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0A" w:rsidRPr="00CD1C0A" w:rsidRDefault="00CD1C0A" w:rsidP="00CD1C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CD1C0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CD1C0A" w:rsidRPr="00CD1C0A" w:rsidRDefault="00CD1C0A" w:rsidP="00CD1C0A">
      <w:pPr>
        <w:rPr>
          <w:rFonts w:ascii="Arial" w:hAnsi="Arial" w:cs="Arial"/>
          <w:sz w:val="20"/>
          <w:szCs w:val="20"/>
        </w:rPr>
      </w:pPr>
      <w:r w:rsidRPr="00CD1C0A">
        <w:rPr>
          <w:rFonts w:ascii="Arial" w:hAnsi="Arial" w:cs="Arial"/>
          <w:sz w:val="20"/>
          <w:szCs w:val="20"/>
        </w:rPr>
        <w:t>May be accepted.</w:t>
      </w:r>
    </w:p>
    <w:p w:rsidR="00CD1C0A" w:rsidRPr="00CD1C0A" w:rsidRDefault="00CD1C0A" w:rsidP="00CD1C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D1C0A" w:rsidRPr="00CD1C0A" w:rsidRDefault="00CD1C0A" w:rsidP="00CD1C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D1C0A" w:rsidRPr="00CD1C0A" w:rsidRDefault="00CD1C0A" w:rsidP="00CD1C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D1C0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CD1C0A" w:rsidRPr="00CD1C0A" w:rsidRDefault="00CD1C0A" w:rsidP="00CD1C0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D1C0A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CD1C0A">
        <w:rPr>
          <w:rFonts w:ascii="Arial" w:hAnsi="Arial" w:cs="Arial"/>
          <w:sz w:val="20"/>
          <w:szCs w:val="20"/>
          <w:lang w:eastAsia="zh-TW"/>
        </w:rPr>
        <w:t>Abhiram</w:t>
      </w:r>
      <w:proofErr w:type="spellEnd"/>
      <w:r w:rsidRPr="00CD1C0A">
        <w:rPr>
          <w:rFonts w:ascii="Arial" w:hAnsi="Arial" w:cs="Arial"/>
          <w:sz w:val="20"/>
          <w:szCs w:val="20"/>
          <w:lang w:eastAsia="zh-TW"/>
        </w:rPr>
        <w:t xml:space="preserve"> Dash </w:t>
      </w:r>
    </w:p>
    <w:p w:rsidR="00CD1C0A" w:rsidRPr="00CD1C0A" w:rsidRDefault="00CD1C0A" w:rsidP="00CD1C0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D1C0A">
        <w:rPr>
          <w:rFonts w:ascii="Arial" w:hAnsi="Arial" w:cs="Arial"/>
          <w:sz w:val="20"/>
          <w:szCs w:val="20"/>
          <w:lang w:eastAsia="zh-TW"/>
        </w:rPr>
        <w:t>Assistant Professor</w:t>
      </w:r>
    </w:p>
    <w:p w:rsidR="00CD1C0A" w:rsidRPr="00CD1C0A" w:rsidRDefault="00CD1C0A" w:rsidP="00CD1C0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D1C0A">
        <w:rPr>
          <w:rFonts w:ascii="Arial" w:hAnsi="Arial" w:cs="Arial"/>
          <w:sz w:val="20"/>
          <w:szCs w:val="20"/>
          <w:lang w:eastAsia="zh-TW"/>
        </w:rPr>
        <w:t>College of Agriculture, Bhubaneswar (OUAT), India</w:t>
      </w:r>
      <w:r w:rsidRPr="00CD1C0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CD1C0A" w:rsidRPr="00CD1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EC"/>
    <w:rsid w:val="002223EF"/>
    <w:rsid w:val="004072EC"/>
    <w:rsid w:val="005825BA"/>
    <w:rsid w:val="00BD367C"/>
    <w:rsid w:val="00C22DE4"/>
    <w:rsid w:val="00C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1665"/>
  <w15:chartTrackingRefBased/>
  <w15:docId w15:val="{6A2C5489-99D4-4FB3-9511-34593CB1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1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3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1172</cp:lastModifiedBy>
  <cp:revision>3</cp:revision>
  <dcterms:created xsi:type="dcterms:W3CDTF">2025-01-03T09:25:00Z</dcterms:created>
  <dcterms:modified xsi:type="dcterms:W3CDTF">2025-02-18T13:01:00Z</dcterms:modified>
</cp:coreProperties>
</file>