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7D3" w:rsidRPr="003B37D3" w:rsidRDefault="003B37D3" w:rsidP="003B37D3">
      <w:pPr>
        <w:spacing w:after="0" w:line="240" w:lineRule="auto"/>
        <w:rPr>
          <w:rFonts w:ascii="Arial" w:eastAsia="Times New Roman" w:hAnsi="Arial" w:cs="Arial"/>
          <w:b/>
          <w:bCs/>
          <w:sz w:val="20"/>
          <w:szCs w:val="20"/>
          <w:u w:val="single"/>
        </w:rPr>
      </w:pPr>
      <w:r w:rsidRPr="003B37D3">
        <w:rPr>
          <w:rFonts w:ascii="Arial" w:eastAsia="Times New Roman" w:hAnsi="Arial" w:cs="Arial"/>
          <w:b/>
          <w:bCs/>
          <w:sz w:val="20"/>
          <w:szCs w:val="20"/>
          <w:u w:val="single"/>
        </w:rPr>
        <w:t>Editor’s Comment:</w:t>
      </w:r>
    </w:p>
    <w:p w:rsidR="003B37D3" w:rsidRPr="003B37D3" w:rsidRDefault="003B37D3" w:rsidP="003B37D3">
      <w:pPr>
        <w:spacing w:after="0" w:line="240" w:lineRule="auto"/>
        <w:rPr>
          <w:rFonts w:ascii="Arial" w:eastAsia="Times New Roman" w:hAnsi="Arial" w:cs="Arial"/>
          <w:b/>
          <w:bCs/>
          <w:sz w:val="20"/>
          <w:szCs w:val="20"/>
          <w:u w:val="single"/>
        </w:rPr>
      </w:pPr>
    </w:p>
    <w:p w:rsidR="003B37D3" w:rsidRPr="003B37D3" w:rsidRDefault="003B37D3" w:rsidP="003B37D3">
      <w:pPr>
        <w:spacing w:after="0" w:line="240" w:lineRule="auto"/>
        <w:rPr>
          <w:rFonts w:ascii="Arial" w:eastAsia="Times New Roman" w:hAnsi="Arial" w:cs="Arial"/>
          <w:sz w:val="20"/>
          <w:szCs w:val="20"/>
        </w:rPr>
      </w:pPr>
      <w:r w:rsidRPr="003B37D3">
        <w:rPr>
          <w:rFonts w:ascii="Arial" w:eastAsia="Times New Roman" w:hAnsi="Arial" w:cs="Arial"/>
          <w:bCs/>
          <w:sz w:val="20"/>
          <w:szCs w:val="20"/>
          <w:lang w:val="en-GB"/>
        </w:rPr>
        <w:t>I have reviewed the final draft submitted by the authors and the peer reviewers' comments. The authors have very well written the manuscript titled "   </w:t>
      </w:r>
      <w:r w:rsidRPr="003B37D3">
        <w:rPr>
          <w:rFonts w:ascii="Arial" w:eastAsia="Times New Roman" w:hAnsi="Arial" w:cs="Arial"/>
          <w:sz w:val="20"/>
          <w:szCs w:val="20"/>
        </w:rPr>
        <w:t>   </w:t>
      </w:r>
      <w:r w:rsidRPr="003B37D3">
        <w:rPr>
          <w:rFonts w:ascii="Arial" w:eastAsia="Times New Roman" w:hAnsi="Arial" w:cs="Arial"/>
          <w:bCs/>
          <w:sz w:val="20"/>
          <w:szCs w:val="20"/>
        </w:rPr>
        <w:t>Exploring the Neurophysiological basis of electroacupuncture in the treatment of cardiovascular-related diseases: Vagal interoceptive loops</w:t>
      </w:r>
      <w:r w:rsidRPr="003B37D3">
        <w:rPr>
          <w:rFonts w:ascii="Arial" w:eastAsia="Times New Roman" w:hAnsi="Arial" w:cs="Arial"/>
          <w:sz w:val="20"/>
          <w:szCs w:val="20"/>
        </w:rPr>
        <w:t> </w:t>
      </w:r>
      <w:r w:rsidRPr="003B37D3">
        <w:rPr>
          <w:rFonts w:ascii="Arial" w:eastAsia="Times New Roman" w:hAnsi="Arial" w:cs="Arial"/>
          <w:bCs/>
          <w:sz w:val="20"/>
          <w:szCs w:val="20"/>
          <w:lang w:val="en-GB"/>
        </w:rPr>
        <w:t>" for the book titled  </w:t>
      </w:r>
      <w:r w:rsidRPr="003B37D3">
        <w:rPr>
          <w:rFonts w:ascii="Arial" w:eastAsia="Times New Roman" w:hAnsi="Arial" w:cs="Arial"/>
          <w:sz w:val="20"/>
          <w:szCs w:val="20"/>
        </w:rPr>
        <w:t>  </w:t>
      </w:r>
      <w:hyperlink r:id="rId4" w:tgtFrame="_blank" w:history="1">
        <w:r w:rsidRPr="003B37D3">
          <w:rPr>
            <w:rFonts w:ascii="Arial" w:eastAsia="Times New Roman" w:hAnsi="Arial" w:cs="Arial"/>
            <w:bCs/>
            <w:color w:val="0000FF"/>
            <w:sz w:val="20"/>
            <w:szCs w:val="20"/>
            <w:u w:val="single"/>
          </w:rPr>
          <w:t>Medical Science: Trends and Innovations</w:t>
        </w:r>
      </w:hyperlink>
    </w:p>
    <w:p w:rsidR="003B37D3" w:rsidRPr="003B37D3" w:rsidRDefault="003B37D3" w:rsidP="003B37D3">
      <w:pPr>
        <w:spacing w:after="0" w:line="240" w:lineRule="auto"/>
        <w:rPr>
          <w:rFonts w:ascii="Arial" w:eastAsia="Times New Roman" w:hAnsi="Arial" w:cs="Arial"/>
          <w:sz w:val="20"/>
          <w:szCs w:val="20"/>
        </w:rPr>
      </w:pPr>
      <w:r w:rsidRPr="003B37D3">
        <w:rPr>
          <w:rFonts w:ascii="Arial" w:eastAsia="Times New Roman" w:hAnsi="Arial" w:cs="Arial"/>
          <w:sz w:val="20"/>
          <w:szCs w:val="20"/>
        </w:rPr>
        <w:t> </w:t>
      </w:r>
    </w:p>
    <w:p w:rsidR="003B37D3" w:rsidRPr="003B37D3" w:rsidRDefault="003B37D3" w:rsidP="003B37D3">
      <w:pPr>
        <w:spacing w:after="0" w:line="240" w:lineRule="auto"/>
        <w:rPr>
          <w:rFonts w:ascii="Arial" w:eastAsia="Times New Roman" w:hAnsi="Arial" w:cs="Arial"/>
          <w:sz w:val="20"/>
          <w:szCs w:val="20"/>
        </w:rPr>
      </w:pPr>
      <w:r w:rsidRPr="003B37D3">
        <w:rPr>
          <w:rFonts w:ascii="Arial" w:eastAsia="Times New Roman" w:hAnsi="Arial" w:cs="Arial"/>
          <w:bCs/>
          <w:sz w:val="20"/>
          <w:szCs w:val="20"/>
        </w:rPr>
        <w:t>This manuscript significantly contributes to the scientific community by shedding light on the intricate relationship between vagal sensory nerves (VSNs), electroacupuncture (EA), and cardiovascular health. The proposed strategy of utilizing EA to regulate VSN activity offers a novel approach for enhancing cardiovascular conditions by modulating the interoceptive loop. By elucidating the multidimensional coding patterns of the VSNs and their crucial role in controlling heart function, the study provides an understanding in depth of how interoceptive awareness can be targeted to improve cardiovascular outcomes. This work lays the foundation for future research into non-invasive therapies that could prevent or mitigate cardiovascular diseases by harnessing the power of vagal nerve regulation. The final conclusion, emphasizes how EA targeting VSNs can enhance cardiovascular health. Additionally, clarifying technical terms like "multidimensional coding pattern" and "interoceptive loop" would help broaden accessibility</w:t>
      </w:r>
    </w:p>
    <w:p w:rsidR="003B37D3" w:rsidRPr="003B37D3" w:rsidRDefault="003B37D3" w:rsidP="003B37D3">
      <w:pPr>
        <w:spacing w:after="0" w:line="240" w:lineRule="auto"/>
        <w:rPr>
          <w:rFonts w:ascii="Arial" w:eastAsia="Times New Roman" w:hAnsi="Arial" w:cs="Arial"/>
          <w:sz w:val="20"/>
          <w:szCs w:val="20"/>
        </w:rPr>
      </w:pPr>
    </w:p>
    <w:p w:rsidR="003B37D3" w:rsidRPr="003B37D3" w:rsidRDefault="003B37D3" w:rsidP="003B37D3">
      <w:pPr>
        <w:spacing w:after="0" w:line="240" w:lineRule="auto"/>
        <w:rPr>
          <w:rFonts w:ascii="Arial" w:eastAsia="Times New Roman" w:hAnsi="Arial" w:cs="Arial"/>
          <w:sz w:val="20"/>
          <w:szCs w:val="20"/>
        </w:rPr>
      </w:pPr>
      <w:r w:rsidRPr="003B37D3">
        <w:rPr>
          <w:rFonts w:ascii="Arial" w:eastAsia="Times New Roman" w:hAnsi="Arial" w:cs="Arial"/>
          <w:bCs/>
          <w:sz w:val="20"/>
          <w:szCs w:val="20"/>
          <w:lang w:val="en-GB"/>
        </w:rPr>
        <w:t>With due consideration the decision on the book</w:t>
      </w:r>
      <w:r w:rsidRPr="003B37D3">
        <w:rPr>
          <w:rFonts w:ascii="Arial" w:eastAsia="Times New Roman" w:hAnsi="Arial" w:cs="Arial"/>
          <w:sz w:val="20"/>
          <w:szCs w:val="20"/>
        </w:rPr>
        <w:t> </w:t>
      </w:r>
      <w:r w:rsidRPr="003B37D3">
        <w:rPr>
          <w:rFonts w:ascii="Arial" w:eastAsia="Times New Roman" w:hAnsi="Arial" w:cs="Arial"/>
          <w:bCs/>
          <w:sz w:val="20"/>
          <w:szCs w:val="20"/>
          <w:lang w:val="en-GB"/>
        </w:rPr>
        <w:t>manuscript titled " </w:t>
      </w:r>
      <w:r w:rsidRPr="003B37D3">
        <w:rPr>
          <w:rFonts w:ascii="Arial" w:eastAsia="Times New Roman" w:hAnsi="Arial" w:cs="Arial"/>
          <w:sz w:val="20"/>
          <w:szCs w:val="20"/>
        </w:rPr>
        <w:t>      </w:t>
      </w:r>
      <w:r w:rsidRPr="003B37D3">
        <w:rPr>
          <w:rFonts w:ascii="Arial" w:eastAsia="Times New Roman" w:hAnsi="Arial" w:cs="Arial"/>
          <w:bCs/>
          <w:sz w:val="20"/>
          <w:szCs w:val="20"/>
        </w:rPr>
        <w:t>Exploring the Neurophysiological basis of electroacupuncture in the treatment of cardiovascular-related diseases: Vagal interoceptive loops</w:t>
      </w:r>
      <w:r w:rsidRPr="003B37D3">
        <w:rPr>
          <w:rFonts w:ascii="Arial" w:eastAsia="Times New Roman" w:hAnsi="Arial" w:cs="Arial"/>
          <w:sz w:val="20"/>
          <w:szCs w:val="20"/>
        </w:rPr>
        <w:t> </w:t>
      </w:r>
      <w:r w:rsidRPr="003B37D3">
        <w:rPr>
          <w:rFonts w:ascii="Arial" w:eastAsia="Times New Roman" w:hAnsi="Arial" w:cs="Arial"/>
          <w:bCs/>
          <w:sz w:val="20"/>
          <w:szCs w:val="20"/>
          <w:lang w:val="en-GB"/>
        </w:rPr>
        <w:t>" for the </w:t>
      </w:r>
      <w:r w:rsidRPr="003B37D3">
        <w:rPr>
          <w:rFonts w:ascii="Arial" w:eastAsia="Times New Roman" w:hAnsi="Arial" w:cs="Arial"/>
          <w:sz w:val="20"/>
          <w:szCs w:val="20"/>
        </w:rPr>
        <w:t> </w:t>
      </w:r>
      <w:r w:rsidRPr="003B37D3">
        <w:rPr>
          <w:rFonts w:ascii="Arial" w:eastAsia="Times New Roman" w:hAnsi="Arial" w:cs="Arial"/>
          <w:sz w:val="20"/>
          <w:szCs w:val="20"/>
          <w:shd w:val="clear" w:color="auto" w:fill="FFFFFF"/>
        </w:rPr>
        <w:t>Book Name: </w:t>
      </w:r>
      <w:r w:rsidRPr="003B37D3">
        <w:rPr>
          <w:rFonts w:ascii="Arial" w:eastAsia="Times New Roman" w:hAnsi="Arial" w:cs="Arial"/>
          <w:sz w:val="20"/>
          <w:szCs w:val="20"/>
        </w:rPr>
        <w:t> </w:t>
      </w:r>
      <w:hyperlink r:id="rId5" w:tgtFrame="_blank" w:history="1">
        <w:r w:rsidRPr="003B37D3">
          <w:rPr>
            <w:rFonts w:ascii="Arial" w:eastAsia="Times New Roman" w:hAnsi="Arial" w:cs="Arial"/>
            <w:bCs/>
            <w:color w:val="0000FF"/>
            <w:sz w:val="20"/>
            <w:szCs w:val="20"/>
            <w:u w:val="single"/>
          </w:rPr>
          <w:t>Medical Science: Trends and Innovations</w:t>
        </w:r>
      </w:hyperlink>
      <w:r w:rsidRPr="003B37D3">
        <w:rPr>
          <w:rFonts w:ascii="Arial" w:eastAsia="Times New Roman" w:hAnsi="Arial" w:cs="Arial"/>
          <w:sz w:val="20"/>
          <w:szCs w:val="20"/>
        </w:rPr>
        <w:t> </w:t>
      </w:r>
      <w:r w:rsidRPr="003B37D3">
        <w:rPr>
          <w:rFonts w:ascii="Arial" w:eastAsia="Times New Roman" w:hAnsi="Arial" w:cs="Arial"/>
          <w:sz w:val="20"/>
          <w:szCs w:val="20"/>
          <w:shd w:val="clear" w:color="auto" w:fill="FFFFFF"/>
        </w:rPr>
        <w:t>.</w:t>
      </w:r>
      <w:r w:rsidRPr="003B37D3">
        <w:rPr>
          <w:rFonts w:ascii="Arial" w:eastAsia="Times New Roman" w:hAnsi="Arial" w:cs="Arial"/>
          <w:bCs/>
          <w:sz w:val="20"/>
          <w:szCs w:val="20"/>
          <w:shd w:val="clear" w:color="auto" w:fill="FFFFFF"/>
        </w:rPr>
        <w:t> </w:t>
      </w:r>
      <w:r w:rsidRPr="003B37D3">
        <w:rPr>
          <w:rFonts w:ascii="Arial" w:eastAsia="Times New Roman" w:hAnsi="Arial" w:cs="Arial"/>
          <w:bCs/>
          <w:sz w:val="20"/>
          <w:szCs w:val="20"/>
        </w:rPr>
        <w:t xml:space="preserve">is </w:t>
      </w:r>
      <w:r w:rsidRPr="003B37D3">
        <w:rPr>
          <w:rFonts w:ascii="Arial" w:eastAsia="Times New Roman" w:hAnsi="Arial" w:cs="Arial"/>
          <w:bCs/>
          <w:sz w:val="20"/>
          <w:szCs w:val="20"/>
          <w:highlight w:val="yellow"/>
        </w:rPr>
        <w:t xml:space="preserve">" </w:t>
      </w:r>
      <w:r w:rsidRPr="003B37D3">
        <w:rPr>
          <w:rFonts w:ascii="Arial" w:eastAsia="Times New Roman" w:hAnsi="Arial" w:cs="Arial"/>
          <w:b/>
          <w:bCs/>
          <w:sz w:val="20"/>
          <w:szCs w:val="20"/>
          <w:highlight w:val="yellow"/>
        </w:rPr>
        <w:t>Accepted</w:t>
      </w:r>
      <w:r w:rsidRPr="003B37D3">
        <w:rPr>
          <w:rFonts w:ascii="Arial" w:eastAsia="Times New Roman" w:hAnsi="Arial" w:cs="Arial"/>
          <w:bCs/>
          <w:sz w:val="20"/>
          <w:szCs w:val="20"/>
          <w:highlight w:val="yellow"/>
        </w:rPr>
        <w:t>".</w:t>
      </w:r>
    </w:p>
    <w:p w:rsidR="003B37D3" w:rsidRPr="003B37D3" w:rsidRDefault="003B37D3" w:rsidP="003B37D3">
      <w:pPr>
        <w:spacing w:after="0" w:line="240" w:lineRule="auto"/>
        <w:rPr>
          <w:rFonts w:ascii="Arial" w:eastAsia="Times New Roman" w:hAnsi="Arial" w:cs="Arial"/>
          <w:b/>
          <w:bCs/>
          <w:sz w:val="20"/>
          <w:szCs w:val="20"/>
          <w:u w:val="single"/>
        </w:rPr>
      </w:pPr>
    </w:p>
    <w:p w:rsidR="003B37D3" w:rsidRPr="003B37D3" w:rsidRDefault="003B37D3" w:rsidP="003B37D3">
      <w:pPr>
        <w:spacing w:after="0" w:line="240" w:lineRule="auto"/>
        <w:rPr>
          <w:rFonts w:ascii="Arial" w:eastAsia="Times New Roman" w:hAnsi="Arial" w:cs="Arial"/>
          <w:b/>
          <w:bCs/>
          <w:sz w:val="20"/>
          <w:szCs w:val="20"/>
          <w:u w:val="single"/>
        </w:rPr>
      </w:pPr>
    </w:p>
    <w:p w:rsidR="003B37D3" w:rsidRPr="003B37D3" w:rsidRDefault="003B37D3" w:rsidP="003B37D3">
      <w:pPr>
        <w:spacing w:after="0" w:line="240" w:lineRule="auto"/>
        <w:rPr>
          <w:rFonts w:ascii="Arial" w:eastAsia="Times New Roman" w:hAnsi="Arial" w:cs="Arial"/>
          <w:b/>
          <w:bCs/>
          <w:sz w:val="20"/>
          <w:szCs w:val="20"/>
          <w:u w:val="single"/>
        </w:rPr>
      </w:pPr>
      <w:r w:rsidRPr="003B37D3">
        <w:rPr>
          <w:rFonts w:ascii="Arial" w:eastAsia="Times New Roman" w:hAnsi="Arial" w:cs="Arial"/>
          <w:b/>
          <w:bCs/>
          <w:sz w:val="20"/>
          <w:szCs w:val="20"/>
          <w:u w:val="single"/>
        </w:rPr>
        <w:t>Editor’s Details:</w:t>
      </w:r>
    </w:p>
    <w:p w:rsidR="003B37D3" w:rsidRPr="003B37D3" w:rsidRDefault="003B37D3" w:rsidP="003B37D3">
      <w:pPr>
        <w:spacing w:after="0" w:line="240" w:lineRule="auto"/>
        <w:rPr>
          <w:rFonts w:ascii="Arial" w:eastAsia="Times New Roman" w:hAnsi="Arial" w:cs="Arial"/>
          <w:sz w:val="20"/>
          <w:szCs w:val="20"/>
        </w:rPr>
      </w:pPr>
      <w:bookmarkStart w:id="0" w:name="_GoBack"/>
      <w:bookmarkEnd w:id="0"/>
    </w:p>
    <w:p w:rsidR="003B37D3" w:rsidRPr="003B37D3" w:rsidRDefault="003B37D3" w:rsidP="003B37D3">
      <w:pPr>
        <w:pStyle w:val="NoSpacing"/>
        <w:rPr>
          <w:rFonts w:ascii="Arial" w:hAnsi="Arial" w:cs="Arial"/>
          <w:sz w:val="20"/>
          <w:szCs w:val="20"/>
        </w:rPr>
      </w:pPr>
      <w:r w:rsidRPr="003B37D3">
        <w:rPr>
          <w:rFonts w:ascii="Arial" w:hAnsi="Arial" w:cs="Arial"/>
          <w:sz w:val="20"/>
          <w:szCs w:val="20"/>
        </w:rPr>
        <w:t xml:space="preserve">Prof. </w:t>
      </w:r>
      <w:proofErr w:type="spellStart"/>
      <w:r w:rsidRPr="003B37D3">
        <w:rPr>
          <w:rFonts w:ascii="Arial" w:hAnsi="Arial" w:cs="Arial"/>
          <w:sz w:val="20"/>
          <w:szCs w:val="20"/>
        </w:rPr>
        <w:t>Abha</w:t>
      </w:r>
      <w:proofErr w:type="spellEnd"/>
      <w:r w:rsidRPr="003B37D3">
        <w:rPr>
          <w:rFonts w:ascii="Arial" w:hAnsi="Arial" w:cs="Arial"/>
          <w:sz w:val="20"/>
          <w:szCs w:val="20"/>
        </w:rPr>
        <w:t xml:space="preserve"> Chandra</w:t>
      </w:r>
    </w:p>
    <w:p w:rsidR="003B37D3" w:rsidRPr="003B37D3" w:rsidRDefault="003B37D3" w:rsidP="003B37D3">
      <w:pPr>
        <w:pStyle w:val="NoSpacing"/>
        <w:rPr>
          <w:rFonts w:ascii="Arial" w:hAnsi="Arial" w:cs="Arial"/>
          <w:sz w:val="20"/>
          <w:szCs w:val="20"/>
        </w:rPr>
      </w:pPr>
      <w:r w:rsidRPr="003B37D3">
        <w:rPr>
          <w:rFonts w:ascii="Arial" w:hAnsi="Arial" w:cs="Arial"/>
          <w:sz w:val="20"/>
          <w:szCs w:val="20"/>
        </w:rPr>
        <w:t>Senior Professor,</w:t>
      </w:r>
    </w:p>
    <w:p w:rsidR="003B37D3" w:rsidRPr="003B37D3" w:rsidRDefault="003B37D3" w:rsidP="003B37D3">
      <w:pPr>
        <w:pStyle w:val="NoSpacing"/>
        <w:rPr>
          <w:rFonts w:ascii="Arial" w:hAnsi="Arial" w:cs="Arial"/>
          <w:sz w:val="20"/>
          <w:szCs w:val="20"/>
        </w:rPr>
      </w:pPr>
      <w:r w:rsidRPr="003B37D3">
        <w:rPr>
          <w:rFonts w:ascii="Arial" w:hAnsi="Arial" w:cs="Arial"/>
          <w:sz w:val="20"/>
          <w:szCs w:val="20"/>
        </w:rPr>
        <w:t>Integral Institute of Medical Sciences &amp; Research,</w:t>
      </w:r>
    </w:p>
    <w:p w:rsidR="003B37D3" w:rsidRPr="003B37D3" w:rsidRDefault="003B37D3" w:rsidP="003B37D3">
      <w:pPr>
        <w:pStyle w:val="NoSpacing"/>
        <w:rPr>
          <w:rFonts w:ascii="Arial" w:hAnsi="Arial" w:cs="Arial"/>
          <w:sz w:val="20"/>
          <w:szCs w:val="20"/>
        </w:rPr>
      </w:pPr>
      <w:r w:rsidRPr="003B37D3">
        <w:rPr>
          <w:rFonts w:ascii="Arial" w:hAnsi="Arial" w:cs="Arial"/>
          <w:sz w:val="20"/>
          <w:szCs w:val="20"/>
        </w:rPr>
        <w:t xml:space="preserve">Faculty of Medicine and Health Sciences Integral University, </w:t>
      </w:r>
      <w:proofErr w:type="spellStart"/>
      <w:r w:rsidRPr="003B37D3">
        <w:rPr>
          <w:rFonts w:ascii="Arial" w:hAnsi="Arial" w:cs="Arial"/>
          <w:sz w:val="20"/>
          <w:szCs w:val="20"/>
        </w:rPr>
        <w:t>Kursi</w:t>
      </w:r>
      <w:proofErr w:type="spellEnd"/>
      <w:r w:rsidRPr="003B37D3">
        <w:rPr>
          <w:rFonts w:ascii="Arial" w:hAnsi="Arial" w:cs="Arial"/>
          <w:sz w:val="20"/>
          <w:szCs w:val="20"/>
        </w:rPr>
        <w:t xml:space="preserve"> Road, Lucknow, India</w:t>
      </w:r>
      <w:r w:rsidRPr="003B37D3">
        <w:rPr>
          <w:rFonts w:ascii="Arial" w:hAnsi="Arial" w:cs="Arial"/>
          <w:sz w:val="20"/>
          <w:szCs w:val="20"/>
        </w:rPr>
        <w:t>.</w:t>
      </w:r>
    </w:p>
    <w:p w:rsidR="003B37D3" w:rsidRPr="003B37D3" w:rsidRDefault="003B37D3" w:rsidP="003B37D3">
      <w:pPr>
        <w:spacing w:after="0" w:line="240" w:lineRule="auto"/>
        <w:rPr>
          <w:rFonts w:ascii="Arial" w:eastAsia="Times New Roman" w:hAnsi="Arial" w:cs="Arial"/>
          <w:sz w:val="20"/>
          <w:szCs w:val="20"/>
        </w:rPr>
      </w:pPr>
    </w:p>
    <w:p w:rsidR="003B7D57" w:rsidRPr="003B37D3" w:rsidRDefault="00BB0555" w:rsidP="003B37D3">
      <w:pPr>
        <w:rPr>
          <w:rFonts w:ascii="Arial" w:hAnsi="Arial" w:cs="Arial"/>
          <w:sz w:val="20"/>
          <w:szCs w:val="20"/>
        </w:rPr>
      </w:pPr>
    </w:p>
    <w:sectPr w:rsidR="003B7D57" w:rsidRPr="003B3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CE0"/>
    <w:rsid w:val="00054ED6"/>
    <w:rsid w:val="003B37D3"/>
    <w:rsid w:val="003F7CB7"/>
    <w:rsid w:val="005825BA"/>
    <w:rsid w:val="00622394"/>
    <w:rsid w:val="00890CE0"/>
    <w:rsid w:val="00BB0555"/>
    <w:rsid w:val="00BD367C"/>
    <w:rsid w:val="00BF3547"/>
    <w:rsid w:val="00C2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F680"/>
  <w15:chartTrackingRefBased/>
  <w15:docId w15:val="{DE555C6B-09B7-4BF3-BB7D-4F712A42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37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2379">
      <w:bodyDiv w:val="1"/>
      <w:marLeft w:val="0"/>
      <w:marRight w:val="0"/>
      <w:marTop w:val="0"/>
      <w:marBottom w:val="0"/>
      <w:divBdr>
        <w:top w:val="none" w:sz="0" w:space="0" w:color="auto"/>
        <w:left w:val="none" w:sz="0" w:space="0" w:color="auto"/>
        <w:bottom w:val="none" w:sz="0" w:space="0" w:color="auto"/>
        <w:right w:val="none" w:sz="0" w:space="0" w:color="auto"/>
      </w:divBdr>
    </w:div>
    <w:div w:id="158424899">
      <w:bodyDiv w:val="1"/>
      <w:marLeft w:val="0"/>
      <w:marRight w:val="0"/>
      <w:marTop w:val="0"/>
      <w:marBottom w:val="0"/>
      <w:divBdr>
        <w:top w:val="none" w:sz="0" w:space="0" w:color="auto"/>
        <w:left w:val="none" w:sz="0" w:space="0" w:color="auto"/>
        <w:bottom w:val="none" w:sz="0" w:space="0" w:color="auto"/>
        <w:right w:val="none" w:sz="0" w:space="0" w:color="auto"/>
      </w:divBdr>
      <w:divsChild>
        <w:div w:id="554586154">
          <w:marLeft w:val="0"/>
          <w:marRight w:val="0"/>
          <w:marTop w:val="0"/>
          <w:marBottom w:val="0"/>
          <w:divBdr>
            <w:top w:val="none" w:sz="0" w:space="0" w:color="auto"/>
            <w:left w:val="none" w:sz="0" w:space="0" w:color="auto"/>
            <w:bottom w:val="none" w:sz="0" w:space="0" w:color="auto"/>
            <w:right w:val="none" w:sz="0" w:space="0" w:color="auto"/>
          </w:divBdr>
          <w:divsChild>
            <w:div w:id="1202324745">
              <w:marLeft w:val="0"/>
              <w:marRight w:val="0"/>
              <w:marTop w:val="0"/>
              <w:marBottom w:val="0"/>
              <w:divBdr>
                <w:top w:val="none" w:sz="0" w:space="0" w:color="auto"/>
                <w:left w:val="none" w:sz="0" w:space="0" w:color="auto"/>
                <w:bottom w:val="none" w:sz="0" w:space="0" w:color="auto"/>
                <w:right w:val="none" w:sz="0" w:space="0" w:color="auto"/>
              </w:divBdr>
            </w:div>
            <w:div w:id="1748266065">
              <w:marLeft w:val="0"/>
              <w:marRight w:val="0"/>
              <w:marTop w:val="0"/>
              <w:marBottom w:val="0"/>
              <w:divBdr>
                <w:top w:val="none" w:sz="0" w:space="0" w:color="auto"/>
                <w:left w:val="none" w:sz="0" w:space="0" w:color="auto"/>
                <w:bottom w:val="none" w:sz="0" w:space="0" w:color="auto"/>
                <w:right w:val="none" w:sz="0" w:space="0" w:color="auto"/>
              </w:divBdr>
              <w:divsChild>
                <w:div w:id="820275770">
                  <w:marLeft w:val="0"/>
                  <w:marRight w:val="0"/>
                  <w:marTop w:val="0"/>
                  <w:marBottom w:val="0"/>
                  <w:divBdr>
                    <w:top w:val="none" w:sz="0" w:space="0" w:color="auto"/>
                    <w:left w:val="none" w:sz="0" w:space="0" w:color="auto"/>
                    <w:bottom w:val="none" w:sz="0" w:space="0" w:color="auto"/>
                    <w:right w:val="none" w:sz="0" w:space="0" w:color="auto"/>
                  </w:divBdr>
                  <w:divsChild>
                    <w:div w:id="25911200">
                      <w:marLeft w:val="0"/>
                      <w:marRight w:val="0"/>
                      <w:marTop w:val="0"/>
                      <w:marBottom w:val="0"/>
                      <w:divBdr>
                        <w:top w:val="none" w:sz="0" w:space="0" w:color="auto"/>
                        <w:left w:val="none" w:sz="0" w:space="0" w:color="auto"/>
                        <w:bottom w:val="none" w:sz="0" w:space="0" w:color="auto"/>
                        <w:right w:val="none" w:sz="0" w:space="0" w:color="auto"/>
                      </w:divBdr>
                      <w:divsChild>
                        <w:div w:id="11479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833221">
      <w:bodyDiv w:val="1"/>
      <w:marLeft w:val="0"/>
      <w:marRight w:val="0"/>
      <w:marTop w:val="0"/>
      <w:marBottom w:val="0"/>
      <w:divBdr>
        <w:top w:val="none" w:sz="0" w:space="0" w:color="auto"/>
        <w:left w:val="none" w:sz="0" w:space="0" w:color="auto"/>
        <w:bottom w:val="none" w:sz="0" w:space="0" w:color="auto"/>
        <w:right w:val="none" w:sz="0" w:space="0" w:color="auto"/>
      </w:divBdr>
      <w:divsChild>
        <w:div w:id="738097648">
          <w:marLeft w:val="0"/>
          <w:marRight w:val="0"/>
          <w:marTop w:val="0"/>
          <w:marBottom w:val="0"/>
          <w:divBdr>
            <w:top w:val="none" w:sz="0" w:space="0" w:color="auto"/>
            <w:left w:val="none" w:sz="0" w:space="0" w:color="auto"/>
            <w:bottom w:val="none" w:sz="0" w:space="0" w:color="auto"/>
            <w:right w:val="none" w:sz="0" w:space="0" w:color="auto"/>
          </w:divBdr>
          <w:divsChild>
            <w:div w:id="2044472575">
              <w:marLeft w:val="0"/>
              <w:marRight w:val="0"/>
              <w:marTop w:val="0"/>
              <w:marBottom w:val="0"/>
              <w:divBdr>
                <w:top w:val="none" w:sz="0" w:space="0" w:color="auto"/>
                <w:left w:val="none" w:sz="0" w:space="0" w:color="auto"/>
                <w:bottom w:val="none" w:sz="0" w:space="0" w:color="auto"/>
                <w:right w:val="none" w:sz="0" w:space="0" w:color="auto"/>
              </w:divBdr>
            </w:div>
            <w:div w:id="1779793813">
              <w:marLeft w:val="0"/>
              <w:marRight w:val="0"/>
              <w:marTop w:val="0"/>
              <w:marBottom w:val="0"/>
              <w:divBdr>
                <w:top w:val="none" w:sz="0" w:space="0" w:color="auto"/>
                <w:left w:val="none" w:sz="0" w:space="0" w:color="auto"/>
                <w:bottom w:val="none" w:sz="0" w:space="0" w:color="auto"/>
                <w:right w:val="none" w:sz="0" w:space="0" w:color="auto"/>
              </w:divBdr>
              <w:divsChild>
                <w:div w:id="994916262">
                  <w:marLeft w:val="0"/>
                  <w:marRight w:val="0"/>
                  <w:marTop w:val="0"/>
                  <w:marBottom w:val="0"/>
                  <w:divBdr>
                    <w:top w:val="none" w:sz="0" w:space="0" w:color="auto"/>
                    <w:left w:val="none" w:sz="0" w:space="0" w:color="auto"/>
                    <w:bottom w:val="none" w:sz="0" w:space="0" w:color="auto"/>
                    <w:right w:val="none" w:sz="0" w:space="0" w:color="auto"/>
                  </w:divBdr>
                  <w:divsChild>
                    <w:div w:id="1339694470">
                      <w:marLeft w:val="0"/>
                      <w:marRight w:val="0"/>
                      <w:marTop w:val="0"/>
                      <w:marBottom w:val="0"/>
                      <w:divBdr>
                        <w:top w:val="none" w:sz="0" w:space="0" w:color="auto"/>
                        <w:left w:val="none" w:sz="0" w:space="0" w:color="auto"/>
                        <w:bottom w:val="none" w:sz="0" w:space="0" w:color="auto"/>
                        <w:right w:val="none" w:sz="0" w:space="0" w:color="auto"/>
                      </w:divBdr>
                      <w:divsChild>
                        <w:div w:id="91766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ookpi.org/bookstore/product/medical-science-trends-and-innovations-vol-1/" TargetMode="External"/><Relationship Id="rId4" Type="http://schemas.openxmlformats.org/officeDocument/2006/relationships/hyperlink" Target="https://www.bookpi.org/bookstore/product/medical-science-trends-and-innovations-vo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1172</cp:lastModifiedBy>
  <cp:revision>6</cp:revision>
  <dcterms:created xsi:type="dcterms:W3CDTF">2025-01-29T09:59:00Z</dcterms:created>
  <dcterms:modified xsi:type="dcterms:W3CDTF">2025-02-19T05:40:00Z</dcterms:modified>
</cp:coreProperties>
</file>