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24EBF" w14:textId="77777777" w:rsidR="00345AE3" w:rsidRPr="00FE5075" w:rsidRDefault="00345AE3" w:rsidP="00FE5075">
      <w:pPr>
        <w:pStyle w:val="Heading1"/>
        <w:ind w:right="20"/>
        <w:jc w:val="center"/>
        <w:rPr>
          <w:lang w:val="en-ZA"/>
        </w:rPr>
      </w:pPr>
      <w:bookmarkStart w:id="0" w:name="_Toc161787101"/>
      <w:commentRangeStart w:id="1"/>
      <w:r w:rsidRPr="00FE5075">
        <w:rPr>
          <w:lang w:val="en-ZA"/>
        </w:rPr>
        <w:t xml:space="preserve">ASSESSING MANAGERS’ KNOWLEDGE AND PERCEPTIONS OF PERFORMANCE MANAGEMENT IN A TERTIARY INSTITUTION AMIDST EVOLVING SOCIO-ECONOMIC </w:t>
      </w:r>
      <w:bookmarkEnd w:id="0"/>
      <w:r w:rsidRPr="00FE5075">
        <w:rPr>
          <w:lang w:val="en-ZA"/>
        </w:rPr>
        <w:t>FRAMEWORKS</w:t>
      </w:r>
      <w:commentRangeEnd w:id="1"/>
      <w:r w:rsidR="000224CB">
        <w:rPr>
          <w:rStyle w:val="CommentReference"/>
          <w:b w:val="0"/>
          <w:bCs w:val="0"/>
        </w:rPr>
        <w:commentReference w:id="1"/>
      </w:r>
    </w:p>
    <w:p w14:paraId="5A042573" w14:textId="10C9C9B3" w:rsidR="00ED48EE" w:rsidRDefault="00ED48EE" w:rsidP="001373E2">
      <w:pPr>
        <w:pStyle w:val="Heading1"/>
        <w:ind w:right="20"/>
      </w:pPr>
    </w:p>
    <w:p w14:paraId="22E0208D" w14:textId="19AA7E59" w:rsidR="00873A2A" w:rsidRDefault="00873A2A" w:rsidP="00FE5075">
      <w:pPr>
        <w:pStyle w:val="BodyText"/>
      </w:pPr>
    </w:p>
    <w:p w14:paraId="3CBDE371" w14:textId="479B400D" w:rsidR="00770C63" w:rsidRDefault="00770C63" w:rsidP="00FE5075">
      <w:pPr>
        <w:pStyle w:val="BodyText"/>
      </w:pPr>
    </w:p>
    <w:p w14:paraId="29F50213" w14:textId="77777777" w:rsidR="00770C63" w:rsidRPr="00FE5075" w:rsidRDefault="00770C63" w:rsidP="00FE5075">
      <w:pPr>
        <w:pStyle w:val="BodyText"/>
      </w:pPr>
    </w:p>
    <w:p w14:paraId="3E6C26B3" w14:textId="77777777" w:rsidR="00ED48EE" w:rsidRPr="00FE5075" w:rsidRDefault="00ED48EE" w:rsidP="00FE5075">
      <w:pPr>
        <w:pStyle w:val="BodyText"/>
      </w:pPr>
    </w:p>
    <w:p w14:paraId="16FEC636" w14:textId="77777777" w:rsidR="00804169" w:rsidRPr="00804169" w:rsidRDefault="00804169" w:rsidP="00804169">
      <w:pPr>
        <w:pStyle w:val="BodyText"/>
        <w:spacing w:before="21"/>
        <w:rPr>
          <w:b/>
        </w:rPr>
      </w:pPr>
      <w:r w:rsidRPr="00804169">
        <w:rPr>
          <w:b/>
        </w:rPr>
        <w:t>Abstract</w:t>
      </w:r>
    </w:p>
    <w:p w14:paraId="4706C741" w14:textId="36DCD701" w:rsidR="00804169" w:rsidRDefault="00804169" w:rsidP="00044D8B">
      <w:pPr>
        <w:pStyle w:val="BodyText"/>
        <w:spacing w:before="21" w:line="360" w:lineRule="auto"/>
        <w:jc w:val="both"/>
        <w:rPr>
          <w:lang w:val="en-ZA"/>
        </w:rPr>
      </w:pPr>
      <w:commentRangeStart w:id="2"/>
      <w:r w:rsidRPr="00804169">
        <w:rPr>
          <w:lang w:val="en-ZA"/>
        </w:rPr>
        <w:t xml:space="preserve">Economic inequality remains a concern for management practice in developing countries despite technological and industrial advancements as these inequalities impede both organisational and overall economic growth of a country. This study aimed at qualitatively assessing the intricacies of identifying the various internal, external and contextual factors that affect managers’ perceptions of performance management within the security sector of a South African tertiary institution. A constructivist phenomenological case study employed semi-structured in-depth interviews with twelve security managers. Thematic analysis revealed challenges which interactively span organisational and contextual dimensions. Research findings revealed that organisational factors of inadequate technological competencies, training and development are critical determinants of successful performance management, highlighting the imperative of supportive management and leadership commitment. Contextual influences stemming from apartheid's legacy and current socio-economic disparities highlighted the importance of addressing historical, cultural, and socio-economic factors in performance management strategies. In alignment with social constructivism, the study underscores the dynamic interplay between cultural, contextual and individual perceptions urging a shift from traditional </w:t>
      </w:r>
      <w:proofErr w:type="spellStart"/>
      <w:proofErr w:type="gramStart"/>
      <w:r w:rsidRPr="00804169">
        <w:rPr>
          <w:lang w:val="en-ZA"/>
        </w:rPr>
        <w:t>eurocentric</w:t>
      </w:r>
      <w:proofErr w:type="spellEnd"/>
      <w:proofErr w:type="gramEnd"/>
      <w:r w:rsidRPr="00804169">
        <w:rPr>
          <w:lang w:val="en-ZA"/>
        </w:rPr>
        <w:t xml:space="preserve"> </w:t>
      </w:r>
      <w:r w:rsidR="00986B1C" w:rsidRPr="00986B1C">
        <w:rPr>
          <w:lang w:val="en-ZA"/>
        </w:rPr>
        <w:t xml:space="preserve">performance management </w:t>
      </w:r>
      <w:r w:rsidR="00986B1C">
        <w:rPr>
          <w:lang w:val="en-ZA"/>
        </w:rPr>
        <w:t>approaches</w:t>
      </w:r>
      <w:r w:rsidRPr="00804169">
        <w:rPr>
          <w:lang w:val="en-ZA"/>
        </w:rPr>
        <w:t xml:space="preserve">. Practical implications require holistic strategies that bridge internal organisational gaps while sensitively navigating external contextual complexities. By addressing these factors, organisations can cultivate equitable and effective performance management systems, thus contributing to broader socio-economic development goals in South Africa. </w:t>
      </w:r>
      <w:commentRangeEnd w:id="2"/>
      <w:r w:rsidR="003B68DA">
        <w:rPr>
          <w:rStyle w:val="CommentReference"/>
        </w:rPr>
        <w:commentReference w:id="2"/>
      </w:r>
    </w:p>
    <w:p w14:paraId="0C517A68" w14:textId="77777777" w:rsidR="00804169" w:rsidRPr="00804169" w:rsidRDefault="00804169" w:rsidP="001373E2">
      <w:pPr>
        <w:pStyle w:val="BodyText"/>
        <w:spacing w:before="21"/>
        <w:jc w:val="both"/>
        <w:rPr>
          <w:lang w:val="en-ZA"/>
        </w:rPr>
      </w:pPr>
    </w:p>
    <w:p w14:paraId="6A16E6F2" w14:textId="77777777" w:rsidR="00804169" w:rsidRPr="00804169" w:rsidRDefault="00804169" w:rsidP="001373E2">
      <w:pPr>
        <w:pStyle w:val="BodyText"/>
        <w:spacing w:before="21"/>
        <w:jc w:val="both"/>
        <w:rPr>
          <w:lang w:val="en-ZA"/>
        </w:rPr>
      </w:pPr>
      <w:r w:rsidRPr="00804169">
        <w:rPr>
          <w:b/>
        </w:rPr>
        <w:t xml:space="preserve">Keywords: </w:t>
      </w:r>
      <w:r w:rsidRPr="00804169">
        <w:rPr>
          <w:lang w:val="en-ZA"/>
        </w:rPr>
        <w:t>Economic inequality, Performance management, Contextual factors, Organisational challenges, Sustainable development</w:t>
      </w:r>
    </w:p>
    <w:p w14:paraId="51632570" w14:textId="77777777" w:rsidR="00870D48" w:rsidRDefault="00870D48" w:rsidP="00FE5075">
      <w:pPr>
        <w:pStyle w:val="BodyText"/>
        <w:spacing w:before="21"/>
      </w:pPr>
    </w:p>
    <w:p w14:paraId="243719FA" w14:textId="77777777" w:rsidR="00870D48" w:rsidRDefault="00870D48" w:rsidP="00FE5075">
      <w:pPr>
        <w:pStyle w:val="BodyText"/>
        <w:spacing w:before="21"/>
      </w:pPr>
    </w:p>
    <w:p w14:paraId="45682B01" w14:textId="77777777" w:rsidR="00870D48" w:rsidRDefault="00870D48" w:rsidP="00FE5075">
      <w:pPr>
        <w:pStyle w:val="BodyText"/>
        <w:spacing w:before="21"/>
      </w:pPr>
    </w:p>
    <w:p w14:paraId="38683EFD" w14:textId="77777777" w:rsidR="00870D48" w:rsidRDefault="00870D48" w:rsidP="00FE5075">
      <w:pPr>
        <w:pStyle w:val="BodyText"/>
        <w:spacing w:before="21"/>
      </w:pPr>
    </w:p>
    <w:p w14:paraId="243A1B95" w14:textId="77777777" w:rsidR="00870D48" w:rsidRDefault="00870D48" w:rsidP="00FE5075">
      <w:pPr>
        <w:pStyle w:val="BodyText"/>
        <w:spacing w:before="21"/>
      </w:pPr>
    </w:p>
    <w:p w14:paraId="2EC9480E" w14:textId="77777777" w:rsidR="00870D48" w:rsidRDefault="00870D48" w:rsidP="00FE5075">
      <w:pPr>
        <w:pStyle w:val="BodyText"/>
        <w:spacing w:before="21"/>
      </w:pPr>
    </w:p>
    <w:p w14:paraId="5DF957E6" w14:textId="77777777" w:rsidR="00416E61" w:rsidRDefault="00416E61" w:rsidP="001373E2">
      <w:pPr>
        <w:pStyle w:val="BodyText"/>
        <w:spacing w:before="1"/>
      </w:pPr>
    </w:p>
    <w:p w14:paraId="1E325080" w14:textId="77777777" w:rsidR="00D96E6B" w:rsidRPr="00FE5075" w:rsidRDefault="00D96E6B" w:rsidP="008E0BDC">
      <w:pPr>
        <w:pStyle w:val="Heading2"/>
        <w:numPr>
          <w:ilvl w:val="0"/>
          <w:numId w:val="3"/>
        </w:numPr>
        <w:tabs>
          <w:tab w:val="left" w:pos="532"/>
        </w:tabs>
        <w:spacing w:before="236" w:line="360" w:lineRule="auto"/>
      </w:pPr>
      <w:r w:rsidRPr="00FE5075">
        <w:t>Introduction and Background of the Study</w:t>
      </w:r>
    </w:p>
    <w:p w14:paraId="0B470A42" w14:textId="563B7C26" w:rsidR="00D96E6B" w:rsidRPr="00FE5075" w:rsidRDefault="00D96E6B" w:rsidP="008E0BDC">
      <w:pPr>
        <w:pStyle w:val="BodyText"/>
        <w:spacing w:before="243" w:line="360" w:lineRule="auto"/>
        <w:ind w:left="100" w:right="113"/>
        <w:jc w:val="both"/>
      </w:pPr>
      <w:r w:rsidRPr="00FE5075">
        <w:t xml:space="preserve">South Africa's nuanced cultural diversity, historical challenges, and evolving economic landscape offer a unique backdrop for examining performance management applications. The transition from apartheid to democracy has created a complex amalgamation of corporate structures and employment practices influenced by historical inequalities and transformation policies (Cowan, Müller, </w:t>
      </w:r>
      <w:proofErr w:type="spellStart"/>
      <w:r w:rsidRPr="00FE5075">
        <w:t>Kirman</w:t>
      </w:r>
      <w:proofErr w:type="spellEnd"/>
      <w:r w:rsidRPr="00FE5075">
        <w:t xml:space="preserve"> and Barnard, 2023). Culturally and contextually effective performance management systems are hence crucial for fair reward determination, managerial </w:t>
      </w:r>
      <w:r w:rsidRPr="00FE5075">
        <w:lastRenderedPageBreak/>
        <w:t>feedback, and assessing training needs amidst evolving socio-economic landscapes (</w:t>
      </w:r>
      <w:proofErr w:type="spellStart"/>
      <w:r w:rsidRPr="00FE5075">
        <w:t>Özçelİk</w:t>
      </w:r>
      <w:proofErr w:type="spellEnd"/>
      <w:r w:rsidRPr="00FE5075">
        <w:t xml:space="preserve"> and </w:t>
      </w:r>
      <w:proofErr w:type="spellStart"/>
      <w:r w:rsidRPr="00FE5075">
        <w:t>U</w:t>
      </w:r>
      <w:r w:rsidR="00B86383" w:rsidRPr="00FE5075">
        <w:t>yargİl</w:t>
      </w:r>
      <w:proofErr w:type="spellEnd"/>
      <w:r w:rsidR="00B86383" w:rsidRPr="00FE5075">
        <w:t xml:space="preserve">, 2018). </w:t>
      </w:r>
      <w:r w:rsidRPr="00FE5075">
        <w:t>Traditional performance management systems focus on appraisal criteria and job behaviours, while contemporary systems include both task and contextual performance dimensions, highlighting the need for a contextual approach in the higher education security sector (</w:t>
      </w:r>
      <w:proofErr w:type="spellStart"/>
      <w:r w:rsidRPr="00FE5075">
        <w:t>Özçelİk</w:t>
      </w:r>
      <w:proofErr w:type="spellEnd"/>
      <w:r w:rsidRPr="00FE5075">
        <w:t xml:space="preserve"> and </w:t>
      </w:r>
      <w:proofErr w:type="spellStart"/>
      <w:r w:rsidRPr="00FE5075">
        <w:t>Uyargİl</w:t>
      </w:r>
      <w:proofErr w:type="spellEnd"/>
      <w:r w:rsidRPr="00FE5075">
        <w:t>, 2018).</w:t>
      </w:r>
    </w:p>
    <w:p w14:paraId="768BC0E1" w14:textId="062BB4A9" w:rsidR="00B73482" w:rsidRPr="00FE5075" w:rsidRDefault="00D96E6B" w:rsidP="004F290B">
      <w:pPr>
        <w:pStyle w:val="BodyText"/>
        <w:spacing w:before="243" w:line="360" w:lineRule="auto"/>
        <w:ind w:left="100" w:right="113"/>
        <w:jc w:val="both"/>
      </w:pPr>
      <w:r w:rsidRPr="00FE5075">
        <w:t xml:space="preserve">Majority of research conducted on performance management supposes a quantitative approach, focusing on rating scales and organisational outcomes. This study therefore explores the complexities of performance management by qualitatively assessing security managers' knowledge and perceptions at a tertiary institution as performance management is essential in maintaining long-term sustainable development of organisational growth for both employers’ and employees’ (Brown, O’Kane, </w:t>
      </w:r>
      <w:proofErr w:type="spellStart"/>
      <w:r w:rsidRPr="00FE5075">
        <w:t>Mazumdar</w:t>
      </w:r>
      <w:proofErr w:type="spellEnd"/>
      <w:r w:rsidRPr="00FE5075">
        <w:t>, and McCracken, 2018). The research</w:t>
      </w:r>
      <w:r w:rsidR="004F290B">
        <w:t xml:space="preserve"> hence</w:t>
      </w:r>
      <w:r w:rsidRPr="00FE5075">
        <w:t xml:space="preserve"> addresses the gap between theoretical presumptions and contextual applications of performance management in the security sector</w:t>
      </w:r>
      <w:r w:rsidR="005E7616">
        <w:t xml:space="preserve"> </w:t>
      </w:r>
      <w:r w:rsidRPr="00FE5075">
        <w:t xml:space="preserve">(Van </w:t>
      </w:r>
      <w:proofErr w:type="spellStart"/>
      <w:r w:rsidRPr="00FE5075">
        <w:t>Waeyenberg</w:t>
      </w:r>
      <w:proofErr w:type="spellEnd"/>
      <w:r w:rsidRPr="00FE5075">
        <w:t xml:space="preserve"> and </w:t>
      </w:r>
      <w:proofErr w:type="spellStart"/>
      <w:r w:rsidRPr="00FE5075">
        <w:t>Decramer</w:t>
      </w:r>
      <w:proofErr w:type="spellEnd"/>
      <w:r w:rsidRPr="00FE5075">
        <w:t xml:space="preserve">, 2018). </w:t>
      </w:r>
    </w:p>
    <w:p w14:paraId="22CA569E" w14:textId="2031C7C4" w:rsidR="00ED48EE" w:rsidRPr="00FE5075" w:rsidRDefault="00D96E6B" w:rsidP="008E0BDC">
      <w:pPr>
        <w:pStyle w:val="BodyText"/>
        <w:spacing w:before="243" w:line="360" w:lineRule="auto"/>
        <w:ind w:left="100" w:right="113"/>
        <w:jc w:val="both"/>
      </w:pPr>
      <w:r w:rsidRPr="00FE5075">
        <w:t>This study examines how effective performance management can promote equitable growth and development through identifying and addressing the need to mitigate economic inequalities in developing countries like South Africa. By understanding performance management in higher education security sector, this study offers insights into developing culturally and contextually relevant performance management systems providing insights which aim to ensure the benefits of industrialisation and economic growth are equitably distributed through effective human resource practice (</w:t>
      </w:r>
      <w:proofErr w:type="spellStart"/>
      <w:r w:rsidRPr="00FE5075">
        <w:t>Bapuji</w:t>
      </w:r>
      <w:proofErr w:type="spellEnd"/>
      <w:r w:rsidRPr="00FE5075">
        <w:t xml:space="preserve">, Patel, </w:t>
      </w:r>
      <w:proofErr w:type="spellStart"/>
      <w:r w:rsidRPr="00FE5075">
        <w:t>Ertug</w:t>
      </w:r>
      <w:proofErr w:type="spellEnd"/>
      <w:r w:rsidRPr="00FE5075">
        <w:t xml:space="preserve">, and Allen, 2020). </w:t>
      </w:r>
    </w:p>
    <w:p w14:paraId="36C3799E" w14:textId="092914D6" w:rsidR="00ED48EE" w:rsidRPr="00FE5075" w:rsidRDefault="00804169" w:rsidP="00750F48">
      <w:pPr>
        <w:pStyle w:val="Heading2"/>
        <w:tabs>
          <w:tab w:val="left" w:pos="532"/>
        </w:tabs>
        <w:spacing w:before="237" w:line="360" w:lineRule="auto"/>
        <w:ind w:left="99" w:firstLine="0"/>
      </w:pPr>
      <w:r>
        <w:t xml:space="preserve">2. </w:t>
      </w:r>
      <w:r w:rsidR="00CF047B" w:rsidRPr="00FE5075">
        <w:t>Literature Review</w:t>
      </w:r>
    </w:p>
    <w:p w14:paraId="039817E2" w14:textId="7689ED25" w:rsidR="00731F0D" w:rsidRPr="00FE5075" w:rsidRDefault="00804169" w:rsidP="00750F48">
      <w:pPr>
        <w:pStyle w:val="Heading3"/>
        <w:tabs>
          <w:tab w:val="left" w:pos="678"/>
        </w:tabs>
        <w:spacing w:before="119" w:line="360" w:lineRule="auto"/>
        <w:ind w:left="99" w:right="120"/>
      </w:pPr>
      <w:r>
        <w:t xml:space="preserve">2.1 </w:t>
      </w:r>
      <w:r w:rsidR="00FF6658" w:rsidRPr="00FE5075">
        <w:t xml:space="preserve">Defining </w:t>
      </w:r>
      <w:r w:rsidR="00E803A8" w:rsidRPr="00FE5075">
        <w:t xml:space="preserve">Principles of </w:t>
      </w:r>
      <w:r w:rsidR="00FF6658" w:rsidRPr="00FE5075">
        <w:t xml:space="preserve">Performance Management </w:t>
      </w:r>
    </w:p>
    <w:p w14:paraId="351DCEBB" w14:textId="0EC83C78" w:rsidR="00283F91" w:rsidRPr="00FE5075" w:rsidRDefault="009E6FFB" w:rsidP="00750F48">
      <w:pPr>
        <w:spacing w:line="360" w:lineRule="auto"/>
        <w:ind w:left="99"/>
        <w:jc w:val="both"/>
        <w:rPr>
          <w:sz w:val="20"/>
        </w:rPr>
      </w:pPr>
      <w:r w:rsidRPr="00FE5075">
        <w:rPr>
          <w:sz w:val="20"/>
          <w:lang w:val="en-ZA"/>
        </w:rPr>
        <w:t>Arm</w:t>
      </w:r>
      <w:r w:rsidR="00E21608" w:rsidRPr="00FE5075">
        <w:rPr>
          <w:sz w:val="20"/>
          <w:lang w:val="en-ZA"/>
        </w:rPr>
        <w:t xml:space="preserve">strong and Taylor (2020) </w:t>
      </w:r>
      <w:r w:rsidR="00283F91">
        <w:rPr>
          <w:sz w:val="20"/>
          <w:lang w:val="en-ZA"/>
        </w:rPr>
        <w:t xml:space="preserve">define performance management </w:t>
      </w:r>
      <w:r w:rsidRPr="00FE5075">
        <w:rPr>
          <w:sz w:val="20"/>
          <w:lang w:val="en-ZA"/>
        </w:rPr>
        <w:t xml:space="preserve">as a systematic strategic </w:t>
      </w:r>
      <w:r w:rsidR="00D077CD" w:rsidRPr="00FE5075">
        <w:rPr>
          <w:sz w:val="20"/>
          <w:lang w:val="en-ZA"/>
        </w:rPr>
        <w:t>process which produces</w:t>
      </w:r>
      <w:r w:rsidRPr="00FE5075">
        <w:rPr>
          <w:sz w:val="20"/>
          <w:lang w:val="en-ZA"/>
        </w:rPr>
        <w:t xml:space="preserve"> well-managed success for organisations through improvements in employee performance as the </w:t>
      </w:r>
      <w:r w:rsidR="00D077CD" w:rsidRPr="00FE5075">
        <w:rPr>
          <w:sz w:val="20"/>
          <w:lang w:val="en-ZA"/>
        </w:rPr>
        <w:t>behaviour achieves</w:t>
      </w:r>
      <w:r w:rsidRPr="00FE5075">
        <w:rPr>
          <w:sz w:val="20"/>
          <w:lang w:val="en-ZA"/>
        </w:rPr>
        <w:t xml:space="preserve"> organisational targets and results (Armstrong and Taylor, 2020). </w:t>
      </w:r>
      <w:r w:rsidR="00283F91">
        <w:rPr>
          <w:sz w:val="20"/>
          <w:lang w:val="en-ZA"/>
        </w:rPr>
        <w:t xml:space="preserve">One </w:t>
      </w:r>
      <w:r w:rsidR="00D077CD">
        <w:rPr>
          <w:sz w:val="20"/>
          <w:lang w:val="en-ZA"/>
        </w:rPr>
        <w:t xml:space="preserve">can </w:t>
      </w:r>
      <w:r w:rsidR="00D077CD" w:rsidRPr="00FE5075">
        <w:rPr>
          <w:sz w:val="20"/>
          <w:lang w:val="en-ZA"/>
        </w:rPr>
        <w:t>therefore</w:t>
      </w:r>
      <w:r w:rsidR="00283F91">
        <w:rPr>
          <w:sz w:val="20"/>
          <w:lang w:val="en-ZA"/>
        </w:rPr>
        <w:t xml:space="preserve"> </w:t>
      </w:r>
      <w:r w:rsidRPr="00FE5075">
        <w:rPr>
          <w:sz w:val="20"/>
          <w:lang w:val="en-ZA"/>
        </w:rPr>
        <w:t>conceptualise performance management as a strategic process of shared understanding alongside the development and management of employees in a collaborative effort which allows organisational goals to be achieved (</w:t>
      </w:r>
      <w:r w:rsidRPr="00FE5075">
        <w:rPr>
          <w:sz w:val="20"/>
        </w:rPr>
        <w:t>de Waal</w:t>
      </w:r>
      <w:r w:rsidRPr="00FE5075">
        <w:rPr>
          <w:sz w:val="20"/>
          <w:lang w:val="en-ZA"/>
        </w:rPr>
        <w:t xml:space="preserve">, </w:t>
      </w:r>
      <w:proofErr w:type="spellStart"/>
      <w:r w:rsidRPr="00FE5075">
        <w:rPr>
          <w:sz w:val="20"/>
          <w:lang w:val="en-ZA"/>
        </w:rPr>
        <w:t>Hofste</w:t>
      </w:r>
      <w:proofErr w:type="spellEnd"/>
      <w:r w:rsidRPr="00FE5075">
        <w:rPr>
          <w:sz w:val="20"/>
          <w:lang w:val="en-ZA"/>
        </w:rPr>
        <w:t xml:space="preserve">, </w:t>
      </w:r>
      <w:proofErr w:type="spellStart"/>
      <w:r w:rsidRPr="00FE5075">
        <w:rPr>
          <w:sz w:val="20"/>
          <w:lang w:val="en-ZA"/>
        </w:rPr>
        <w:t>Benthem</w:t>
      </w:r>
      <w:proofErr w:type="spellEnd"/>
      <w:r w:rsidRPr="00FE5075">
        <w:rPr>
          <w:sz w:val="20"/>
          <w:lang w:val="en-ZA"/>
        </w:rPr>
        <w:t xml:space="preserve">, Bonnier and </w:t>
      </w:r>
      <w:proofErr w:type="spellStart"/>
      <w:r w:rsidRPr="00FE5075">
        <w:rPr>
          <w:sz w:val="20"/>
          <w:lang w:val="en-ZA"/>
        </w:rPr>
        <w:t>Hedde</w:t>
      </w:r>
      <w:proofErr w:type="spellEnd"/>
      <w:r w:rsidRPr="00FE5075">
        <w:rPr>
          <w:sz w:val="20"/>
        </w:rPr>
        <w:t xml:space="preserve">, </w:t>
      </w:r>
      <w:r w:rsidRPr="00FE5075">
        <w:rPr>
          <w:sz w:val="20"/>
          <w:lang w:val="en-ZA"/>
        </w:rPr>
        <w:t>2015).</w:t>
      </w:r>
      <w:r w:rsidR="00C169D2">
        <w:rPr>
          <w:sz w:val="20"/>
          <w:lang w:val="en-ZA"/>
        </w:rPr>
        <w:t xml:space="preserve"> </w:t>
      </w:r>
      <w:r w:rsidR="00283F91">
        <w:rPr>
          <w:sz w:val="20"/>
        </w:rPr>
        <w:t>P</w:t>
      </w:r>
      <w:r w:rsidR="00FF6658" w:rsidRPr="00FE5075">
        <w:rPr>
          <w:sz w:val="20"/>
        </w:rPr>
        <w:t>erformance management as a term that encompasses a continual process of performance planning, agreement, measurement, positive appraisal, review, and feedback with the intention of aligning individual performance with the strategic goals of an organisation (</w:t>
      </w:r>
      <w:proofErr w:type="spellStart"/>
      <w:r w:rsidR="00FF6658" w:rsidRPr="00FE5075">
        <w:rPr>
          <w:sz w:val="20"/>
        </w:rPr>
        <w:t>Aguinis</w:t>
      </w:r>
      <w:proofErr w:type="spellEnd"/>
      <w:r w:rsidR="00FF6658" w:rsidRPr="00FE5075">
        <w:rPr>
          <w:sz w:val="20"/>
        </w:rPr>
        <w:t xml:space="preserve"> and </w:t>
      </w:r>
      <w:proofErr w:type="spellStart"/>
      <w:r w:rsidR="00FF6658" w:rsidRPr="00FE5075">
        <w:rPr>
          <w:sz w:val="20"/>
        </w:rPr>
        <w:t>Burgi</w:t>
      </w:r>
      <w:proofErr w:type="spellEnd"/>
      <w:r w:rsidR="00FF6658" w:rsidRPr="00FE5075">
        <w:rPr>
          <w:sz w:val="20"/>
        </w:rPr>
        <w:t xml:space="preserve">-Tian, 2023). </w:t>
      </w:r>
      <w:r w:rsidR="00750F48" w:rsidRPr="00750F48">
        <w:rPr>
          <w:sz w:val="20"/>
        </w:rPr>
        <w:t>Armstrong and Taylor (2020) mention performance management should develop the capacity of employees in a manner that allows them to realise their full potential in order to meet and exceed both career</w:t>
      </w:r>
      <w:r w:rsidR="00044D8B">
        <w:rPr>
          <w:sz w:val="20"/>
        </w:rPr>
        <w:t xml:space="preserve"> </w:t>
      </w:r>
      <w:r w:rsidR="00750F48" w:rsidRPr="00750F48">
        <w:rPr>
          <w:sz w:val="20"/>
        </w:rPr>
        <w:t>and organisational goals.</w:t>
      </w:r>
    </w:p>
    <w:p w14:paraId="34119949" w14:textId="77777777" w:rsidR="00750F48" w:rsidRPr="00750F48" w:rsidRDefault="00750F48" w:rsidP="00750F48">
      <w:pPr>
        <w:pStyle w:val="ListParagraph"/>
        <w:numPr>
          <w:ilvl w:val="0"/>
          <w:numId w:val="3"/>
        </w:numPr>
        <w:spacing w:line="360" w:lineRule="auto"/>
        <w:rPr>
          <w:b/>
          <w:bCs/>
          <w:vanish/>
          <w:sz w:val="20"/>
          <w:szCs w:val="20"/>
        </w:rPr>
      </w:pPr>
    </w:p>
    <w:p w14:paraId="00C086C3" w14:textId="77777777" w:rsidR="00750F48" w:rsidRPr="00750F48" w:rsidRDefault="00750F48" w:rsidP="00750F48">
      <w:pPr>
        <w:pStyle w:val="ListParagraph"/>
        <w:numPr>
          <w:ilvl w:val="1"/>
          <w:numId w:val="3"/>
        </w:numPr>
        <w:spacing w:line="360" w:lineRule="auto"/>
        <w:rPr>
          <w:b/>
          <w:bCs/>
          <w:vanish/>
          <w:sz w:val="20"/>
          <w:szCs w:val="20"/>
        </w:rPr>
      </w:pPr>
    </w:p>
    <w:p w14:paraId="545FDCB3" w14:textId="22325A57" w:rsidR="00F37FF7" w:rsidRPr="00FE5075" w:rsidRDefault="00FF6658" w:rsidP="00750F48">
      <w:pPr>
        <w:pStyle w:val="ListParagraph"/>
        <w:numPr>
          <w:ilvl w:val="1"/>
          <w:numId w:val="3"/>
        </w:numPr>
        <w:spacing w:line="360" w:lineRule="auto"/>
        <w:rPr>
          <w:b/>
          <w:bCs/>
          <w:sz w:val="20"/>
          <w:szCs w:val="20"/>
        </w:rPr>
      </w:pPr>
      <w:r w:rsidRPr="00FE5075">
        <w:rPr>
          <w:b/>
          <w:bCs/>
          <w:sz w:val="20"/>
          <w:szCs w:val="20"/>
        </w:rPr>
        <w:t xml:space="preserve">Overview of Performance Management in Developing Countries </w:t>
      </w:r>
    </w:p>
    <w:p w14:paraId="4EAFA2FF" w14:textId="1E42C8D6" w:rsidR="00595A7F" w:rsidRPr="00FE5075" w:rsidRDefault="00595A7F" w:rsidP="00750F48">
      <w:pPr>
        <w:spacing w:line="360" w:lineRule="auto"/>
        <w:ind w:left="99"/>
        <w:jc w:val="both"/>
        <w:rPr>
          <w:bCs/>
          <w:sz w:val="20"/>
          <w:szCs w:val="20"/>
        </w:rPr>
      </w:pPr>
      <w:r w:rsidRPr="00FE5075">
        <w:rPr>
          <w:bCs/>
          <w:sz w:val="20"/>
          <w:szCs w:val="20"/>
        </w:rPr>
        <w:t>Significant drivers for organisational performance in developing countries were</w:t>
      </w:r>
      <w:r w:rsidR="00750F48">
        <w:rPr>
          <w:bCs/>
          <w:sz w:val="20"/>
          <w:szCs w:val="20"/>
        </w:rPr>
        <w:t xml:space="preserve"> i</w:t>
      </w:r>
      <w:r w:rsidR="007B1BD3" w:rsidRPr="00FE5075">
        <w:rPr>
          <w:bCs/>
          <w:sz w:val="20"/>
          <w:szCs w:val="20"/>
        </w:rPr>
        <w:t>nstitutional</w:t>
      </w:r>
      <w:r w:rsidRPr="00FE5075">
        <w:rPr>
          <w:bCs/>
          <w:sz w:val="20"/>
          <w:szCs w:val="20"/>
        </w:rPr>
        <w:t xml:space="preserve"> regulations and accountability, management commitment, stakeholder involvement and cultural-cognitive be</w:t>
      </w:r>
      <w:r w:rsidR="00336A58" w:rsidRPr="00FE5075">
        <w:rPr>
          <w:bCs/>
          <w:sz w:val="20"/>
          <w:szCs w:val="20"/>
        </w:rPr>
        <w:t>liefs and values (</w:t>
      </w:r>
      <w:proofErr w:type="spellStart"/>
      <w:r w:rsidR="00336A58" w:rsidRPr="00FE5075">
        <w:rPr>
          <w:bCs/>
          <w:sz w:val="20"/>
          <w:szCs w:val="20"/>
        </w:rPr>
        <w:t>Jia</w:t>
      </w:r>
      <w:proofErr w:type="spellEnd"/>
      <w:r w:rsidR="001373E2">
        <w:rPr>
          <w:bCs/>
          <w:sz w:val="20"/>
          <w:szCs w:val="20"/>
        </w:rPr>
        <w:t xml:space="preserve">, </w:t>
      </w:r>
      <w:proofErr w:type="spellStart"/>
      <w:r w:rsidR="001373E2">
        <w:rPr>
          <w:bCs/>
          <w:sz w:val="20"/>
          <w:szCs w:val="20"/>
        </w:rPr>
        <w:t>Zuluaga</w:t>
      </w:r>
      <w:proofErr w:type="spellEnd"/>
      <w:r w:rsidR="001373E2">
        <w:rPr>
          <w:bCs/>
          <w:sz w:val="20"/>
          <w:szCs w:val="20"/>
        </w:rPr>
        <w:t xml:space="preserve">-Cardona, Bailey and Rueda, </w:t>
      </w:r>
      <w:r w:rsidR="00336A58" w:rsidRPr="00FE5075">
        <w:rPr>
          <w:bCs/>
          <w:sz w:val="20"/>
          <w:szCs w:val="20"/>
        </w:rPr>
        <w:t>2018). However</w:t>
      </w:r>
      <w:r w:rsidR="00297B01">
        <w:rPr>
          <w:bCs/>
          <w:sz w:val="20"/>
          <w:szCs w:val="20"/>
        </w:rPr>
        <w:t>,</w:t>
      </w:r>
      <w:r w:rsidR="00336A58" w:rsidRPr="00FE5075">
        <w:rPr>
          <w:bCs/>
          <w:sz w:val="20"/>
          <w:szCs w:val="20"/>
        </w:rPr>
        <w:t xml:space="preserve"> these drivers are often hampered in developing countries due to barriers </w:t>
      </w:r>
      <w:r w:rsidR="00A53EA7" w:rsidRPr="00FE5075">
        <w:rPr>
          <w:bCs/>
          <w:sz w:val="20"/>
          <w:szCs w:val="20"/>
        </w:rPr>
        <w:t>such as weak enforcement of policies and regulations, lack of financial aid, an existence of a large knowledge gap between management and employees regarding performance related processes. Poor socio-</w:t>
      </w:r>
      <w:r w:rsidR="00A53EA7" w:rsidRPr="00FE5075">
        <w:rPr>
          <w:bCs/>
          <w:sz w:val="20"/>
          <w:szCs w:val="20"/>
        </w:rPr>
        <w:lastRenderedPageBreak/>
        <w:t>economic conditions, lack of infrastructure</w:t>
      </w:r>
      <w:r w:rsidR="00DA18DE" w:rsidRPr="00FE5075">
        <w:rPr>
          <w:bCs/>
          <w:sz w:val="20"/>
          <w:szCs w:val="20"/>
        </w:rPr>
        <w:t xml:space="preserve">, </w:t>
      </w:r>
      <w:r w:rsidR="00A53EA7" w:rsidRPr="00FE5075">
        <w:rPr>
          <w:bCs/>
          <w:sz w:val="20"/>
          <w:szCs w:val="20"/>
        </w:rPr>
        <w:t xml:space="preserve">organisational and contextual cultural clashes further exacerbate the negative perceptions </w:t>
      </w:r>
      <w:r w:rsidR="00A00A47" w:rsidRPr="00FE5075">
        <w:rPr>
          <w:bCs/>
          <w:sz w:val="20"/>
          <w:szCs w:val="20"/>
        </w:rPr>
        <w:t xml:space="preserve">and understanding </w:t>
      </w:r>
      <w:r w:rsidR="00A53EA7" w:rsidRPr="00FE5075">
        <w:rPr>
          <w:bCs/>
          <w:sz w:val="20"/>
          <w:szCs w:val="20"/>
        </w:rPr>
        <w:t>of performance management in developing countries (</w:t>
      </w:r>
      <w:proofErr w:type="spellStart"/>
      <w:r w:rsidR="00A53EA7" w:rsidRPr="00FE5075">
        <w:rPr>
          <w:bCs/>
          <w:sz w:val="20"/>
          <w:szCs w:val="20"/>
        </w:rPr>
        <w:t>Jia</w:t>
      </w:r>
      <w:proofErr w:type="spellEnd"/>
      <w:r w:rsidR="00A53EA7" w:rsidRPr="00FE5075">
        <w:rPr>
          <w:bCs/>
          <w:sz w:val="20"/>
          <w:szCs w:val="20"/>
        </w:rPr>
        <w:t xml:space="preserve"> et al., 2018). </w:t>
      </w:r>
    </w:p>
    <w:p w14:paraId="775A8F26" w14:textId="42C31B82" w:rsidR="00165179" w:rsidRPr="00FE5075" w:rsidRDefault="00165179" w:rsidP="008E0BDC">
      <w:pPr>
        <w:spacing w:line="360" w:lineRule="auto"/>
        <w:jc w:val="both"/>
        <w:rPr>
          <w:bCs/>
          <w:sz w:val="20"/>
          <w:szCs w:val="20"/>
        </w:rPr>
      </w:pPr>
    </w:p>
    <w:p w14:paraId="156F366C" w14:textId="25AECDCE" w:rsidR="00BB4D10" w:rsidRPr="00FE5075" w:rsidRDefault="00165179" w:rsidP="008E0BDC">
      <w:pPr>
        <w:spacing w:line="360" w:lineRule="auto"/>
        <w:ind w:left="99"/>
        <w:jc w:val="both"/>
        <w:rPr>
          <w:bCs/>
          <w:sz w:val="20"/>
          <w:szCs w:val="20"/>
        </w:rPr>
      </w:pPr>
      <w:r w:rsidRPr="00FE5075">
        <w:rPr>
          <w:bCs/>
          <w:sz w:val="20"/>
          <w:szCs w:val="20"/>
        </w:rPr>
        <w:t>Rapid tech</w:t>
      </w:r>
      <w:r w:rsidR="00BB4D10" w:rsidRPr="00FE5075">
        <w:rPr>
          <w:bCs/>
          <w:sz w:val="20"/>
          <w:szCs w:val="20"/>
        </w:rPr>
        <w:t>nological and market changes further compel organis</w:t>
      </w:r>
      <w:r w:rsidRPr="00FE5075">
        <w:rPr>
          <w:bCs/>
          <w:sz w:val="20"/>
          <w:szCs w:val="20"/>
        </w:rPr>
        <w:t>ations to manage resources sustainably, posing challenges for economic and sustainable development</w:t>
      </w:r>
      <w:r w:rsidR="00BB4D10" w:rsidRPr="00FE5075">
        <w:rPr>
          <w:bCs/>
          <w:sz w:val="20"/>
          <w:szCs w:val="20"/>
        </w:rPr>
        <w:t xml:space="preserve">. </w:t>
      </w:r>
      <w:r w:rsidRPr="00FE5075">
        <w:rPr>
          <w:bCs/>
          <w:sz w:val="20"/>
          <w:szCs w:val="20"/>
        </w:rPr>
        <w:t>These countries often struggle economically due to lagging political reforms, underdeveloped financial mar</w:t>
      </w:r>
      <w:r w:rsidR="00BB4D10" w:rsidRPr="00FE5075">
        <w:rPr>
          <w:bCs/>
          <w:sz w:val="20"/>
          <w:szCs w:val="20"/>
        </w:rPr>
        <w:t xml:space="preserve">kets, and inefficient public sector management such as the </w:t>
      </w:r>
      <w:r w:rsidR="00CE02C7" w:rsidRPr="00FE5075">
        <w:rPr>
          <w:bCs/>
          <w:sz w:val="20"/>
          <w:szCs w:val="20"/>
        </w:rPr>
        <w:t xml:space="preserve">security sector (Gupta, 2018). </w:t>
      </w:r>
      <w:r w:rsidR="001373E2" w:rsidRPr="001373E2">
        <w:rPr>
          <w:bCs/>
          <w:sz w:val="20"/>
          <w:szCs w:val="20"/>
        </w:rPr>
        <w:t>Industrialisation has and continues to exacerbate socio-economic disparities through wage and skill inequalities, urban-rural divides where lower-skilled workers experience poor living conditions (</w:t>
      </w:r>
      <w:proofErr w:type="spellStart"/>
      <w:r w:rsidR="001373E2" w:rsidRPr="001373E2">
        <w:rPr>
          <w:bCs/>
          <w:sz w:val="20"/>
          <w:szCs w:val="20"/>
        </w:rPr>
        <w:t>Haraguchi</w:t>
      </w:r>
      <w:proofErr w:type="spellEnd"/>
      <w:r w:rsidR="001373E2" w:rsidRPr="001373E2">
        <w:rPr>
          <w:bCs/>
          <w:sz w:val="20"/>
          <w:szCs w:val="20"/>
        </w:rPr>
        <w:t xml:space="preserve">, </w:t>
      </w:r>
      <w:proofErr w:type="spellStart"/>
      <w:r w:rsidR="001373E2" w:rsidRPr="001373E2">
        <w:rPr>
          <w:bCs/>
          <w:sz w:val="20"/>
          <w:szCs w:val="20"/>
        </w:rPr>
        <w:t>Martorano</w:t>
      </w:r>
      <w:proofErr w:type="spellEnd"/>
      <w:r w:rsidR="001373E2" w:rsidRPr="001373E2">
        <w:rPr>
          <w:bCs/>
          <w:sz w:val="20"/>
          <w:szCs w:val="20"/>
        </w:rPr>
        <w:t xml:space="preserve"> and </w:t>
      </w:r>
      <w:proofErr w:type="spellStart"/>
      <w:r w:rsidR="001373E2" w:rsidRPr="001373E2">
        <w:rPr>
          <w:bCs/>
          <w:sz w:val="20"/>
          <w:szCs w:val="20"/>
        </w:rPr>
        <w:t>Sanfilippo</w:t>
      </w:r>
      <w:proofErr w:type="spellEnd"/>
      <w:r w:rsidR="001373E2" w:rsidRPr="001373E2">
        <w:rPr>
          <w:bCs/>
          <w:sz w:val="20"/>
          <w:szCs w:val="20"/>
        </w:rPr>
        <w:t>, 2019).</w:t>
      </w:r>
    </w:p>
    <w:p w14:paraId="36438B4B" w14:textId="730B892C" w:rsidR="00F709A7" w:rsidRPr="00FE5075" w:rsidRDefault="00F709A7" w:rsidP="008E0BDC">
      <w:pPr>
        <w:pStyle w:val="Heading3"/>
        <w:tabs>
          <w:tab w:val="left" w:pos="678"/>
        </w:tabs>
        <w:spacing w:before="119" w:line="360" w:lineRule="auto"/>
        <w:ind w:left="99" w:right="120"/>
        <w:jc w:val="both"/>
        <w:rPr>
          <w:b w:val="0"/>
        </w:rPr>
      </w:pPr>
      <w:r w:rsidRPr="00FE5075">
        <w:rPr>
          <w:b w:val="0"/>
        </w:rPr>
        <w:t>Despite three decades of democratic reforms, apartheid's legacy still hampers efforts to uplift marginalised and underprivileged groups. Man</w:t>
      </w:r>
      <w:r w:rsidR="00AA763A" w:rsidRPr="00FE5075">
        <w:rPr>
          <w:b w:val="0"/>
        </w:rPr>
        <w:t xml:space="preserve">agement theories often reflect </w:t>
      </w:r>
      <w:proofErr w:type="spellStart"/>
      <w:proofErr w:type="gramStart"/>
      <w:r w:rsidR="00AA763A" w:rsidRPr="00FE5075">
        <w:rPr>
          <w:b w:val="0"/>
        </w:rPr>
        <w:t>e</w:t>
      </w:r>
      <w:r w:rsidRPr="00FE5075">
        <w:rPr>
          <w:b w:val="0"/>
        </w:rPr>
        <w:t>urocentric</w:t>
      </w:r>
      <w:proofErr w:type="spellEnd"/>
      <w:proofErr w:type="gramEnd"/>
      <w:r w:rsidRPr="00FE5075">
        <w:rPr>
          <w:b w:val="0"/>
        </w:rPr>
        <w:t xml:space="preserve"> perspectives, which lack relevance to South Africa's diverse cultural context. The country's unique cultural background necessitates performance management practices that consider these influences (</w:t>
      </w:r>
      <w:proofErr w:type="spellStart"/>
      <w:r w:rsidRPr="00FE5075">
        <w:rPr>
          <w:b w:val="0"/>
        </w:rPr>
        <w:t>Nxumalo</w:t>
      </w:r>
      <w:proofErr w:type="spellEnd"/>
      <w:r w:rsidR="00A35774">
        <w:rPr>
          <w:b w:val="0"/>
        </w:rPr>
        <w:t xml:space="preserve">, </w:t>
      </w:r>
      <w:proofErr w:type="spellStart"/>
      <w:r w:rsidR="00A35774" w:rsidRPr="00A35774">
        <w:rPr>
          <w:b w:val="0"/>
        </w:rPr>
        <w:t>Goudge</w:t>
      </w:r>
      <w:proofErr w:type="spellEnd"/>
      <w:r w:rsidR="00A35774" w:rsidRPr="00A35774">
        <w:rPr>
          <w:b w:val="0"/>
        </w:rPr>
        <w:t xml:space="preserve">, Gilson and </w:t>
      </w:r>
      <w:proofErr w:type="spellStart"/>
      <w:r w:rsidR="00A35774" w:rsidRPr="00A35774">
        <w:rPr>
          <w:b w:val="0"/>
        </w:rPr>
        <w:t>Eyles</w:t>
      </w:r>
      <w:proofErr w:type="spellEnd"/>
      <w:r w:rsidR="00A35774">
        <w:rPr>
          <w:b w:val="0"/>
        </w:rPr>
        <w:t xml:space="preserve">, </w:t>
      </w:r>
      <w:r w:rsidRPr="00FE5075">
        <w:rPr>
          <w:b w:val="0"/>
        </w:rPr>
        <w:t>2018).</w:t>
      </w:r>
    </w:p>
    <w:p w14:paraId="4DEFE1A4" w14:textId="5925E048" w:rsidR="008874E6" w:rsidRPr="00FE5075" w:rsidRDefault="00F709A7" w:rsidP="008E0BDC">
      <w:pPr>
        <w:pStyle w:val="Heading3"/>
        <w:tabs>
          <w:tab w:val="left" w:pos="678"/>
        </w:tabs>
        <w:spacing w:before="119" w:line="360" w:lineRule="auto"/>
        <w:ind w:left="99" w:right="120"/>
        <w:jc w:val="both"/>
        <w:rPr>
          <w:b w:val="0"/>
        </w:rPr>
      </w:pPr>
      <w:r w:rsidRPr="00FE5075">
        <w:rPr>
          <w:b w:val="0"/>
        </w:rPr>
        <w:t xml:space="preserve">In a meta-analytical study on performance management practices, </w:t>
      </w:r>
      <w:proofErr w:type="spellStart"/>
      <w:r w:rsidRPr="00FE5075">
        <w:rPr>
          <w:b w:val="0"/>
        </w:rPr>
        <w:t>Gerrish</w:t>
      </w:r>
      <w:proofErr w:type="spellEnd"/>
      <w:r w:rsidRPr="00FE5075">
        <w:rPr>
          <w:b w:val="0"/>
        </w:rPr>
        <w:t xml:space="preserve"> (2016:</w:t>
      </w:r>
      <w:r w:rsidRPr="00FE5075">
        <w:rPr>
          <w:b w:val="0"/>
          <w:lang w:val="en-ZA"/>
        </w:rPr>
        <w:t>48)</w:t>
      </w:r>
      <w:r w:rsidRPr="00FE5075">
        <w:rPr>
          <w:b w:val="0"/>
        </w:rPr>
        <w:t xml:space="preserve"> claimed that </w:t>
      </w:r>
      <w:r w:rsidRPr="00FE5075">
        <w:rPr>
          <w:b w:val="0"/>
          <w:lang w:val="en-ZA"/>
        </w:rPr>
        <w:t>“the act of measuring performance of employees in an organisation may not improve performance but managing performance might improve”</w:t>
      </w:r>
      <w:r w:rsidR="00297B01">
        <w:rPr>
          <w:b w:val="0"/>
          <w:lang w:val="en-ZA"/>
        </w:rPr>
        <w:t>, hence the</w:t>
      </w:r>
      <w:r w:rsidRPr="00FE5075">
        <w:rPr>
          <w:b w:val="0"/>
          <w:lang w:val="en-ZA"/>
        </w:rPr>
        <w:t xml:space="preserve"> proposition of this study</w:t>
      </w:r>
      <w:r w:rsidR="00297B01">
        <w:rPr>
          <w:b w:val="0"/>
          <w:lang w:val="en-ZA"/>
        </w:rPr>
        <w:t>.</w:t>
      </w:r>
      <w:r w:rsidRPr="00FE5075">
        <w:rPr>
          <w:b w:val="0"/>
          <w:lang w:val="en-ZA"/>
        </w:rPr>
        <w:t xml:space="preserve"> </w:t>
      </w:r>
      <w:r w:rsidR="00297B01">
        <w:rPr>
          <w:b w:val="0"/>
          <w:lang w:val="en-ZA"/>
        </w:rPr>
        <w:t>T</w:t>
      </w:r>
      <w:r w:rsidRPr="00FE5075">
        <w:rPr>
          <w:b w:val="0"/>
          <w:lang w:val="en-ZA"/>
        </w:rPr>
        <w:t xml:space="preserve">he </w:t>
      </w:r>
      <w:r w:rsidR="00297B01">
        <w:rPr>
          <w:b w:val="0"/>
          <w:lang w:val="en-ZA"/>
        </w:rPr>
        <w:t>study proposes</w:t>
      </w:r>
      <w:r w:rsidRPr="00FE5075">
        <w:rPr>
          <w:b w:val="0"/>
          <w:lang w:val="en-ZA"/>
        </w:rPr>
        <w:t xml:space="preserve"> a need to shift the knowledge of performance management from measurement to understanding of managing performance effectively so that it is applicable to the socio-economic context, especially in developing countries such as South Africa</w:t>
      </w:r>
      <w:r w:rsidRPr="00FE5075">
        <w:rPr>
          <w:b w:val="0"/>
        </w:rPr>
        <w:t xml:space="preserve"> (</w:t>
      </w:r>
      <w:proofErr w:type="spellStart"/>
      <w:r w:rsidRPr="00FE5075">
        <w:rPr>
          <w:b w:val="0"/>
        </w:rPr>
        <w:t>Gerrish</w:t>
      </w:r>
      <w:proofErr w:type="spellEnd"/>
      <w:r w:rsidRPr="00FE5075">
        <w:rPr>
          <w:b w:val="0"/>
        </w:rPr>
        <w:t>, 2016).</w:t>
      </w:r>
    </w:p>
    <w:p w14:paraId="5B4592E4" w14:textId="5ACF3A94" w:rsidR="00A853AB" w:rsidRPr="00FE5075" w:rsidRDefault="00A853AB" w:rsidP="008E0BDC">
      <w:pPr>
        <w:pStyle w:val="Heading3"/>
        <w:numPr>
          <w:ilvl w:val="1"/>
          <w:numId w:val="3"/>
        </w:numPr>
        <w:tabs>
          <w:tab w:val="left" w:pos="678"/>
        </w:tabs>
        <w:spacing w:before="119" w:line="360" w:lineRule="auto"/>
        <w:ind w:right="120"/>
      </w:pPr>
      <w:r w:rsidRPr="00FE5075">
        <w:t xml:space="preserve">Performance Management in the </w:t>
      </w:r>
      <w:r w:rsidR="00385C59">
        <w:t>h</w:t>
      </w:r>
      <w:r w:rsidR="00741000" w:rsidRPr="00FE5075">
        <w:t xml:space="preserve">igher </w:t>
      </w:r>
      <w:r w:rsidR="00385C59">
        <w:t>e</w:t>
      </w:r>
      <w:r w:rsidR="00741000" w:rsidRPr="00FE5075">
        <w:t xml:space="preserve">ducation </w:t>
      </w:r>
      <w:r w:rsidR="00385C59">
        <w:t>s</w:t>
      </w:r>
      <w:r w:rsidRPr="00FE5075">
        <w:t xml:space="preserve">ecurity </w:t>
      </w:r>
      <w:r w:rsidR="00385C59">
        <w:t>s</w:t>
      </w:r>
      <w:r w:rsidRPr="00FE5075">
        <w:t xml:space="preserve">ector </w:t>
      </w:r>
    </w:p>
    <w:p w14:paraId="43DE4847" w14:textId="77777777" w:rsidR="00044D8B" w:rsidRDefault="00B53F8C" w:rsidP="00044D8B">
      <w:pPr>
        <w:pStyle w:val="BodyText"/>
        <w:spacing w:line="360" w:lineRule="auto"/>
        <w:ind w:left="99"/>
        <w:jc w:val="both"/>
      </w:pPr>
      <w:r w:rsidRPr="00FE5075">
        <w:t>Effective management in the security sector relies heavily on the socio-economic context and the ability to manage both personnel and processes, which are integral to performance outcomes (</w:t>
      </w:r>
      <w:proofErr w:type="spellStart"/>
      <w:r w:rsidRPr="00FE5075">
        <w:t>Vignieri</w:t>
      </w:r>
      <w:proofErr w:type="spellEnd"/>
      <w:r w:rsidRPr="00FE5075">
        <w:t>, 2018). From a managerial standpoint, the recruitment and effective performance of line managers are hindered by educational and skill deficits. The limited conceptual knowledge of performance management processes among managers, coupled with insufficient resources, impedes their ability to adapt to fast-evolving technological and performance measurement demands (George</w:t>
      </w:r>
      <w:r w:rsidR="00F27733">
        <w:t xml:space="preserve">, </w:t>
      </w:r>
      <w:proofErr w:type="spellStart"/>
      <w:r w:rsidR="00F27733">
        <w:t>Corbishley</w:t>
      </w:r>
      <w:proofErr w:type="spellEnd"/>
      <w:r w:rsidR="00F27733">
        <w:t xml:space="preserve">, </w:t>
      </w:r>
      <w:proofErr w:type="spellStart"/>
      <w:r w:rsidR="00F27733">
        <w:t>Khayesi</w:t>
      </w:r>
      <w:proofErr w:type="spellEnd"/>
      <w:r w:rsidR="00F27733">
        <w:t xml:space="preserve">, Haas </w:t>
      </w:r>
      <w:r w:rsidR="00F27733" w:rsidRPr="00F27733">
        <w:t xml:space="preserve">and </w:t>
      </w:r>
      <w:proofErr w:type="spellStart"/>
      <w:r w:rsidR="00F27733" w:rsidRPr="00F27733">
        <w:t>Tihanyi</w:t>
      </w:r>
      <w:proofErr w:type="spellEnd"/>
      <w:r w:rsidR="00F27733" w:rsidRPr="00F27733">
        <w:t>,</w:t>
      </w:r>
      <w:r w:rsidR="00F27733">
        <w:t xml:space="preserve"> </w:t>
      </w:r>
      <w:r w:rsidRPr="00FE5075">
        <w:t>2016). These challenges underscore the importance of contextual understanding in managing operations and processes within the security sector (</w:t>
      </w:r>
      <w:proofErr w:type="spellStart"/>
      <w:r w:rsidRPr="00FE5075">
        <w:t>Vignieri</w:t>
      </w:r>
      <w:proofErr w:type="spellEnd"/>
      <w:r w:rsidRPr="00FE5075">
        <w:t>, 2018).</w:t>
      </w:r>
      <w:r w:rsidR="007666A3">
        <w:t xml:space="preserve"> </w:t>
      </w:r>
      <w:r w:rsidR="007666A3" w:rsidRPr="007666A3">
        <w:t>A survey of Kenyan security firms found that only three percent of operating budgets was allocated to security service resources, which poses a major challenge due to critical skill shortages, and low levels of education, training, and development. As a result, the security sector has declining employee engagement in terms of performance management knowledge and skills (</w:t>
      </w:r>
      <w:proofErr w:type="spellStart"/>
      <w:r w:rsidR="007666A3" w:rsidRPr="007666A3">
        <w:t>Odhong</w:t>
      </w:r>
      <w:proofErr w:type="spellEnd"/>
      <w:r w:rsidR="007666A3" w:rsidRPr="007666A3">
        <w:t xml:space="preserve">, </w:t>
      </w:r>
      <w:r w:rsidR="007666A3" w:rsidRPr="007666A3">
        <w:rPr>
          <w:lang w:val="en-ZA"/>
        </w:rPr>
        <w:t xml:space="preserve">Were and </w:t>
      </w:r>
      <w:proofErr w:type="spellStart"/>
      <w:r w:rsidR="007666A3" w:rsidRPr="007666A3">
        <w:rPr>
          <w:lang w:val="en-ZA"/>
        </w:rPr>
        <w:t>Jonyo</w:t>
      </w:r>
      <w:proofErr w:type="spellEnd"/>
      <w:r w:rsidR="007666A3" w:rsidRPr="007666A3">
        <w:rPr>
          <w:lang w:val="en-ZA"/>
        </w:rPr>
        <w:t xml:space="preserve">, </w:t>
      </w:r>
      <w:r w:rsidR="007666A3" w:rsidRPr="007666A3">
        <w:t xml:space="preserve">2018). </w:t>
      </w:r>
    </w:p>
    <w:p w14:paraId="399A4AF9" w14:textId="37B207B4" w:rsidR="00D97F92" w:rsidRPr="00FE5075" w:rsidRDefault="00D97F92" w:rsidP="00044D8B">
      <w:pPr>
        <w:pStyle w:val="BodyText"/>
        <w:spacing w:line="360" w:lineRule="auto"/>
        <w:ind w:left="99"/>
        <w:jc w:val="both"/>
      </w:pPr>
      <w:r w:rsidRPr="00FE5075">
        <w:t>Additionally, there is a notable deficiency in empirical and contextual research on security performance appraisals, which hampers the development of effective strategies tailored to the unique challenges faced in this sector (Baloch, Iq</w:t>
      </w:r>
      <w:r w:rsidR="009A5C99" w:rsidRPr="00FE5075">
        <w:t xml:space="preserve">bal, </w:t>
      </w:r>
      <w:proofErr w:type="spellStart"/>
      <w:r w:rsidR="009A5C99" w:rsidRPr="00FE5075">
        <w:t>Ikramullah</w:t>
      </w:r>
      <w:proofErr w:type="spellEnd"/>
      <w:r w:rsidR="009A5C99" w:rsidRPr="00FE5075">
        <w:t xml:space="preserve">, van </w:t>
      </w:r>
      <w:proofErr w:type="spellStart"/>
      <w:r w:rsidR="009A5C99" w:rsidRPr="00FE5075">
        <w:t>Prooijen</w:t>
      </w:r>
      <w:proofErr w:type="spellEnd"/>
      <w:r w:rsidR="009A5C99" w:rsidRPr="00FE5075">
        <w:t xml:space="preserve"> and </w:t>
      </w:r>
      <w:r w:rsidRPr="00FE5075">
        <w:t>Khan, 2021).</w:t>
      </w:r>
      <w:r w:rsidR="0077203F">
        <w:t xml:space="preserve"> </w:t>
      </w:r>
      <w:r w:rsidR="00747912" w:rsidRPr="00FE5075">
        <w:t>The reviewed literature on performance management practice shows that, despite the regulatory practices of performance management, lower-graded occupation (blue-collar) levels such as the security and public service sectors still experience limited performance improvement due to hidden motives, poor execution, and the bias and subjectivity common in the appraisal process due to inadequate allocation of resources (</w:t>
      </w:r>
      <w:proofErr w:type="spellStart"/>
      <w:r w:rsidR="00747912" w:rsidRPr="00FE5075">
        <w:t>Govender</w:t>
      </w:r>
      <w:proofErr w:type="spellEnd"/>
      <w:r w:rsidR="00747912" w:rsidRPr="00FE5075">
        <w:t>, 2020).</w:t>
      </w:r>
      <w:r w:rsidR="0077203F">
        <w:t xml:space="preserve"> </w:t>
      </w:r>
      <w:r w:rsidRPr="00FE5075">
        <w:t xml:space="preserve">These systemic issues undermine the </w:t>
      </w:r>
      <w:r w:rsidRPr="00FE5075">
        <w:lastRenderedPageBreak/>
        <w:t xml:space="preserve">integrity of performance management, making it difficult to achieve fair and effective evaluations. The lack of research specifically focused on the security sector's performance appraisal systems indicates a critical gap in understanding and addressing these challenges (Baloch et al., 2021). </w:t>
      </w:r>
      <w:proofErr w:type="gramStart"/>
      <w:r w:rsidR="001373E2" w:rsidRPr="001373E2">
        <w:t>da</w:t>
      </w:r>
      <w:proofErr w:type="gramEnd"/>
      <w:r w:rsidR="001373E2" w:rsidRPr="001373E2">
        <w:t xml:space="preserve"> </w:t>
      </w:r>
      <w:proofErr w:type="spellStart"/>
      <w:r w:rsidR="001373E2" w:rsidRPr="001373E2">
        <w:t>Veiga</w:t>
      </w:r>
      <w:proofErr w:type="spellEnd"/>
      <w:r w:rsidR="001373E2" w:rsidRPr="001373E2">
        <w:t xml:space="preserve">, </w:t>
      </w:r>
      <w:proofErr w:type="spellStart"/>
      <w:r w:rsidR="001373E2" w:rsidRPr="001373E2">
        <w:t>Astakhova</w:t>
      </w:r>
      <w:proofErr w:type="spellEnd"/>
      <w:r w:rsidR="001373E2" w:rsidRPr="001373E2">
        <w:t xml:space="preserve">, Botha and </w:t>
      </w:r>
      <w:proofErr w:type="spellStart"/>
      <w:r w:rsidR="001373E2" w:rsidRPr="001373E2">
        <w:t>Herselman</w:t>
      </w:r>
      <w:proofErr w:type="spellEnd"/>
      <w:r w:rsidR="001373E2" w:rsidRPr="001373E2">
        <w:t xml:space="preserve"> (2020) define organisational culture is the collective values, beliefs, norms, and practices that shape the social and psychological environment of an organisation.</w:t>
      </w:r>
    </w:p>
    <w:p w14:paraId="30AEEF2B" w14:textId="624C360C" w:rsidR="00AE7EA7" w:rsidRDefault="004379AE" w:rsidP="00AE7EA7">
      <w:pPr>
        <w:pStyle w:val="Heading3"/>
        <w:tabs>
          <w:tab w:val="left" w:pos="678"/>
        </w:tabs>
        <w:spacing w:before="119" w:line="360" w:lineRule="auto"/>
        <w:ind w:right="120"/>
        <w:jc w:val="both"/>
        <w:rPr>
          <w:b w:val="0"/>
        </w:rPr>
      </w:pPr>
      <w:r w:rsidRPr="001373E2">
        <w:rPr>
          <w:b w:val="0"/>
          <w:lang w:val="en-US"/>
        </w:rPr>
        <w:t xml:space="preserve">One of the main theoretical frameworks of this study adopted Schein’s (1983) </w:t>
      </w:r>
      <w:proofErr w:type="spellStart"/>
      <w:r w:rsidRPr="001373E2">
        <w:rPr>
          <w:b w:val="0"/>
          <w:lang w:val="en-US"/>
        </w:rPr>
        <w:t>organisational</w:t>
      </w:r>
      <w:proofErr w:type="spellEnd"/>
      <w:r w:rsidRPr="001373E2">
        <w:rPr>
          <w:b w:val="0"/>
          <w:lang w:val="en-US"/>
        </w:rPr>
        <w:t xml:space="preserve"> culture theory which postulates that </w:t>
      </w:r>
      <w:r w:rsidR="00661895" w:rsidRPr="001373E2">
        <w:rPr>
          <w:b w:val="0"/>
        </w:rPr>
        <w:t xml:space="preserve">organisational culture </w:t>
      </w:r>
      <w:r w:rsidRPr="001373E2">
        <w:rPr>
          <w:b w:val="0"/>
        </w:rPr>
        <w:t xml:space="preserve">is a </w:t>
      </w:r>
      <w:r w:rsidR="00661895" w:rsidRPr="001373E2">
        <w:rPr>
          <w:b w:val="0"/>
        </w:rPr>
        <w:t xml:space="preserve">prevailing set of beliefs, ideologies, values, and behaviours within an organisation. </w:t>
      </w:r>
      <w:r w:rsidRPr="001373E2">
        <w:rPr>
          <w:b w:val="0"/>
        </w:rPr>
        <w:t xml:space="preserve">According to Schein (1983), organisational culture should imply stability, </w:t>
      </w:r>
      <w:r w:rsidR="004D597A" w:rsidRPr="001373E2">
        <w:rPr>
          <w:b w:val="0"/>
        </w:rPr>
        <w:t>continuity</w:t>
      </w:r>
      <w:r w:rsidRPr="001373E2">
        <w:rPr>
          <w:b w:val="0"/>
        </w:rPr>
        <w:t xml:space="preserve"> and applicab</w:t>
      </w:r>
      <w:r w:rsidR="004D597A" w:rsidRPr="001373E2">
        <w:rPr>
          <w:b w:val="0"/>
        </w:rPr>
        <w:t>ility</w:t>
      </w:r>
      <w:r w:rsidRPr="001373E2">
        <w:rPr>
          <w:b w:val="0"/>
        </w:rPr>
        <w:t xml:space="preserve"> at all levels within an organisation. Secondly, it should also share a conceptual understanding, meaning that is most commonly shared through common language, communication, and experience. Patterning is also a shared aspect of organisational culture where ideologies, paradigms and certain stereotypes are prevalent. Lastly, culture also suggests the existence of hidden power dynamics within an organisation, which may not be objectively observable but nonetheless exist (</w:t>
      </w:r>
      <w:proofErr w:type="spellStart"/>
      <w:r w:rsidRPr="001373E2">
        <w:rPr>
          <w:b w:val="0"/>
        </w:rPr>
        <w:t>Önday</w:t>
      </w:r>
      <w:proofErr w:type="spellEnd"/>
      <w:r w:rsidRPr="001373E2">
        <w:rPr>
          <w:b w:val="0"/>
        </w:rPr>
        <w:t>, 2016).</w:t>
      </w:r>
      <w:r>
        <w:rPr>
          <w:b w:val="0"/>
        </w:rPr>
        <w:t xml:space="preserve"> </w:t>
      </w:r>
    </w:p>
    <w:p w14:paraId="140FE5DB" w14:textId="21A6A685" w:rsidR="00587C0D" w:rsidRPr="00FE5075" w:rsidRDefault="0074464F" w:rsidP="005142D9">
      <w:pPr>
        <w:pStyle w:val="Heading3"/>
        <w:numPr>
          <w:ilvl w:val="2"/>
          <w:numId w:val="3"/>
        </w:numPr>
        <w:tabs>
          <w:tab w:val="left" w:pos="678"/>
        </w:tabs>
        <w:spacing w:before="119" w:line="360" w:lineRule="auto"/>
        <w:ind w:right="120"/>
        <w:rPr>
          <w:b w:val="0"/>
          <w:i/>
        </w:rPr>
      </w:pPr>
      <w:r w:rsidRPr="00FE5075">
        <w:rPr>
          <w:b w:val="0"/>
          <w:i/>
        </w:rPr>
        <w:t xml:space="preserve">Training, development and </w:t>
      </w:r>
      <w:r w:rsidR="00587C0D" w:rsidRPr="00FE5075">
        <w:rPr>
          <w:b w:val="0"/>
          <w:i/>
        </w:rPr>
        <w:t>Resource Allocation</w:t>
      </w:r>
    </w:p>
    <w:p w14:paraId="1BFE88D9" w14:textId="074A028D" w:rsidR="00EB3E7A" w:rsidRPr="00FE5075" w:rsidRDefault="00436225" w:rsidP="005142D9">
      <w:pPr>
        <w:pStyle w:val="Heading3"/>
        <w:tabs>
          <w:tab w:val="left" w:pos="678"/>
        </w:tabs>
        <w:spacing w:before="119" w:line="360" w:lineRule="auto"/>
        <w:ind w:right="120"/>
        <w:jc w:val="both"/>
        <w:rPr>
          <w:b w:val="0"/>
        </w:rPr>
      </w:pPr>
      <w:r>
        <w:rPr>
          <w:b w:val="0"/>
        </w:rPr>
        <w:t>P</w:t>
      </w:r>
      <w:r w:rsidR="0074464F" w:rsidRPr="00FE5075">
        <w:rPr>
          <w:b w:val="0"/>
        </w:rPr>
        <w:t>erformance management practices suffer from a lack of training and development, par</w:t>
      </w:r>
      <w:r w:rsidR="00524C13">
        <w:rPr>
          <w:b w:val="0"/>
        </w:rPr>
        <w:t>ticularly at lower job levels, as b</w:t>
      </w:r>
      <w:r w:rsidR="0074464F" w:rsidRPr="00FE5075">
        <w:rPr>
          <w:b w:val="0"/>
        </w:rPr>
        <w:t>oth managers and employees often lack the skills and training necessary for effective performance evaluations. Although training and development are critical components of performance management systems, they are frequently neglected due to inadequate resource allocation in vari</w:t>
      </w:r>
      <w:r w:rsidR="00EB3E7A" w:rsidRPr="00FE5075">
        <w:rPr>
          <w:b w:val="0"/>
        </w:rPr>
        <w:t>ous sectors (</w:t>
      </w:r>
      <w:proofErr w:type="spellStart"/>
      <w:r w:rsidR="00EB3E7A" w:rsidRPr="00FE5075">
        <w:rPr>
          <w:b w:val="0"/>
        </w:rPr>
        <w:t>Schleicher</w:t>
      </w:r>
      <w:proofErr w:type="spellEnd"/>
      <w:r w:rsidR="00EB3E7A" w:rsidRPr="00FE5075">
        <w:rPr>
          <w:b w:val="0"/>
        </w:rPr>
        <w:t xml:space="preserve">, </w:t>
      </w:r>
      <w:r w:rsidR="00EB3E7A" w:rsidRPr="00FE5075">
        <w:rPr>
          <w:b w:val="0"/>
          <w:lang w:val="en-US"/>
        </w:rPr>
        <w:t>Baumann, Sullivan, Levy, Hargrove and Barros-Rivera,</w:t>
      </w:r>
      <w:r w:rsidR="00EB3E7A" w:rsidRPr="00FE5075">
        <w:t xml:space="preserve"> </w:t>
      </w:r>
      <w:r w:rsidR="0074464F" w:rsidRPr="00FE5075">
        <w:rPr>
          <w:b w:val="0"/>
        </w:rPr>
        <w:t>2018).</w:t>
      </w:r>
      <w:r w:rsidR="003036E1" w:rsidRPr="00FE5075">
        <w:rPr>
          <w:b w:val="0"/>
        </w:rPr>
        <w:t xml:space="preserve"> </w:t>
      </w:r>
    </w:p>
    <w:p w14:paraId="76B7F5DD" w14:textId="5B73A56C" w:rsidR="00A76C5B" w:rsidRPr="00FE5075" w:rsidRDefault="0074464F" w:rsidP="005142D9">
      <w:pPr>
        <w:pStyle w:val="Heading3"/>
        <w:tabs>
          <w:tab w:val="left" w:pos="678"/>
        </w:tabs>
        <w:spacing w:before="119" w:line="360" w:lineRule="auto"/>
        <w:ind w:right="120"/>
        <w:jc w:val="both"/>
        <w:rPr>
          <w:b w:val="0"/>
        </w:rPr>
      </w:pPr>
      <w:r w:rsidRPr="00FE5075">
        <w:rPr>
          <w:b w:val="0"/>
        </w:rPr>
        <w:t xml:space="preserve">Unclear performance measurements further complicate the appraisal process, making it difficult to rate employees objectively. Ambiguous and inapplicable performance metrics confuse both managers and employees, hindering their ability to align efforts with performance targets (Gabriel </w:t>
      </w:r>
      <w:r w:rsidR="002246B7" w:rsidRPr="00FE5075">
        <w:rPr>
          <w:b w:val="0"/>
        </w:rPr>
        <w:t>and</w:t>
      </w:r>
      <w:r w:rsidRPr="00FE5075">
        <w:rPr>
          <w:b w:val="0"/>
        </w:rPr>
        <w:t xml:space="preserve"> </w:t>
      </w:r>
      <w:proofErr w:type="spellStart"/>
      <w:r w:rsidRPr="00FE5075">
        <w:rPr>
          <w:b w:val="0"/>
        </w:rPr>
        <w:t>Villaroman</w:t>
      </w:r>
      <w:proofErr w:type="spellEnd"/>
      <w:r w:rsidRPr="00FE5075">
        <w:rPr>
          <w:b w:val="0"/>
        </w:rPr>
        <w:t>, 2019).</w:t>
      </w:r>
    </w:p>
    <w:p w14:paraId="0AB4F14F" w14:textId="7C49A2AA" w:rsidR="000C5713" w:rsidRPr="00FE5075" w:rsidRDefault="000C5713" w:rsidP="005142D9">
      <w:pPr>
        <w:pStyle w:val="ListParagraph"/>
        <w:numPr>
          <w:ilvl w:val="1"/>
          <w:numId w:val="3"/>
        </w:numPr>
        <w:spacing w:line="360" w:lineRule="auto"/>
        <w:rPr>
          <w:b/>
          <w:bCs/>
          <w:sz w:val="20"/>
          <w:szCs w:val="20"/>
        </w:rPr>
      </w:pPr>
      <w:r w:rsidRPr="00FE5075">
        <w:rPr>
          <w:b/>
          <w:bCs/>
          <w:sz w:val="20"/>
          <w:szCs w:val="20"/>
        </w:rPr>
        <w:t>Contextual Factors Affecting Performance Management</w:t>
      </w:r>
    </w:p>
    <w:p w14:paraId="7F03FA4B" w14:textId="77777777" w:rsidR="000C5713" w:rsidRPr="00FE5075" w:rsidRDefault="000C5713" w:rsidP="005142D9">
      <w:pPr>
        <w:pStyle w:val="Heading3"/>
        <w:numPr>
          <w:ilvl w:val="2"/>
          <w:numId w:val="3"/>
        </w:numPr>
        <w:tabs>
          <w:tab w:val="left" w:pos="678"/>
        </w:tabs>
        <w:spacing w:before="119" w:line="360" w:lineRule="auto"/>
        <w:ind w:right="120"/>
        <w:rPr>
          <w:b w:val="0"/>
          <w:i/>
        </w:rPr>
      </w:pPr>
      <w:r w:rsidRPr="00FE5075">
        <w:rPr>
          <w:b w:val="0"/>
          <w:i/>
        </w:rPr>
        <w:t xml:space="preserve">Language and Cultural Context </w:t>
      </w:r>
    </w:p>
    <w:p w14:paraId="56A603C2" w14:textId="4DD74709" w:rsidR="000C5713" w:rsidRPr="00FE5075" w:rsidRDefault="000C5713" w:rsidP="005142D9">
      <w:pPr>
        <w:pStyle w:val="Heading3"/>
        <w:tabs>
          <w:tab w:val="left" w:pos="678"/>
        </w:tabs>
        <w:spacing w:before="119" w:line="360" w:lineRule="auto"/>
        <w:ind w:right="120"/>
        <w:jc w:val="both"/>
        <w:rPr>
          <w:b w:val="0"/>
        </w:rPr>
      </w:pPr>
      <w:r w:rsidRPr="00FE5075">
        <w:rPr>
          <w:b w:val="0"/>
        </w:rPr>
        <w:t xml:space="preserve">South Africa is characterised by its rich cultural diversity, with many ethnic groups, languages, and traditions. Understanding South Africa’s history of social, economic, and cultural inequalities is important in performance management practice. </w:t>
      </w:r>
      <w:proofErr w:type="spellStart"/>
      <w:r w:rsidRPr="00FE5075">
        <w:rPr>
          <w:b w:val="0"/>
        </w:rPr>
        <w:t>DeNisi</w:t>
      </w:r>
      <w:proofErr w:type="spellEnd"/>
      <w:r w:rsidRPr="00FE5075">
        <w:rPr>
          <w:b w:val="0"/>
        </w:rPr>
        <w:t xml:space="preserve">, Murphy, Varma and </w:t>
      </w:r>
      <w:proofErr w:type="spellStart"/>
      <w:r w:rsidRPr="00FE5075">
        <w:rPr>
          <w:b w:val="0"/>
        </w:rPr>
        <w:t>Budhwar</w:t>
      </w:r>
      <w:proofErr w:type="spellEnd"/>
      <w:r w:rsidRPr="00FE5075">
        <w:rPr>
          <w:b w:val="0"/>
        </w:rPr>
        <w:t xml:space="preserve"> (2021) mention that an effective performance management system should be culturally congruent with a country’s broader cultural context. </w:t>
      </w:r>
      <w:proofErr w:type="spellStart"/>
      <w:r w:rsidRPr="00FE5075">
        <w:rPr>
          <w:b w:val="0"/>
        </w:rPr>
        <w:t>Aguinis</w:t>
      </w:r>
      <w:proofErr w:type="spellEnd"/>
      <w:r w:rsidRPr="00FE5075">
        <w:rPr>
          <w:b w:val="0"/>
        </w:rPr>
        <w:t xml:space="preserve"> and </w:t>
      </w:r>
      <w:proofErr w:type="spellStart"/>
      <w:r w:rsidRPr="00FE5075">
        <w:rPr>
          <w:b w:val="0"/>
        </w:rPr>
        <w:t>Burgi</w:t>
      </w:r>
      <w:proofErr w:type="spellEnd"/>
      <w:r w:rsidRPr="00FE5075">
        <w:rPr>
          <w:b w:val="0"/>
        </w:rPr>
        <w:t>-Tian (2023) further state that, in the western implementation of performance management, objective and strategic outputs are emphasised; whilst in other contexts, cultural influences serve as more prominent performance measurements</w:t>
      </w:r>
      <w:r w:rsidR="00177533">
        <w:rPr>
          <w:b w:val="0"/>
        </w:rPr>
        <w:t>.</w:t>
      </w:r>
      <w:r w:rsidRPr="00FE5075">
        <w:rPr>
          <w:b w:val="0"/>
        </w:rPr>
        <w:t xml:space="preserve"> This implies that subjective, contextual factors also play a role in the success of performance management systems (</w:t>
      </w:r>
      <w:proofErr w:type="spellStart"/>
      <w:r w:rsidRPr="00FE5075">
        <w:rPr>
          <w:b w:val="0"/>
        </w:rPr>
        <w:t>Aguinis</w:t>
      </w:r>
      <w:proofErr w:type="spellEnd"/>
      <w:r w:rsidRPr="00FE5075">
        <w:rPr>
          <w:b w:val="0"/>
        </w:rPr>
        <w:t xml:space="preserve"> </w:t>
      </w:r>
      <w:r w:rsidR="002246B7" w:rsidRPr="00FE5075">
        <w:rPr>
          <w:b w:val="0"/>
        </w:rPr>
        <w:t>and</w:t>
      </w:r>
      <w:r w:rsidRPr="00FE5075">
        <w:rPr>
          <w:b w:val="0"/>
        </w:rPr>
        <w:t xml:space="preserve"> </w:t>
      </w:r>
      <w:proofErr w:type="spellStart"/>
      <w:r w:rsidRPr="00FE5075">
        <w:rPr>
          <w:b w:val="0"/>
        </w:rPr>
        <w:t>Burgi</w:t>
      </w:r>
      <w:proofErr w:type="spellEnd"/>
      <w:r w:rsidRPr="00FE5075">
        <w:rPr>
          <w:b w:val="0"/>
        </w:rPr>
        <w:t xml:space="preserve">-Tian, 2023). </w:t>
      </w:r>
    </w:p>
    <w:p w14:paraId="444ADEF1" w14:textId="2E1C208F" w:rsidR="008140EF" w:rsidRPr="00FE5075" w:rsidRDefault="008140EF" w:rsidP="005142D9">
      <w:pPr>
        <w:pStyle w:val="Heading3"/>
        <w:tabs>
          <w:tab w:val="left" w:pos="678"/>
        </w:tabs>
        <w:spacing w:before="119" w:line="360" w:lineRule="auto"/>
        <w:ind w:right="120"/>
        <w:jc w:val="both"/>
        <w:rPr>
          <w:b w:val="0"/>
          <w:highlight w:val="green"/>
        </w:rPr>
      </w:pPr>
      <w:r w:rsidRPr="00FE5075">
        <w:rPr>
          <w:b w:val="0"/>
        </w:rPr>
        <w:t xml:space="preserve">Mooney and Evans (2015), in their discourse on language, ideology and power, define ideology as a set of beliefs, ideas and values that shapes and informs political, societal, cultural, and economic systems. Ideology refers to the social world, which serves as a framework and shapes the manner in which individuals perceive, interpret, understand, and behave in a society. Ideology as a belief system plays a crucial role in shaping political, social, </w:t>
      </w:r>
      <w:r w:rsidRPr="00FE5075">
        <w:rPr>
          <w:b w:val="0"/>
        </w:rPr>
        <w:lastRenderedPageBreak/>
        <w:t xml:space="preserve">and institutional norms and reflects in the implicit way societies and cultures operate (Mooney </w:t>
      </w:r>
      <w:r w:rsidR="002246B7" w:rsidRPr="00FE5075">
        <w:rPr>
          <w:b w:val="0"/>
        </w:rPr>
        <w:t>and</w:t>
      </w:r>
      <w:r w:rsidRPr="00FE5075">
        <w:rPr>
          <w:b w:val="0"/>
        </w:rPr>
        <w:t xml:space="preserve"> Evans, 2015).</w:t>
      </w:r>
      <w:r w:rsidRPr="00FE5075">
        <w:rPr>
          <w:b w:val="0"/>
          <w:highlight w:val="green"/>
        </w:rPr>
        <w:t xml:space="preserve"> </w:t>
      </w:r>
    </w:p>
    <w:p w14:paraId="05AD0CD2" w14:textId="415B5BCD" w:rsidR="00204FD2" w:rsidRPr="00FE5075" w:rsidRDefault="00A35C67" w:rsidP="004362E5">
      <w:pPr>
        <w:pStyle w:val="Heading3"/>
        <w:tabs>
          <w:tab w:val="left" w:pos="678"/>
        </w:tabs>
        <w:spacing w:before="119" w:line="360" w:lineRule="auto"/>
        <w:ind w:right="120"/>
        <w:jc w:val="both"/>
        <w:rPr>
          <w:lang w:val="en-US"/>
        </w:rPr>
      </w:pPr>
      <w:r>
        <w:rPr>
          <w:b w:val="0"/>
        </w:rPr>
        <w:t>C</w:t>
      </w:r>
      <w:r w:rsidR="008140EF" w:rsidRPr="00FE5075">
        <w:rPr>
          <w:b w:val="0"/>
        </w:rPr>
        <w:t>ontextual significance becomes important in addressing socio-economic discrepancies in developing countries, such as South Africa, where there is a need for education, technology, and development in order to sustain competitive advantage</w:t>
      </w:r>
      <w:r w:rsidR="00AB0BAC" w:rsidRPr="00FE5075">
        <w:rPr>
          <w:b w:val="0"/>
        </w:rPr>
        <w:t xml:space="preserve"> in keeping with rapid industrialisation and evolving corporate structures</w:t>
      </w:r>
      <w:r w:rsidR="008140EF" w:rsidRPr="00FE5075">
        <w:rPr>
          <w:b w:val="0"/>
        </w:rPr>
        <w:t xml:space="preserve"> (</w:t>
      </w:r>
      <w:proofErr w:type="spellStart"/>
      <w:r w:rsidR="008140EF" w:rsidRPr="00FE5075">
        <w:rPr>
          <w:b w:val="0"/>
        </w:rPr>
        <w:t>Cappelli</w:t>
      </w:r>
      <w:proofErr w:type="spellEnd"/>
      <w:r w:rsidR="008140EF" w:rsidRPr="00FE5075">
        <w:rPr>
          <w:b w:val="0"/>
        </w:rPr>
        <w:t xml:space="preserve">, </w:t>
      </w:r>
      <w:proofErr w:type="spellStart"/>
      <w:r w:rsidR="008140EF" w:rsidRPr="00FE5075">
        <w:rPr>
          <w:b w:val="0"/>
        </w:rPr>
        <w:t>Tambe</w:t>
      </w:r>
      <w:proofErr w:type="spellEnd"/>
      <w:r w:rsidR="008140EF" w:rsidRPr="00FE5075">
        <w:rPr>
          <w:b w:val="0"/>
        </w:rPr>
        <w:t xml:space="preserve"> </w:t>
      </w:r>
      <w:r w:rsidR="002246B7" w:rsidRPr="00FE5075">
        <w:rPr>
          <w:b w:val="0"/>
        </w:rPr>
        <w:t>and</w:t>
      </w:r>
      <w:r w:rsidR="008140EF" w:rsidRPr="00FE5075">
        <w:rPr>
          <w:b w:val="0"/>
        </w:rPr>
        <w:t xml:space="preserve"> </w:t>
      </w:r>
      <w:proofErr w:type="spellStart"/>
      <w:r w:rsidR="008140EF" w:rsidRPr="00FE5075">
        <w:rPr>
          <w:b w:val="0"/>
        </w:rPr>
        <w:t>Yakubovich</w:t>
      </w:r>
      <w:proofErr w:type="spellEnd"/>
      <w:r w:rsidR="008140EF" w:rsidRPr="00FE5075">
        <w:rPr>
          <w:b w:val="0"/>
        </w:rPr>
        <w:t>, 2018).</w:t>
      </w:r>
    </w:p>
    <w:p w14:paraId="1C5310A2" w14:textId="3BB5733B" w:rsidR="0050060E" w:rsidRPr="00FE5075" w:rsidRDefault="0050060E" w:rsidP="009C56D7">
      <w:pPr>
        <w:pStyle w:val="Heading3"/>
        <w:spacing w:line="360" w:lineRule="auto"/>
        <w:ind w:left="99"/>
        <w:jc w:val="both"/>
        <w:rPr>
          <w:b w:val="0"/>
          <w:lang w:val="en-US"/>
        </w:rPr>
      </w:pPr>
      <w:r w:rsidRPr="00FE5075">
        <w:rPr>
          <w:b w:val="0"/>
        </w:rPr>
        <w:t>While traditional performance management theories offer valuabl</w:t>
      </w:r>
      <w:r w:rsidR="0003765C" w:rsidRPr="00FE5075">
        <w:rPr>
          <w:b w:val="0"/>
        </w:rPr>
        <w:t>e insights and tools for organis</w:t>
      </w:r>
      <w:r w:rsidRPr="00FE5075">
        <w:rPr>
          <w:b w:val="0"/>
        </w:rPr>
        <w:t xml:space="preserve">ational effectiveness, their application in developing countries </w:t>
      </w:r>
      <w:r w:rsidR="0065075C" w:rsidRPr="00FE5075">
        <w:rPr>
          <w:b w:val="0"/>
        </w:rPr>
        <w:t xml:space="preserve">is fraught with challenges as </w:t>
      </w:r>
      <w:r w:rsidRPr="00FE5075">
        <w:rPr>
          <w:b w:val="0"/>
        </w:rPr>
        <w:t>contextu</w:t>
      </w:r>
      <w:r w:rsidR="0065075C" w:rsidRPr="00FE5075">
        <w:rPr>
          <w:b w:val="0"/>
        </w:rPr>
        <w:t>al realities, rapid industrialis</w:t>
      </w:r>
      <w:r w:rsidRPr="00FE5075">
        <w:rPr>
          <w:b w:val="0"/>
        </w:rPr>
        <w:t>ation, and pervasive economi</w:t>
      </w:r>
      <w:r w:rsidR="0065075C" w:rsidRPr="00FE5075">
        <w:rPr>
          <w:b w:val="0"/>
        </w:rPr>
        <w:t xml:space="preserve">c inequalities </w:t>
      </w:r>
      <w:r w:rsidRPr="00FE5075">
        <w:rPr>
          <w:b w:val="0"/>
        </w:rPr>
        <w:t xml:space="preserve">necessitate a </w:t>
      </w:r>
      <w:r w:rsidR="0065075C" w:rsidRPr="00FE5075">
        <w:rPr>
          <w:b w:val="0"/>
        </w:rPr>
        <w:t xml:space="preserve">re-evaluation in contextual applications </w:t>
      </w:r>
      <w:r w:rsidR="0065075C" w:rsidRPr="00FE5075">
        <w:rPr>
          <w:b w:val="0"/>
          <w:lang w:val="en-US"/>
        </w:rPr>
        <w:t>(</w:t>
      </w:r>
      <w:proofErr w:type="spellStart"/>
      <w:r w:rsidR="0065075C" w:rsidRPr="00FE5075">
        <w:rPr>
          <w:b w:val="0"/>
          <w:lang w:val="en-US"/>
        </w:rPr>
        <w:t>Aguinis</w:t>
      </w:r>
      <w:proofErr w:type="spellEnd"/>
      <w:r w:rsidR="0065075C" w:rsidRPr="00FE5075">
        <w:rPr>
          <w:b w:val="0"/>
          <w:lang w:val="en-US"/>
        </w:rPr>
        <w:t xml:space="preserve"> and </w:t>
      </w:r>
      <w:proofErr w:type="spellStart"/>
      <w:r w:rsidR="0065075C" w:rsidRPr="00FE5075">
        <w:rPr>
          <w:b w:val="0"/>
          <w:lang w:val="en-US"/>
        </w:rPr>
        <w:t>Burgi</w:t>
      </w:r>
      <w:proofErr w:type="spellEnd"/>
      <w:r w:rsidR="0065075C" w:rsidRPr="00FE5075">
        <w:rPr>
          <w:b w:val="0"/>
          <w:lang w:val="en-US"/>
        </w:rPr>
        <w:t>-Tian, 2023).</w:t>
      </w:r>
      <w:r w:rsidR="0065075C" w:rsidRPr="00FE5075">
        <w:rPr>
          <w:b w:val="0"/>
        </w:rPr>
        <w:t xml:space="preserve"> Hence, a</w:t>
      </w:r>
      <w:r w:rsidRPr="00FE5075">
        <w:rPr>
          <w:b w:val="0"/>
        </w:rPr>
        <w:t xml:space="preserve">dapting performance management practices to be more culturally sensitive, technologically adaptive, and equity-focused is essential for fostering sustainable development and inclusive </w:t>
      </w:r>
      <w:r w:rsidR="003D4816" w:rsidRPr="00FE5075">
        <w:rPr>
          <w:b w:val="0"/>
        </w:rPr>
        <w:t xml:space="preserve">economic </w:t>
      </w:r>
      <w:r w:rsidRPr="00FE5075">
        <w:rPr>
          <w:b w:val="0"/>
        </w:rPr>
        <w:t>growth in developing countries.</w:t>
      </w:r>
    </w:p>
    <w:p w14:paraId="2A1EDEC7" w14:textId="77777777" w:rsidR="00A45AB4" w:rsidRDefault="00605C5D" w:rsidP="00D64090">
      <w:pPr>
        <w:pStyle w:val="Heading3"/>
        <w:tabs>
          <w:tab w:val="left" w:pos="678"/>
        </w:tabs>
        <w:spacing w:before="119" w:line="360" w:lineRule="auto"/>
        <w:ind w:left="99" w:right="120"/>
        <w:jc w:val="both"/>
        <w:rPr>
          <w:b w:val="0"/>
          <w:lang w:val="en-US"/>
        </w:rPr>
      </w:pPr>
      <w:r w:rsidRPr="00FE5075">
        <w:rPr>
          <w:b w:val="0"/>
        </w:rPr>
        <w:t xml:space="preserve">Performance management systems focused on </w:t>
      </w:r>
      <w:r w:rsidR="008E708B" w:rsidRPr="00FE5075">
        <w:rPr>
          <w:b w:val="0"/>
        </w:rPr>
        <w:t xml:space="preserve">sustainable </w:t>
      </w:r>
      <w:r w:rsidRPr="00FE5075">
        <w:rPr>
          <w:b w:val="0"/>
        </w:rPr>
        <w:t>development goals ensure employees acquire necessary skills, promoting lifelong learning and e</w:t>
      </w:r>
      <w:r w:rsidR="008E708B" w:rsidRPr="00FE5075">
        <w:rPr>
          <w:b w:val="0"/>
        </w:rPr>
        <w:t>ducational advancement (</w:t>
      </w:r>
      <w:proofErr w:type="spellStart"/>
      <w:r w:rsidR="008E708B" w:rsidRPr="00FE5075">
        <w:rPr>
          <w:b w:val="0"/>
        </w:rPr>
        <w:t>Chams</w:t>
      </w:r>
      <w:proofErr w:type="spellEnd"/>
      <w:r w:rsidR="008E708B" w:rsidRPr="00FE5075">
        <w:rPr>
          <w:b w:val="0"/>
        </w:rPr>
        <w:t xml:space="preserve"> and </w:t>
      </w:r>
      <w:proofErr w:type="spellStart"/>
      <w:r w:rsidRPr="00FE5075">
        <w:rPr>
          <w:b w:val="0"/>
        </w:rPr>
        <w:t>García-Blandón</w:t>
      </w:r>
      <w:proofErr w:type="spellEnd"/>
      <w:r w:rsidRPr="00FE5075">
        <w:rPr>
          <w:b w:val="0"/>
        </w:rPr>
        <w:t>, 2019). Investment in training ensures a skilled and adaptable workforce, essential for economic growth and innovation. While technology can enhance performance management, it must balance efficiency with v</w:t>
      </w:r>
      <w:r w:rsidR="008E708B" w:rsidRPr="00FE5075">
        <w:rPr>
          <w:b w:val="0"/>
        </w:rPr>
        <w:t>aluing employees (</w:t>
      </w:r>
      <w:proofErr w:type="spellStart"/>
      <w:r w:rsidR="008E708B" w:rsidRPr="00FE5075">
        <w:rPr>
          <w:b w:val="0"/>
        </w:rPr>
        <w:t>Mamman</w:t>
      </w:r>
      <w:proofErr w:type="spellEnd"/>
      <w:r w:rsidR="008E708B" w:rsidRPr="00FE5075">
        <w:rPr>
          <w:b w:val="0"/>
        </w:rPr>
        <w:t xml:space="preserve">, </w:t>
      </w:r>
      <w:proofErr w:type="spellStart"/>
      <w:r w:rsidR="008E708B" w:rsidRPr="00FE5075">
        <w:rPr>
          <w:b w:val="0"/>
          <w:lang w:val="en-US"/>
        </w:rPr>
        <w:t>Kamoche</w:t>
      </w:r>
      <w:proofErr w:type="spellEnd"/>
      <w:r w:rsidR="008E708B" w:rsidRPr="00FE5075">
        <w:rPr>
          <w:b w:val="0"/>
          <w:lang w:val="en-US"/>
        </w:rPr>
        <w:t xml:space="preserve">, </w:t>
      </w:r>
      <w:proofErr w:type="spellStart"/>
      <w:r w:rsidR="008E708B" w:rsidRPr="00FE5075">
        <w:rPr>
          <w:b w:val="0"/>
          <w:lang w:val="en-US"/>
        </w:rPr>
        <w:t>Zakaria</w:t>
      </w:r>
      <w:proofErr w:type="spellEnd"/>
      <w:r w:rsidR="008E708B" w:rsidRPr="00FE5075">
        <w:rPr>
          <w:b w:val="0"/>
          <w:lang w:val="en-US"/>
        </w:rPr>
        <w:t xml:space="preserve"> and </w:t>
      </w:r>
      <w:proofErr w:type="spellStart"/>
      <w:r w:rsidR="008E708B" w:rsidRPr="00FE5075">
        <w:rPr>
          <w:b w:val="0"/>
          <w:lang w:val="en-US"/>
        </w:rPr>
        <w:t>Agbebi</w:t>
      </w:r>
      <w:proofErr w:type="spellEnd"/>
      <w:r w:rsidR="008E708B" w:rsidRPr="00FE5075">
        <w:rPr>
          <w:b w:val="0"/>
          <w:lang w:val="en-US"/>
        </w:rPr>
        <w:t xml:space="preserve">, </w:t>
      </w:r>
      <w:r w:rsidRPr="00FE5075">
        <w:rPr>
          <w:b w:val="0"/>
        </w:rPr>
        <w:t>2018).</w:t>
      </w:r>
      <w:r w:rsidR="006F1F28" w:rsidRPr="00FE5075">
        <w:rPr>
          <w:b w:val="0"/>
        </w:rPr>
        <w:t xml:space="preserve"> Recognising the existing</w:t>
      </w:r>
      <w:r w:rsidR="0045455E" w:rsidRPr="00FE5075">
        <w:rPr>
          <w:b w:val="0"/>
        </w:rPr>
        <w:t xml:space="preserve"> levels of inequality, organisations</w:t>
      </w:r>
      <w:r w:rsidR="006F1F28" w:rsidRPr="00FE5075">
        <w:rPr>
          <w:b w:val="0"/>
        </w:rPr>
        <w:t xml:space="preserve"> should tailor their performance metrics to improve opportunities for hi</w:t>
      </w:r>
      <w:r w:rsidR="00A440CB" w:rsidRPr="00FE5075">
        <w:rPr>
          <w:b w:val="0"/>
        </w:rPr>
        <w:t xml:space="preserve">storically disadvantaged groups </w:t>
      </w:r>
      <w:r w:rsidR="0045455E" w:rsidRPr="00FE5075">
        <w:rPr>
          <w:b w:val="0"/>
        </w:rPr>
        <w:t>(</w:t>
      </w:r>
      <w:proofErr w:type="spellStart"/>
      <w:r w:rsidR="0045455E" w:rsidRPr="00FE5075">
        <w:rPr>
          <w:b w:val="0"/>
        </w:rPr>
        <w:t>Tyokwe</w:t>
      </w:r>
      <w:proofErr w:type="spellEnd"/>
      <w:r w:rsidR="0045455E" w:rsidRPr="00FE5075">
        <w:rPr>
          <w:b w:val="0"/>
        </w:rPr>
        <w:t xml:space="preserve"> and</w:t>
      </w:r>
      <w:r w:rsidR="006F1F28" w:rsidRPr="00FE5075">
        <w:rPr>
          <w:b w:val="0"/>
        </w:rPr>
        <w:t xml:space="preserve"> </w:t>
      </w:r>
      <w:proofErr w:type="spellStart"/>
      <w:r w:rsidR="006F1F28" w:rsidRPr="00FE5075">
        <w:rPr>
          <w:b w:val="0"/>
        </w:rPr>
        <w:t>Naicker</w:t>
      </w:r>
      <w:proofErr w:type="spellEnd"/>
      <w:r w:rsidR="006F1F28" w:rsidRPr="00FE5075">
        <w:rPr>
          <w:b w:val="0"/>
        </w:rPr>
        <w:t>, 2021).</w:t>
      </w:r>
      <w:r w:rsidR="0038716A">
        <w:rPr>
          <w:b w:val="0"/>
        </w:rPr>
        <w:t xml:space="preserve"> </w:t>
      </w:r>
      <w:r w:rsidR="00A86F80" w:rsidRPr="00FE5075">
        <w:rPr>
          <w:b w:val="0"/>
        </w:rPr>
        <w:t>By including corporate social responsibility (CSR) objectives in performance appraisals, organisations can promote community development and environmental stewardship, benefiting marginalised communities</w:t>
      </w:r>
      <w:r w:rsidR="00F91EFB" w:rsidRPr="00FE5075">
        <w:rPr>
          <w:b w:val="0"/>
        </w:rPr>
        <w:t xml:space="preserve"> </w:t>
      </w:r>
      <w:r w:rsidR="00F91EFB" w:rsidRPr="00FE5075">
        <w:rPr>
          <w:b w:val="0"/>
          <w:lang w:val="en-US"/>
        </w:rPr>
        <w:t xml:space="preserve">(Kim, 2022). </w:t>
      </w:r>
    </w:p>
    <w:p w14:paraId="097C97C4" w14:textId="105E80B1" w:rsidR="00D30998" w:rsidRPr="00FE5075" w:rsidRDefault="00A86F80" w:rsidP="004362E5">
      <w:pPr>
        <w:pStyle w:val="Heading3"/>
        <w:tabs>
          <w:tab w:val="left" w:pos="678"/>
        </w:tabs>
        <w:spacing w:before="119" w:line="360" w:lineRule="auto"/>
        <w:ind w:left="99" w:right="120"/>
        <w:jc w:val="both"/>
        <w:rPr>
          <w:b w:val="0"/>
          <w:lang w:val="en-US"/>
        </w:rPr>
      </w:pPr>
      <w:r w:rsidRPr="00FE5075">
        <w:rPr>
          <w:b w:val="0"/>
        </w:rPr>
        <w:t>However this can only be achieved through collaboration of governmental and institutional policies, public-private sector partnerships, poverty reduction and investment in technological infrastructure in developing countries</w:t>
      </w:r>
      <w:r w:rsidR="00201521" w:rsidRPr="00FE5075">
        <w:rPr>
          <w:b w:val="0"/>
        </w:rPr>
        <w:t xml:space="preserve"> ensuring</w:t>
      </w:r>
      <w:r w:rsidR="0072513C" w:rsidRPr="00FE5075">
        <w:rPr>
          <w:b w:val="0"/>
        </w:rPr>
        <w:t xml:space="preserve"> all employees have fair and equitable</w:t>
      </w:r>
      <w:r w:rsidR="00605C5D" w:rsidRPr="00FE5075">
        <w:rPr>
          <w:b w:val="0"/>
        </w:rPr>
        <w:t xml:space="preserve"> access to opportunities and resources </w:t>
      </w:r>
      <w:r w:rsidR="00195632" w:rsidRPr="00FE5075">
        <w:rPr>
          <w:b w:val="0"/>
          <w:lang w:val="en-US"/>
        </w:rPr>
        <w:t>(</w:t>
      </w:r>
      <w:proofErr w:type="spellStart"/>
      <w:r w:rsidR="00195632" w:rsidRPr="00FE5075">
        <w:rPr>
          <w:b w:val="0"/>
          <w:lang w:val="en-US"/>
        </w:rPr>
        <w:t>Riaz</w:t>
      </w:r>
      <w:proofErr w:type="spellEnd"/>
      <w:r w:rsidR="00195632" w:rsidRPr="00FE5075">
        <w:rPr>
          <w:b w:val="0"/>
          <w:lang w:val="en-US"/>
        </w:rPr>
        <w:t xml:space="preserve">, 2015). </w:t>
      </w:r>
      <w:r w:rsidR="00605C5D" w:rsidRPr="00FE5075">
        <w:rPr>
          <w:b w:val="0"/>
        </w:rPr>
        <w:t>In South Africa, addressing unique socio-economic and cultural challenges through sustainable HRM practices can signif</w:t>
      </w:r>
      <w:r w:rsidR="00690A4F" w:rsidRPr="00FE5075">
        <w:rPr>
          <w:b w:val="0"/>
        </w:rPr>
        <w:t>icantly contribute to p</w:t>
      </w:r>
      <w:r w:rsidR="00605C5D" w:rsidRPr="00FE5075">
        <w:rPr>
          <w:b w:val="0"/>
        </w:rPr>
        <w:t>romoting equitable opportunities, continuous dev</w:t>
      </w:r>
      <w:r w:rsidR="00690A4F" w:rsidRPr="00FE5075">
        <w:rPr>
          <w:b w:val="0"/>
        </w:rPr>
        <w:t>elopment, and accountability which</w:t>
      </w:r>
      <w:r w:rsidR="00605C5D" w:rsidRPr="00FE5075">
        <w:rPr>
          <w:b w:val="0"/>
        </w:rPr>
        <w:t xml:space="preserve"> drive sustainable deve</w:t>
      </w:r>
      <w:r w:rsidR="0072513C" w:rsidRPr="00FE5075">
        <w:rPr>
          <w:b w:val="0"/>
        </w:rPr>
        <w:t>lopment and reduce inequalities amidst industrialisation</w:t>
      </w:r>
      <w:r w:rsidR="00690A4F" w:rsidRPr="00FE5075">
        <w:rPr>
          <w:b w:val="0"/>
        </w:rPr>
        <w:t xml:space="preserve"> </w:t>
      </w:r>
      <w:r w:rsidR="00690A4F" w:rsidRPr="00FE5075">
        <w:rPr>
          <w:b w:val="0"/>
          <w:lang w:val="en-US"/>
        </w:rPr>
        <w:t>(</w:t>
      </w:r>
      <w:proofErr w:type="spellStart"/>
      <w:r w:rsidR="00690A4F" w:rsidRPr="00FE5075">
        <w:rPr>
          <w:b w:val="0"/>
          <w:lang w:val="en-US"/>
        </w:rPr>
        <w:t>Guerci</w:t>
      </w:r>
      <w:proofErr w:type="spellEnd"/>
      <w:r w:rsidR="002D2410">
        <w:rPr>
          <w:b w:val="0"/>
          <w:lang w:val="en-US"/>
        </w:rPr>
        <w:t xml:space="preserve">, </w:t>
      </w:r>
      <w:proofErr w:type="spellStart"/>
      <w:r w:rsidR="002D2410">
        <w:rPr>
          <w:b w:val="0"/>
          <w:lang w:val="en-US"/>
        </w:rPr>
        <w:t>Hauff</w:t>
      </w:r>
      <w:proofErr w:type="spellEnd"/>
      <w:r w:rsidR="002D2410">
        <w:rPr>
          <w:b w:val="0"/>
          <w:lang w:val="en-US"/>
        </w:rPr>
        <w:t xml:space="preserve">, </w:t>
      </w:r>
      <w:proofErr w:type="spellStart"/>
      <w:r w:rsidR="002D2410">
        <w:rPr>
          <w:b w:val="0"/>
          <w:lang w:val="en-US"/>
        </w:rPr>
        <w:t>Panichella</w:t>
      </w:r>
      <w:proofErr w:type="spellEnd"/>
      <w:r w:rsidR="002D2410">
        <w:rPr>
          <w:b w:val="0"/>
          <w:lang w:val="en-US"/>
        </w:rPr>
        <w:t xml:space="preserve"> </w:t>
      </w:r>
      <w:r w:rsidR="002D2410" w:rsidRPr="002D2410">
        <w:rPr>
          <w:b w:val="0"/>
          <w:lang w:val="en-US"/>
        </w:rPr>
        <w:t xml:space="preserve">and </w:t>
      </w:r>
      <w:proofErr w:type="spellStart"/>
      <w:r w:rsidR="002D2410" w:rsidRPr="002D2410">
        <w:rPr>
          <w:b w:val="0"/>
          <w:lang w:val="en-US"/>
        </w:rPr>
        <w:t>Radaelli</w:t>
      </w:r>
      <w:proofErr w:type="spellEnd"/>
      <w:r w:rsidR="002D2410">
        <w:rPr>
          <w:b w:val="0"/>
          <w:lang w:val="en-US"/>
        </w:rPr>
        <w:t xml:space="preserve">, </w:t>
      </w:r>
      <w:r w:rsidR="00690A4F" w:rsidRPr="00FE5075">
        <w:rPr>
          <w:b w:val="0"/>
          <w:lang w:val="en-US"/>
        </w:rPr>
        <w:t>2022).</w:t>
      </w:r>
    </w:p>
    <w:p w14:paraId="52A6F1C1" w14:textId="6C05AC47" w:rsidR="00F91EFB" w:rsidRPr="00FE5075" w:rsidRDefault="006F5BC4" w:rsidP="00D64090">
      <w:pPr>
        <w:pStyle w:val="Heading3"/>
        <w:spacing w:line="360" w:lineRule="auto"/>
        <w:jc w:val="both"/>
        <w:rPr>
          <w:b w:val="0"/>
          <w:lang w:val="en-US"/>
        </w:rPr>
      </w:pPr>
      <w:proofErr w:type="spellStart"/>
      <w:r w:rsidRPr="00FE5075">
        <w:rPr>
          <w:b w:val="0"/>
        </w:rPr>
        <w:t>DeNisi</w:t>
      </w:r>
      <w:proofErr w:type="spellEnd"/>
      <w:r w:rsidRPr="00FE5075">
        <w:rPr>
          <w:b w:val="0"/>
        </w:rPr>
        <w:t xml:space="preserve"> and Murphy (2017) note that the lack of broader contextual research in developing countries necessitates further study in order to comprehend performance management through understanding the wider organisational </w:t>
      </w:r>
      <w:r w:rsidR="0020500E" w:rsidRPr="00FE5075">
        <w:rPr>
          <w:b w:val="0"/>
        </w:rPr>
        <w:t>microclimate</w:t>
      </w:r>
      <w:r w:rsidRPr="00FE5075">
        <w:rPr>
          <w:b w:val="0"/>
        </w:rPr>
        <w:t>, culture, beliefs, norms, and socio-economic factors wh</w:t>
      </w:r>
      <w:r w:rsidR="00F91EFB" w:rsidRPr="00FE5075">
        <w:rPr>
          <w:b w:val="0"/>
        </w:rPr>
        <w:t xml:space="preserve">ich affect performance outcomes </w:t>
      </w:r>
      <w:r w:rsidR="00F91EFB" w:rsidRPr="00FE5075">
        <w:rPr>
          <w:b w:val="0"/>
          <w:lang w:val="en-US"/>
        </w:rPr>
        <w:t>(</w:t>
      </w:r>
      <w:proofErr w:type="spellStart"/>
      <w:r w:rsidR="00F91EFB" w:rsidRPr="00FE5075">
        <w:rPr>
          <w:b w:val="0"/>
          <w:lang w:val="en-US"/>
        </w:rPr>
        <w:t>Bapuji</w:t>
      </w:r>
      <w:proofErr w:type="spellEnd"/>
      <w:r w:rsidR="00F91EFB" w:rsidRPr="00FE5075">
        <w:rPr>
          <w:b w:val="0"/>
          <w:lang w:val="en-US"/>
        </w:rPr>
        <w:t xml:space="preserve">, </w:t>
      </w:r>
      <w:proofErr w:type="spellStart"/>
      <w:r w:rsidR="00F91EFB" w:rsidRPr="00FE5075">
        <w:rPr>
          <w:b w:val="0"/>
          <w:lang w:val="en-US"/>
        </w:rPr>
        <w:t>Ertug</w:t>
      </w:r>
      <w:proofErr w:type="spellEnd"/>
      <w:r w:rsidR="00F91EFB" w:rsidRPr="00FE5075">
        <w:rPr>
          <w:b w:val="0"/>
          <w:lang w:val="en-US"/>
        </w:rPr>
        <w:t xml:space="preserve"> and Shaw, 2020). </w:t>
      </w:r>
      <w:r w:rsidRPr="00FE5075">
        <w:rPr>
          <w:b w:val="0"/>
        </w:rPr>
        <w:t xml:space="preserve">Performance management </w:t>
      </w:r>
      <w:r w:rsidR="00A5496D" w:rsidRPr="00FE5075">
        <w:rPr>
          <w:b w:val="0"/>
        </w:rPr>
        <w:t>can</w:t>
      </w:r>
      <w:r w:rsidRPr="00FE5075">
        <w:rPr>
          <w:b w:val="0"/>
        </w:rPr>
        <w:t xml:space="preserve"> therefore</w:t>
      </w:r>
      <w:r w:rsidR="00A5496D" w:rsidRPr="00FE5075">
        <w:rPr>
          <w:b w:val="0"/>
        </w:rPr>
        <w:t xml:space="preserve"> significantly </w:t>
      </w:r>
      <w:r w:rsidR="00F51EEC" w:rsidRPr="00FE5075">
        <w:rPr>
          <w:b w:val="0"/>
        </w:rPr>
        <w:t xml:space="preserve">address </w:t>
      </w:r>
      <w:r w:rsidR="00A5496D" w:rsidRPr="00FE5075">
        <w:rPr>
          <w:b w:val="0"/>
        </w:rPr>
        <w:t>inequalities associated with indu</w:t>
      </w:r>
      <w:r w:rsidRPr="00FE5075">
        <w:rPr>
          <w:b w:val="0"/>
        </w:rPr>
        <w:t xml:space="preserve">strialisation, by </w:t>
      </w:r>
      <w:r w:rsidR="00A5496D" w:rsidRPr="00FE5075">
        <w:rPr>
          <w:b w:val="0"/>
        </w:rPr>
        <w:t>focusing on equitable development, skill enhancement, fair wages, and sustainability, help</w:t>
      </w:r>
      <w:r w:rsidR="00F51EEC" w:rsidRPr="00FE5075">
        <w:rPr>
          <w:b w:val="0"/>
        </w:rPr>
        <w:t>ing</w:t>
      </w:r>
      <w:r w:rsidR="00A5496D" w:rsidRPr="00FE5075">
        <w:rPr>
          <w:b w:val="0"/>
        </w:rPr>
        <w:t xml:space="preserve"> b</w:t>
      </w:r>
      <w:r w:rsidR="00F51EEC" w:rsidRPr="00FE5075">
        <w:rPr>
          <w:b w:val="0"/>
        </w:rPr>
        <w:t>ridge the gap between divisions</w:t>
      </w:r>
      <w:r w:rsidR="00A5496D" w:rsidRPr="00FE5075">
        <w:rPr>
          <w:b w:val="0"/>
        </w:rPr>
        <w:t xml:space="preserve"> of society,</w:t>
      </w:r>
      <w:r w:rsidRPr="00FE5075">
        <w:rPr>
          <w:b w:val="0"/>
        </w:rPr>
        <w:t xml:space="preserve"> promoting inclusive</w:t>
      </w:r>
      <w:r w:rsidR="00F51EEC" w:rsidRPr="00FE5075">
        <w:rPr>
          <w:b w:val="0"/>
        </w:rPr>
        <w:t xml:space="preserve"> and equitable</w:t>
      </w:r>
      <w:r w:rsidRPr="00FE5075">
        <w:rPr>
          <w:b w:val="0"/>
        </w:rPr>
        <w:t xml:space="preserve"> growth thereby </w:t>
      </w:r>
      <w:r w:rsidR="00A5496D" w:rsidRPr="00FE5075">
        <w:rPr>
          <w:b w:val="0"/>
        </w:rPr>
        <w:t>reducing inequality</w:t>
      </w:r>
      <w:r w:rsidR="00195632" w:rsidRPr="00FE5075">
        <w:rPr>
          <w:b w:val="0"/>
        </w:rPr>
        <w:t xml:space="preserve"> </w:t>
      </w:r>
      <w:r w:rsidR="00195632" w:rsidRPr="00FE5075">
        <w:rPr>
          <w:b w:val="0"/>
          <w:lang w:val="en-US"/>
        </w:rPr>
        <w:t xml:space="preserve">(Tweedie, Wild, Rhodes and </w:t>
      </w:r>
      <w:proofErr w:type="spellStart"/>
      <w:r w:rsidR="00195632" w:rsidRPr="00FE5075">
        <w:rPr>
          <w:b w:val="0"/>
          <w:lang w:val="en-US"/>
        </w:rPr>
        <w:t>Martinov</w:t>
      </w:r>
      <w:proofErr w:type="spellEnd"/>
      <w:r w:rsidR="00195632" w:rsidRPr="00FE5075">
        <w:rPr>
          <w:b w:val="0"/>
          <w:lang w:val="en-US"/>
        </w:rPr>
        <w:t>‐Bennie, 2018).</w:t>
      </w:r>
    </w:p>
    <w:p w14:paraId="7F74CEF2" w14:textId="78DE3455" w:rsidR="00ED48EE" w:rsidRPr="00FE5075" w:rsidRDefault="00A54F1D" w:rsidP="00D64090">
      <w:pPr>
        <w:pStyle w:val="Heading2"/>
        <w:numPr>
          <w:ilvl w:val="0"/>
          <w:numId w:val="3"/>
        </w:numPr>
        <w:tabs>
          <w:tab w:val="left" w:pos="532"/>
        </w:tabs>
        <w:spacing w:before="239" w:line="360" w:lineRule="auto"/>
      </w:pPr>
      <w:r w:rsidRPr="00FE5075">
        <w:t>Research</w:t>
      </w:r>
      <w:r w:rsidR="00682196" w:rsidRPr="00FE5075">
        <w:t xml:space="preserve"> Design and</w:t>
      </w:r>
      <w:r w:rsidRPr="00FE5075">
        <w:t xml:space="preserve"> Methodology</w:t>
      </w:r>
    </w:p>
    <w:p w14:paraId="3011F876" w14:textId="6583DE0E" w:rsidR="00682196" w:rsidRDefault="00E34D1D">
      <w:pPr>
        <w:pStyle w:val="BodyText"/>
        <w:spacing w:line="360" w:lineRule="auto"/>
        <w:ind w:left="100"/>
        <w:jc w:val="both"/>
      </w:pPr>
      <w:r w:rsidRPr="00FE5075">
        <w:t xml:space="preserve">This section will hence discuss the research strategy, approach, design, sampling, data collection and analysis techniques as well as ethical considerations and limitations of this study. </w:t>
      </w:r>
    </w:p>
    <w:p w14:paraId="6AF97DA4" w14:textId="5E5CD21A" w:rsidR="007C135C" w:rsidRPr="00C32C0A" w:rsidRDefault="007C135C" w:rsidP="007C135C">
      <w:pPr>
        <w:pStyle w:val="Heading3"/>
        <w:numPr>
          <w:ilvl w:val="1"/>
          <w:numId w:val="3"/>
        </w:numPr>
        <w:tabs>
          <w:tab w:val="left" w:pos="678"/>
        </w:tabs>
        <w:spacing w:before="119" w:line="360" w:lineRule="auto"/>
        <w:ind w:right="120"/>
      </w:pPr>
      <w:r w:rsidRPr="00C32C0A">
        <w:lastRenderedPageBreak/>
        <w:t>Research Question</w:t>
      </w:r>
    </w:p>
    <w:p w14:paraId="29F515E0" w14:textId="33648E29" w:rsidR="007C135C" w:rsidRPr="00C32C0A" w:rsidRDefault="00890AA4" w:rsidP="004362E5">
      <w:pPr>
        <w:pStyle w:val="Heading3"/>
        <w:numPr>
          <w:ilvl w:val="0"/>
          <w:numId w:val="18"/>
        </w:numPr>
        <w:tabs>
          <w:tab w:val="left" w:pos="678"/>
        </w:tabs>
        <w:spacing w:before="119" w:line="360" w:lineRule="auto"/>
        <w:ind w:right="120"/>
        <w:jc w:val="both"/>
        <w:rPr>
          <w:b w:val="0"/>
        </w:rPr>
      </w:pPr>
      <w:r w:rsidRPr="00C32C0A">
        <w:rPr>
          <w:b w:val="0"/>
        </w:rPr>
        <w:t>W</w:t>
      </w:r>
      <w:r w:rsidR="003639FF" w:rsidRPr="00C32C0A">
        <w:rPr>
          <w:b w:val="0"/>
        </w:rPr>
        <w:t xml:space="preserve">hat are the underlying internal, external, and contextual factors that affect security managers’ perceptions about performance management </w:t>
      </w:r>
      <w:r w:rsidR="009E1504">
        <w:rPr>
          <w:b w:val="0"/>
        </w:rPr>
        <w:t>in</w:t>
      </w:r>
      <w:r w:rsidR="003639FF" w:rsidRPr="00C32C0A">
        <w:rPr>
          <w:b w:val="0"/>
        </w:rPr>
        <w:t xml:space="preserve"> their </w:t>
      </w:r>
      <w:r w:rsidR="009E1504">
        <w:rPr>
          <w:b w:val="0"/>
        </w:rPr>
        <w:t>institution</w:t>
      </w:r>
      <w:r w:rsidR="003639FF" w:rsidRPr="00C32C0A">
        <w:rPr>
          <w:b w:val="0"/>
        </w:rPr>
        <w:t xml:space="preserve">? </w:t>
      </w:r>
    </w:p>
    <w:p w14:paraId="67BE9B8D" w14:textId="29AD98CA" w:rsidR="003639FF" w:rsidRPr="00C32C0A" w:rsidRDefault="003639FF" w:rsidP="003639FF">
      <w:pPr>
        <w:pStyle w:val="Heading3"/>
        <w:numPr>
          <w:ilvl w:val="1"/>
          <w:numId w:val="3"/>
        </w:numPr>
        <w:tabs>
          <w:tab w:val="left" w:pos="678"/>
        </w:tabs>
        <w:spacing w:before="119" w:line="360" w:lineRule="auto"/>
        <w:ind w:right="120"/>
      </w:pPr>
      <w:r w:rsidRPr="00C32C0A">
        <w:t xml:space="preserve">Research Objective </w:t>
      </w:r>
    </w:p>
    <w:p w14:paraId="4167E09C" w14:textId="33B712E1" w:rsidR="00A54F1D" w:rsidRPr="00C32C0A" w:rsidRDefault="00890AA4" w:rsidP="004362E5">
      <w:pPr>
        <w:pStyle w:val="Heading3"/>
        <w:numPr>
          <w:ilvl w:val="0"/>
          <w:numId w:val="18"/>
        </w:numPr>
        <w:tabs>
          <w:tab w:val="left" w:pos="678"/>
        </w:tabs>
        <w:spacing w:before="119" w:line="360" w:lineRule="auto"/>
        <w:ind w:right="120"/>
        <w:jc w:val="both"/>
      </w:pPr>
      <w:r w:rsidRPr="00C32C0A">
        <w:rPr>
          <w:b w:val="0"/>
        </w:rPr>
        <w:t>T</w:t>
      </w:r>
      <w:r w:rsidR="003639FF" w:rsidRPr="00C32C0A">
        <w:rPr>
          <w:b w:val="0"/>
        </w:rPr>
        <w:t>o ascertain and explore the various internal, external, and contextual factors that security managers view as determinants of their performance management system that are context specific</w:t>
      </w:r>
      <w:r w:rsidR="009E1504">
        <w:rPr>
          <w:b w:val="0"/>
        </w:rPr>
        <w:t xml:space="preserve"> in the institution</w:t>
      </w:r>
      <w:r w:rsidR="003639FF" w:rsidRPr="00C32C0A">
        <w:rPr>
          <w:b w:val="0"/>
        </w:rPr>
        <w:t>.</w:t>
      </w:r>
    </w:p>
    <w:p w14:paraId="70183A15" w14:textId="2C6D16EB" w:rsidR="003639FF" w:rsidRDefault="003639FF" w:rsidP="003639FF">
      <w:pPr>
        <w:pStyle w:val="Heading3"/>
        <w:numPr>
          <w:ilvl w:val="1"/>
          <w:numId w:val="3"/>
        </w:numPr>
        <w:tabs>
          <w:tab w:val="left" w:pos="678"/>
        </w:tabs>
        <w:spacing w:before="119" w:line="360" w:lineRule="auto"/>
        <w:ind w:right="120"/>
      </w:pPr>
      <w:r>
        <w:t xml:space="preserve">Research Approach </w:t>
      </w:r>
      <w:r w:rsidR="00D737D8">
        <w:t>and Strategies</w:t>
      </w:r>
    </w:p>
    <w:p w14:paraId="7A3D693B" w14:textId="3997DFC2" w:rsidR="00127C2B" w:rsidRPr="00FE5075" w:rsidRDefault="003639FF" w:rsidP="00D64090">
      <w:pPr>
        <w:pStyle w:val="BodyText"/>
        <w:spacing w:line="360" w:lineRule="auto"/>
        <w:ind w:left="100"/>
        <w:jc w:val="both"/>
      </w:pPr>
      <w:r w:rsidRPr="003639FF">
        <w:t xml:space="preserve">A qualitative </w:t>
      </w:r>
      <w:commentRangeStart w:id="3"/>
      <w:proofErr w:type="spellStart"/>
      <w:r w:rsidRPr="003639FF">
        <w:t>interpretivist</w:t>
      </w:r>
      <w:commentRangeEnd w:id="3"/>
      <w:proofErr w:type="spellEnd"/>
      <w:r w:rsidR="00435BC0">
        <w:rPr>
          <w:rStyle w:val="CommentReference"/>
        </w:rPr>
        <w:commentReference w:id="3"/>
      </w:r>
      <w:r w:rsidRPr="003639FF">
        <w:t xml:space="preserve"> exploratory approach was employed to investigate the subjective experiences and challenges faced by security managers regarding the various factors influencing their knowledge and perceptions of performance management. </w:t>
      </w:r>
      <w:r w:rsidR="00127C2B" w:rsidRPr="00FE5075">
        <w:t xml:space="preserve">The target population focused </w:t>
      </w:r>
      <w:r w:rsidR="00EF4092" w:rsidRPr="00FE5075">
        <w:t xml:space="preserve">on </w:t>
      </w:r>
      <w:r w:rsidR="00127C2B" w:rsidRPr="00FE5075">
        <w:t>security managers at a South African tertiary institution</w:t>
      </w:r>
      <w:r w:rsidR="00295645">
        <w:t xml:space="preserve">. </w:t>
      </w:r>
      <w:r w:rsidR="00127C2B" w:rsidRPr="00FE5075">
        <w:t>Due to time constraints and the study's scope, the research was geographically limited to two campus sites in Durban, KwaZulu-Natal. The participants' work experience</w:t>
      </w:r>
      <w:r w:rsidR="0007565A">
        <w:t>s</w:t>
      </w:r>
      <w:r w:rsidR="00127C2B" w:rsidRPr="00FE5075">
        <w:t xml:space="preserve"> with managing security officers and performance management processes aligned with the research objective. </w:t>
      </w:r>
    </w:p>
    <w:p w14:paraId="1CD1A128" w14:textId="528FDBCD" w:rsidR="00D14C1B" w:rsidRPr="00FE5075" w:rsidRDefault="00D14C1B" w:rsidP="00D64090">
      <w:pPr>
        <w:pStyle w:val="ListParagraph"/>
        <w:numPr>
          <w:ilvl w:val="2"/>
          <w:numId w:val="3"/>
        </w:numPr>
        <w:tabs>
          <w:tab w:val="left" w:pos="820"/>
        </w:tabs>
        <w:spacing w:before="242" w:line="360" w:lineRule="auto"/>
        <w:ind w:right="401"/>
        <w:rPr>
          <w:i/>
          <w:sz w:val="20"/>
        </w:rPr>
      </w:pPr>
      <w:r w:rsidRPr="00FE5075">
        <w:rPr>
          <w:i/>
          <w:sz w:val="20"/>
        </w:rPr>
        <w:t>Sampling</w:t>
      </w:r>
      <w:r w:rsidR="0007565A">
        <w:rPr>
          <w:i/>
          <w:sz w:val="20"/>
        </w:rPr>
        <w:t xml:space="preserve"> &amp; Sampling design</w:t>
      </w:r>
    </w:p>
    <w:p w14:paraId="643D6508" w14:textId="6A8AE486" w:rsidR="00D14C1B" w:rsidRPr="00FE5075" w:rsidRDefault="00B600F7" w:rsidP="00D737D8">
      <w:pPr>
        <w:pStyle w:val="BodyText"/>
        <w:spacing w:line="360" w:lineRule="auto"/>
        <w:ind w:left="100"/>
        <w:jc w:val="both"/>
      </w:pPr>
      <w:r w:rsidRPr="00FE5075">
        <w:t xml:space="preserve">The study employed </w:t>
      </w:r>
      <w:commentRangeStart w:id="4"/>
      <w:r w:rsidRPr="00FE5075">
        <w:t>a purposive sampling technique</w:t>
      </w:r>
      <w:commentRangeEnd w:id="4"/>
      <w:r w:rsidR="00EB4BBA">
        <w:rPr>
          <w:rStyle w:val="CommentReference"/>
        </w:rPr>
        <w:commentReference w:id="4"/>
      </w:r>
      <w:r w:rsidR="0098153D">
        <w:t>.</w:t>
      </w:r>
      <w:r w:rsidRPr="00FE5075">
        <w:t xml:space="preserve"> From a total of twenty-four security managers across four campuses, the study focused on two campuses, </w:t>
      </w:r>
      <w:r w:rsidR="00AA7C2D" w:rsidRPr="00FE5075">
        <w:t>comprising</w:t>
      </w:r>
      <w:r w:rsidRPr="00FE5075">
        <w:t xml:space="preserve"> twelve management staff responsible for managing security personnel performance. Participan</w:t>
      </w:r>
      <w:r w:rsidR="00F32625" w:rsidRPr="00FE5075">
        <w:t>ts were chosen based on the following</w:t>
      </w:r>
      <w:r w:rsidRPr="00FE5075">
        <w:t xml:space="preserve"> inclusion and exclusi</w:t>
      </w:r>
      <w:r w:rsidR="00ED2823" w:rsidRPr="00FE5075">
        <w:t xml:space="preserve">on criteria; being </w:t>
      </w:r>
      <w:r w:rsidRPr="00FE5075">
        <w:t xml:space="preserve">permanent employees with two or more years of experience in performance management systems, </w:t>
      </w:r>
      <w:r w:rsidR="00BA5882" w:rsidRPr="00FE5075">
        <w:t>as well as the inclusion</w:t>
      </w:r>
      <w:r w:rsidRPr="00FE5075">
        <w:t xml:space="preserve"> of female managers to account for gender diversity. Additionally, the study aimed to include participants from various age groups and races to ensure demographic inclusivity.</w:t>
      </w:r>
      <w:r w:rsidR="00BA5882" w:rsidRPr="00FE5075">
        <w:t xml:space="preserve"> </w:t>
      </w:r>
      <w:r w:rsidR="00471E04" w:rsidRPr="00FE5075">
        <w:t xml:space="preserve">The </w:t>
      </w:r>
      <w:r w:rsidR="00F858A3">
        <w:t>p</w:t>
      </w:r>
      <w:r w:rsidR="00471E04" w:rsidRPr="00FE5075">
        <w:t xml:space="preserve">urposive </w:t>
      </w:r>
      <w:r w:rsidR="00F858A3">
        <w:t>s</w:t>
      </w:r>
      <w:r w:rsidR="00471E04" w:rsidRPr="00FE5075">
        <w:t xml:space="preserve">ampling technique allowed the researcher to address practical constraints of qualitative </w:t>
      </w:r>
      <w:r w:rsidR="00E850B4">
        <w:t xml:space="preserve">research </w:t>
      </w:r>
      <w:r w:rsidR="00471E04" w:rsidRPr="00FE5075">
        <w:t>such as geographical location, sample size, and time while ensuring a representative sample of the target population</w:t>
      </w:r>
      <w:r w:rsidR="00DE1B07">
        <w:t xml:space="preserve"> </w:t>
      </w:r>
      <w:r w:rsidR="00295DC7" w:rsidRPr="00FE5075">
        <w:t>and make generalis</w:t>
      </w:r>
      <w:r w:rsidR="00471E04" w:rsidRPr="00FE5075">
        <w:t>ations about the population of interest (</w:t>
      </w:r>
      <w:proofErr w:type="spellStart"/>
      <w:r w:rsidR="00471E04" w:rsidRPr="00FE5075">
        <w:t>Neuman</w:t>
      </w:r>
      <w:proofErr w:type="spellEnd"/>
      <w:r w:rsidR="00471E04" w:rsidRPr="00FE5075">
        <w:t xml:space="preserve"> and Robson, 2018). </w:t>
      </w:r>
    </w:p>
    <w:p w14:paraId="2004BA3E" w14:textId="10653343" w:rsidR="00D14C1B" w:rsidRPr="00FE5075" w:rsidRDefault="0023073F" w:rsidP="00D64090">
      <w:pPr>
        <w:pStyle w:val="ListParagraph"/>
        <w:numPr>
          <w:ilvl w:val="2"/>
          <w:numId w:val="3"/>
        </w:numPr>
        <w:tabs>
          <w:tab w:val="left" w:pos="820"/>
        </w:tabs>
        <w:spacing w:before="242" w:line="360" w:lineRule="auto"/>
        <w:ind w:right="401"/>
        <w:rPr>
          <w:i/>
          <w:sz w:val="20"/>
        </w:rPr>
      </w:pPr>
      <w:r w:rsidRPr="00FE5075">
        <w:rPr>
          <w:i/>
          <w:sz w:val="20"/>
        </w:rPr>
        <w:t>Data Collection</w:t>
      </w:r>
      <w:r w:rsidR="005A5EB9" w:rsidRPr="00FE5075">
        <w:rPr>
          <w:i/>
          <w:sz w:val="20"/>
        </w:rPr>
        <w:t xml:space="preserve"> Instruments</w:t>
      </w:r>
    </w:p>
    <w:p w14:paraId="6BCBB734" w14:textId="39607AAE" w:rsidR="00C14125" w:rsidRPr="00FE5075" w:rsidRDefault="0015010C" w:rsidP="00D64090">
      <w:pPr>
        <w:pStyle w:val="BodyText"/>
        <w:spacing w:line="360" w:lineRule="auto"/>
        <w:ind w:left="100"/>
        <w:jc w:val="both"/>
      </w:pPr>
      <w:r w:rsidRPr="00FE5075">
        <w:t>This study utilis</w:t>
      </w:r>
      <w:r w:rsidR="00C14125" w:rsidRPr="00FE5075">
        <w:t>ed semi-structured, in-depth interviews as the</w:t>
      </w:r>
      <w:r w:rsidR="00D00A78" w:rsidRPr="00FE5075">
        <w:t xml:space="preserve"> primary data collection method</w:t>
      </w:r>
      <w:r w:rsidR="002B58ED">
        <w:t>.</w:t>
      </w:r>
      <w:r w:rsidR="00D00A78" w:rsidRPr="00FE5075">
        <w:t xml:space="preserve"> </w:t>
      </w:r>
      <w:r w:rsidR="00C14125" w:rsidRPr="00FE5075">
        <w:t>Twelve in-person interviews were conducted with management staff at a tertiary institution, scheduled on participant availabil</w:t>
      </w:r>
      <w:r w:rsidR="00BE2BAE" w:rsidRPr="00FE5075">
        <w:t>ity and operational constraints (</w:t>
      </w:r>
      <w:proofErr w:type="spellStart"/>
      <w:r w:rsidR="00BE2BAE" w:rsidRPr="00FE5075">
        <w:t>Alshenqeeti</w:t>
      </w:r>
      <w:proofErr w:type="spellEnd"/>
      <w:r w:rsidR="00BE2BAE" w:rsidRPr="00FE5075">
        <w:t xml:space="preserve">, 2014). </w:t>
      </w:r>
      <w:r w:rsidR="00C14125" w:rsidRPr="00FE5075">
        <w:t>Each interview was audio recorded and supplemented with participant notes for accurate transcription and data analysis. The interview schedule incorporated</w:t>
      </w:r>
      <w:r w:rsidR="00BE2BAE" w:rsidRPr="00FE5075">
        <w:t xml:space="preserve"> probing questions to facilitate detailed and nuanced</w:t>
      </w:r>
      <w:r w:rsidR="00C14125" w:rsidRPr="00FE5075">
        <w:t xml:space="preserve"> responses</w:t>
      </w:r>
      <w:r w:rsidR="00974C5A" w:rsidRPr="00FE5075">
        <w:t xml:space="preserve"> from participants</w:t>
      </w:r>
      <w:r w:rsidR="00C14125" w:rsidRPr="00FE5075">
        <w:t xml:space="preserve">, aligning with the qualitative research objective of providing comprehensive descriptions and contextual understanding of human </w:t>
      </w:r>
      <w:r w:rsidR="00BE2BAE" w:rsidRPr="00FE5075">
        <w:t>experiences (</w:t>
      </w:r>
      <w:proofErr w:type="spellStart"/>
      <w:r w:rsidR="00BE2BAE" w:rsidRPr="00FE5075">
        <w:t>Phillippi</w:t>
      </w:r>
      <w:proofErr w:type="spellEnd"/>
      <w:r w:rsidR="00BE2BAE" w:rsidRPr="00FE5075">
        <w:t xml:space="preserve"> and Lauderdale, 2018). </w:t>
      </w:r>
    </w:p>
    <w:p w14:paraId="31229AEE" w14:textId="66651FBB" w:rsidR="00204AAC" w:rsidRPr="00FE5075" w:rsidRDefault="00015769" w:rsidP="00D64090">
      <w:pPr>
        <w:pStyle w:val="ListParagraph"/>
        <w:numPr>
          <w:ilvl w:val="2"/>
          <w:numId w:val="3"/>
        </w:numPr>
        <w:tabs>
          <w:tab w:val="left" w:pos="820"/>
        </w:tabs>
        <w:spacing w:before="242" w:line="360" w:lineRule="auto"/>
        <w:ind w:right="401"/>
        <w:rPr>
          <w:i/>
          <w:sz w:val="20"/>
        </w:rPr>
      </w:pPr>
      <w:r w:rsidRPr="00FE5075">
        <w:rPr>
          <w:i/>
          <w:sz w:val="20"/>
        </w:rPr>
        <w:t>Data Analysis and Reporting</w:t>
      </w:r>
    </w:p>
    <w:p w14:paraId="507F3069" w14:textId="1EB39F97" w:rsidR="00015769" w:rsidRPr="00FE5075" w:rsidRDefault="00015769" w:rsidP="00D64090">
      <w:pPr>
        <w:pStyle w:val="BodyText"/>
        <w:spacing w:line="360" w:lineRule="auto"/>
        <w:ind w:left="100"/>
        <w:jc w:val="both"/>
      </w:pPr>
      <w:commentRangeStart w:id="5"/>
      <w:r w:rsidRPr="00FE5075">
        <w:t>Braun and Clarke’s (2006) six-step thematic analysis framew</w:t>
      </w:r>
      <w:r w:rsidR="00422201" w:rsidRPr="00FE5075">
        <w:t>ork was used to identify, analys</w:t>
      </w:r>
      <w:r w:rsidRPr="00FE5075">
        <w:t xml:space="preserve">e, and report </w:t>
      </w:r>
      <w:r w:rsidR="00422201" w:rsidRPr="00FE5075">
        <w:t>themes. This included familiaris</w:t>
      </w:r>
      <w:r w:rsidRPr="00FE5075">
        <w:t xml:space="preserve">ing with the data, generating initial codes, searching for themes, reviewing themes, </w:t>
      </w:r>
      <w:r w:rsidRPr="00FE5075">
        <w:lastRenderedPageBreak/>
        <w:t xml:space="preserve">defining and naming themes, and presenting research findings using </w:t>
      </w:r>
      <w:proofErr w:type="spellStart"/>
      <w:r w:rsidRPr="00FE5075">
        <w:t>NVivo</w:t>
      </w:r>
      <w:proofErr w:type="spellEnd"/>
      <w:r w:rsidRPr="00FE5075">
        <w:t xml:space="preserve"> software </w:t>
      </w:r>
      <w:r w:rsidR="002F7479" w:rsidRPr="00FE5075">
        <w:t xml:space="preserve">(Braun and </w:t>
      </w:r>
      <w:r w:rsidRPr="00FE5075">
        <w:t xml:space="preserve">Clarke, 2022). Findings were presented using </w:t>
      </w:r>
      <w:proofErr w:type="spellStart"/>
      <w:r w:rsidRPr="00FE5075">
        <w:t>NVivo</w:t>
      </w:r>
      <w:proofErr w:type="spellEnd"/>
      <w:r w:rsidRPr="00FE5075">
        <w:t>-generated word clo</w:t>
      </w:r>
      <w:r w:rsidR="002F7479" w:rsidRPr="00FE5075">
        <w:t>uds and tree maps to support, highlight and validate</w:t>
      </w:r>
      <w:r w:rsidRPr="00FE5075">
        <w:t xml:space="preserve"> key themes and their relationships, enhancing the understandi</w:t>
      </w:r>
      <w:r w:rsidR="000550F8" w:rsidRPr="00FE5075">
        <w:t>ng of the data</w:t>
      </w:r>
      <w:r w:rsidR="002A7537" w:rsidRPr="00FE5075">
        <w:t xml:space="preserve"> collected from interviews</w:t>
      </w:r>
      <w:r w:rsidR="000550F8" w:rsidRPr="00FE5075">
        <w:t xml:space="preserve"> (</w:t>
      </w:r>
      <w:proofErr w:type="spellStart"/>
      <w:r w:rsidR="000550F8" w:rsidRPr="00FE5075">
        <w:t>Brough</w:t>
      </w:r>
      <w:proofErr w:type="spellEnd"/>
      <w:r w:rsidR="000550F8" w:rsidRPr="00FE5075">
        <w:t xml:space="preserve">, 2018). </w:t>
      </w:r>
      <w:r w:rsidR="00BB7DAE" w:rsidRPr="00FE5075">
        <w:t>Thematic data saturation was reached after conducting in-depth, semi-structured interviews, as analysis revealed consistent repetition of themes and concepts across interviews, indicating no emergence of new themes or insights (</w:t>
      </w:r>
      <w:proofErr w:type="spellStart"/>
      <w:r w:rsidR="00BB7DAE" w:rsidRPr="00FE5075">
        <w:t>Mwita</w:t>
      </w:r>
      <w:proofErr w:type="spellEnd"/>
      <w:r w:rsidR="00BB7DAE" w:rsidRPr="00FE5075">
        <w:t>, 2022).</w:t>
      </w:r>
      <w:commentRangeEnd w:id="5"/>
      <w:r w:rsidR="004C541E">
        <w:rPr>
          <w:rStyle w:val="CommentReference"/>
        </w:rPr>
        <w:commentReference w:id="5"/>
      </w:r>
    </w:p>
    <w:p w14:paraId="3BA88C84" w14:textId="6A02295F" w:rsidR="005D0BCF" w:rsidRPr="00FE5075" w:rsidRDefault="005D0BCF" w:rsidP="00D64090">
      <w:pPr>
        <w:pStyle w:val="ListParagraph"/>
        <w:numPr>
          <w:ilvl w:val="1"/>
          <w:numId w:val="3"/>
        </w:numPr>
        <w:spacing w:line="360" w:lineRule="auto"/>
        <w:rPr>
          <w:b/>
          <w:bCs/>
          <w:sz w:val="20"/>
          <w:szCs w:val="20"/>
        </w:rPr>
      </w:pPr>
      <w:r w:rsidRPr="00FE5075">
        <w:rPr>
          <w:b/>
          <w:bCs/>
          <w:sz w:val="20"/>
          <w:szCs w:val="20"/>
        </w:rPr>
        <w:t>Strategies to Ensure Data Integrity a</w:t>
      </w:r>
      <w:r w:rsidR="008502C2" w:rsidRPr="00FE5075">
        <w:rPr>
          <w:b/>
          <w:bCs/>
          <w:sz w:val="20"/>
          <w:szCs w:val="20"/>
        </w:rPr>
        <w:t>nd Quality</w:t>
      </w:r>
    </w:p>
    <w:p w14:paraId="6FF9FE45" w14:textId="174E6056" w:rsidR="008502C2" w:rsidRDefault="00F3797A" w:rsidP="00D64090">
      <w:pPr>
        <w:spacing w:line="360" w:lineRule="auto"/>
        <w:ind w:left="99"/>
        <w:jc w:val="both"/>
        <w:rPr>
          <w:bCs/>
          <w:sz w:val="20"/>
          <w:szCs w:val="20"/>
        </w:rPr>
      </w:pPr>
      <w:r w:rsidRPr="00FE5075">
        <w:rPr>
          <w:bCs/>
          <w:sz w:val="20"/>
          <w:szCs w:val="20"/>
        </w:rPr>
        <w:t>This study employed several quality</w:t>
      </w:r>
      <w:r w:rsidR="009967E3" w:rsidRPr="00FE5075">
        <w:rPr>
          <w:bCs/>
          <w:sz w:val="20"/>
          <w:szCs w:val="20"/>
        </w:rPr>
        <w:t xml:space="preserve"> </w:t>
      </w:r>
      <w:r w:rsidRPr="00FE5075">
        <w:rPr>
          <w:bCs/>
          <w:sz w:val="20"/>
          <w:szCs w:val="20"/>
        </w:rPr>
        <w:t xml:space="preserve">control measures which included credibility, </w:t>
      </w:r>
      <w:r w:rsidR="00DB6454" w:rsidRPr="00FE5075">
        <w:rPr>
          <w:bCs/>
          <w:sz w:val="20"/>
          <w:szCs w:val="20"/>
        </w:rPr>
        <w:t>ensured</w:t>
      </w:r>
      <w:r w:rsidR="00126669" w:rsidRPr="00FE5075">
        <w:rPr>
          <w:bCs/>
          <w:sz w:val="20"/>
          <w:szCs w:val="20"/>
        </w:rPr>
        <w:t xml:space="preserve"> through</w:t>
      </w:r>
      <w:r w:rsidR="00DB6454" w:rsidRPr="00FE5075">
        <w:rPr>
          <w:bCs/>
          <w:sz w:val="20"/>
          <w:szCs w:val="20"/>
        </w:rPr>
        <w:t xml:space="preserve"> part</w:t>
      </w:r>
      <w:r w:rsidR="00126669" w:rsidRPr="00FE5075">
        <w:rPr>
          <w:bCs/>
          <w:sz w:val="20"/>
          <w:szCs w:val="20"/>
        </w:rPr>
        <w:t>icipant informed consent</w:t>
      </w:r>
      <w:r w:rsidR="00760E95">
        <w:rPr>
          <w:bCs/>
          <w:sz w:val="20"/>
          <w:szCs w:val="20"/>
        </w:rPr>
        <w:t>.</w:t>
      </w:r>
      <w:r w:rsidR="00126669" w:rsidRPr="00FE5075">
        <w:rPr>
          <w:bCs/>
          <w:sz w:val="20"/>
          <w:szCs w:val="20"/>
        </w:rPr>
        <w:t xml:space="preserve"> </w:t>
      </w:r>
      <w:r w:rsidR="00760E95">
        <w:rPr>
          <w:bCs/>
          <w:sz w:val="20"/>
          <w:szCs w:val="20"/>
        </w:rPr>
        <w:t>C</w:t>
      </w:r>
      <w:r w:rsidR="00DB6454" w:rsidRPr="00FE5075">
        <w:rPr>
          <w:bCs/>
          <w:sz w:val="20"/>
          <w:szCs w:val="20"/>
        </w:rPr>
        <w:t>onfirmability/trustworthiness involved accurately reflecting participant perspect</w:t>
      </w:r>
      <w:r w:rsidR="00126669" w:rsidRPr="00FE5075">
        <w:rPr>
          <w:bCs/>
          <w:sz w:val="20"/>
          <w:szCs w:val="20"/>
        </w:rPr>
        <w:t>ives and adhering to literature, lastly,</w:t>
      </w:r>
      <w:r w:rsidR="00DB6454" w:rsidRPr="00FE5075">
        <w:rPr>
          <w:bCs/>
          <w:sz w:val="20"/>
          <w:szCs w:val="20"/>
        </w:rPr>
        <w:t xml:space="preserve"> transferability/applicability</w:t>
      </w:r>
      <w:r w:rsidR="00126669" w:rsidRPr="00FE5075">
        <w:rPr>
          <w:bCs/>
          <w:sz w:val="20"/>
          <w:szCs w:val="20"/>
        </w:rPr>
        <w:t xml:space="preserve"> which</w:t>
      </w:r>
      <w:r w:rsidR="00DB6454" w:rsidRPr="00FE5075">
        <w:rPr>
          <w:bCs/>
          <w:sz w:val="20"/>
          <w:szCs w:val="20"/>
        </w:rPr>
        <w:t xml:space="preserve"> assessed the potential for findings to be</w:t>
      </w:r>
      <w:r w:rsidR="00126669" w:rsidRPr="00FE5075">
        <w:rPr>
          <w:bCs/>
          <w:sz w:val="20"/>
          <w:szCs w:val="20"/>
        </w:rPr>
        <w:t xml:space="preserve"> relevant in other contexts whilst</w:t>
      </w:r>
      <w:r w:rsidR="00DB6454" w:rsidRPr="00FE5075">
        <w:rPr>
          <w:bCs/>
          <w:sz w:val="20"/>
          <w:szCs w:val="20"/>
        </w:rPr>
        <w:t xml:space="preserve"> dep</w:t>
      </w:r>
      <w:r w:rsidR="009967E3" w:rsidRPr="00FE5075">
        <w:rPr>
          <w:bCs/>
          <w:sz w:val="20"/>
          <w:szCs w:val="20"/>
        </w:rPr>
        <w:t xml:space="preserve">endability relied on </w:t>
      </w:r>
      <w:r w:rsidRPr="00FE5075">
        <w:rPr>
          <w:bCs/>
          <w:sz w:val="20"/>
          <w:szCs w:val="20"/>
        </w:rPr>
        <w:t>articulate</w:t>
      </w:r>
      <w:r w:rsidR="00DB6454" w:rsidRPr="00FE5075">
        <w:rPr>
          <w:bCs/>
          <w:sz w:val="20"/>
          <w:szCs w:val="20"/>
        </w:rPr>
        <w:t xml:space="preserve"> research designs and </w:t>
      </w:r>
      <w:r w:rsidR="00126669" w:rsidRPr="00FE5075">
        <w:rPr>
          <w:bCs/>
          <w:sz w:val="20"/>
          <w:szCs w:val="20"/>
        </w:rPr>
        <w:t>meth</w:t>
      </w:r>
      <w:r w:rsidR="00FB29A9" w:rsidRPr="00FE5075">
        <w:rPr>
          <w:bCs/>
          <w:sz w:val="20"/>
          <w:szCs w:val="20"/>
        </w:rPr>
        <w:t xml:space="preserve">ods </w:t>
      </w:r>
      <w:r w:rsidR="00126669" w:rsidRPr="00FE5075">
        <w:rPr>
          <w:bCs/>
          <w:sz w:val="20"/>
          <w:szCs w:val="20"/>
        </w:rPr>
        <w:t xml:space="preserve">(Ahmed, 2024). Additionally, reflexivity, </w:t>
      </w:r>
      <w:r w:rsidR="00DB6454" w:rsidRPr="00FE5075">
        <w:rPr>
          <w:bCs/>
          <w:sz w:val="20"/>
          <w:szCs w:val="20"/>
        </w:rPr>
        <w:t>notetaking, record-keeping, and applying findings in vari</w:t>
      </w:r>
      <w:r w:rsidR="00126669" w:rsidRPr="00FE5075">
        <w:rPr>
          <w:bCs/>
          <w:sz w:val="20"/>
          <w:szCs w:val="20"/>
        </w:rPr>
        <w:t xml:space="preserve">ous contexts further ensured quality of data analysis and research findings (Noble and </w:t>
      </w:r>
      <w:r w:rsidR="00DB6454" w:rsidRPr="00FE5075">
        <w:rPr>
          <w:bCs/>
          <w:sz w:val="20"/>
          <w:szCs w:val="20"/>
        </w:rPr>
        <w:t xml:space="preserve">Smith, 2015). </w:t>
      </w:r>
    </w:p>
    <w:p w14:paraId="4C345723" w14:textId="77777777" w:rsidR="003639FF" w:rsidRPr="00FE5075" w:rsidRDefault="003639FF" w:rsidP="003639FF">
      <w:pPr>
        <w:pStyle w:val="ListParagraph"/>
        <w:numPr>
          <w:ilvl w:val="1"/>
          <w:numId w:val="3"/>
        </w:numPr>
        <w:spacing w:line="360" w:lineRule="auto"/>
        <w:rPr>
          <w:b/>
          <w:bCs/>
          <w:sz w:val="20"/>
          <w:szCs w:val="20"/>
        </w:rPr>
      </w:pPr>
      <w:r w:rsidRPr="00FE5075">
        <w:rPr>
          <w:b/>
          <w:bCs/>
          <w:sz w:val="20"/>
          <w:szCs w:val="20"/>
        </w:rPr>
        <w:t xml:space="preserve">Ethical Considerations </w:t>
      </w:r>
    </w:p>
    <w:p w14:paraId="1BCE64A1" w14:textId="4F43E9D4" w:rsidR="003639FF" w:rsidRPr="00FE5075" w:rsidRDefault="003639FF" w:rsidP="00D64090">
      <w:pPr>
        <w:spacing w:line="360" w:lineRule="auto"/>
        <w:ind w:left="99"/>
        <w:jc w:val="both"/>
        <w:rPr>
          <w:bCs/>
          <w:sz w:val="20"/>
          <w:szCs w:val="20"/>
        </w:rPr>
      </w:pPr>
      <w:proofErr w:type="spellStart"/>
      <w:r w:rsidRPr="003639FF">
        <w:rPr>
          <w:bCs/>
          <w:sz w:val="20"/>
          <w:szCs w:val="20"/>
        </w:rPr>
        <w:t>Neuman</w:t>
      </w:r>
      <w:proofErr w:type="spellEnd"/>
      <w:r w:rsidRPr="003639FF">
        <w:rPr>
          <w:bCs/>
          <w:sz w:val="20"/>
          <w:szCs w:val="20"/>
        </w:rPr>
        <w:t xml:space="preserve"> and Robson (2018) emphasise that ethical considerations in social research guide moral conduct and balance scientific pursuits with participant rights. This study, adhered to and followed the following ethics procedures, in which application for full ethical approval was made to the Human and Social Sciences Research Ethics Committee</w:t>
      </w:r>
      <w:r w:rsidR="00760E95">
        <w:rPr>
          <w:bCs/>
          <w:sz w:val="20"/>
          <w:szCs w:val="20"/>
        </w:rPr>
        <w:t xml:space="preserve">, </w:t>
      </w:r>
      <w:r w:rsidRPr="003639FF">
        <w:rPr>
          <w:bCs/>
          <w:sz w:val="20"/>
          <w:szCs w:val="20"/>
        </w:rPr>
        <w:t>approval number is HSSREC/00006204/2023. Ethical conduct of research was</w:t>
      </w:r>
      <w:r w:rsidR="00760E95">
        <w:rPr>
          <w:bCs/>
          <w:sz w:val="20"/>
          <w:szCs w:val="20"/>
        </w:rPr>
        <w:t xml:space="preserve"> </w:t>
      </w:r>
      <w:r w:rsidRPr="003639FF">
        <w:rPr>
          <w:bCs/>
          <w:sz w:val="20"/>
          <w:szCs w:val="20"/>
        </w:rPr>
        <w:t>facilitated through obtaining informed, voluntary consent from all participants, adhering to principles of anonymity, confidentiality, data security and non-maleficence throughout the data collection and research process (</w:t>
      </w:r>
      <w:proofErr w:type="spellStart"/>
      <w:r w:rsidRPr="003639FF">
        <w:rPr>
          <w:bCs/>
          <w:sz w:val="20"/>
          <w:szCs w:val="20"/>
        </w:rPr>
        <w:t>Neuman</w:t>
      </w:r>
      <w:proofErr w:type="spellEnd"/>
      <w:r w:rsidRPr="003639FF">
        <w:rPr>
          <w:bCs/>
          <w:sz w:val="20"/>
          <w:szCs w:val="20"/>
        </w:rPr>
        <w:t xml:space="preserve"> and Robson, 2018).</w:t>
      </w:r>
    </w:p>
    <w:p w14:paraId="2AEDB759" w14:textId="21288EA5" w:rsidR="00605C5D" w:rsidRPr="00FE5075" w:rsidRDefault="00605C5D" w:rsidP="00D64090">
      <w:pPr>
        <w:pStyle w:val="Heading2"/>
        <w:numPr>
          <w:ilvl w:val="0"/>
          <w:numId w:val="3"/>
        </w:numPr>
        <w:tabs>
          <w:tab w:val="left" w:pos="532"/>
        </w:tabs>
        <w:spacing w:before="239" w:line="360" w:lineRule="auto"/>
      </w:pPr>
      <w:r w:rsidRPr="00FE5075">
        <w:t>Presentation and Interpretation of Results</w:t>
      </w:r>
    </w:p>
    <w:p w14:paraId="297BE441" w14:textId="5C9490F1" w:rsidR="00ED48EE" w:rsidRPr="00FE5075" w:rsidRDefault="00A026B2" w:rsidP="00D64090">
      <w:pPr>
        <w:pStyle w:val="Heading3"/>
        <w:tabs>
          <w:tab w:val="left" w:pos="678"/>
        </w:tabs>
        <w:spacing w:before="119" w:line="360" w:lineRule="auto"/>
        <w:ind w:left="99" w:right="120"/>
        <w:jc w:val="both"/>
        <w:rPr>
          <w:b w:val="0"/>
        </w:rPr>
      </w:pPr>
      <w:r w:rsidRPr="00FE5075">
        <w:rPr>
          <w:b w:val="0"/>
        </w:rPr>
        <w:t xml:space="preserve">The </w:t>
      </w:r>
      <w:r w:rsidR="00E60BC7" w:rsidRPr="00FE5075">
        <w:rPr>
          <w:b w:val="0"/>
        </w:rPr>
        <w:t xml:space="preserve">results and interpretations </w:t>
      </w:r>
      <w:r w:rsidR="00F53ABF">
        <w:rPr>
          <w:b w:val="0"/>
        </w:rPr>
        <w:t xml:space="preserve">are </w:t>
      </w:r>
      <w:r w:rsidR="00F53ABF" w:rsidRPr="00FE5075">
        <w:rPr>
          <w:b w:val="0"/>
        </w:rPr>
        <w:t>addressed</w:t>
      </w:r>
      <w:r w:rsidRPr="00FE5075">
        <w:rPr>
          <w:b w:val="0"/>
        </w:rPr>
        <w:t xml:space="preserve"> through the following sub-themes:</w:t>
      </w:r>
    </w:p>
    <w:p w14:paraId="74118F65" w14:textId="489F7856" w:rsidR="00A026B2" w:rsidRPr="00FE5075" w:rsidRDefault="00A026B2" w:rsidP="00D64090">
      <w:pPr>
        <w:pStyle w:val="Heading3"/>
        <w:numPr>
          <w:ilvl w:val="1"/>
          <w:numId w:val="3"/>
        </w:numPr>
        <w:tabs>
          <w:tab w:val="left" w:pos="678"/>
        </w:tabs>
        <w:spacing w:before="119" w:line="360" w:lineRule="auto"/>
        <w:ind w:right="120"/>
        <w:jc w:val="both"/>
      </w:pPr>
      <w:bookmarkStart w:id="6" w:name="_Toc169751738"/>
      <w:bookmarkStart w:id="7" w:name="_Hlk158485182"/>
      <w:r w:rsidRPr="00FE5075">
        <w:t>Organisational Factors Influencing Performance Management</w:t>
      </w:r>
      <w:bookmarkEnd w:id="6"/>
      <w:r w:rsidRPr="00FE5075">
        <w:t xml:space="preserve"> </w:t>
      </w:r>
    </w:p>
    <w:p w14:paraId="3B089882" w14:textId="4DB06685" w:rsidR="00B95A7B" w:rsidRPr="00FE5075" w:rsidRDefault="00B95A7B" w:rsidP="00D64090">
      <w:pPr>
        <w:pStyle w:val="Heading3"/>
        <w:tabs>
          <w:tab w:val="left" w:pos="678"/>
        </w:tabs>
        <w:spacing w:before="119" w:line="360" w:lineRule="auto"/>
        <w:ind w:left="99" w:right="120"/>
        <w:jc w:val="both"/>
        <w:rPr>
          <w:b w:val="0"/>
        </w:rPr>
      </w:pPr>
      <w:proofErr w:type="spellStart"/>
      <w:r w:rsidRPr="00FE5075">
        <w:rPr>
          <w:b w:val="0"/>
        </w:rPr>
        <w:t>Aguinis</w:t>
      </w:r>
      <w:proofErr w:type="spellEnd"/>
      <w:r w:rsidRPr="00FE5075">
        <w:rPr>
          <w:b w:val="0"/>
        </w:rPr>
        <w:t xml:space="preserve"> and </w:t>
      </w:r>
      <w:proofErr w:type="spellStart"/>
      <w:r w:rsidRPr="00FE5075">
        <w:rPr>
          <w:b w:val="0"/>
        </w:rPr>
        <w:t>Burgi</w:t>
      </w:r>
      <w:proofErr w:type="spellEnd"/>
      <w:r w:rsidRPr="00FE5075">
        <w:rPr>
          <w:b w:val="0"/>
        </w:rPr>
        <w:t>-Tian (2023) mention that traditional management theory focuses on objective, strategic outputs. However, in the 21st century there has been a shift to examining both organisational, external, and contextual influences, and their effect on the applicability of performance management in practice. More recent views on management, therefore, focus on assessing the objective, subjective and contextual factors, and their role in the success of performance management systems (</w:t>
      </w:r>
      <w:proofErr w:type="spellStart"/>
      <w:r w:rsidRPr="00FE5075">
        <w:rPr>
          <w:b w:val="0"/>
        </w:rPr>
        <w:t>Aguinis</w:t>
      </w:r>
      <w:proofErr w:type="spellEnd"/>
      <w:r w:rsidRPr="00FE5075">
        <w:rPr>
          <w:b w:val="0"/>
        </w:rPr>
        <w:t xml:space="preserve"> and </w:t>
      </w:r>
      <w:proofErr w:type="spellStart"/>
      <w:r w:rsidRPr="00FE5075">
        <w:rPr>
          <w:b w:val="0"/>
        </w:rPr>
        <w:t>Burgi</w:t>
      </w:r>
      <w:proofErr w:type="spellEnd"/>
      <w:r w:rsidRPr="00FE5075">
        <w:rPr>
          <w:b w:val="0"/>
        </w:rPr>
        <w:t>-Tian, 2023).</w:t>
      </w:r>
      <w:bookmarkEnd w:id="7"/>
    </w:p>
    <w:p w14:paraId="0B1E778D" w14:textId="3FBCD948" w:rsidR="00B95A7B" w:rsidRDefault="00B95A7B" w:rsidP="00D64090">
      <w:pPr>
        <w:pStyle w:val="Heading3"/>
        <w:tabs>
          <w:tab w:val="left" w:pos="678"/>
        </w:tabs>
        <w:spacing w:before="119" w:line="360" w:lineRule="auto"/>
        <w:ind w:left="99" w:right="120"/>
        <w:jc w:val="both"/>
        <w:rPr>
          <w:b w:val="0"/>
        </w:rPr>
      </w:pPr>
      <w:r w:rsidRPr="00FE5075">
        <w:rPr>
          <w:b w:val="0"/>
        </w:rPr>
        <w:t>This sub-theme will look at organisational factors that influence performance management practice at the tertiary institution. Figure 1, below, shows a word cloud giving managers’ perspectives of the internal</w:t>
      </w:r>
      <w:r w:rsidR="00713DF7" w:rsidRPr="00FE5075">
        <w:rPr>
          <w:b w:val="0"/>
        </w:rPr>
        <w:t xml:space="preserve"> organisational</w:t>
      </w:r>
      <w:r w:rsidRPr="00FE5075">
        <w:rPr>
          <w:b w:val="0"/>
        </w:rPr>
        <w:t xml:space="preserve"> factors that affect performance management. </w:t>
      </w:r>
    </w:p>
    <w:p w14:paraId="4AE88668" w14:textId="77777777" w:rsidR="00D30998" w:rsidRPr="00FE5075" w:rsidRDefault="00D30998" w:rsidP="00D64090">
      <w:pPr>
        <w:pStyle w:val="Heading3"/>
        <w:tabs>
          <w:tab w:val="left" w:pos="678"/>
        </w:tabs>
        <w:spacing w:before="119" w:line="360" w:lineRule="auto"/>
        <w:ind w:left="99" w:right="120"/>
        <w:jc w:val="both"/>
        <w:rPr>
          <w:b w:val="0"/>
        </w:rPr>
      </w:pPr>
    </w:p>
    <w:p w14:paraId="260E410D" w14:textId="77777777" w:rsidR="00B95A7B" w:rsidRPr="00FE5075" w:rsidRDefault="00B95A7B" w:rsidP="00D64090">
      <w:pPr>
        <w:spacing w:line="360" w:lineRule="auto"/>
        <w:jc w:val="center"/>
        <w:rPr>
          <w:sz w:val="20"/>
          <w:szCs w:val="20"/>
        </w:rPr>
      </w:pPr>
      <w:r w:rsidRPr="00FE5075">
        <w:rPr>
          <w:noProof/>
          <w:sz w:val="20"/>
          <w:szCs w:val="20"/>
          <w:lang w:val="en-US"/>
        </w:rPr>
        <w:lastRenderedPageBreak/>
        <w:drawing>
          <wp:inline distT="0" distB="0" distL="0" distR="0" wp14:anchorId="0BD6DCCB" wp14:editId="716D83B9">
            <wp:extent cx="4110958" cy="2767054"/>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4843" r="24049"/>
                    <a:stretch/>
                  </pic:blipFill>
                  <pic:spPr bwMode="auto">
                    <a:xfrm>
                      <a:off x="0" y="0"/>
                      <a:ext cx="4136666" cy="2784358"/>
                    </a:xfrm>
                    <a:prstGeom prst="rect">
                      <a:avLst/>
                    </a:prstGeom>
                    <a:noFill/>
                    <a:ln>
                      <a:noFill/>
                    </a:ln>
                    <a:extLst>
                      <a:ext uri="{53640926-AAD7-44D8-BBD7-CCE9431645EC}">
                        <a14:shadowObscured xmlns:a14="http://schemas.microsoft.com/office/drawing/2010/main"/>
                      </a:ext>
                    </a:extLst>
                  </pic:spPr>
                </pic:pic>
              </a:graphicData>
            </a:graphic>
          </wp:inline>
        </w:drawing>
      </w:r>
    </w:p>
    <w:p w14:paraId="4CE6E952" w14:textId="77777777" w:rsidR="004B3E6D" w:rsidRPr="00FE5075" w:rsidRDefault="00B95A7B" w:rsidP="00D64090">
      <w:pPr>
        <w:spacing w:line="360" w:lineRule="auto"/>
        <w:jc w:val="center"/>
        <w:rPr>
          <w:bCs/>
          <w:sz w:val="20"/>
          <w:szCs w:val="20"/>
        </w:rPr>
      </w:pPr>
      <w:r w:rsidRPr="00FE5075">
        <w:rPr>
          <w:b/>
          <w:bCs/>
          <w:sz w:val="20"/>
          <w:szCs w:val="20"/>
        </w:rPr>
        <w:t>Figure 1:</w:t>
      </w:r>
      <w:r w:rsidRPr="00FE5075">
        <w:rPr>
          <w:b/>
          <w:bCs/>
          <w:i/>
          <w:sz w:val="20"/>
          <w:szCs w:val="20"/>
        </w:rPr>
        <w:t xml:space="preserve"> </w:t>
      </w:r>
      <w:r w:rsidRPr="00FE5075">
        <w:rPr>
          <w:sz w:val="20"/>
          <w:szCs w:val="20"/>
        </w:rPr>
        <w:t xml:space="preserve"> </w:t>
      </w:r>
      <w:bookmarkStart w:id="8" w:name="_Toc161700208"/>
      <w:r w:rsidRPr="00FE5075">
        <w:rPr>
          <w:bCs/>
          <w:sz w:val="20"/>
          <w:szCs w:val="20"/>
        </w:rPr>
        <w:t>Managers’ perspectives of organisational factors affecting performance management</w:t>
      </w:r>
      <w:bookmarkEnd w:id="8"/>
      <w:r w:rsidRPr="00FE5075">
        <w:rPr>
          <w:bCs/>
          <w:sz w:val="20"/>
          <w:szCs w:val="20"/>
        </w:rPr>
        <w:t xml:space="preserve"> </w:t>
      </w:r>
    </w:p>
    <w:p w14:paraId="03EAD9AD" w14:textId="5FB0FDF1" w:rsidR="00B95A7B" w:rsidRPr="00FE5075" w:rsidRDefault="00B95A7B" w:rsidP="00D64090">
      <w:pPr>
        <w:spacing w:line="360" w:lineRule="auto"/>
        <w:jc w:val="center"/>
        <w:rPr>
          <w:bCs/>
          <w:sz w:val="20"/>
          <w:szCs w:val="20"/>
        </w:rPr>
      </w:pPr>
      <w:r w:rsidRPr="00FE5075">
        <w:rPr>
          <w:bCs/>
          <w:sz w:val="20"/>
          <w:szCs w:val="20"/>
        </w:rPr>
        <w:t xml:space="preserve">Source: </w:t>
      </w:r>
      <w:r w:rsidR="006A7BC8" w:rsidRPr="00FE5075">
        <w:rPr>
          <w:bCs/>
          <w:sz w:val="20"/>
          <w:szCs w:val="20"/>
        </w:rPr>
        <w:t>(</w:t>
      </w:r>
      <w:proofErr w:type="spellStart"/>
      <w:r w:rsidRPr="00FE5075">
        <w:rPr>
          <w:bCs/>
          <w:sz w:val="20"/>
          <w:szCs w:val="20"/>
        </w:rPr>
        <w:t>Gouri</w:t>
      </w:r>
      <w:proofErr w:type="spellEnd"/>
      <w:r w:rsidRPr="00FE5075">
        <w:rPr>
          <w:bCs/>
          <w:sz w:val="20"/>
          <w:szCs w:val="20"/>
        </w:rPr>
        <w:t xml:space="preserve"> Shankar and </w:t>
      </w:r>
      <w:proofErr w:type="spellStart"/>
      <w:r w:rsidRPr="00FE5075">
        <w:rPr>
          <w:bCs/>
          <w:sz w:val="20"/>
          <w:szCs w:val="20"/>
        </w:rPr>
        <w:t>Ramsaroop</w:t>
      </w:r>
      <w:proofErr w:type="spellEnd"/>
      <w:r w:rsidRPr="00FE5075">
        <w:rPr>
          <w:bCs/>
          <w:sz w:val="20"/>
          <w:szCs w:val="20"/>
        </w:rPr>
        <w:t>, 2024).</w:t>
      </w:r>
    </w:p>
    <w:p w14:paraId="53D4CFFE" w14:textId="77777777" w:rsidR="00B95A7B" w:rsidRPr="00FE5075" w:rsidRDefault="00B95A7B" w:rsidP="00D64090">
      <w:pPr>
        <w:spacing w:line="360" w:lineRule="auto"/>
        <w:rPr>
          <w:bCs/>
          <w:sz w:val="20"/>
          <w:szCs w:val="20"/>
        </w:rPr>
      </w:pPr>
    </w:p>
    <w:p w14:paraId="63AD6C68" w14:textId="03156973" w:rsidR="00B95A7B" w:rsidRPr="00FE5075" w:rsidRDefault="0098153D" w:rsidP="00D64090">
      <w:pPr>
        <w:spacing w:line="360" w:lineRule="auto"/>
        <w:jc w:val="both"/>
        <w:rPr>
          <w:sz w:val="20"/>
          <w:szCs w:val="20"/>
        </w:rPr>
      </w:pPr>
      <w:r>
        <w:rPr>
          <w:sz w:val="20"/>
          <w:szCs w:val="20"/>
        </w:rPr>
        <w:t>T</w:t>
      </w:r>
      <w:r w:rsidR="00B95A7B" w:rsidRPr="00FE5075">
        <w:rPr>
          <w:sz w:val="20"/>
          <w:szCs w:val="20"/>
        </w:rPr>
        <w:t xml:space="preserve">he most prominent internal organisational factors affecting the implementation of performance management in the security department are training, development, time, rewards, and organisational culture. Challenges in skills, communication, and motivation were also contributing factors that stem from organisational factors. </w:t>
      </w:r>
    </w:p>
    <w:p w14:paraId="272ABC30" w14:textId="6A4F36DB" w:rsidR="005947D3" w:rsidRPr="00FE5075" w:rsidRDefault="00D4663F" w:rsidP="00D64090">
      <w:pPr>
        <w:pStyle w:val="Heading3"/>
        <w:numPr>
          <w:ilvl w:val="2"/>
          <w:numId w:val="3"/>
        </w:numPr>
        <w:tabs>
          <w:tab w:val="left" w:pos="678"/>
        </w:tabs>
        <w:spacing w:before="119" w:line="360" w:lineRule="auto"/>
        <w:ind w:left="720" w:right="115"/>
        <w:jc w:val="both"/>
        <w:rPr>
          <w:b w:val="0"/>
          <w:i/>
        </w:rPr>
      </w:pPr>
      <w:r w:rsidRPr="00FE5075">
        <w:rPr>
          <w:b w:val="0"/>
          <w:i/>
        </w:rPr>
        <w:t>Organisational Culture and Values</w:t>
      </w:r>
    </w:p>
    <w:p w14:paraId="576BA485" w14:textId="35C0FA86" w:rsidR="004B3E6D" w:rsidRPr="00FE5075" w:rsidRDefault="005947D3" w:rsidP="00D64090">
      <w:pPr>
        <w:spacing w:line="360" w:lineRule="auto"/>
        <w:jc w:val="both"/>
        <w:rPr>
          <w:sz w:val="20"/>
          <w:szCs w:val="20"/>
        </w:rPr>
      </w:pPr>
      <w:r w:rsidRPr="00FE5075">
        <w:rPr>
          <w:sz w:val="20"/>
          <w:szCs w:val="20"/>
        </w:rPr>
        <w:t>The security managers provided the following responses in relation to organisational culture and values at the institution:</w:t>
      </w:r>
    </w:p>
    <w:p w14:paraId="52415F8C" w14:textId="761B1689" w:rsidR="00B95A7B" w:rsidRPr="00FE5075" w:rsidRDefault="00B95A7B" w:rsidP="00D64090">
      <w:pPr>
        <w:spacing w:line="360" w:lineRule="auto"/>
        <w:jc w:val="both"/>
        <w:rPr>
          <w:i/>
          <w:iCs/>
          <w:sz w:val="20"/>
          <w:szCs w:val="20"/>
        </w:rPr>
      </w:pPr>
      <w:r w:rsidRPr="00FE5075">
        <w:rPr>
          <w:b/>
          <w:bCs/>
          <w:sz w:val="20"/>
          <w:szCs w:val="20"/>
        </w:rPr>
        <w:t xml:space="preserve">Participant 8: </w:t>
      </w:r>
      <w:r w:rsidRPr="00FE5075">
        <w:rPr>
          <w:i/>
          <w:iCs/>
          <w:sz w:val="20"/>
          <w:szCs w:val="20"/>
        </w:rPr>
        <w:t>“There's this certain type of people who actually have this attitude on what. But at the end of the day, we are serving under the principal of wisdom. But it's something that needs to be corrected, only if the organisational culture promotes it fo</w:t>
      </w:r>
      <w:r w:rsidR="00D4663F" w:rsidRPr="00FE5075">
        <w:rPr>
          <w:i/>
          <w:iCs/>
          <w:sz w:val="20"/>
          <w:szCs w:val="20"/>
        </w:rPr>
        <w:t>r us, the fairness and equality,</w:t>
      </w:r>
      <w:r w:rsidRPr="00FE5075">
        <w:rPr>
          <w:i/>
          <w:iCs/>
          <w:sz w:val="20"/>
          <w:szCs w:val="20"/>
        </w:rPr>
        <w:t xml:space="preserve"> if I can respect you, respect me back.” </w:t>
      </w:r>
      <w:r w:rsidRPr="00FE5075">
        <w:rPr>
          <w:b/>
          <w:bCs/>
          <w:sz w:val="20"/>
          <w:szCs w:val="20"/>
        </w:rPr>
        <w:t xml:space="preserve">Participant 12: </w:t>
      </w:r>
      <w:r w:rsidRPr="00FE5075">
        <w:rPr>
          <w:i/>
          <w:iCs/>
          <w:sz w:val="20"/>
          <w:szCs w:val="20"/>
        </w:rPr>
        <w:t xml:space="preserve">“The problem, even if you make an organisational culture, if the organisational culture will want to be a world class institution, how will you be a world class, when we don't have the resources? We don't pay employees according to their grades. It's a problem... There are politics, but mainly, just what I have learnt here is that it even happens outside. There is a lot of mistrust around people here... The other challenge that I find in terms of the cultural perspective of the organisation, and it's the division of getting people together.” </w:t>
      </w:r>
    </w:p>
    <w:p w14:paraId="69C627E7" w14:textId="77777777" w:rsidR="00D4663F" w:rsidRPr="00FE5075" w:rsidRDefault="00D4663F" w:rsidP="00D64090">
      <w:pPr>
        <w:spacing w:line="360" w:lineRule="auto"/>
        <w:jc w:val="both"/>
        <w:rPr>
          <w:i/>
          <w:iCs/>
          <w:sz w:val="20"/>
          <w:szCs w:val="20"/>
        </w:rPr>
      </w:pPr>
    </w:p>
    <w:p w14:paraId="7CCBC3AE" w14:textId="7A8373FA" w:rsidR="00B95A7B" w:rsidRDefault="00B95A7B" w:rsidP="00D64090">
      <w:pPr>
        <w:spacing w:line="360" w:lineRule="auto"/>
        <w:jc w:val="both"/>
        <w:rPr>
          <w:sz w:val="20"/>
          <w:szCs w:val="20"/>
        </w:rPr>
      </w:pPr>
      <w:r w:rsidRPr="00FE5075">
        <w:rPr>
          <w:sz w:val="20"/>
          <w:szCs w:val="20"/>
        </w:rPr>
        <w:t>Managers’ responses show that there is room for improvement in organisational culture, due to outdated resources and a lack of empowerment through employee development and training, which has a negative impact on motivation and performance. Managers also noted the discrepancy between the institution’s aspiration to be world class, and current practice, which fails to reflect those aspirations. A pervasive sense of mistrust and division was also highlighted, which negatively impacts performance.</w:t>
      </w:r>
      <w:r w:rsidR="0098153D">
        <w:rPr>
          <w:sz w:val="20"/>
          <w:szCs w:val="20"/>
        </w:rPr>
        <w:t xml:space="preserve"> </w:t>
      </w:r>
      <w:r w:rsidRPr="00FE5075">
        <w:rPr>
          <w:sz w:val="20"/>
          <w:szCs w:val="20"/>
        </w:rPr>
        <w:t xml:space="preserve">These findings coincide with both theoretical frameworks and the literature covered in this study. Schein’s (1983) organisational culture theory mentions artefacts and behaviours, which refer to structures and processes, that is performance management processes, in regard to the nature of this study. Espoused beliefs and values, which are the norms and goals of an organisation, </w:t>
      </w:r>
      <w:r w:rsidRPr="00FE5075">
        <w:rPr>
          <w:sz w:val="20"/>
          <w:szCs w:val="20"/>
        </w:rPr>
        <w:lastRenderedPageBreak/>
        <w:t>present a discrepancy at the institution between practice and the application of performance management. Lastly, the basic assumptions and values that guide employee behaviour, perceptions, and feelings, as seen in the managers’ responses, have been brought to light</w:t>
      </w:r>
      <w:r w:rsidRPr="00FE5075">
        <w:rPr>
          <w:bCs/>
          <w:sz w:val="20"/>
          <w:szCs w:val="20"/>
        </w:rPr>
        <w:t xml:space="preserve"> (</w:t>
      </w:r>
      <w:proofErr w:type="spellStart"/>
      <w:r w:rsidRPr="00FE5075">
        <w:rPr>
          <w:bCs/>
          <w:sz w:val="20"/>
          <w:szCs w:val="20"/>
        </w:rPr>
        <w:t>Mamatha</w:t>
      </w:r>
      <w:proofErr w:type="spellEnd"/>
      <w:r w:rsidRPr="00FE5075">
        <w:rPr>
          <w:bCs/>
          <w:sz w:val="20"/>
          <w:szCs w:val="20"/>
        </w:rPr>
        <w:t xml:space="preserve"> and </w:t>
      </w:r>
      <w:proofErr w:type="spellStart"/>
      <w:r w:rsidRPr="00FE5075">
        <w:rPr>
          <w:bCs/>
          <w:sz w:val="20"/>
          <w:szCs w:val="20"/>
        </w:rPr>
        <w:t>Geetanjali</w:t>
      </w:r>
      <w:proofErr w:type="spellEnd"/>
      <w:r w:rsidRPr="00FE5075">
        <w:rPr>
          <w:bCs/>
          <w:sz w:val="20"/>
          <w:szCs w:val="20"/>
        </w:rPr>
        <w:t xml:space="preserve">, 2020). </w:t>
      </w:r>
    </w:p>
    <w:p w14:paraId="20053961" w14:textId="77777777" w:rsidR="001A2CAB" w:rsidRPr="00FE5075" w:rsidRDefault="001A2CAB" w:rsidP="00D64090">
      <w:pPr>
        <w:spacing w:line="360" w:lineRule="auto"/>
        <w:jc w:val="both"/>
        <w:rPr>
          <w:sz w:val="20"/>
          <w:szCs w:val="20"/>
        </w:rPr>
      </w:pPr>
    </w:p>
    <w:p w14:paraId="301ED9A1" w14:textId="246C7EB9" w:rsidR="00B95A7B" w:rsidRPr="00FE5075" w:rsidRDefault="00B95A7B" w:rsidP="00D64090">
      <w:pPr>
        <w:spacing w:line="360" w:lineRule="auto"/>
        <w:jc w:val="both"/>
        <w:rPr>
          <w:sz w:val="20"/>
          <w:szCs w:val="20"/>
        </w:rPr>
      </w:pPr>
      <w:r w:rsidRPr="00FE5075">
        <w:rPr>
          <w:sz w:val="20"/>
          <w:szCs w:val="20"/>
        </w:rPr>
        <w:t>Overall, managers advocate for a shift towards a more supportive and inclusive organisational culture that values development, well-being, and respect of its employees. This validates the notion that the effectiveness of performance management is dependent on employees’ knowledge, awareness and understanding of the</w:t>
      </w:r>
      <w:r w:rsidRPr="00FE5075">
        <w:rPr>
          <w:sz w:val="20"/>
          <w:szCs w:val="20"/>
          <w:highlight w:val="green"/>
        </w:rPr>
        <w:t xml:space="preserve"> </w:t>
      </w:r>
      <w:r w:rsidRPr="00FE5075">
        <w:rPr>
          <w:sz w:val="20"/>
          <w:szCs w:val="20"/>
        </w:rPr>
        <w:t>organisational culture. Organisational culture should, therefore, be able to promote adaptability and stability in the current world of work (</w:t>
      </w:r>
      <w:proofErr w:type="spellStart"/>
      <w:r w:rsidRPr="00FE5075">
        <w:rPr>
          <w:sz w:val="20"/>
          <w:szCs w:val="20"/>
        </w:rPr>
        <w:t>Acar</w:t>
      </w:r>
      <w:proofErr w:type="spellEnd"/>
      <w:r w:rsidRPr="00FE5075">
        <w:rPr>
          <w:sz w:val="20"/>
          <w:szCs w:val="20"/>
        </w:rPr>
        <w:t xml:space="preserve"> and </w:t>
      </w:r>
      <w:proofErr w:type="spellStart"/>
      <w:r w:rsidRPr="00FE5075">
        <w:rPr>
          <w:sz w:val="20"/>
          <w:szCs w:val="20"/>
        </w:rPr>
        <w:t>Acar</w:t>
      </w:r>
      <w:proofErr w:type="spellEnd"/>
      <w:r w:rsidRPr="00FE5075">
        <w:rPr>
          <w:sz w:val="20"/>
          <w:szCs w:val="20"/>
        </w:rPr>
        <w:t xml:space="preserve">, 2014). The following section will elaborate on participant responses to management commitment and leadership: </w:t>
      </w:r>
    </w:p>
    <w:p w14:paraId="5AA8539E" w14:textId="79E67A38" w:rsidR="008569C1" w:rsidRPr="00FE5075" w:rsidRDefault="009C6583" w:rsidP="00D64090">
      <w:pPr>
        <w:pStyle w:val="Heading3"/>
        <w:numPr>
          <w:ilvl w:val="2"/>
          <w:numId w:val="3"/>
        </w:numPr>
        <w:tabs>
          <w:tab w:val="left" w:pos="678"/>
        </w:tabs>
        <w:spacing w:before="119" w:line="360" w:lineRule="auto"/>
        <w:ind w:left="720" w:right="115"/>
        <w:jc w:val="both"/>
        <w:rPr>
          <w:b w:val="0"/>
          <w:i/>
        </w:rPr>
      </w:pPr>
      <w:r w:rsidRPr="00FE5075">
        <w:rPr>
          <w:b w:val="0"/>
          <w:i/>
        </w:rPr>
        <w:t xml:space="preserve">Senior </w:t>
      </w:r>
      <w:r w:rsidR="0053416F" w:rsidRPr="00FE5075">
        <w:rPr>
          <w:b w:val="0"/>
          <w:i/>
        </w:rPr>
        <w:t>Management Commitment and Leadership</w:t>
      </w:r>
    </w:p>
    <w:p w14:paraId="6AA71476" w14:textId="77777777" w:rsidR="00B95A7B" w:rsidRPr="00FE5075" w:rsidRDefault="00B95A7B" w:rsidP="00D64090">
      <w:pPr>
        <w:spacing w:line="360" w:lineRule="auto"/>
        <w:jc w:val="both"/>
        <w:rPr>
          <w:i/>
          <w:iCs/>
          <w:sz w:val="20"/>
          <w:szCs w:val="20"/>
        </w:rPr>
      </w:pPr>
      <w:r w:rsidRPr="00FE5075">
        <w:rPr>
          <w:b/>
          <w:bCs/>
          <w:sz w:val="20"/>
          <w:szCs w:val="20"/>
        </w:rPr>
        <w:t xml:space="preserve">Participant 6: </w:t>
      </w:r>
      <w:r w:rsidRPr="00FE5075">
        <w:rPr>
          <w:i/>
          <w:iCs/>
          <w:sz w:val="20"/>
          <w:szCs w:val="20"/>
        </w:rPr>
        <w:t xml:space="preserve">“We used to sit with them and talk, because I know how to express my concerns to somebody else in a good manner. They always give us hope. They say don't worry they’re </w:t>
      </w:r>
      <w:proofErr w:type="spellStart"/>
      <w:r w:rsidRPr="00FE5075">
        <w:rPr>
          <w:i/>
          <w:iCs/>
          <w:sz w:val="20"/>
          <w:szCs w:val="20"/>
        </w:rPr>
        <w:t>gonna</w:t>
      </w:r>
      <w:proofErr w:type="spellEnd"/>
      <w:r w:rsidRPr="00FE5075">
        <w:rPr>
          <w:i/>
          <w:iCs/>
          <w:sz w:val="20"/>
          <w:szCs w:val="20"/>
        </w:rPr>
        <w:t xml:space="preserve"> sort that out, but nothing is sorted (laughs).” </w:t>
      </w:r>
    </w:p>
    <w:p w14:paraId="02B232CA" w14:textId="77777777" w:rsidR="00B95A7B" w:rsidRPr="00FE5075" w:rsidRDefault="00B95A7B" w:rsidP="00D64090">
      <w:pPr>
        <w:spacing w:line="360" w:lineRule="auto"/>
        <w:jc w:val="both"/>
        <w:rPr>
          <w:i/>
          <w:iCs/>
          <w:sz w:val="20"/>
          <w:szCs w:val="20"/>
        </w:rPr>
      </w:pPr>
      <w:r w:rsidRPr="00FE5075">
        <w:rPr>
          <w:b/>
          <w:bCs/>
          <w:sz w:val="20"/>
          <w:szCs w:val="20"/>
        </w:rPr>
        <w:t xml:space="preserve">Participant 7: </w:t>
      </w:r>
      <w:r w:rsidRPr="00FE5075">
        <w:rPr>
          <w:i/>
          <w:iCs/>
          <w:sz w:val="20"/>
          <w:szCs w:val="20"/>
        </w:rPr>
        <w:t xml:space="preserve">“The communication is not good. We have emails, but HR, they don’t communicate with us. Sometimes it's us. We will ask, if I want to do this, what </w:t>
      </w:r>
      <w:proofErr w:type="gramStart"/>
      <w:r w:rsidRPr="00FE5075">
        <w:rPr>
          <w:i/>
          <w:iCs/>
          <w:sz w:val="20"/>
          <w:szCs w:val="20"/>
        </w:rPr>
        <w:t>must I</w:t>
      </w:r>
      <w:proofErr w:type="gramEnd"/>
      <w:r w:rsidRPr="00FE5075">
        <w:rPr>
          <w:i/>
          <w:iCs/>
          <w:sz w:val="20"/>
          <w:szCs w:val="20"/>
        </w:rPr>
        <w:t xml:space="preserve"> do. So, the communication is a problem.” </w:t>
      </w:r>
    </w:p>
    <w:p w14:paraId="09531D78" w14:textId="77777777" w:rsidR="00B95A7B" w:rsidRPr="00FE5075" w:rsidRDefault="00B95A7B" w:rsidP="00D64090">
      <w:pPr>
        <w:spacing w:line="360" w:lineRule="auto"/>
        <w:jc w:val="both"/>
        <w:rPr>
          <w:sz w:val="20"/>
          <w:szCs w:val="20"/>
        </w:rPr>
      </w:pPr>
    </w:p>
    <w:p w14:paraId="19585796" w14:textId="5765D1E8" w:rsidR="00B95A7B" w:rsidRPr="00FE5075" w:rsidRDefault="00B95A7B" w:rsidP="00D64090">
      <w:pPr>
        <w:spacing w:line="360" w:lineRule="auto"/>
        <w:jc w:val="both"/>
        <w:rPr>
          <w:sz w:val="20"/>
          <w:szCs w:val="20"/>
        </w:rPr>
      </w:pPr>
      <w:r w:rsidRPr="00FE5075">
        <w:rPr>
          <w:sz w:val="20"/>
          <w:szCs w:val="20"/>
        </w:rPr>
        <w:t xml:space="preserve">The above responses show that while communication with more senior management and HR is good, and there are channels for communication, managers feel that there is room for improvement, especially around the performance appraisal process </w:t>
      </w:r>
      <w:r w:rsidR="00DC7311" w:rsidRPr="00FE5075">
        <w:rPr>
          <w:sz w:val="20"/>
          <w:szCs w:val="20"/>
          <w:lang w:val="en-US"/>
        </w:rPr>
        <w:t>(</w:t>
      </w:r>
      <w:proofErr w:type="spellStart"/>
      <w:r w:rsidR="00DC7311" w:rsidRPr="00FE5075">
        <w:rPr>
          <w:sz w:val="20"/>
          <w:szCs w:val="20"/>
          <w:lang w:val="en-US"/>
        </w:rPr>
        <w:t>Govender</w:t>
      </w:r>
      <w:proofErr w:type="spellEnd"/>
      <w:r w:rsidR="00DC7311" w:rsidRPr="00FE5075">
        <w:rPr>
          <w:sz w:val="20"/>
          <w:szCs w:val="20"/>
          <w:lang w:val="en-US"/>
        </w:rPr>
        <w:t xml:space="preserve"> and </w:t>
      </w:r>
      <w:proofErr w:type="spellStart"/>
      <w:r w:rsidR="00DC7311" w:rsidRPr="00FE5075">
        <w:rPr>
          <w:sz w:val="20"/>
          <w:szCs w:val="20"/>
          <w:lang w:val="en-US"/>
        </w:rPr>
        <w:t>Bussin</w:t>
      </w:r>
      <w:proofErr w:type="spellEnd"/>
      <w:r w:rsidR="00DC7311" w:rsidRPr="00FE5075">
        <w:rPr>
          <w:sz w:val="20"/>
          <w:szCs w:val="20"/>
          <w:lang w:val="en-US"/>
        </w:rPr>
        <w:t>, 2020).</w:t>
      </w:r>
      <w:r w:rsidR="00761AD3">
        <w:rPr>
          <w:sz w:val="20"/>
          <w:szCs w:val="20"/>
        </w:rPr>
        <w:t xml:space="preserve"> </w:t>
      </w:r>
      <w:r w:rsidRPr="00FE5075">
        <w:rPr>
          <w:sz w:val="20"/>
          <w:szCs w:val="20"/>
        </w:rPr>
        <w:t xml:space="preserve">In terms of leadership, the managers are concerned with the responsiveness and transparency in decision-making, and alignment with organisational values through inclusivity and employee empowerment. According to </w:t>
      </w:r>
      <w:proofErr w:type="spellStart"/>
      <w:r w:rsidRPr="00FE5075">
        <w:rPr>
          <w:sz w:val="20"/>
          <w:szCs w:val="20"/>
        </w:rPr>
        <w:t>Gerrish</w:t>
      </w:r>
      <w:proofErr w:type="spellEnd"/>
      <w:r w:rsidRPr="00FE5075">
        <w:rPr>
          <w:sz w:val="20"/>
          <w:szCs w:val="20"/>
        </w:rPr>
        <w:t xml:space="preserve"> (2016), functioning management and leadership commitment is a significant contributing factor to the success of performance management, as it allows for sustained competitive advantage, continuing improvement, retention, and job satisfaction (</w:t>
      </w:r>
      <w:proofErr w:type="spellStart"/>
      <w:r w:rsidRPr="00FE5075">
        <w:rPr>
          <w:sz w:val="20"/>
          <w:szCs w:val="20"/>
        </w:rPr>
        <w:t>Gerrish</w:t>
      </w:r>
      <w:proofErr w:type="spellEnd"/>
      <w:r w:rsidRPr="00FE5075">
        <w:rPr>
          <w:sz w:val="20"/>
          <w:szCs w:val="20"/>
        </w:rPr>
        <w:t xml:space="preserve">, 2016). </w:t>
      </w:r>
    </w:p>
    <w:p w14:paraId="6D24D0FC" w14:textId="77777777" w:rsidR="00B95A7B" w:rsidRPr="00FE5075" w:rsidRDefault="00B95A7B" w:rsidP="00D64090">
      <w:pPr>
        <w:spacing w:line="360" w:lineRule="auto"/>
        <w:jc w:val="both"/>
        <w:rPr>
          <w:sz w:val="20"/>
          <w:szCs w:val="20"/>
        </w:rPr>
      </w:pPr>
    </w:p>
    <w:p w14:paraId="387235EE" w14:textId="09F7A336" w:rsidR="00B95A7B" w:rsidRPr="00FE5075" w:rsidRDefault="00B95A7B" w:rsidP="00D64090">
      <w:pPr>
        <w:spacing w:line="360" w:lineRule="auto"/>
        <w:jc w:val="both"/>
        <w:rPr>
          <w:sz w:val="20"/>
          <w:szCs w:val="20"/>
        </w:rPr>
      </w:pPr>
      <w:r w:rsidRPr="00FE5075">
        <w:rPr>
          <w:sz w:val="20"/>
          <w:szCs w:val="20"/>
        </w:rPr>
        <w:t>The next section will provide insights into the relationships within the security department, as compared to the relationships with more senior management, as presented above</w:t>
      </w:r>
      <w:r w:rsidR="007C370C">
        <w:rPr>
          <w:sz w:val="20"/>
          <w:szCs w:val="20"/>
        </w:rPr>
        <w:t xml:space="preserve">, in which </w:t>
      </w:r>
      <w:r w:rsidRPr="00FE5075">
        <w:rPr>
          <w:sz w:val="20"/>
          <w:szCs w:val="20"/>
        </w:rPr>
        <w:t>managers</w:t>
      </w:r>
      <w:r w:rsidR="007C370C">
        <w:rPr>
          <w:sz w:val="20"/>
          <w:szCs w:val="20"/>
        </w:rPr>
        <w:t>’</w:t>
      </w:r>
      <w:r w:rsidRPr="00FE5075">
        <w:rPr>
          <w:sz w:val="20"/>
          <w:szCs w:val="20"/>
        </w:rPr>
        <w:t xml:space="preserve"> stated the following</w:t>
      </w:r>
      <w:r w:rsidR="007C370C">
        <w:rPr>
          <w:sz w:val="20"/>
          <w:szCs w:val="20"/>
        </w:rPr>
        <w:t>:</w:t>
      </w:r>
    </w:p>
    <w:p w14:paraId="48F43A3F" w14:textId="112FF5D3" w:rsidR="009C6583" w:rsidRPr="00FE5075" w:rsidRDefault="009C6583" w:rsidP="00D64090">
      <w:pPr>
        <w:pStyle w:val="Heading3"/>
        <w:numPr>
          <w:ilvl w:val="2"/>
          <w:numId w:val="3"/>
        </w:numPr>
        <w:tabs>
          <w:tab w:val="left" w:pos="678"/>
        </w:tabs>
        <w:spacing w:before="119" w:line="360" w:lineRule="auto"/>
        <w:ind w:left="720" w:right="115"/>
        <w:jc w:val="both"/>
        <w:rPr>
          <w:b w:val="0"/>
          <w:i/>
        </w:rPr>
      </w:pPr>
      <w:r w:rsidRPr="00FE5075">
        <w:rPr>
          <w:b w:val="0"/>
          <w:i/>
        </w:rPr>
        <w:t>Inter-departmental Managerial Commitment and Leadership</w:t>
      </w:r>
    </w:p>
    <w:p w14:paraId="108BB1F9" w14:textId="77777777" w:rsidR="00B95A7B" w:rsidRPr="00FE5075" w:rsidRDefault="00B95A7B" w:rsidP="00D64090">
      <w:pPr>
        <w:spacing w:line="360" w:lineRule="auto"/>
        <w:jc w:val="both"/>
        <w:rPr>
          <w:i/>
          <w:iCs/>
          <w:sz w:val="20"/>
          <w:szCs w:val="20"/>
        </w:rPr>
      </w:pPr>
      <w:r w:rsidRPr="00FE5075">
        <w:rPr>
          <w:b/>
          <w:bCs/>
          <w:sz w:val="20"/>
          <w:szCs w:val="20"/>
        </w:rPr>
        <w:t xml:space="preserve">Participant 5: </w:t>
      </w:r>
      <w:r w:rsidRPr="00FE5075">
        <w:rPr>
          <w:i/>
          <w:iCs/>
          <w:sz w:val="20"/>
          <w:szCs w:val="20"/>
        </w:rPr>
        <w:t xml:space="preserve">“For now, it’s good, because now even if they do a mistake here and there. But you become as like a mother, and then you sit with him down and you explain to him. You not supposed to go like that. You supposed to sit and talk nice.” </w:t>
      </w:r>
    </w:p>
    <w:p w14:paraId="16B8978B" w14:textId="77777777" w:rsidR="00B95A7B" w:rsidRPr="00FE5075" w:rsidRDefault="00B95A7B" w:rsidP="00D64090">
      <w:pPr>
        <w:spacing w:line="360" w:lineRule="auto"/>
        <w:jc w:val="both"/>
        <w:rPr>
          <w:i/>
          <w:iCs/>
          <w:sz w:val="20"/>
          <w:szCs w:val="20"/>
        </w:rPr>
      </w:pPr>
      <w:r w:rsidRPr="00FE5075">
        <w:rPr>
          <w:b/>
          <w:bCs/>
          <w:sz w:val="20"/>
          <w:szCs w:val="20"/>
        </w:rPr>
        <w:t xml:space="preserve">Participant 9: </w:t>
      </w:r>
      <w:r w:rsidRPr="00FE5075">
        <w:rPr>
          <w:i/>
          <w:iCs/>
          <w:sz w:val="20"/>
          <w:szCs w:val="20"/>
        </w:rPr>
        <w:t xml:space="preserve">“Big communication. I respect them, they respect me, especially if they do the right job.” </w:t>
      </w:r>
    </w:p>
    <w:p w14:paraId="38D9505C" w14:textId="77777777" w:rsidR="00B95A7B" w:rsidRPr="00FE5075" w:rsidRDefault="00B95A7B" w:rsidP="00D64090">
      <w:pPr>
        <w:spacing w:line="360" w:lineRule="auto"/>
        <w:jc w:val="both"/>
        <w:rPr>
          <w:i/>
          <w:iCs/>
          <w:sz w:val="20"/>
          <w:szCs w:val="20"/>
        </w:rPr>
      </w:pPr>
      <w:r w:rsidRPr="00FE5075">
        <w:rPr>
          <w:b/>
          <w:bCs/>
          <w:sz w:val="20"/>
          <w:szCs w:val="20"/>
        </w:rPr>
        <w:t xml:space="preserve">Participant 6: </w:t>
      </w:r>
      <w:r w:rsidRPr="00FE5075">
        <w:rPr>
          <w:i/>
          <w:iCs/>
          <w:sz w:val="20"/>
          <w:szCs w:val="20"/>
        </w:rPr>
        <w:t xml:space="preserve">“My colleagues, we are very in a good relationship with them because I was on the shift A. Now, I'm on the shift C. Shift A is very rude, but whenever I talk to them, they will understand me.” </w:t>
      </w:r>
    </w:p>
    <w:p w14:paraId="03ECBB6F" w14:textId="77777777" w:rsidR="00B95A7B" w:rsidRPr="00FE5075" w:rsidRDefault="00B95A7B" w:rsidP="00D64090">
      <w:pPr>
        <w:spacing w:line="360" w:lineRule="auto"/>
        <w:jc w:val="both"/>
        <w:rPr>
          <w:sz w:val="20"/>
          <w:szCs w:val="20"/>
        </w:rPr>
      </w:pPr>
    </w:p>
    <w:p w14:paraId="2BDF34EB" w14:textId="3C234183" w:rsidR="00B95A7B" w:rsidRPr="00FE5075" w:rsidRDefault="00B95A7B" w:rsidP="00D64090">
      <w:pPr>
        <w:spacing w:line="360" w:lineRule="auto"/>
        <w:jc w:val="both"/>
        <w:rPr>
          <w:sz w:val="20"/>
          <w:szCs w:val="20"/>
        </w:rPr>
      </w:pPr>
      <w:r w:rsidRPr="00FE5075">
        <w:rPr>
          <w:sz w:val="20"/>
          <w:szCs w:val="20"/>
        </w:rPr>
        <w:t xml:space="preserve">The managers’ responses show that communication, commitment, and engagement are good within the security department. This suggests that the manager-employee relationship is strong and well maintained, as managers provide ongoing support and assistance to their staff, which promotes and fosters performance objectives in line </w:t>
      </w:r>
      <w:r w:rsidRPr="00FE5075">
        <w:rPr>
          <w:sz w:val="20"/>
          <w:szCs w:val="20"/>
        </w:rPr>
        <w:lastRenderedPageBreak/>
        <w:t>with organisational goals. These findings show that managers take on the responsibility of managing performance as a constant process and do not only rely on appraisal methods. Furthermore, the findings show that managers foster employee engagement more than senior management, as they encourage active participation, commitment to organisational goals, motivation, and positive attitudes (</w:t>
      </w:r>
      <w:proofErr w:type="spellStart"/>
      <w:r w:rsidRPr="00FE5075">
        <w:rPr>
          <w:sz w:val="20"/>
          <w:szCs w:val="20"/>
        </w:rPr>
        <w:t>Gerrish</w:t>
      </w:r>
      <w:proofErr w:type="spellEnd"/>
      <w:r w:rsidRPr="00FE5075">
        <w:rPr>
          <w:sz w:val="20"/>
          <w:szCs w:val="20"/>
        </w:rPr>
        <w:t xml:space="preserve">, 2016). </w:t>
      </w:r>
    </w:p>
    <w:p w14:paraId="69425BD8" w14:textId="77777777" w:rsidR="000E6F37" w:rsidRPr="00FE5075" w:rsidRDefault="000E6F37" w:rsidP="00D64090">
      <w:pPr>
        <w:spacing w:line="360" w:lineRule="auto"/>
        <w:jc w:val="both"/>
        <w:rPr>
          <w:sz w:val="20"/>
          <w:szCs w:val="20"/>
        </w:rPr>
      </w:pPr>
    </w:p>
    <w:p w14:paraId="2CFDD990" w14:textId="700363A1" w:rsidR="00B95A7B" w:rsidRPr="00FE5075" w:rsidRDefault="00B95A7B" w:rsidP="00D64090">
      <w:pPr>
        <w:spacing w:line="360" w:lineRule="auto"/>
        <w:jc w:val="both"/>
        <w:rPr>
          <w:sz w:val="20"/>
          <w:szCs w:val="20"/>
        </w:rPr>
      </w:pPr>
      <w:r w:rsidRPr="00FE5075">
        <w:rPr>
          <w:sz w:val="20"/>
          <w:szCs w:val="20"/>
        </w:rPr>
        <w:t xml:space="preserve">The next section will cover compensation, benefits and resources, as internal organisational factors that influence performance management. Managers’ stated the following in this regard: </w:t>
      </w:r>
    </w:p>
    <w:p w14:paraId="0AEB5E3F" w14:textId="0DA7643D" w:rsidR="005D32E6" w:rsidRPr="00FE5075" w:rsidRDefault="00C23730" w:rsidP="00D64090">
      <w:pPr>
        <w:pStyle w:val="Heading3"/>
        <w:numPr>
          <w:ilvl w:val="2"/>
          <w:numId w:val="3"/>
        </w:numPr>
        <w:tabs>
          <w:tab w:val="left" w:pos="678"/>
        </w:tabs>
        <w:spacing w:before="119" w:line="360" w:lineRule="auto"/>
        <w:ind w:left="720" w:right="115"/>
        <w:jc w:val="both"/>
        <w:rPr>
          <w:b w:val="0"/>
          <w:i/>
        </w:rPr>
      </w:pPr>
      <w:r w:rsidRPr="00FE5075">
        <w:rPr>
          <w:b w:val="0"/>
          <w:i/>
        </w:rPr>
        <w:t xml:space="preserve">Compensation, Benefits and Resource </w:t>
      </w:r>
      <w:r w:rsidR="00D44668" w:rsidRPr="00FE5075">
        <w:rPr>
          <w:b w:val="0"/>
          <w:i/>
        </w:rPr>
        <w:t>Allocation</w:t>
      </w:r>
    </w:p>
    <w:p w14:paraId="21903A03" w14:textId="77777777" w:rsidR="00B95A7B" w:rsidRPr="00FE5075" w:rsidRDefault="00B95A7B" w:rsidP="00D64090">
      <w:pPr>
        <w:spacing w:line="360" w:lineRule="auto"/>
        <w:jc w:val="both"/>
        <w:rPr>
          <w:i/>
          <w:iCs/>
          <w:sz w:val="20"/>
          <w:szCs w:val="20"/>
        </w:rPr>
      </w:pPr>
      <w:bookmarkStart w:id="9" w:name="_Hlk158509519"/>
      <w:r w:rsidRPr="00FE5075">
        <w:rPr>
          <w:b/>
          <w:bCs/>
          <w:sz w:val="20"/>
          <w:szCs w:val="20"/>
        </w:rPr>
        <w:t xml:space="preserve">Participant 11: </w:t>
      </w:r>
      <w:r w:rsidRPr="00FE5075">
        <w:rPr>
          <w:i/>
          <w:iCs/>
          <w:sz w:val="20"/>
          <w:szCs w:val="20"/>
        </w:rPr>
        <w:t xml:space="preserve">“I think that there are a lot of benefits that I think the staff is not receiving and the key one is a risk pay or danger pay because the RMS staff is the frontline staff that has to deal with the students, as well as the criminal element out there. So, they are the first people who will face any sort of danger.” </w:t>
      </w:r>
    </w:p>
    <w:p w14:paraId="01379AD7" w14:textId="77777777" w:rsidR="00B95A7B" w:rsidRPr="00FE5075" w:rsidRDefault="00B95A7B" w:rsidP="00D64090">
      <w:pPr>
        <w:spacing w:line="360" w:lineRule="auto"/>
        <w:jc w:val="both"/>
        <w:rPr>
          <w:i/>
          <w:iCs/>
          <w:sz w:val="20"/>
          <w:szCs w:val="20"/>
        </w:rPr>
      </w:pPr>
      <w:r w:rsidRPr="00FE5075">
        <w:rPr>
          <w:b/>
          <w:bCs/>
          <w:sz w:val="20"/>
          <w:szCs w:val="20"/>
        </w:rPr>
        <w:t xml:space="preserve">Participant 5: </w:t>
      </w:r>
      <w:r w:rsidRPr="00FE5075">
        <w:rPr>
          <w:i/>
          <w:iCs/>
          <w:sz w:val="20"/>
          <w:szCs w:val="20"/>
        </w:rPr>
        <w:t xml:space="preserve">“It's not good here. Medical aid see you only allowed to see the GPs when you need something. You not getting private hospital. It's like insurance, in fact, not a medical aid. That's why we are facing some problem when we were supposed to go to the private hospital.” </w:t>
      </w:r>
    </w:p>
    <w:p w14:paraId="09D92F86" w14:textId="77777777" w:rsidR="00B95A7B" w:rsidRPr="00FE5075" w:rsidRDefault="00B95A7B" w:rsidP="00D64090">
      <w:pPr>
        <w:spacing w:line="360" w:lineRule="auto"/>
        <w:jc w:val="both"/>
        <w:rPr>
          <w:i/>
          <w:iCs/>
          <w:sz w:val="20"/>
          <w:szCs w:val="20"/>
        </w:rPr>
      </w:pPr>
      <w:r w:rsidRPr="00FE5075">
        <w:rPr>
          <w:b/>
          <w:bCs/>
          <w:sz w:val="20"/>
          <w:szCs w:val="20"/>
        </w:rPr>
        <w:t xml:space="preserve">Participant 6: </w:t>
      </w:r>
      <w:r w:rsidRPr="00FE5075">
        <w:rPr>
          <w:i/>
          <w:iCs/>
          <w:sz w:val="20"/>
          <w:szCs w:val="20"/>
        </w:rPr>
        <w:t xml:space="preserve">“I thought that you are not get paid enough, but if the job runs smoothly everyone is stick to their position the pay is fine. Because of the pressure, we think that the pay is not good, but if we have the resources the pay is fine, the work is just hard. I hope the communication is clearer. If the communication can change, like we are taking the juniors seriously, it’s not fair that the management takes us, anyhow.” </w:t>
      </w:r>
    </w:p>
    <w:bookmarkEnd w:id="9"/>
    <w:p w14:paraId="6C00ECFC" w14:textId="77777777" w:rsidR="00B95A7B" w:rsidRPr="00FE5075" w:rsidRDefault="00B95A7B" w:rsidP="00D64090">
      <w:pPr>
        <w:spacing w:line="360" w:lineRule="auto"/>
        <w:jc w:val="both"/>
        <w:rPr>
          <w:sz w:val="20"/>
          <w:szCs w:val="20"/>
        </w:rPr>
      </w:pPr>
    </w:p>
    <w:p w14:paraId="63A24081" w14:textId="6E230E2B" w:rsidR="005D32E6" w:rsidRPr="00FE5075" w:rsidRDefault="00B95A7B" w:rsidP="00D64090">
      <w:pPr>
        <w:spacing w:line="360" w:lineRule="auto"/>
        <w:jc w:val="both"/>
        <w:rPr>
          <w:sz w:val="20"/>
          <w:szCs w:val="20"/>
        </w:rPr>
      </w:pPr>
      <w:r w:rsidRPr="00FE5075">
        <w:rPr>
          <w:sz w:val="20"/>
          <w:szCs w:val="20"/>
        </w:rPr>
        <w:t xml:space="preserve">These responses highlight concerns about inadequate compensation, bonus and reward schemes, limited benefits, and the need for better resource allocation. The findings show that both managers and employees are dissatisfied with pay grading and scales, and mentioned that the institution pays less than competitors, which may adversely affect retention levels. Inadequate health insurance coverage is highlighted, </w:t>
      </w:r>
      <w:r w:rsidR="001604E2">
        <w:rPr>
          <w:sz w:val="20"/>
          <w:szCs w:val="20"/>
        </w:rPr>
        <w:t>in light of</w:t>
      </w:r>
      <w:r w:rsidRPr="00FE5075">
        <w:rPr>
          <w:sz w:val="20"/>
          <w:szCs w:val="20"/>
        </w:rPr>
        <w:t xml:space="preserve"> high-risk jobs, and current unexpected </w:t>
      </w:r>
      <w:r w:rsidR="00E24B36" w:rsidRPr="00B731C1">
        <w:rPr>
          <w:sz w:val="20"/>
          <w:szCs w:val="20"/>
        </w:rPr>
        <w:t xml:space="preserve">medical-aid </w:t>
      </w:r>
      <w:r w:rsidR="001604E2" w:rsidRPr="00B731C1">
        <w:rPr>
          <w:sz w:val="20"/>
          <w:szCs w:val="20"/>
        </w:rPr>
        <w:t xml:space="preserve">scheme </w:t>
      </w:r>
      <w:r w:rsidRPr="00B731C1">
        <w:rPr>
          <w:sz w:val="20"/>
          <w:szCs w:val="20"/>
        </w:rPr>
        <w:t>expenses.</w:t>
      </w:r>
      <w:r w:rsidRPr="00FE5075">
        <w:rPr>
          <w:sz w:val="20"/>
          <w:szCs w:val="20"/>
        </w:rPr>
        <w:t xml:space="preserve"> Another manager mentioned that pay is enough, and that poor performance is attributed to a lack of resources. These concerns imply that the institution should invest in improving employee well-being and development by fostering strategic human resource approaches to performance management. As Armstrong and Taylor (2020) mention, human capital development and knowledge management are strongly linked to performance management. These facets of strategic HR are guided by organisational learning; training; KPAs; employee development; performance metrics; and feedback, in order to foster high levels of engagement, satisfaction, motivation, and retention amongst employees (Armstrong and Taylor, 2020). </w:t>
      </w:r>
    </w:p>
    <w:p w14:paraId="05B482FD" w14:textId="45C68051" w:rsidR="005D32E6" w:rsidRDefault="005D32E6" w:rsidP="00D64090">
      <w:pPr>
        <w:spacing w:line="360" w:lineRule="auto"/>
        <w:jc w:val="both"/>
        <w:rPr>
          <w:sz w:val="20"/>
          <w:szCs w:val="20"/>
        </w:rPr>
      </w:pPr>
    </w:p>
    <w:p w14:paraId="305353B7" w14:textId="2228ECA7" w:rsidR="00B95A7B" w:rsidRPr="00FE5075" w:rsidRDefault="00B95A7B" w:rsidP="00D64090">
      <w:pPr>
        <w:spacing w:line="360" w:lineRule="auto"/>
        <w:jc w:val="both"/>
        <w:rPr>
          <w:sz w:val="20"/>
          <w:szCs w:val="20"/>
        </w:rPr>
      </w:pPr>
      <w:r w:rsidRPr="00FE5075">
        <w:rPr>
          <w:sz w:val="20"/>
          <w:szCs w:val="20"/>
        </w:rPr>
        <w:t>The following sub-</w:t>
      </w:r>
      <w:r w:rsidR="00AD1D60" w:rsidRPr="00FE5075">
        <w:rPr>
          <w:sz w:val="20"/>
          <w:szCs w:val="20"/>
        </w:rPr>
        <w:t xml:space="preserve">section </w:t>
      </w:r>
      <w:r w:rsidRPr="00FE5075">
        <w:rPr>
          <w:sz w:val="20"/>
          <w:szCs w:val="20"/>
        </w:rPr>
        <w:t xml:space="preserve">will cover internal organisational factors, which include employee training and development, which was identified as one of the major challenges in earlier discussions. These were managers’ responses: </w:t>
      </w:r>
    </w:p>
    <w:p w14:paraId="06E61BBC" w14:textId="24E79923" w:rsidR="005D32E6" w:rsidRPr="00D30998" w:rsidRDefault="005D32E6" w:rsidP="00D64090">
      <w:pPr>
        <w:pStyle w:val="Heading3"/>
        <w:numPr>
          <w:ilvl w:val="2"/>
          <w:numId w:val="3"/>
        </w:numPr>
        <w:tabs>
          <w:tab w:val="left" w:pos="678"/>
        </w:tabs>
        <w:spacing w:before="119" w:line="360" w:lineRule="auto"/>
        <w:ind w:left="720" w:right="115"/>
        <w:jc w:val="both"/>
        <w:rPr>
          <w:b w:val="0"/>
          <w:i/>
        </w:rPr>
      </w:pPr>
      <w:r w:rsidRPr="00FE5075">
        <w:rPr>
          <w:b w:val="0"/>
          <w:i/>
        </w:rPr>
        <w:t>Training and Skill Development</w:t>
      </w:r>
      <w:r w:rsidR="00AD1D60" w:rsidRPr="00FE5075">
        <w:rPr>
          <w:b w:val="0"/>
          <w:i/>
        </w:rPr>
        <w:t xml:space="preserve"> Challenges</w:t>
      </w:r>
    </w:p>
    <w:p w14:paraId="07BF6C0D" w14:textId="7B415A7C" w:rsidR="00B95A7B" w:rsidRPr="00FE5075" w:rsidRDefault="00B95A7B" w:rsidP="00D64090">
      <w:pPr>
        <w:spacing w:line="360" w:lineRule="auto"/>
        <w:jc w:val="both"/>
        <w:rPr>
          <w:i/>
          <w:iCs/>
          <w:sz w:val="20"/>
          <w:szCs w:val="20"/>
        </w:rPr>
      </w:pPr>
      <w:bookmarkStart w:id="10" w:name="_Hlk158548882"/>
      <w:r w:rsidRPr="00FE5075">
        <w:rPr>
          <w:b/>
          <w:bCs/>
          <w:sz w:val="20"/>
          <w:szCs w:val="20"/>
        </w:rPr>
        <w:t xml:space="preserve">Participant 7: </w:t>
      </w:r>
      <w:r w:rsidRPr="00FE5075">
        <w:rPr>
          <w:i/>
          <w:iCs/>
          <w:sz w:val="20"/>
          <w:szCs w:val="20"/>
        </w:rPr>
        <w:t>“So we need training because the organisation, they are saying, that they are developing the people. But we only find that if there is a post here, and then you apply, and then they will say, okay you do not qualify</w:t>
      </w:r>
      <w:r w:rsidR="00AD1D60" w:rsidRPr="00FE5075">
        <w:rPr>
          <w:i/>
          <w:iCs/>
          <w:sz w:val="20"/>
          <w:szCs w:val="20"/>
        </w:rPr>
        <w:t xml:space="preserve">, but </w:t>
      </w:r>
      <w:r w:rsidR="00AD1D60" w:rsidRPr="00FE5075">
        <w:rPr>
          <w:i/>
          <w:iCs/>
          <w:sz w:val="20"/>
          <w:szCs w:val="20"/>
        </w:rPr>
        <w:lastRenderedPageBreak/>
        <w:t>why you do not develop</w:t>
      </w:r>
      <w:r w:rsidRPr="00FE5075">
        <w:rPr>
          <w:i/>
          <w:iCs/>
          <w:sz w:val="20"/>
          <w:szCs w:val="20"/>
        </w:rPr>
        <w:t xml:space="preserve"> us so that we can go up? So, the training is much needed.” </w:t>
      </w:r>
    </w:p>
    <w:p w14:paraId="1657E41E" w14:textId="77777777" w:rsidR="00B95A7B" w:rsidRPr="00FE5075" w:rsidRDefault="00B95A7B" w:rsidP="00D64090">
      <w:pPr>
        <w:spacing w:line="360" w:lineRule="auto"/>
        <w:jc w:val="both"/>
        <w:rPr>
          <w:i/>
          <w:iCs/>
          <w:sz w:val="20"/>
          <w:szCs w:val="20"/>
        </w:rPr>
      </w:pPr>
      <w:r w:rsidRPr="00FE5075">
        <w:rPr>
          <w:b/>
          <w:bCs/>
          <w:sz w:val="20"/>
          <w:szCs w:val="20"/>
        </w:rPr>
        <w:t xml:space="preserve">Participant 1: </w:t>
      </w:r>
      <w:r w:rsidRPr="00FE5075">
        <w:rPr>
          <w:i/>
          <w:iCs/>
          <w:sz w:val="20"/>
          <w:szCs w:val="20"/>
        </w:rPr>
        <w:t>“</w:t>
      </w:r>
      <w:proofErr w:type="gramStart"/>
      <w:r w:rsidRPr="00FE5075">
        <w:rPr>
          <w:i/>
          <w:iCs/>
          <w:sz w:val="20"/>
          <w:szCs w:val="20"/>
        </w:rPr>
        <w:t>It’s</w:t>
      </w:r>
      <w:proofErr w:type="gramEnd"/>
      <w:r w:rsidRPr="00FE5075">
        <w:rPr>
          <w:i/>
          <w:iCs/>
          <w:sz w:val="20"/>
          <w:szCs w:val="20"/>
        </w:rPr>
        <w:t xml:space="preserve"> better you train them and provide them with the resources, because I can train them today how to do it, yes, six months later they forgot because they are not used to it.” </w:t>
      </w:r>
    </w:p>
    <w:p w14:paraId="0B2A3F60" w14:textId="77777777" w:rsidR="00B95A7B" w:rsidRPr="00FE5075" w:rsidRDefault="00B95A7B" w:rsidP="00D64090">
      <w:pPr>
        <w:spacing w:line="360" w:lineRule="auto"/>
        <w:jc w:val="both"/>
        <w:rPr>
          <w:i/>
          <w:iCs/>
          <w:sz w:val="20"/>
          <w:szCs w:val="20"/>
        </w:rPr>
      </w:pPr>
      <w:r w:rsidRPr="00FE5075">
        <w:rPr>
          <w:b/>
          <w:bCs/>
          <w:sz w:val="20"/>
          <w:szCs w:val="20"/>
        </w:rPr>
        <w:t xml:space="preserve">Participant 12: </w:t>
      </w:r>
      <w:r w:rsidRPr="00FE5075">
        <w:rPr>
          <w:i/>
          <w:iCs/>
          <w:sz w:val="20"/>
          <w:szCs w:val="20"/>
        </w:rPr>
        <w:t xml:space="preserve">“The problem’s perceptions. People look at the security industry as a useless industry. The perception that was built, it was wrong from the start. So, it could attract low skilled people, that's the problem. So, the performance will be consistently poor because the number there are, unless you train them, you'll not meet the required level in order for you to perform for that organisation” </w:t>
      </w:r>
    </w:p>
    <w:p w14:paraId="6D9092A0" w14:textId="77777777" w:rsidR="00B95A7B" w:rsidRPr="00FE5075" w:rsidRDefault="00B95A7B" w:rsidP="00D64090">
      <w:pPr>
        <w:spacing w:line="360" w:lineRule="auto"/>
        <w:jc w:val="both"/>
        <w:rPr>
          <w:b/>
          <w:bCs/>
          <w:i/>
          <w:iCs/>
          <w:sz w:val="20"/>
          <w:szCs w:val="20"/>
        </w:rPr>
      </w:pPr>
      <w:r w:rsidRPr="00FE5075">
        <w:rPr>
          <w:b/>
          <w:bCs/>
          <w:sz w:val="20"/>
          <w:szCs w:val="20"/>
        </w:rPr>
        <w:t xml:space="preserve">Participant 5: </w:t>
      </w:r>
      <w:r w:rsidRPr="00FE5075">
        <w:rPr>
          <w:i/>
          <w:iCs/>
          <w:sz w:val="20"/>
          <w:szCs w:val="20"/>
        </w:rPr>
        <w:t xml:space="preserve">“Training, especially most, they need to improve. They need to give us more training. Some are not pushing enough for the training, because also when you work with technology, it is also make the job easy.” </w:t>
      </w:r>
    </w:p>
    <w:bookmarkEnd w:id="10"/>
    <w:p w14:paraId="5E55F770" w14:textId="77777777" w:rsidR="00B95A7B" w:rsidRPr="00FE5075" w:rsidRDefault="00B95A7B" w:rsidP="00D64090">
      <w:pPr>
        <w:spacing w:line="360" w:lineRule="auto"/>
        <w:jc w:val="both"/>
        <w:rPr>
          <w:sz w:val="20"/>
          <w:szCs w:val="20"/>
        </w:rPr>
      </w:pPr>
    </w:p>
    <w:p w14:paraId="372A6954" w14:textId="32D610A9" w:rsidR="00EE059B" w:rsidRDefault="00B95A7B">
      <w:pPr>
        <w:spacing w:line="360" w:lineRule="auto"/>
        <w:jc w:val="both"/>
        <w:rPr>
          <w:sz w:val="20"/>
          <w:szCs w:val="20"/>
        </w:rPr>
      </w:pPr>
      <w:r w:rsidRPr="00FE5075">
        <w:rPr>
          <w:sz w:val="20"/>
          <w:szCs w:val="20"/>
        </w:rPr>
        <w:t>Once again, training and development as an internal organisational factor that affects performance management is especially lacking. Another key aspect found in this section of the data is the employees’ inabilit</w:t>
      </w:r>
      <w:r w:rsidR="00544D3C">
        <w:rPr>
          <w:sz w:val="20"/>
          <w:szCs w:val="20"/>
        </w:rPr>
        <w:t>ies</w:t>
      </w:r>
      <w:r w:rsidRPr="00FE5075">
        <w:rPr>
          <w:sz w:val="20"/>
          <w:szCs w:val="20"/>
        </w:rPr>
        <w:t xml:space="preserve"> to be promoted due to the lack of employee training and development. Other managers also mentioned that the internal promotions available are filled by outsourcing, as employees do not have the qualifications needed to fill the vacancies. The managers viewed this as unfair, as internal staff should be given the opportunity to be promoted first; provided, they receive the development, the skills and qualifications needed. </w:t>
      </w:r>
      <w:r w:rsidRPr="00FE5075">
        <w:rPr>
          <w:sz w:val="20"/>
          <w:szCs w:val="20"/>
          <w:lang w:val="en-ZA"/>
        </w:rPr>
        <w:t>The participants also expressed their concerns about the challenges related to the educational backgrounds of the employees, as many are less educated. Addressing these barriers requires the institution to develop tailored approaches to performance management that accommodate the diverse education and skill levels of its employees.</w:t>
      </w:r>
      <w:r w:rsidR="00EE059B">
        <w:rPr>
          <w:sz w:val="20"/>
          <w:szCs w:val="20"/>
          <w:lang w:val="en-ZA"/>
        </w:rPr>
        <w:t xml:space="preserve"> </w:t>
      </w:r>
      <w:r w:rsidRPr="00FE5075">
        <w:rPr>
          <w:sz w:val="20"/>
          <w:szCs w:val="20"/>
          <w:lang w:val="en-ZA"/>
        </w:rPr>
        <w:t>This also highlights the importance of aligning training and development with employees’ career aspirations and motivating them to value continu</w:t>
      </w:r>
      <w:r w:rsidR="00332515">
        <w:rPr>
          <w:sz w:val="20"/>
          <w:szCs w:val="20"/>
          <w:lang w:val="en-ZA"/>
        </w:rPr>
        <w:t>ous</w:t>
      </w:r>
      <w:r w:rsidRPr="00FE5075">
        <w:rPr>
          <w:sz w:val="20"/>
          <w:szCs w:val="20"/>
          <w:lang w:val="en-ZA"/>
        </w:rPr>
        <w:t xml:space="preserve"> learning. These findings and discussions agree with research conducted by </w:t>
      </w:r>
      <w:proofErr w:type="spellStart"/>
      <w:r w:rsidRPr="00FE5075">
        <w:rPr>
          <w:sz w:val="20"/>
          <w:szCs w:val="20"/>
          <w:lang w:val="en-ZA"/>
        </w:rPr>
        <w:t>Radebe</w:t>
      </w:r>
      <w:proofErr w:type="spellEnd"/>
      <w:r w:rsidRPr="00FE5075">
        <w:rPr>
          <w:sz w:val="20"/>
          <w:szCs w:val="20"/>
          <w:lang w:val="en-ZA"/>
        </w:rPr>
        <w:t xml:space="preserve"> (2015), which highlighted the importance of managers and employees receiving on-going skills development, education, and training, in order to foster managerial and performance measured competencies which reflects fairness in the performance management assessment and processes</w:t>
      </w:r>
      <w:r w:rsidRPr="00FE5075">
        <w:rPr>
          <w:sz w:val="20"/>
          <w:szCs w:val="20"/>
        </w:rPr>
        <w:t xml:space="preserve">. </w:t>
      </w:r>
    </w:p>
    <w:p w14:paraId="307BF939" w14:textId="77777777" w:rsidR="00EE059B" w:rsidRDefault="00EE059B">
      <w:pPr>
        <w:spacing w:line="360" w:lineRule="auto"/>
        <w:jc w:val="both"/>
        <w:rPr>
          <w:sz w:val="20"/>
          <w:szCs w:val="20"/>
        </w:rPr>
      </w:pPr>
    </w:p>
    <w:p w14:paraId="50B1D929" w14:textId="71179354" w:rsidR="00122A1B" w:rsidRPr="00FE5075" w:rsidRDefault="00B95A7B" w:rsidP="00D64090">
      <w:pPr>
        <w:spacing w:line="360" w:lineRule="auto"/>
        <w:jc w:val="both"/>
        <w:rPr>
          <w:sz w:val="20"/>
          <w:szCs w:val="20"/>
        </w:rPr>
      </w:pPr>
      <w:r w:rsidRPr="00FE5075">
        <w:rPr>
          <w:sz w:val="20"/>
          <w:szCs w:val="20"/>
        </w:rPr>
        <w:t>The next section will cover Sub-theme Two, which focuses on the external and contextual factors which affect the successful implementation of performance manageme</w:t>
      </w:r>
      <w:r w:rsidR="00FE5075">
        <w:rPr>
          <w:sz w:val="20"/>
          <w:szCs w:val="20"/>
        </w:rPr>
        <w:t xml:space="preserve">nt in the security department. </w:t>
      </w:r>
    </w:p>
    <w:p w14:paraId="3E2B3CE5" w14:textId="4CCA2F71" w:rsidR="00A026B2" w:rsidRPr="00FE5075" w:rsidRDefault="00122A1B" w:rsidP="00D64090">
      <w:pPr>
        <w:pStyle w:val="Heading3"/>
        <w:numPr>
          <w:ilvl w:val="1"/>
          <w:numId w:val="3"/>
        </w:numPr>
        <w:tabs>
          <w:tab w:val="left" w:pos="678"/>
        </w:tabs>
        <w:spacing w:before="119" w:line="360" w:lineRule="auto"/>
        <w:ind w:right="120"/>
        <w:jc w:val="both"/>
      </w:pPr>
      <w:commentRangeStart w:id="11"/>
      <w:r w:rsidRPr="00FE5075">
        <w:t xml:space="preserve"> Contextual Factors Influencing Performance Management</w:t>
      </w:r>
    </w:p>
    <w:p w14:paraId="038AE962" w14:textId="634C40CD" w:rsidR="00122A1B" w:rsidRPr="00FE5075" w:rsidRDefault="00122A1B" w:rsidP="00D64090">
      <w:pPr>
        <w:pStyle w:val="Heading3"/>
        <w:tabs>
          <w:tab w:val="left" w:pos="678"/>
        </w:tabs>
        <w:spacing w:before="119" w:line="360" w:lineRule="auto"/>
        <w:ind w:left="99" w:right="120"/>
        <w:jc w:val="both"/>
        <w:rPr>
          <w:b w:val="0"/>
        </w:rPr>
      </w:pPr>
      <w:proofErr w:type="spellStart"/>
      <w:r w:rsidRPr="00FE5075">
        <w:rPr>
          <w:b w:val="0"/>
        </w:rPr>
        <w:t>DeNisi</w:t>
      </w:r>
      <w:proofErr w:type="spellEnd"/>
      <w:r w:rsidRPr="00FE5075">
        <w:rPr>
          <w:b w:val="0"/>
        </w:rPr>
        <w:t xml:space="preserve"> and Murphy (2017) explain that the theoretical extent of academic knowledge of performance management is extensive. However, there seems to be a lack of research on the contextual factors that affect performance management, or in understanding how culture, beliefs, norms, and social factors influence performance outcomes. This sub-theme, therefore, addresses the contextual approach of this study by contextualising performance management in the security department. Figure 2</w:t>
      </w:r>
      <w:r w:rsidR="00332BF5" w:rsidRPr="00FE5075">
        <w:rPr>
          <w:b w:val="0"/>
        </w:rPr>
        <w:t>, below, is a word cloud</w:t>
      </w:r>
      <w:r w:rsidRPr="00FE5075">
        <w:rPr>
          <w:b w:val="0"/>
        </w:rPr>
        <w:t xml:space="preserve"> indicating the relationship between contextual influences and performance management in the security department.</w:t>
      </w:r>
    </w:p>
    <w:p w14:paraId="2262FF26" w14:textId="4F0BA8D9" w:rsidR="007D61EA" w:rsidRPr="00FE5075" w:rsidRDefault="007D61EA" w:rsidP="00D64090">
      <w:pPr>
        <w:pStyle w:val="F"/>
        <w:spacing w:after="0"/>
        <w:jc w:val="both"/>
        <w:rPr>
          <w:rFonts w:ascii="Calibri" w:hAnsi="Calibri" w:cs="Calibri"/>
          <w:sz w:val="20"/>
          <w:szCs w:val="20"/>
        </w:rPr>
      </w:pPr>
      <w:bookmarkStart w:id="12" w:name="_Toc161700209"/>
      <w:bookmarkStart w:id="13" w:name="_Hlk158549083"/>
    </w:p>
    <w:bookmarkEnd w:id="12"/>
    <w:p w14:paraId="573B94CD" w14:textId="67963EC6" w:rsidR="005B6C86" w:rsidRPr="00FE5075" w:rsidRDefault="005B6C86" w:rsidP="00D64090">
      <w:pPr>
        <w:pStyle w:val="F"/>
        <w:spacing w:after="0"/>
        <w:jc w:val="center"/>
        <w:rPr>
          <w:rFonts w:ascii="Calibri" w:hAnsi="Calibri" w:cs="Calibri"/>
          <w:i/>
          <w:sz w:val="20"/>
          <w:szCs w:val="20"/>
        </w:rPr>
      </w:pPr>
      <w:r w:rsidRPr="00FE5075">
        <w:rPr>
          <w:rFonts w:ascii="Calibri" w:hAnsi="Calibri" w:cs="Calibri"/>
          <w:noProof/>
          <w:lang w:val="en-US"/>
        </w:rPr>
        <w:lastRenderedPageBreak/>
        <w:drawing>
          <wp:inline distT="0" distB="0" distL="0" distR="0" wp14:anchorId="4D6003F5" wp14:editId="6114B780">
            <wp:extent cx="4520286" cy="3792772"/>
            <wp:effectExtent l="0" t="0" r="0" b="0"/>
            <wp:docPr id="8" name="Picture 8" descr="C:\Users\Nikkita G Shankar\AppData\Local\Microsoft\Windows\INetCache\Content.Word\Q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ta G Shankar\AppData\Local\Microsoft\Windows\INetCache\Content.Word\Q1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028" r="21991"/>
                    <a:stretch/>
                  </pic:blipFill>
                  <pic:spPr bwMode="auto">
                    <a:xfrm>
                      <a:off x="0" y="0"/>
                      <a:ext cx="4567876" cy="3832703"/>
                    </a:xfrm>
                    <a:prstGeom prst="rect">
                      <a:avLst/>
                    </a:prstGeom>
                    <a:noFill/>
                    <a:ln>
                      <a:noFill/>
                    </a:ln>
                    <a:extLst>
                      <a:ext uri="{53640926-AAD7-44D8-BBD7-CCE9431645EC}">
                        <a14:shadowObscured xmlns:a14="http://schemas.microsoft.com/office/drawing/2010/main"/>
                      </a:ext>
                    </a:extLst>
                  </pic:spPr>
                </pic:pic>
              </a:graphicData>
            </a:graphic>
          </wp:inline>
        </w:drawing>
      </w:r>
    </w:p>
    <w:p w14:paraId="07CF09A3" w14:textId="1A106FD9" w:rsidR="007D61EA" w:rsidRPr="00FE5075" w:rsidRDefault="007D61EA" w:rsidP="00D64090">
      <w:pPr>
        <w:spacing w:line="360" w:lineRule="auto"/>
        <w:jc w:val="both"/>
        <w:rPr>
          <w:sz w:val="20"/>
          <w:szCs w:val="20"/>
        </w:rPr>
      </w:pPr>
    </w:p>
    <w:bookmarkEnd w:id="13"/>
    <w:p w14:paraId="516A296E" w14:textId="285ED5E1" w:rsidR="001B4B98" w:rsidRPr="00FE5075" w:rsidRDefault="001B4B98" w:rsidP="00D64090">
      <w:pPr>
        <w:spacing w:line="360" w:lineRule="auto"/>
        <w:jc w:val="center"/>
        <w:rPr>
          <w:bCs/>
          <w:sz w:val="20"/>
          <w:szCs w:val="20"/>
        </w:rPr>
      </w:pPr>
      <w:r w:rsidRPr="00FE5075">
        <w:rPr>
          <w:b/>
          <w:bCs/>
          <w:sz w:val="20"/>
          <w:szCs w:val="20"/>
        </w:rPr>
        <w:t xml:space="preserve">Figure 2: </w:t>
      </w:r>
      <w:r w:rsidRPr="00FE5075">
        <w:rPr>
          <w:bCs/>
          <w:sz w:val="20"/>
          <w:szCs w:val="20"/>
        </w:rPr>
        <w:t>Contextual factors affecting performance management</w:t>
      </w:r>
    </w:p>
    <w:p w14:paraId="796DE5F4" w14:textId="3D35C02F" w:rsidR="001B4B98" w:rsidRPr="00FE5075" w:rsidRDefault="001B4B98" w:rsidP="00D64090">
      <w:pPr>
        <w:spacing w:line="360" w:lineRule="auto"/>
        <w:jc w:val="center"/>
        <w:rPr>
          <w:bCs/>
          <w:sz w:val="20"/>
          <w:szCs w:val="20"/>
        </w:rPr>
      </w:pPr>
      <w:r w:rsidRPr="00FE5075">
        <w:rPr>
          <w:bCs/>
          <w:sz w:val="20"/>
          <w:szCs w:val="20"/>
        </w:rPr>
        <w:t xml:space="preserve">Source: </w:t>
      </w:r>
      <w:r w:rsidR="006A7BC8" w:rsidRPr="00FE5075">
        <w:rPr>
          <w:bCs/>
          <w:sz w:val="20"/>
          <w:szCs w:val="20"/>
        </w:rPr>
        <w:t>(</w:t>
      </w:r>
      <w:proofErr w:type="spellStart"/>
      <w:r w:rsidRPr="00FE5075">
        <w:rPr>
          <w:bCs/>
          <w:sz w:val="20"/>
          <w:szCs w:val="20"/>
        </w:rPr>
        <w:t>Gouri</w:t>
      </w:r>
      <w:proofErr w:type="spellEnd"/>
      <w:r w:rsidRPr="00FE5075">
        <w:rPr>
          <w:bCs/>
          <w:sz w:val="20"/>
          <w:szCs w:val="20"/>
        </w:rPr>
        <w:t xml:space="preserve"> Shankar and </w:t>
      </w:r>
      <w:proofErr w:type="spellStart"/>
      <w:r w:rsidRPr="00FE5075">
        <w:rPr>
          <w:bCs/>
          <w:sz w:val="20"/>
          <w:szCs w:val="20"/>
        </w:rPr>
        <w:t>Ramsaroop</w:t>
      </w:r>
      <w:proofErr w:type="spellEnd"/>
      <w:r w:rsidRPr="00FE5075">
        <w:rPr>
          <w:bCs/>
          <w:sz w:val="20"/>
          <w:szCs w:val="20"/>
        </w:rPr>
        <w:t>, 2024).</w:t>
      </w:r>
    </w:p>
    <w:p w14:paraId="526DAFD8" w14:textId="77777777" w:rsidR="001B4B98" w:rsidRPr="00FE5075" w:rsidRDefault="001B4B98" w:rsidP="00D64090">
      <w:pPr>
        <w:spacing w:line="360" w:lineRule="auto"/>
        <w:jc w:val="center"/>
        <w:rPr>
          <w:bCs/>
          <w:sz w:val="20"/>
          <w:szCs w:val="20"/>
        </w:rPr>
      </w:pPr>
    </w:p>
    <w:p w14:paraId="2A91A041" w14:textId="7F5EDD79" w:rsidR="007D61EA" w:rsidRPr="00FE5075" w:rsidRDefault="007D61EA" w:rsidP="00D64090">
      <w:pPr>
        <w:spacing w:line="360" w:lineRule="auto"/>
        <w:jc w:val="both"/>
        <w:rPr>
          <w:sz w:val="20"/>
          <w:szCs w:val="20"/>
        </w:rPr>
      </w:pPr>
      <w:r w:rsidRPr="00FE5075">
        <w:rPr>
          <w:sz w:val="20"/>
          <w:szCs w:val="20"/>
        </w:rPr>
        <w:t xml:space="preserve">The above figure shows strong relationships between employees’ work and contextual factors, such as apartheid, education levels, issues of alcoholism and debt. Gender demographics, family, and cost of living are also major sections highlighted under this theme. The first section of this sub-theme covering contextual factors will address the political and historical factors in a South African context, in which managers mentioned: </w:t>
      </w:r>
    </w:p>
    <w:p w14:paraId="2FBD9D87" w14:textId="3CCC28CF" w:rsidR="007D61EA" w:rsidRPr="00D30998" w:rsidRDefault="00332BF5" w:rsidP="00D64090">
      <w:pPr>
        <w:pStyle w:val="Heading3"/>
        <w:numPr>
          <w:ilvl w:val="2"/>
          <w:numId w:val="3"/>
        </w:numPr>
        <w:tabs>
          <w:tab w:val="left" w:pos="678"/>
        </w:tabs>
        <w:spacing w:before="119" w:line="360" w:lineRule="auto"/>
        <w:ind w:left="720" w:right="115"/>
        <w:jc w:val="both"/>
        <w:rPr>
          <w:b w:val="0"/>
          <w:i/>
        </w:rPr>
      </w:pPr>
      <w:r w:rsidRPr="00FE5075">
        <w:rPr>
          <w:b w:val="0"/>
          <w:i/>
        </w:rPr>
        <w:t>Political and Historical Factors Affecting Performance Management</w:t>
      </w:r>
    </w:p>
    <w:p w14:paraId="18511B90" w14:textId="77777777" w:rsidR="007D61EA" w:rsidRPr="00FE5075" w:rsidRDefault="007D61EA" w:rsidP="00D64090">
      <w:pPr>
        <w:spacing w:line="360" w:lineRule="auto"/>
        <w:jc w:val="both"/>
        <w:rPr>
          <w:i/>
          <w:iCs/>
          <w:sz w:val="20"/>
          <w:szCs w:val="20"/>
        </w:rPr>
      </w:pPr>
      <w:bookmarkStart w:id="14" w:name="_Hlk158586580"/>
      <w:r w:rsidRPr="00FE5075">
        <w:rPr>
          <w:b/>
          <w:bCs/>
          <w:sz w:val="20"/>
          <w:szCs w:val="20"/>
        </w:rPr>
        <w:t xml:space="preserve">Participant 11: </w:t>
      </w:r>
      <w:r w:rsidRPr="00FE5075">
        <w:rPr>
          <w:i/>
          <w:iCs/>
          <w:sz w:val="20"/>
          <w:szCs w:val="20"/>
        </w:rPr>
        <w:t xml:space="preserve">“The legacy of apartheid still lives on because most of the employees are either direct victim for the older staff, and the rest are children of victims of apartheid. So, it's either they've experienced direct oppression, or it's either transgressed to what they've learned from their parents and the positions they've been put in, is directly because of apartheid. Their education was stifled because of apartheid. The places where they're living is not conducive because of apartheid; and, yes, all of this can directly affect his performance at work.” </w:t>
      </w:r>
    </w:p>
    <w:p w14:paraId="2BAC0AB6" w14:textId="77777777" w:rsidR="007D61EA" w:rsidRPr="00FE5075" w:rsidRDefault="007D61EA" w:rsidP="00D64090">
      <w:pPr>
        <w:spacing w:line="360" w:lineRule="auto"/>
        <w:jc w:val="both"/>
        <w:rPr>
          <w:i/>
          <w:iCs/>
          <w:sz w:val="20"/>
          <w:szCs w:val="20"/>
        </w:rPr>
      </w:pPr>
      <w:r w:rsidRPr="00FE5075">
        <w:rPr>
          <w:b/>
          <w:bCs/>
          <w:sz w:val="20"/>
          <w:szCs w:val="20"/>
        </w:rPr>
        <w:t xml:space="preserve">Participant 9: </w:t>
      </w:r>
      <w:r w:rsidRPr="00FE5075">
        <w:rPr>
          <w:i/>
          <w:iCs/>
          <w:sz w:val="20"/>
          <w:szCs w:val="20"/>
        </w:rPr>
        <w:t>“Yes, like me I'm old. I experienced a lot of things like apartheid. That is why I know. I’m start work in 1983, so I know it was bad.  I worked under pressure.”</w:t>
      </w:r>
    </w:p>
    <w:p w14:paraId="2D5F4D82" w14:textId="77777777" w:rsidR="007D61EA" w:rsidRPr="00FE5075" w:rsidRDefault="007D61EA" w:rsidP="00D64090">
      <w:pPr>
        <w:spacing w:line="360" w:lineRule="auto"/>
        <w:jc w:val="both"/>
        <w:rPr>
          <w:sz w:val="20"/>
          <w:szCs w:val="20"/>
        </w:rPr>
      </w:pPr>
      <w:r w:rsidRPr="00FE5075">
        <w:rPr>
          <w:b/>
          <w:bCs/>
          <w:sz w:val="20"/>
          <w:szCs w:val="20"/>
        </w:rPr>
        <w:t xml:space="preserve">Participant 3: </w:t>
      </w:r>
      <w:r w:rsidRPr="00FE5075">
        <w:rPr>
          <w:i/>
          <w:iCs/>
          <w:sz w:val="20"/>
          <w:szCs w:val="20"/>
        </w:rPr>
        <w:t xml:space="preserve">“I think that they needed to support their family. That is why they didn't finish school. I think that apartheid is still affecting our jobs. Things are still difficult. People are not getting jobs. I did not finish school because of politics. It is hard. The rent is high. Everything is high. Yes, if I finished school life would be easier. </w:t>
      </w:r>
    </w:p>
    <w:bookmarkEnd w:id="14"/>
    <w:p w14:paraId="3C2D50EA" w14:textId="77777777" w:rsidR="007D61EA" w:rsidRPr="00FE5075" w:rsidRDefault="007D61EA" w:rsidP="00D64090">
      <w:pPr>
        <w:spacing w:line="360" w:lineRule="auto"/>
        <w:jc w:val="both"/>
        <w:rPr>
          <w:sz w:val="20"/>
          <w:szCs w:val="20"/>
        </w:rPr>
      </w:pPr>
    </w:p>
    <w:p w14:paraId="47D4EE12" w14:textId="0422DBA7" w:rsidR="007D61EA" w:rsidRPr="00FE5075" w:rsidRDefault="007D61EA" w:rsidP="00D64090">
      <w:pPr>
        <w:spacing w:line="360" w:lineRule="auto"/>
        <w:jc w:val="both"/>
        <w:rPr>
          <w:sz w:val="20"/>
          <w:szCs w:val="20"/>
        </w:rPr>
      </w:pPr>
      <w:r w:rsidRPr="00FE5075">
        <w:rPr>
          <w:sz w:val="20"/>
          <w:szCs w:val="20"/>
        </w:rPr>
        <w:t xml:space="preserve">The above excerpts reflect the persistent impact of apartheid, as its legacy continues to affect both the lives of managers and employees, particularly in aspects related to their education levels, employment opportunities, </w:t>
      </w:r>
      <w:r w:rsidRPr="00FE5075">
        <w:rPr>
          <w:sz w:val="20"/>
          <w:szCs w:val="20"/>
        </w:rPr>
        <w:lastRenderedPageBreak/>
        <w:t xml:space="preserve">psychological well-being, and socio-economic status. The managers noted that apartheid has had both direct and indirect repercussions, which reflect in the inequalities in limited education and resources, and discrimination, which has affected employees’ lives, having a direct impact which contributes to poor performance. These findings concur with </w:t>
      </w:r>
      <w:proofErr w:type="spellStart"/>
      <w:r w:rsidRPr="00FE5075">
        <w:rPr>
          <w:sz w:val="20"/>
          <w:szCs w:val="20"/>
        </w:rPr>
        <w:t>Nxumalo</w:t>
      </w:r>
      <w:proofErr w:type="spellEnd"/>
      <w:r w:rsidRPr="00FE5075">
        <w:rPr>
          <w:sz w:val="20"/>
          <w:szCs w:val="20"/>
        </w:rPr>
        <w:t xml:space="preserve">, </w:t>
      </w:r>
      <w:proofErr w:type="spellStart"/>
      <w:r w:rsidRPr="00FE5075">
        <w:rPr>
          <w:sz w:val="20"/>
          <w:szCs w:val="20"/>
          <w:lang w:val="en-ZA"/>
        </w:rPr>
        <w:t>Goudge</w:t>
      </w:r>
      <w:proofErr w:type="spellEnd"/>
      <w:r w:rsidRPr="00FE5075">
        <w:rPr>
          <w:sz w:val="20"/>
          <w:szCs w:val="20"/>
          <w:lang w:val="en-ZA"/>
        </w:rPr>
        <w:t xml:space="preserve">, Gilson and </w:t>
      </w:r>
      <w:proofErr w:type="spellStart"/>
      <w:r w:rsidRPr="00FE5075">
        <w:rPr>
          <w:sz w:val="20"/>
          <w:szCs w:val="20"/>
          <w:lang w:val="en-ZA"/>
        </w:rPr>
        <w:t>Eyles</w:t>
      </w:r>
      <w:proofErr w:type="spellEnd"/>
      <w:r w:rsidRPr="00FE5075">
        <w:rPr>
          <w:sz w:val="20"/>
          <w:szCs w:val="20"/>
          <w:lang w:val="en-ZA"/>
        </w:rPr>
        <w:t xml:space="preserve"> </w:t>
      </w:r>
      <w:r w:rsidRPr="00FE5075">
        <w:rPr>
          <w:sz w:val="20"/>
          <w:szCs w:val="20"/>
        </w:rPr>
        <w:t xml:space="preserve">(2018), that the management field, however vast, still continues to reflect a predominance of </w:t>
      </w:r>
      <w:proofErr w:type="spellStart"/>
      <w:proofErr w:type="gramStart"/>
      <w:r w:rsidRPr="00FE5075">
        <w:rPr>
          <w:sz w:val="20"/>
          <w:szCs w:val="20"/>
        </w:rPr>
        <w:t>eurocentric</w:t>
      </w:r>
      <w:proofErr w:type="spellEnd"/>
      <w:proofErr w:type="gramEnd"/>
      <w:r w:rsidRPr="00FE5075">
        <w:rPr>
          <w:sz w:val="20"/>
          <w:szCs w:val="20"/>
        </w:rPr>
        <w:t xml:space="preserve">, first world views on performance management. A common criticism of management theory, therefore, stems from its lack of awareness of contextual and cultural significance. Due to the historical influence of apartheid on South Africa, the substantial influence of contextual and culturally diverse phenomena cannot be ignored when assessing performance management practices in South Africa. The managers also mentioned the following in relation to cultural dynamics and interpersonal relationships influenced by contextual factors: </w:t>
      </w:r>
    </w:p>
    <w:p w14:paraId="4EBE07EC" w14:textId="47597E35" w:rsidR="007D61EA" w:rsidRPr="00D30998" w:rsidRDefault="00037645" w:rsidP="00D64090">
      <w:pPr>
        <w:pStyle w:val="Heading3"/>
        <w:numPr>
          <w:ilvl w:val="2"/>
          <w:numId w:val="3"/>
        </w:numPr>
        <w:tabs>
          <w:tab w:val="left" w:pos="678"/>
        </w:tabs>
        <w:spacing w:before="119" w:line="360" w:lineRule="auto"/>
        <w:ind w:left="720" w:right="115"/>
        <w:jc w:val="both"/>
        <w:rPr>
          <w:b w:val="0"/>
          <w:i/>
        </w:rPr>
      </w:pPr>
      <w:r w:rsidRPr="00FE5075">
        <w:rPr>
          <w:b w:val="0"/>
          <w:i/>
        </w:rPr>
        <w:t>Socio-cultural and Language Barriers in Performance Management</w:t>
      </w:r>
    </w:p>
    <w:p w14:paraId="6B42CB56" w14:textId="77777777" w:rsidR="007D61EA" w:rsidRPr="00FE5075" w:rsidRDefault="007D61EA" w:rsidP="00D64090">
      <w:pPr>
        <w:spacing w:line="360" w:lineRule="auto"/>
        <w:jc w:val="both"/>
        <w:rPr>
          <w:i/>
          <w:iCs/>
          <w:sz w:val="20"/>
          <w:szCs w:val="20"/>
        </w:rPr>
      </w:pPr>
      <w:r w:rsidRPr="00FE5075">
        <w:rPr>
          <w:b/>
          <w:bCs/>
          <w:sz w:val="20"/>
          <w:szCs w:val="20"/>
          <w:lang w:val="en-ZA"/>
        </w:rPr>
        <w:t xml:space="preserve">Participant 2: </w:t>
      </w:r>
      <w:r w:rsidRPr="00FE5075">
        <w:rPr>
          <w:i/>
          <w:iCs/>
          <w:sz w:val="20"/>
          <w:szCs w:val="20"/>
          <w:lang w:val="en-ZA"/>
        </w:rPr>
        <w:t>“</w:t>
      </w:r>
      <w:r w:rsidRPr="00FE5075">
        <w:rPr>
          <w:i/>
          <w:iCs/>
          <w:sz w:val="20"/>
          <w:szCs w:val="20"/>
        </w:rPr>
        <w:t xml:space="preserve">We have so many, and some of them cause, </w:t>
      </w:r>
      <w:proofErr w:type="spellStart"/>
      <w:r w:rsidRPr="00FE5075">
        <w:rPr>
          <w:i/>
          <w:iCs/>
          <w:sz w:val="20"/>
          <w:szCs w:val="20"/>
        </w:rPr>
        <w:t>uhm</w:t>
      </w:r>
      <w:proofErr w:type="spellEnd"/>
      <w:r w:rsidRPr="00FE5075">
        <w:rPr>
          <w:i/>
          <w:iCs/>
          <w:sz w:val="20"/>
          <w:szCs w:val="20"/>
        </w:rPr>
        <w:t xml:space="preserve">, these employees they talk and their language, and that is why I said earlier on we do make time in setting up the meeting and talking to them in a language they understand better on a ground floor” </w:t>
      </w:r>
    </w:p>
    <w:p w14:paraId="47C13E93" w14:textId="77777777" w:rsidR="007D61EA" w:rsidRPr="00FE5075" w:rsidRDefault="007D61EA" w:rsidP="00D64090">
      <w:pPr>
        <w:spacing w:line="360" w:lineRule="auto"/>
        <w:jc w:val="both"/>
        <w:rPr>
          <w:i/>
          <w:iCs/>
          <w:sz w:val="20"/>
          <w:szCs w:val="20"/>
        </w:rPr>
      </w:pPr>
      <w:r w:rsidRPr="00FE5075">
        <w:rPr>
          <w:b/>
          <w:bCs/>
          <w:sz w:val="20"/>
          <w:szCs w:val="20"/>
        </w:rPr>
        <w:t xml:space="preserve">Participant 5: </w:t>
      </w:r>
      <w:r w:rsidRPr="00FE5075">
        <w:rPr>
          <w:i/>
          <w:iCs/>
          <w:sz w:val="20"/>
          <w:szCs w:val="20"/>
        </w:rPr>
        <w:t xml:space="preserve">“It affects them because most of them got Standard 6 and it's hard to understand because we are working with different colours, different people do others they don't understand exactly when they come here with Zulu when you were supposed to know everything in English. So, if you got Standard 6 some of them find it difficult to understand.” </w:t>
      </w:r>
    </w:p>
    <w:p w14:paraId="5B8A6824" w14:textId="77777777" w:rsidR="007D61EA" w:rsidRPr="00FE5075" w:rsidRDefault="007D61EA" w:rsidP="00D64090">
      <w:pPr>
        <w:spacing w:line="360" w:lineRule="auto"/>
        <w:jc w:val="both"/>
        <w:rPr>
          <w:sz w:val="20"/>
          <w:szCs w:val="20"/>
        </w:rPr>
      </w:pPr>
    </w:p>
    <w:p w14:paraId="6837723E" w14:textId="7C979AB1" w:rsidR="007D61EA" w:rsidRPr="00FE5075" w:rsidRDefault="007D61EA" w:rsidP="00D64090">
      <w:pPr>
        <w:spacing w:line="360" w:lineRule="auto"/>
        <w:jc w:val="both"/>
        <w:rPr>
          <w:bCs/>
          <w:sz w:val="20"/>
          <w:szCs w:val="20"/>
          <w:lang w:val="en-ZA"/>
        </w:rPr>
      </w:pPr>
      <w:r w:rsidRPr="00FE5075">
        <w:rPr>
          <w:sz w:val="20"/>
          <w:szCs w:val="20"/>
        </w:rPr>
        <w:t xml:space="preserve">These findings discuss how interpersonal dynamics and the influence of language and culture impact on employees’ attitudes to, and perceptions of, performance management. Due to language barriers, managers are left to fill the gap using cultural and linguistic approaches which reflect their adaptability and practical approach in understanding and applying a culturally sensitive and contextually significant style in their management. Managers’ responses regarding both the historical influences of power and the ideology of apartheid also highlight the importance of culture, language, and context. As Mooney and Evans (2015) explain, ideology as a belief system plays a crucial role in shaping political, social, and institutional norms and reflects in the implicit way societies and cultures operate (Mooney </w:t>
      </w:r>
      <w:r w:rsidR="002246B7" w:rsidRPr="00FE5075">
        <w:rPr>
          <w:sz w:val="20"/>
          <w:szCs w:val="20"/>
        </w:rPr>
        <w:t>and</w:t>
      </w:r>
      <w:r w:rsidRPr="00FE5075">
        <w:rPr>
          <w:sz w:val="20"/>
          <w:szCs w:val="20"/>
        </w:rPr>
        <w:t xml:space="preserve"> Evans, 2015).</w:t>
      </w:r>
      <w:r w:rsidR="0063027F">
        <w:rPr>
          <w:sz w:val="20"/>
          <w:szCs w:val="20"/>
        </w:rPr>
        <w:t xml:space="preserve"> </w:t>
      </w:r>
      <w:r w:rsidRPr="00FE5075">
        <w:rPr>
          <w:sz w:val="20"/>
          <w:szCs w:val="20"/>
        </w:rPr>
        <w:t xml:space="preserve">Societal and cultural attitudes and the influence of historical experiences, therefore, shape how individuals perceive themselves and their role in society and the workplace. These findings imply that the diverse cultural and historical context of South Africa impacts employee knowledge and perceptions of, and attitudes to, performance management. </w:t>
      </w:r>
      <w:proofErr w:type="spellStart"/>
      <w:r w:rsidRPr="00FE5075">
        <w:rPr>
          <w:bCs/>
          <w:sz w:val="20"/>
          <w:szCs w:val="20"/>
        </w:rPr>
        <w:t>Aguinis</w:t>
      </w:r>
      <w:proofErr w:type="spellEnd"/>
      <w:r w:rsidRPr="00FE5075">
        <w:rPr>
          <w:bCs/>
          <w:sz w:val="20"/>
          <w:szCs w:val="20"/>
        </w:rPr>
        <w:t xml:space="preserve"> and </w:t>
      </w:r>
      <w:proofErr w:type="spellStart"/>
      <w:r w:rsidRPr="00FE5075">
        <w:rPr>
          <w:bCs/>
          <w:sz w:val="20"/>
          <w:szCs w:val="20"/>
        </w:rPr>
        <w:t>Burgi</w:t>
      </w:r>
      <w:proofErr w:type="spellEnd"/>
      <w:r w:rsidRPr="00FE5075">
        <w:rPr>
          <w:bCs/>
          <w:sz w:val="20"/>
          <w:szCs w:val="20"/>
        </w:rPr>
        <w:t>-Tian (2023) argue that performance management should be culturally congruent and should account for the impact that both objective organisational and subjective contextual factors have in the success of performance management systems and processes. This highlights the need for a deep-seated understanding of how South Africa’s history of past social, economic, and cultural inequalities affects performance management in practice (</w:t>
      </w:r>
      <w:proofErr w:type="spellStart"/>
      <w:r w:rsidRPr="00FE5075">
        <w:rPr>
          <w:bCs/>
          <w:sz w:val="20"/>
          <w:szCs w:val="20"/>
        </w:rPr>
        <w:t>DeNisi</w:t>
      </w:r>
      <w:proofErr w:type="spellEnd"/>
      <w:r w:rsidRPr="00FE5075">
        <w:rPr>
          <w:bCs/>
          <w:sz w:val="20"/>
          <w:szCs w:val="20"/>
        </w:rPr>
        <w:t xml:space="preserve"> et al., 2021).</w:t>
      </w:r>
    </w:p>
    <w:p w14:paraId="3226A2BE" w14:textId="77777777" w:rsidR="007D61EA" w:rsidRPr="00FE5075" w:rsidRDefault="007D61EA" w:rsidP="00D64090">
      <w:pPr>
        <w:spacing w:line="360" w:lineRule="auto"/>
        <w:jc w:val="both"/>
        <w:rPr>
          <w:bCs/>
          <w:sz w:val="20"/>
          <w:szCs w:val="20"/>
        </w:rPr>
      </w:pPr>
    </w:p>
    <w:p w14:paraId="215DC915" w14:textId="09FF25AD" w:rsidR="003B17C0" w:rsidRPr="00FE5075" w:rsidRDefault="007D61EA" w:rsidP="00D64090">
      <w:pPr>
        <w:spacing w:line="360" w:lineRule="auto"/>
        <w:jc w:val="both"/>
        <w:rPr>
          <w:bCs/>
          <w:sz w:val="20"/>
          <w:szCs w:val="20"/>
        </w:rPr>
      </w:pPr>
      <w:r w:rsidRPr="00FE5075">
        <w:rPr>
          <w:bCs/>
          <w:sz w:val="20"/>
          <w:szCs w:val="20"/>
        </w:rPr>
        <w:t xml:space="preserve">These findings and discussions, together, conclusively support the theoretical framework and research design of this study, which are Schein’s (1983) organisational culture theory, social constructivism, and phenomenology. The theoretical frameworks guide and highlight the importance of examining hidden cultural, social, and contextual </w:t>
      </w:r>
      <w:r w:rsidRPr="00FE5075">
        <w:rPr>
          <w:bCs/>
          <w:sz w:val="20"/>
          <w:szCs w:val="20"/>
        </w:rPr>
        <w:lastRenderedPageBreak/>
        <w:t>influences and how subjective experiences shape the interpretation, knowledge and, perceptions of, and attitudes to, a particular phenomenon, that is, managers’ knowledge and perceptions of performance ma</w:t>
      </w:r>
      <w:r w:rsidR="003B17C0" w:rsidRPr="00FE5075">
        <w:rPr>
          <w:bCs/>
          <w:sz w:val="20"/>
          <w:szCs w:val="20"/>
        </w:rPr>
        <w:t xml:space="preserve">nagement (Ivanov, </w:t>
      </w:r>
      <w:proofErr w:type="spellStart"/>
      <w:r w:rsidR="003B17C0" w:rsidRPr="00FE5075">
        <w:rPr>
          <w:bCs/>
          <w:sz w:val="20"/>
          <w:szCs w:val="20"/>
          <w:lang w:val="en-US"/>
        </w:rPr>
        <w:t>Dolgui</w:t>
      </w:r>
      <w:proofErr w:type="spellEnd"/>
      <w:r w:rsidR="003B17C0" w:rsidRPr="00FE5075">
        <w:rPr>
          <w:bCs/>
          <w:sz w:val="20"/>
          <w:szCs w:val="20"/>
          <w:lang w:val="en-US"/>
        </w:rPr>
        <w:t xml:space="preserve"> and </w:t>
      </w:r>
      <w:proofErr w:type="spellStart"/>
      <w:r w:rsidR="003B17C0" w:rsidRPr="00FE5075">
        <w:rPr>
          <w:bCs/>
          <w:sz w:val="20"/>
          <w:szCs w:val="20"/>
          <w:lang w:val="en-US"/>
        </w:rPr>
        <w:t>Sokolov</w:t>
      </w:r>
      <w:proofErr w:type="spellEnd"/>
      <w:r w:rsidR="003B17C0" w:rsidRPr="00FE5075">
        <w:rPr>
          <w:bCs/>
          <w:sz w:val="20"/>
          <w:szCs w:val="20"/>
          <w:lang w:val="en-US"/>
        </w:rPr>
        <w:t xml:space="preserve">, </w:t>
      </w:r>
      <w:r w:rsidR="00A53F42" w:rsidRPr="00FE5075">
        <w:rPr>
          <w:bCs/>
          <w:sz w:val="20"/>
          <w:szCs w:val="20"/>
        </w:rPr>
        <w:t xml:space="preserve">2015). </w:t>
      </w:r>
      <w:r w:rsidRPr="00FE5075">
        <w:rPr>
          <w:bCs/>
          <w:sz w:val="20"/>
          <w:szCs w:val="20"/>
        </w:rPr>
        <w:t>The following section provides brief responses regarding the socio-economic struggles presented by managers, which cover level of education, family background and financial concerns:</w:t>
      </w:r>
    </w:p>
    <w:p w14:paraId="60687F27" w14:textId="38658BF9" w:rsidR="007D61EA" w:rsidRPr="00D30998" w:rsidRDefault="002A5419" w:rsidP="00D64090">
      <w:pPr>
        <w:pStyle w:val="Heading3"/>
        <w:numPr>
          <w:ilvl w:val="2"/>
          <w:numId w:val="3"/>
        </w:numPr>
        <w:tabs>
          <w:tab w:val="left" w:pos="678"/>
        </w:tabs>
        <w:spacing w:before="119" w:line="360" w:lineRule="auto"/>
        <w:ind w:left="720" w:right="115"/>
        <w:jc w:val="both"/>
        <w:rPr>
          <w:b w:val="0"/>
          <w:i/>
        </w:rPr>
      </w:pPr>
      <w:r w:rsidRPr="00FE5075">
        <w:rPr>
          <w:b w:val="0"/>
          <w:i/>
        </w:rPr>
        <w:t xml:space="preserve">Socio-economic Challenges for Performance Management </w:t>
      </w:r>
    </w:p>
    <w:p w14:paraId="23E2E292" w14:textId="77777777" w:rsidR="007D61EA" w:rsidRPr="00FE5075" w:rsidRDefault="007D61EA" w:rsidP="00D64090">
      <w:pPr>
        <w:spacing w:line="360" w:lineRule="auto"/>
        <w:jc w:val="both"/>
        <w:rPr>
          <w:i/>
          <w:iCs/>
          <w:sz w:val="20"/>
          <w:szCs w:val="20"/>
        </w:rPr>
      </w:pPr>
      <w:bookmarkStart w:id="15" w:name="_Hlk158595908"/>
      <w:r w:rsidRPr="00FE5075">
        <w:rPr>
          <w:b/>
          <w:sz w:val="20"/>
          <w:szCs w:val="20"/>
        </w:rPr>
        <w:t>Participant 11:</w:t>
      </w:r>
      <w:r w:rsidRPr="00FE5075">
        <w:rPr>
          <w:b/>
          <w:bCs/>
          <w:sz w:val="20"/>
          <w:szCs w:val="20"/>
        </w:rPr>
        <w:t xml:space="preserve"> </w:t>
      </w:r>
      <w:r w:rsidRPr="00FE5075">
        <w:rPr>
          <w:i/>
          <w:iCs/>
          <w:sz w:val="20"/>
          <w:szCs w:val="20"/>
        </w:rPr>
        <w:t xml:space="preserve">“Definitely, education is key to better performance. So, in saying that, we do have a lot of staff that are not adequately educated but are performing well. So, I believe that they should be given an opportunity to be educated to a required standard level.” </w:t>
      </w:r>
    </w:p>
    <w:p w14:paraId="687723A7" w14:textId="77777777" w:rsidR="007D61EA" w:rsidRPr="00FE5075" w:rsidRDefault="007D61EA" w:rsidP="00D64090">
      <w:pPr>
        <w:spacing w:line="360" w:lineRule="auto"/>
        <w:jc w:val="both"/>
        <w:rPr>
          <w:bCs/>
          <w:i/>
          <w:iCs/>
          <w:sz w:val="20"/>
          <w:szCs w:val="20"/>
        </w:rPr>
      </w:pPr>
      <w:r w:rsidRPr="00FE5075">
        <w:rPr>
          <w:b/>
          <w:bCs/>
          <w:sz w:val="20"/>
          <w:szCs w:val="20"/>
        </w:rPr>
        <w:t>Participant 12:</w:t>
      </w:r>
      <w:r w:rsidRPr="00FE5075">
        <w:rPr>
          <w:b/>
          <w:sz w:val="20"/>
          <w:szCs w:val="20"/>
        </w:rPr>
        <w:t xml:space="preserve"> </w:t>
      </w:r>
      <w:r w:rsidRPr="00FE5075">
        <w:rPr>
          <w:bCs/>
          <w:sz w:val="20"/>
          <w:szCs w:val="20"/>
        </w:rPr>
        <w:t>“</w:t>
      </w:r>
      <w:r w:rsidRPr="00FE5075">
        <w:rPr>
          <w:bCs/>
          <w:i/>
          <w:iCs/>
          <w:sz w:val="20"/>
          <w:szCs w:val="20"/>
        </w:rPr>
        <w:t xml:space="preserve">It's the environment, you know, like a rural area. It's a town, but it's surrounded by rural areas, low based areas; but if it's part of our history, but we can't complain about our history because things have remained the same.” </w:t>
      </w:r>
    </w:p>
    <w:p w14:paraId="3130491F" w14:textId="77777777" w:rsidR="007D61EA" w:rsidRPr="00FE5075" w:rsidRDefault="007D61EA" w:rsidP="00D64090">
      <w:pPr>
        <w:spacing w:line="360" w:lineRule="auto"/>
        <w:jc w:val="both"/>
        <w:rPr>
          <w:bCs/>
          <w:i/>
          <w:iCs/>
          <w:sz w:val="20"/>
          <w:szCs w:val="20"/>
        </w:rPr>
      </w:pPr>
      <w:r w:rsidRPr="00FE5075">
        <w:rPr>
          <w:b/>
          <w:bCs/>
          <w:sz w:val="20"/>
          <w:szCs w:val="20"/>
        </w:rPr>
        <w:t>Participant 3:</w:t>
      </w:r>
      <w:r w:rsidRPr="00FE5075">
        <w:rPr>
          <w:b/>
          <w:sz w:val="20"/>
          <w:szCs w:val="20"/>
        </w:rPr>
        <w:t xml:space="preserve"> </w:t>
      </w:r>
      <w:r w:rsidRPr="00FE5075">
        <w:rPr>
          <w:bCs/>
          <w:i/>
          <w:iCs/>
          <w:sz w:val="20"/>
          <w:szCs w:val="20"/>
        </w:rPr>
        <w:t xml:space="preserve">“I did not finish school and the others, some of them have finished and some of them did not finish. I did not finish school. If I did, I would understand performance management better.” </w:t>
      </w:r>
    </w:p>
    <w:bookmarkEnd w:id="15"/>
    <w:p w14:paraId="2471EDED" w14:textId="77777777" w:rsidR="007D61EA" w:rsidRPr="00FE5075" w:rsidRDefault="007D61EA" w:rsidP="00D64090">
      <w:pPr>
        <w:spacing w:line="360" w:lineRule="auto"/>
        <w:jc w:val="both"/>
        <w:rPr>
          <w:sz w:val="20"/>
          <w:szCs w:val="20"/>
          <w:highlight w:val="green"/>
        </w:rPr>
      </w:pPr>
    </w:p>
    <w:p w14:paraId="41C15166" w14:textId="75121373" w:rsidR="007D61EA" w:rsidRPr="00FE5075" w:rsidRDefault="007D61EA" w:rsidP="00D64090">
      <w:pPr>
        <w:spacing w:line="360" w:lineRule="auto"/>
        <w:jc w:val="both"/>
        <w:rPr>
          <w:sz w:val="20"/>
          <w:szCs w:val="20"/>
        </w:rPr>
      </w:pPr>
      <w:r w:rsidRPr="00FE5075">
        <w:rPr>
          <w:sz w:val="20"/>
          <w:szCs w:val="20"/>
        </w:rPr>
        <w:t xml:space="preserve">These findings show that socio-economic factors, such as cost of living, lack of education, and unfavourable, informal living conditions are common struggles faced by security officers. The managers also mentioned that employees travel a distance, and poor living conditions contribute significantly to absenteeism and poor performance, which point out the extent to which economic disparities exacerbate the difficulties experienced by employees and adversely affect performance within the security department. Managers also described the social challenges that are prevalent due to the socio-economic struggles faced by employees: </w:t>
      </w:r>
    </w:p>
    <w:p w14:paraId="4A4BAA74" w14:textId="77777777" w:rsidR="00C97227" w:rsidRPr="00FE5075" w:rsidRDefault="00C97227" w:rsidP="00D64090">
      <w:pPr>
        <w:spacing w:line="360" w:lineRule="auto"/>
        <w:jc w:val="both"/>
        <w:rPr>
          <w:sz w:val="20"/>
          <w:szCs w:val="20"/>
        </w:rPr>
      </w:pPr>
    </w:p>
    <w:p w14:paraId="305C87A7" w14:textId="77777777" w:rsidR="007D61EA" w:rsidRPr="00FE5075" w:rsidRDefault="007D61EA" w:rsidP="00D64090">
      <w:pPr>
        <w:spacing w:line="360" w:lineRule="auto"/>
        <w:jc w:val="both"/>
        <w:rPr>
          <w:i/>
          <w:iCs/>
          <w:sz w:val="20"/>
          <w:szCs w:val="20"/>
        </w:rPr>
      </w:pPr>
      <w:bookmarkStart w:id="16" w:name="_Hlk158600722"/>
      <w:r w:rsidRPr="00FE5075">
        <w:rPr>
          <w:b/>
          <w:bCs/>
          <w:sz w:val="20"/>
          <w:szCs w:val="20"/>
        </w:rPr>
        <w:t xml:space="preserve">Participant 12: </w:t>
      </w:r>
      <w:r w:rsidRPr="00FE5075">
        <w:rPr>
          <w:i/>
          <w:iCs/>
          <w:sz w:val="20"/>
          <w:szCs w:val="20"/>
        </w:rPr>
        <w:t xml:space="preserve">“I have an employee, they came. They are constantly drinking. They abuse alcohol. Some of them they live near the shacks... Men beat up women when they are drinking, and the other guy was crying, saying he has debts, and he is drinking too much. Every Monday and Tuesday he does not come to work. So those are the main problems..., I think it's a South African phenomenon, where they live in poverty.” </w:t>
      </w:r>
    </w:p>
    <w:p w14:paraId="175718B4" w14:textId="77777777" w:rsidR="007D61EA" w:rsidRPr="00FE5075" w:rsidRDefault="007D61EA" w:rsidP="00D64090">
      <w:pPr>
        <w:spacing w:line="360" w:lineRule="auto"/>
        <w:jc w:val="both"/>
        <w:rPr>
          <w:i/>
          <w:iCs/>
          <w:sz w:val="20"/>
          <w:szCs w:val="20"/>
        </w:rPr>
      </w:pPr>
      <w:r w:rsidRPr="00FE5075">
        <w:rPr>
          <w:b/>
          <w:bCs/>
          <w:sz w:val="20"/>
          <w:szCs w:val="20"/>
        </w:rPr>
        <w:t xml:space="preserve">Participant 4: </w:t>
      </w:r>
      <w:r w:rsidRPr="00FE5075">
        <w:rPr>
          <w:sz w:val="20"/>
          <w:szCs w:val="20"/>
        </w:rPr>
        <w:t>“</w:t>
      </w:r>
      <w:r w:rsidRPr="00FE5075">
        <w:rPr>
          <w:i/>
          <w:iCs/>
          <w:sz w:val="20"/>
          <w:szCs w:val="20"/>
        </w:rPr>
        <w:t xml:space="preserve">They drink too much of alcohol. We found that when they were supposed to pitch for work, we found that they are drinking. If they came to work, they are drunk. We have to deal with that.” </w:t>
      </w:r>
    </w:p>
    <w:p w14:paraId="67CE6110" w14:textId="77777777" w:rsidR="007D61EA" w:rsidRPr="00FE5075" w:rsidRDefault="007D61EA" w:rsidP="00D64090">
      <w:pPr>
        <w:spacing w:line="360" w:lineRule="auto"/>
        <w:jc w:val="both"/>
        <w:rPr>
          <w:i/>
          <w:iCs/>
          <w:sz w:val="20"/>
          <w:szCs w:val="20"/>
          <w:lang w:val="en-ZA"/>
        </w:rPr>
      </w:pPr>
      <w:r w:rsidRPr="00FE5075">
        <w:rPr>
          <w:b/>
          <w:bCs/>
          <w:sz w:val="20"/>
          <w:szCs w:val="20"/>
        </w:rPr>
        <w:t xml:space="preserve">Participant 8: </w:t>
      </w:r>
      <w:r w:rsidRPr="00FE5075">
        <w:rPr>
          <w:sz w:val="20"/>
          <w:szCs w:val="20"/>
        </w:rPr>
        <w:t>“</w:t>
      </w:r>
      <w:r w:rsidRPr="00FE5075">
        <w:rPr>
          <w:i/>
          <w:iCs/>
          <w:sz w:val="20"/>
          <w:szCs w:val="20"/>
        </w:rPr>
        <w:t>If we have females they can be empowered and given the chance to, probably, be in strategy position. Yes, women, they can do it even better. It's not diverse.”</w:t>
      </w:r>
    </w:p>
    <w:bookmarkEnd w:id="16"/>
    <w:p w14:paraId="736E984C" w14:textId="2A60D19D" w:rsidR="007D61EA" w:rsidRDefault="007D61EA" w:rsidP="00D64090">
      <w:pPr>
        <w:spacing w:line="360" w:lineRule="auto"/>
        <w:jc w:val="both"/>
        <w:rPr>
          <w:bCs/>
          <w:sz w:val="20"/>
          <w:szCs w:val="20"/>
          <w:lang w:val="en-ZA"/>
        </w:rPr>
      </w:pPr>
    </w:p>
    <w:p w14:paraId="1BFB4B9F" w14:textId="3A409826" w:rsidR="00ED48EE" w:rsidRPr="00FE5075" w:rsidRDefault="007D61EA" w:rsidP="00D64090">
      <w:pPr>
        <w:spacing w:line="360" w:lineRule="auto"/>
        <w:jc w:val="both"/>
        <w:rPr>
          <w:bCs/>
          <w:sz w:val="20"/>
          <w:szCs w:val="20"/>
        </w:rPr>
      </w:pPr>
      <w:r w:rsidRPr="00FE5075">
        <w:rPr>
          <w:bCs/>
          <w:sz w:val="20"/>
          <w:szCs w:val="20"/>
          <w:lang w:val="en-ZA"/>
        </w:rPr>
        <w:t>The research findings and discussions, still reflect the socio-economic, gender, educational and job inequalities and discrepancies left behind by the apartheid era, which still co</w:t>
      </w:r>
      <w:r w:rsidR="00A3080A">
        <w:rPr>
          <w:bCs/>
          <w:sz w:val="20"/>
          <w:szCs w:val="20"/>
          <w:lang w:val="en-ZA"/>
        </w:rPr>
        <w:t xml:space="preserve">ntinue to affect and impact </w:t>
      </w:r>
      <w:r w:rsidRPr="00FE5075">
        <w:rPr>
          <w:bCs/>
          <w:sz w:val="20"/>
          <w:szCs w:val="20"/>
          <w:lang w:val="en-ZA"/>
        </w:rPr>
        <w:t xml:space="preserve">performance. These contextual challenges, therefore, have negative repercussions for managers and performance management as they impact how employees understand, comprehend, implement, and perceive these systems in specific contextual applications </w:t>
      </w:r>
      <w:r w:rsidRPr="00FE5075">
        <w:rPr>
          <w:bCs/>
          <w:sz w:val="20"/>
          <w:szCs w:val="20"/>
        </w:rPr>
        <w:t xml:space="preserve">(Francis </w:t>
      </w:r>
      <w:r w:rsidR="002246B7" w:rsidRPr="00FE5075">
        <w:rPr>
          <w:bCs/>
          <w:sz w:val="20"/>
          <w:szCs w:val="20"/>
        </w:rPr>
        <w:t>and</w:t>
      </w:r>
      <w:r w:rsidRPr="00FE5075">
        <w:rPr>
          <w:bCs/>
          <w:sz w:val="20"/>
          <w:szCs w:val="20"/>
        </w:rPr>
        <w:t xml:space="preserve"> Webster, 2019). In conclusion, the results pointed to objective organisational factors that negatively influence managers’ perceptions; while broader contextual factors and social, cultural, and historical aspects affect and exacerbate subjective perceptions, the experiences of managers, and employee struggles</w:t>
      </w:r>
      <w:r w:rsidR="00C97227" w:rsidRPr="00FE5075">
        <w:rPr>
          <w:bCs/>
          <w:sz w:val="20"/>
          <w:szCs w:val="20"/>
        </w:rPr>
        <w:t xml:space="preserve"> fostering socio-economic inequalities</w:t>
      </w:r>
      <w:r w:rsidRPr="00FE5075">
        <w:rPr>
          <w:bCs/>
          <w:sz w:val="20"/>
          <w:szCs w:val="20"/>
        </w:rPr>
        <w:t xml:space="preserve">. </w:t>
      </w:r>
      <w:commentRangeEnd w:id="11"/>
      <w:r w:rsidR="00954584">
        <w:rPr>
          <w:rStyle w:val="CommentReference"/>
        </w:rPr>
        <w:commentReference w:id="11"/>
      </w:r>
    </w:p>
    <w:p w14:paraId="543C765C" w14:textId="77777777" w:rsidR="00FE5075" w:rsidRPr="00FE5075" w:rsidRDefault="0040011C" w:rsidP="00D64090">
      <w:pPr>
        <w:pStyle w:val="Heading2"/>
        <w:numPr>
          <w:ilvl w:val="0"/>
          <w:numId w:val="3"/>
        </w:numPr>
        <w:tabs>
          <w:tab w:val="left" w:pos="532"/>
        </w:tabs>
        <w:spacing w:before="237" w:line="360" w:lineRule="auto"/>
        <w:ind w:left="432"/>
      </w:pPr>
      <w:r w:rsidRPr="00FE5075">
        <w:lastRenderedPageBreak/>
        <w:t xml:space="preserve">Research Findings and </w:t>
      </w:r>
      <w:r w:rsidR="000A0280" w:rsidRPr="00FE5075">
        <w:t>Discussion</w:t>
      </w:r>
      <w:bookmarkStart w:id="18" w:name="_Toc169751751"/>
    </w:p>
    <w:p w14:paraId="31C8DE0A" w14:textId="2EC7E78D" w:rsidR="001A0F8E" w:rsidRPr="00B731C1" w:rsidRDefault="00937616" w:rsidP="00B731C1">
      <w:pPr>
        <w:pStyle w:val="Heading2"/>
        <w:tabs>
          <w:tab w:val="left" w:pos="532"/>
        </w:tabs>
        <w:spacing w:before="237" w:line="360" w:lineRule="auto"/>
        <w:ind w:left="0" w:firstLine="0"/>
        <w:jc w:val="both"/>
        <w:rPr>
          <w:sz w:val="20"/>
          <w:szCs w:val="20"/>
        </w:rPr>
      </w:pPr>
      <w:r w:rsidRPr="00F53ABF">
        <w:rPr>
          <w:b w:val="0"/>
          <w:bCs w:val="0"/>
          <w:sz w:val="20"/>
          <w:szCs w:val="20"/>
        </w:rPr>
        <w:t>The research objective of this study was to a</w:t>
      </w:r>
      <w:r w:rsidR="001A0F8E" w:rsidRPr="00F53ABF">
        <w:rPr>
          <w:b w:val="0"/>
          <w:bCs w:val="0"/>
          <w:sz w:val="20"/>
          <w:szCs w:val="20"/>
        </w:rPr>
        <w:t xml:space="preserve">scertain and explore the various internal, external, and contextual factors that </w:t>
      </w:r>
      <w:r w:rsidR="0063027F" w:rsidRPr="00F53ABF">
        <w:rPr>
          <w:b w:val="0"/>
          <w:bCs w:val="0"/>
          <w:sz w:val="20"/>
          <w:szCs w:val="20"/>
        </w:rPr>
        <w:t xml:space="preserve">security </w:t>
      </w:r>
      <w:r w:rsidR="001A0F8E" w:rsidRPr="00F53ABF">
        <w:rPr>
          <w:b w:val="0"/>
          <w:bCs w:val="0"/>
          <w:sz w:val="20"/>
          <w:szCs w:val="20"/>
        </w:rPr>
        <w:t>managers view as determinants of their performance management system that are context specific</w:t>
      </w:r>
      <w:bookmarkEnd w:id="18"/>
      <w:r w:rsidRPr="00F53ABF">
        <w:rPr>
          <w:b w:val="0"/>
          <w:bCs w:val="0"/>
          <w:sz w:val="20"/>
          <w:szCs w:val="20"/>
        </w:rPr>
        <w:t xml:space="preserve">.  </w:t>
      </w:r>
      <w:r w:rsidR="001A0F8E" w:rsidRPr="00B731C1">
        <w:rPr>
          <w:b w:val="0"/>
          <w:sz w:val="20"/>
          <w:szCs w:val="20"/>
        </w:rPr>
        <w:t xml:space="preserve">The managers mentioned organisational factors that influence performance management are the lack of training and development, and the need for ongoing skills development to enhance employee performance. Research by </w:t>
      </w:r>
      <w:proofErr w:type="spellStart"/>
      <w:r w:rsidR="001A0F8E" w:rsidRPr="00B731C1">
        <w:rPr>
          <w:b w:val="0"/>
          <w:sz w:val="20"/>
          <w:szCs w:val="20"/>
        </w:rPr>
        <w:t>Schleicher</w:t>
      </w:r>
      <w:proofErr w:type="spellEnd"/>
      <w:r w:rsidR="001A0F8E" w:rsidRPr="00B731C1">
        <w:rPr>
          <w:b w:val="0"/>
          <w:sz w:val="20"/>
          <w:szCs w:val="20"/>
        </w:rPr>
        <w:t xml:space="preserve"> et al. (2018) noted that both managers and employees may lack the technical and necessary skills and training to conduct effective performance evaluations; and although training and development is an important aspect of performance management, it is often overlooked due to a lack of resource allocation. The above, coincides with the research findings of this study, in that both managers and employees require training and development in order for pe</w:t>
      </w:r>
      <w:r w:rsidR="00076D1F" w:rsidRPr="00B731C1">
        <w:rPr>
          <w:b w:val="0"/>
          <w:sz w:val="20"/>
          <w:szCs w:val="20"/>
        </w:rPr>
        <w:t>rformance management to improve (Newman</w:t>
      </w:r>
      <w:r w:rsidR="002D2410">
        <w:rPr>
          <w:b w:val="0"/>
          <w:sz w:val="20"/>
          <w:szCs w:val="20"/>
        </w:rPr>
        <w:t xml:space="preserve">, Page, Rand, </w:t>
      </w:r>
      <w:proofErr w:type="spellStart"/>
      <w:r w:rsidR="002D2410">
        <w:rPr>
          <w:b w:val="0"/>
          <w:sz w:val="20"/>
          <w:szCs w:val="20"/>
        </w:rPr>
        <w:t>Shimeles</w:t>
      </w:r>
      <w:proofErr w:type="spellEnd"/>
      <w:r w:rsidR="002D2410">
        <w:rPr>
          <w:b w:val="0"/>
          <w:sz w:val="20"/>
          <w:szCs w:val="20"/>
        </w:rPr>
        <w:t xml:space="preserve">, </w:t>
      </w:r>
      <w:proofErr w:type="spellStart"/>
      <w:r w:rsidR="002D2410">
        <w:rPr>
          <w:b w:val="0"/>
          <w:sz w:val="20"/>
          <w:szCs w:val="20"/>
        </w:rPr>
        <w:t>Söderbom</w:t>
      </w:r>
      <w:proofErr w:type="spellEnd"/>
      <w:r w:rsidR="002D2410">
        <w:rPr>
          <w:b w:val="0"/>
          <w:sz w:val="20"/>
          <w:szCs w:val="20"/>
        </w:rPr>
        <w:t xml:space="preserve"> </w:t>
      </w:r>
      <w:r w:rsidR="002D2410" w:rsidRPr="002D2410">
        <w:rPr>
          <w:b w:val="0"/>
          <w:sz w:val="20"/>
          <w:szCs w:val="20"/>
        </w:rPr>
        <w:t>and Tarp,</w:t>
      </w:r>
      <w:r w:rsidR="002D2410">
        <w:rPr>
          <w:b w:val="0"/>
          <w:sz w:val="20"/>
          <w:szCs w:val="20"/>
        </w:rPr>
        <w:t xml:space="preserve"> </w:t>
      </w:r>
      <w:r w:rsidR="00076D1F" w:rsidRPr="00B731C1">
        <w:rPr>
          <w:b w:val="0"/>
          <w:sz w:val="20"/>
          <w:szCs w:val="20"/>
        </w:rPr>
        <w:t xml:space="preserve">2016). </w:t>
      </w:r>
    </w:p>
    <w:p w14:paraId="01FAF330" w14:textId="77777777" w:rsidR="001A0F8E" w:rsidRPr="00FE5075" w:rsidRDefault="001A0F8E" w:rsidP="00B2290F">
      <w:pPr>
        <w:spacing w:line="360" w:lineRule="auto"/>
        <w:jc w:val="both"/>
        <w:rPr>
          <w:sz w:val="20"/>
          <w:szCs w:val="20"/>
        </w:rPr>
      </w:pPr>
    </w:p>
    <w:p w14:paraId="13502BD7" w14:textId="68DE786E" w:rsidR="001A0F8E" w:rsidRPr="00FE5075" w:rsidRDefault="001A0F8E" w:rsidP="00B2290F">
      <w:pPr>
        <w:spacing w:line="360" w:lineRule="auto"/>
        <w:jc w:val="both"/>
        <w:rPr>
          <w:sz w:val="20"/>
          <w:szCs w:val="20"/>
          <w:lang w:val="en-US"/>
        </w:rPr>
      </w:pPr>
      <w:r w:rsidRPr="00FE5075">
        <w:rPr>
          <w:sz w:val="20"/>
          <w:szCs w:val="20"/>
        </w:rPr>
        <w:t xml:space="preserve">Research conducted by </w:t>
      </w:r>
      <w:proofErr w:type="spellStart"/>
      <w:r w:rsidRPr="00FE5075">
        <w:rPr>
          <w:sz w:val="20"/>
          <w:szCs w:val="20"/>
        </w:rPr>
        <w:t>Radebe</w:t>
      </w:r>
      <w:proofErr w:type="spellEnd"/>
      <w:r w:rsidRPr="00FE5075">
        <w:rPr>
          <w:sz w:val="20"/>
          <w:szCs w:val="20"/>
        </w:rPr>
        <w:t xml:space="preserve"> (2015) also mentions that it is important that managers receive ongoing skills development, training, and education in order to improve managerial competency and accuracy in performance management processes. Organisational culture was another internal factor affecting performance management, as managers expressed concerns about the lack of empowerment; a pervasive sense of division and mistrust between different depart</w:t>
      </w:r>
      <w:r w:rsidR="00684949" w:rsidRPr="00FE5075">
        <w:rPr>
          <w:sz w:val="20"/>
          <w:szCs w:val="20"/>
        </w:rPr>
        <w:t xml:space="preserve">ments; and a lack of resources </w:t>
      </w:r>
      <w:r w:rsidR="00684949" w:rsidRPr="00FE5075">
        <w:rPr>
          <w:sz w:val="20"/>
          <w:szCs w:val="20"/>
          <w:lang w:val="en-US"/>
        </w:rPr>
        <w:t>(</w:t>
      </w:r>
      <w:proofErr w:type="spellStart"/>
      <w:r w:rsidR="00684949" w:rsidRPr="00FE5075">
        <w:rPr>
          <w:sz w:val="20"/>
          <w:szCs w:val="20"/>
          <w:lang w:val="en-US"/>
        </w:rPr>
        <w:t>Haraguchi</w:t>
      </w:r>
      <w:proofErr w:type="spellEnd"/>
      <w:r w:rsidR="00684949" w:rsidRPr="00FE5075">
        <w:rPr>
          <w:sz w:val="20"/>
          <w:szCs w:val="20"/>
          <w:lang w:val="en-US"/>
        </w:rPr>
        <w:t xml:space="preserve">, </w:t>
      </w:r>
      <w:proofErr w:type="spellStart"/>
      <w:r w:rsidR="00684949" w:rsidRPr="00FE5075">
        <w:rPr>
          <w:sz w:val="20"/>
          <w:szCs w:val="20"/>
          <w:lang w:val="en-US"/>
        </w:rPr>
        <w:t>Martorano</w:t>
      </w:r>
      <w:proofErr w:type="spellEnd"/>
      <w:r w:rsidR="00684949" w:rsidRPr="00FE5075">
        <w:rPr>
          <w:sz w:val="20"/>
          <w:szCs w:val="20"/>
          <w:lang w:val="en-US"/>
        </w:rPr>
        <w:t xml:space="preserve"> and </w:t>
      </w:r>
      <w:proofErr w:type="spellStart"/>
      <w:r w:rsidR="00684949" w:rsidRPr="00FE5075">
        <w:rPr>
          <w:sz w:val="20"/>
          <w:szCs w:val="20"/>
          <w:lang w:val="en-US"/>
        </w:rPr>
        <w:t>Sanfilippo</w:t>
      </w:r>
      <w:proofErr w:type="spellEnd"/>
      <w:r w:rsidR="00684949" w:rsidRPr="00FE5075">
        <w:rPr>
          <w:sz w:val="20"/>
          <w:szCs w:val="20"/>
          <w:lang w:val="en-US"/>
        </w:rPr>
        <w:t xml:space="preserve">, 2019). </w:t>
      </w:r>
      <w:r w:rsidRPr="00FE5075">
        <w:rPr>
          <w:sz w:val="20"/>
          <w:szCs w:val="20"/>
        </w:rPr>
        <w:t xml:space="preserve">Managers advocated for a more supportive and inclusive organisational culture. Research findings on managers’ views on organisational culture validate both the social constructivist and Schein’s (1983) organisational culture theories. </w:t>
      </w:r>
    </w:p>
    <w:p w14:paraId="584D12A4" w14:textId="77777777" w:rsidR="001D5FEE" w:rsidRDefault="001D5FEE">
      <w:pPr>
        <w:spacing w:line="360" w:lineRule="auto"/>
        <w:jc w:val="both"/>
        <w:rPr>
          <w:sz w:val="20"/>
          <w:szCs w:val="20"/>
        </w:rPr>
      </w:pPr>
    </w:p>
    <w:p w14:paraId="0DFE5FFC" w14:textId="6A4D577F" w:rsidR="001A0F8E" w:rsidRPr="00FE5075" w:rsidRDefault="001A0F8E" w:rsidP="00B2290F">
      <w:pPr>
        <w:spacing w:line="360" w:lineRule="auto"/>
        <w:jc w:val="both"/>
        <w:rPr>
          <w:sz w:val="20"/>
          <w:szCs w:val="20"/>
          <w:lang w:val="en-US"/>
        </w:rPr>
      </w:pPr>
      <w:r w:rsidRPr="00FE5075">
        <w:rPr>
          <w:sz w:val="20"/>
          <w:szCs w:val="20"/>
        </w:rPr>
        <w:t>Social constructivism places emphasis on shared understanding, which investigates the epistemological and ontological assumptions of what knowledge of performance management encompasses, as compared to the reality of shared understandings and the interpretation of performance management using a contextual lens. The reality of managers’ experiences, and organisational culture, values and norms, all influence perceptions and knowledge construction of performance management (Ivanov et al., 2015). Schein’s (1983) organisational culture model also corresponds to this section of research findings, that espoused beliefs, assumptions and values explain the philosophies’, beliefs, and goals; as compared to unconscious assumptions that guide employee behaviour beliefs, perceptions, thoughts, and feelings. These underlying assumptions are deeply engrained and not explicitly articulated (</w:t>
      </w:r>
      <w:proofErr w:type="spellStart"/>
      <w:r w:rsidRPr="00FE5075">
        <w:rPr>
          <w:sz w:val="20"/>
          <w:szCs w:val="20"/>
        </w:rPr>
        <w:t>Mamatha</w:t>
      </w:r>
      <w:proofErr w:type="spellEnd"/>
      <w:r w:rsidRPr="00FE5075">
        <w:rPr>
          <w:sz w:val="20"/>
          <w:szCs w:val="20"/>
        </w:rPr>
        <w:t xml:space="preserve"> </w:t>
      </w:r>
      <w:r w:rsidR="002246B7" w:rsidRPr="00FE5075">
        <w:rPr>
          <w:sz w:val="20"/>
          <w:szCs w:val="20"/>
        </w:rPr>
        <w:t>and</w:t>
      </w:r>
      <w:r w:rsidRPr="00FE5075">
        <w:rPr>
          <w:sz w:val="20"/>
          <w:szCs w:val="20"/>
        </w:rPr>
        <w:t xml:space="preserve"> </w:t>
      </w:r>
      <w:proofErr w:type="spellStart"/>
      <w:r w:rsidRPr="00FE5075">
        <w:rPr>
          <w:sz w:val="20"/>
          <w:szCs w:val="20"/>
        </w:rPr>
        <w:t>Geetanjali</w:t>
      </w:r>
      <w:proofErr w:type="spellEnd"/>
      <w:r w:rsidRPr="00FE5075">
        <w:rPr>
          <w:sz w:val="20"/>
          <w:szCs w:val="20"/>
        </w:rPr>
        <w:t>, 2020).</w:t>
      </w:r>
      <w:r w:rsidR="00B93939">
        <w:rPr>
          <w:sz w:val="20"/>
          <w:szCs w:val="20"/>
        </w:rPr>
        <w:t xml:space="preserve"> </w:t>
      </w:r>
      <w:r w:rsidRPr="00FE5075">
        <w:rPr>
          <w:sz w:val="20"/>
          <w:szCs w:val="20"/>
        </w:rPr>
        <w:t xml:space="preserve">Managers’ experience of mistrust and segregation between departments agrees with research by </w:t>
      </w:r>
      <w:proofErr w:type="spellStart"/>
      <w:r w:rsidRPr="00FE5075">
        <w:rPr>
          <w:sz w:val="20"/>
          <w:szCs w:val="20"/>
        </w:rPr>
        <w:t>Önday</w:t>
      </w:r>
      <w:proofErr w:type="spellEnd"/>
      <w:r w:rsidRPr="00FE5075">
        <w:rPr>
          <w:sz w:val="20"/>
          <w:szCs w:val="20"/>
        </w:rPr>
        <w:t xml:space="preserve"> (2016), who states that organisational culture also suggests the existence of hidden power dynamics, ideologies, paradigms, and stereotypes, that may not be objectively observable but exist (</w:t>
      </w:r>
      <w:proofErr w:type="spellStart"/>
      <w:r w:rsidRPr="00FE5075">
        <w:rPr>
          <w:sz w:val="20"/>
          <w:szCs w:val="20"/>
        </w:rPr>
        <w:t>Önday</w:t>
      </w:r>
      <w:proofErr w:type="spellEnd"/>
      <w:r w:rsidRPr="00FE5075">
        <w:rPr>
          <w:sz w:val="20"/>
          <w:szCs w:val="20"/>
        </w:rPr>
        <w:t>, 2016). Performance management should, therefore, be fair and consistent, providing continual and constructive feedback and communication; structured by realistic and achievable performance goals; and fostering good organisational values and a culture that values employ</w:t>
      </w:r>
      <w:r w:rsidR="00AD32A4" w:rsidRPr="00FE5075">
        <w:rPr>
          <w:sz w:val="20"/>
          <w:szCs w:val="20"/>
        </w:rPr>
        <w:t xml:space="preserve">ee development </w:t>
      </w:r>
      <w:r w:rsidR="00AD32A4" w:rsidRPr="00FE5075">
        <w:rPr>
          <w:sz w:val="20"/>
          <w:szCs w:val="20"/>
          <w:lang w:val="en-US"/>
        </w:rPr>
        <w:t>(</w:t>
      </w:r>
      <w:proofErr w:type="spellStart"/>
      <w:r w:rsidR="00AD32A4" w:rsidRPr="00FE5075">
        <w:rPr>
          <w:sz w:val="20"/>
          <w:szCs w:val="20"/>
          <w:lang w:val="en-US"/>
        </w:rPr>
        <w:t>Sachane</w:t>
      </w:r>
      <w:proofErr w:type="spellEnd"/>
      <w:r w:rsidR="00AD32A4" w:rsidRPr="00FE5075">
        <w:rPr>
          <w:sz w:val="20"/>
          <w:szCs w:val="20"/>
          <w:lang w:val="en-US"/>
        </w:rPr>
        <w:t xml:space="preserve">, </w:t>
      </w:r>
      <w:proofErr w:type="spellStart"/>
      <w:r w:rsidR="00AD32A4" w:rsidRPr="00FE5075">
        <w:rPr>
          <w:sz w:val="20"/>
          <w:szCs w:val="20"/>
          <w:lang w:val="en-US"/>
        </w:rPr>
        <w:t>Bezuidenhout</w:t>
      </w:r>
      <w:proofErr w:type="spellEnd"/>
      <w:r w:rsidR="00AD32A4" w:rsidRPr="00FE5075">
        <w:rPr>
          <w:sz w:val="20"/>
          <w:szCs w:val="20"/>
          <w:lang w:val="en-US"/>
        </w:rPr>
        <w:t xml:space="preserve"> and Botha, 2018). </w:t>
      </w:r>
    </w:p>
    <w:p w14:paraId="018EAAE7" w14:textId="77777777" w:rsidR="00AD32A4" w:rsidRPr="00FE5075" w:rsidRDefault="00AD32A4" w:rsidP="00B2290F">
      <w:pPr>
        <w:spacing w:line="360" w:lineRule="auto"/>
        <w:jc w:val="both"/>
        <w:rPr>
          <w:sz w:val="20"/>
          <w:szCs w:val="20"/>
          <w:lang w:val="en-US"/>
        </w:rPr>
      </w:pPr>
    </w:p>
    <w:p w14:paraId="72B50F39" w14:textId="34C9CB27" w:rsidR="001A0F8E" w:rsidRPr="00FE5075" w:rsidRDefault="001A0F8E" w:rsidP="00B2290F">
      <w:pPr>
        <w:spacing w:line="360" w:lineRule="auto"/>
        <w:jc w:val="both"/>
        <w:rPr>
          <w:sz w:val="20"/>
          <w:szCs w:val="20"/>
          <w:lang w:val="en-US"/>
        </w:rPr>
      </w:pPr>
      <w:r w:rsidRPr="00FE5075">
        <w:rPr>
          <w:sz w:val="20"/>
          <w:szCs w:val="20"/>
        </w:rPr>
        <w:t xml:space="preserve">A second organisational factor that was found to affect performance management was leadership engagement and management commitment. Managers expressed the need for responsive and transparent leadership; and effective </w:t>
      </w:r>
      <w:r w:rsidRPr="00FE5075">
        <w:rPr>
          <w:sz w:val="20"/>
          <w:szCs w:val="20"/>
        </w:rPr>
        <w:lastRenderedPageBreak/>
        <w:t xml:space="preserve">communication and engagement between HR, senior management, and employees, in order to improve performance management processes. </w:t>
      </w:r>
      <w:proofErr w:type="spellStart"/>
      <w:r w:rsidRPr="00FE5075">
        <w:rPr>
          <w:sz w:val="20"/>
          <w:szCs w:val="20"/>
        </w:rPr>
        <w:t>Gerrish</w:t>
      </w:r>
      <w:proofErr w:type="spellEnd"/>
      <w:r w:rsidRPr="00FE5075">
        <w:rPr>
          <w:sz w:val="20"/>
          <w:szCs w:val="20"/>
        </w:rPr>
        <w:t xml:space="preserve"> (2016) emphasises the importance of leadership involvement and managerial support in the successful implementation of performance management systems</w:t>
      </w:r>
      <w:r w:rsidR="00C93FA2">
        <w:rPr>
          <w:sz w:val="20"/>
          <w:szCs w:val="20"/>
        </w:rPr>
        <w:t xml:space="preserve">, which </w:t>
      </w:r>
      <w:r w:rsidRPr="00FE5075">
        <w:rPr>
          <w:sz w:val="20"/>
          <w:szCs w:val="20"/>
        </w:rPr>
        <w:t>is underpinned by fostering employee engagement, active participation, commitment to organisational goals, motivation, and positive attitudes, nurtured by continual improve</w:t>
      </w:r>
      <w:r w:rsidR="00076D1F" w:rsidRPr="00FE5075">
        <w:rPr>
          <w:sz w:val="20"/>
          <w:szCs w:val="20"/>
        </w:rPr>
        <w:t xml:space="preserve">ment and organisational culture. Effective leadership, HR policies and management commitment are critical for the success of </w:t>
      </w:r>
      <w:r w:rsidR="00684949" w:rsidRPr="00FE5075">
        <w:rPr>
          <w:sz w:val="20"/>
          <w:szCs w:val="20"/>
        </w:rPr>
        <w:t>performance management systems, hence leaders</w:t>
      </w:r>
      <w:r w:rsidR="00076D1F" w:rsidRPr="00FE5075">
        <w:rPr>
          <w:sz w:val="20"/>
          <w:szCs w:val="20"/>
        </w:rPr>
        <w:t xml:space="preserve"> must be responsive and transparent, fostering a supportive culture that values employee development and well-being </w:t>
      </w:r>
      <w:r w:rsidR="00076D1F" w:rsidRPr="00FE5075">
        <w:rPr>
          <w:sz w:val="20"/>
          <w:szCs w:val="20"/>
          <w:lang w:val="en-US"/>
        </w:rPr>
        <w:t>(</w:t>
      </w:r>
      <w:proofErr w:type="spellStart"/>
      <w:r w:rsidR="00076D1F" w:rsidRPr="00FE5075">
        <w:rPr>
          <w:sz w:val="20"/>
          <w:szCs w:val="20"/>
          <w:lang w:val="en-US"/>
        </w:rPr>
        <w:t>Pandeya</w:t>
      </w:r>
      <w:proofErr w:type="spellEnd"/>
      <w:r w:rsidR="00076D1F" w:rsidRPr="00FE5075">
        <w:rPr>
          <w:sz w:val="20"/>
          <w:szCs w:val="20"/>
          <w:lang w:val="en-US"/>
        </w:rPr>
        <w:t xml:space="preserve"> and </w:t>
      </w:r>
      <w:proofErr w:type="spellStart"/>
      <w:r w:rsidR="00076D1F" w:rsidRPr="00FE5075">
        <w:rPr>
          <w:sz w:val="20"/>
          <w:szCs w:val="20"/>
          <w:lang w:val="en-US"/>
        </w:rPr>
        <w:t>Oyama</w:t>
      </w:r>
      <w:proofErr w:type="spellEnd"/>
      <w:r w:rsidR="00076D1F" w:rsidRPr="00FE5075">
        <w:rPr>
          <w:sz w:val="20"/>
          <w:szCs w:val="20"/>
          <w:lang w:val="en-US"/>
        </w:rPr>
        <w:t xml:space="preserve">, 2019). </w:t>
      </w:r>
    </w:p>
    <w:p w14:paraId="27160541" w14:textId="77777777" w:rsidR="001A0F8E" w:rsidRPr="00FE5075" w:rsidRDefault="001A0F8E" w:rsidP="00B2290F">
      <w:pPr>
        <w:spacing w:line="360" w:lineRule="auto"/>
        <w:jc w:val="both"/>
        <w:rPr>
          <w:sz w:val="20"/>
          <w:szCs w:val="20"/>
        </w:rPr>
      </w:pPr>
    </w:p>
    <w:p w14:paraId="2C8156EA" w14:textId="451CDD53" w:rsidR="001A0F8E" w:rsidRDefault="001A0F8E" w:rsidP="00B2290F">
      <w:pPr>
        <w:spacing w:line="360" w:lineRule="auto"/>
        <w:jc w:val="both"/>
        <w:rPr>
          <w:sz w:val="20"/>
          <w:szCs w:val="20"/>
        </w:rPr>
      </w:pPr>
      <w:r w:rsidRPr="00FE5075">
        <w:rPr>
          <w:sz w:val="20"/>
          <w:szCs w:val="20"/>
        </w:rPr>
        <w:t>Contextual factors affecting the successful implementation of performance management, as expressed by managers, revolve around historical and political factors, particularly the impact of apartheid on inequalities in education and poor employment opportunities, and socio-economic challenges and social problems. The culturally diverse landscape of South Africa, along with language barriers, were identified as contextual factors that</w:t>
      </w:r>
      <w:r w:rsidR="00684949" w:rsidRPr="00FE5075">
        <w:rPr>
          <w:sz w:val="20"/>
          <w:szCs w:val="20"/>
        </w:rPr>
        <w:t xml:space="preserve"> affect performance management </w:t>
      </w:r>
      <w:r w:rsidR="00141348">
        <w:rPr>
          <w:sz w:val="20"/>
          <w:szCs w:val="20"/>
          <w:lang w:val="en-US"/>
        </w:rPr>
        <w:t>(</w:t>
      </w:r>
      <w:proofErr w:type="spellStart"/>
      <w:r w:rsidR="00141348">
        <w:rPr>
          <w:sz w:val="20"/>
          <w:szCs w:val="20"/>
          <w:lang w:val="en-US"/>
        </w:rPr>
        <w:t>Guerci</w:t>
      </w:r>
      <w:proofErr w:type="spellEnd"/>
      <w:r w:rsidR="00141348">
        <w:rPr>
          <w:sz w:val="20"/>
          <w:szCs w:val="20"/>
          <w:lang w:val="en-US"/>
        </w:rPr>
        <w:t xml:space="preserve"> et al., 2022). </w:t>
      </w:r>
      <w:r w:rsidRPr="00FE5075">
        <w:rPr>
          <w:sz w:val="20"/>
          <w:szCs w:val="20"/>
        </w:rPr>
        <w:t xml:space="preserve">Managers mentioned the importance of adapting management styles to accommodate the diverse cultural and linguistic backgrounds of employees. These findings, once again, correspond to the theoretical and phenomenological case study design, as social constructivism emphasises cultural context and the role in which social interactions shape individual knowledge and understanding (McKinley, 2015). These findings additionally account for the lack of contextual relevance of various </w:t>
      </w:r>
      <w:r w:rsidR="00684949" w:rsidRPr="00FE5075">
        <w:rPr>
          <w:sz w:val="20"/>
          <w:szCs w:val="20"/>
        </w:rPr>
        <w:t xml:space="preserve">traditional </w:t>
      </w:r>
      <w:r w:rsidRPr="00FE5075">
        <w:rPr>
          <w:sz w:val="20"/>
          <w:szCs w:val="20"/>
        </w:rPr>
        <w:t>content and process theories on performance management which emphasise and view performance management, employee behaviour and motivation as a primarily quantifiable, rational, and objec</w:t>
      </w:r>
      <w:r w:rsidR="00684949" w:rsidRPr="00FE5075">
        <w:rPr>
          <w:sz w:val="20"/>
          <w:szCs w:val="20"/>
        </w:rPr>
        <w:t xml:space="preserve">tive process </w:t>
      </w:r>
      <w:r w:rsidR="00684949" w:rsidRPr="00FE5075">
        <w:rPr>
          <w:sz w:val="20"/>
          <w:szCs w:val="20"/>
          <w:lang w:val="en-US"/>
        </w:rPr>
        <w:t xml:space="preserve">(Tweedie et al., 2018). </w:t>
      </w:r>
      <w:r w:rsidRPr="00FE5075">
        <w:rPr>
          <w:sz w:val="20"/>
          <w:szCs w:val="20"/>
        </w:rPr>
        <w:t xml:space="preserve">Social constructivism, in relation to performance management, highlights the purpose of this study, which is to understand how individuals (managers) and groups (their employees) within an organisation collectively construct meanings through their experiences with performance management systems and processes. It is important to consider that performance management applications are highly dependent on the context of their administration (Jung, 2019). </w:t>
      </w:r>
    </w:p>
    <w:p w14:paraId="6AD6A894" w14:textId="77777777" w:rsidR="00920B50" w:rsidRPr="00FE5075" w:rsidRDefault="00920B50" w:rsidP="00B2290F">
      <w:pPr>
        <w:spacing w:line="360" w:lineRule="auto"/>
        <w:jc w:val="both"/>
        <w:rPr>
          <w:sz w:val="20"/>
          <w:szCs w:val="20"/>
          <w:lang w:val="en-US"/>
        </w:rPr>
      </w:pPr>
    </w:p>
    <w:p w14:paraId="57FFEB15" w14:textId="6152DA8F" w:rsidR="001A0F8E" w:rsidRPr="00FE5075" w:rsidRDefault="001A0F8E" w:rsidP="00B2290F">
      <w:pPr>
        <w:spacing w:line="360" w:lineRule="auto"/>
        <w:jc w:val="both"/>
        <w:rPr>
          <w:sz w:val="20"/>
          <w:szCs w:val="20"/>
        </w:rPr>
      </w:pPr>
      <w:proofErr w:type="spellStart"/>
      <w:r w:rsidRPr="00FE5075">
        <w:rPr>
          <w:sz w:val="20"/>
          <w:szCs w:val="20"/>
        </w:rPr>
        <w:t>Aguinis</w:t>
      </w:r>
      <w:proofErr w:type="spellEnd"/>
      <w:r w:rsidRPr="00FE5075">
        <w:rPr>
          <w:sz w:val="20"/>
          <w:szCs w:val="20"/>
        </w:rPr>
        <w:t xml:space="preserve"> and Jing </w:t>
      </w:r>
      <w:proofErr w:type="spellStart"/>
      <w:r w:rsidRPr="00FE5075">
        <w:rPr>
          <w:sz w:val="20"/>
          <w:szCs w:val="20"/>
        </w:rPr>
        <w:t>Burgi</w:t>
      </w:r>
      <w:proofErr w:type="spellEnd"/>
      <w:r w:rsidRPr="00FE5075">
        <w:rPr>
          <w:sz w:val="20"/>
          <w:szCs w:val="20"/>
        </w:rPr>
        <w:t xml:space="preserve">-Tian (2023) mention that </w:t>
      </w:r>
      <w:proofErr w:type="spellStart"/>
      <w:proofErr w:type="gramStart"/>
      <w:r w:rsidRPr="00FE5075">
        <w:rPr>
          <w:sz w:val="20"/>
          <w:szCs w:val="20"/>
        </w:rPr>
        <w:t>eurocentric</w:t>
      </w:r>
      <w:proofErr w:type="spellEnd"/>
      <w:proofErr w:type="gramEnd"/>
      <w:r w:rsidRPr="00FE5075">
        <w:rPr>
          <w:sz w:val="20"/>
          <w:szCs w:val="20"/>
        </w:rPr>
        <w:t xml:space="preserve"> theoretical stances view performance management as objective and strategic; whilst in other contexts, cultural values such as respect, communication and honesty are emphasised as performance measurements. This implies that subjective, contextual factors also play a role in the success of performance management systems (</w:t>
      </w:r>
      <w:proofErr w:type="spellStart"/>
      <w:r w:rsidRPr="00FE5075">
        <w:rPr>
          <w:sz w:val="20"/>
          <w:szCs w:val="20"/>
        </w:rPr>
        <w:t>Aguinis</w:t>
      </w:r>
      <w:proofErr w:type="spellEnd"/>
      <w:r w:rsidRPr="00FE5075">
        <w:rPr>
          <w:sz w:val="20"/>
          <w:szCs w:val="20"/>
        </w:rPr>
        <w:t xml:space="preserve"> </w:t>
      </w:r>
      <w:r w:rsidR="002246B7" w:rsidRPr="00FE5075">
        <w:rPr>
          <w:sz w:val="20"/>
          <w:szCs w:val="20"/>
        </w:rPr>
        <w:t xml:space="preserve">and </w:t>
      </w:r>
      <w:proofErr w:type="spellStart"/>
      <w:r w:rsidRPr="00FE5075">
        <w:rPr>
          <w:sz w:val="20"/>
          <w:szCs w:val="20"/>
        </w:rPr>
        <w:t>Burgi</w:t>
      </w:r>
      <w:proofErr w:type="spellEnd"/>
      <w:r w:rsidRPr="00FE5075">
        <w:rPr>
          <w:sz w:val="20"/>
          <w:szCs w:val="20"/>
        </w:rPr>
        <w:t xml:space="preserve">-Tian, 2023). From a managerial perspective, South Africa, along with other African countries, faces a significant challenge in the recruitment of line managers, especially in lower-level job posts. This challenges the rapid evolution of western perspectives of performance management, as managers possess low levels of education, inadequate language skills and have a limited understanding of the conceptual knowledge of performance management processes. Managers also lack the necessary resources to keep up with fast-paced performance measurement and technological advances (George et al., 2016). Mooney and Evans (2015) also explain the role of power, ideology, and language discourse in understanding how culture, society and language shape experiences, knowledge, perceptions, and attitudes. </w:t>
      </w:r>
      <w:r w:rsidR="005509A6" w:rsidRPr="00FE5075">
        <w:rPr>
          <w:sz w:val="20"/>
          <w:szCs w:val="20"/>
        </w:rPr>
        <w:t xml:space="preserve"> </w:t>
      </w:r>
      <w:proofErr w:type="spellStart"/>
      <w:r w:rsidR="005509A6" w:rsidRPr="00FE5075">
        <w:rPr>
          <w:sz w:val="20"/>
          <w:szCs w:val="20"/>
        </w:rPr>
        <w:t>Nxumalo</w:t>
      </w:r>
      <w:proofErr w:type="spellEnd"/>
      <w:r w:rsidR="005509A6" w:rsidRPr="00FE5075">
        <w:rPr>
          <w:sz w:val="20"/>
          <w:szCs w:val="20"/>
        </w:rPr>
        <w:t xml:space="preserve"> et al. (2018</w:t>
      </w:r>
      <w:r w:rsidRPr="00FE5075">
        <w:rPr>
          <w:sz w:val="20"/>
          <w:szCs w:val="20"/>
        </w:rPr>
        <w:t xml:space="preserve">) share these views in stating that, despite South Africa’s transition into a democratic state, the effects of apartheid still continue to hamper efforts, especially in previously marginalised and underprivileged </w:t>
      </w:r>
      <w:r w:rsidRPr="00FE5075">
        <w:rPr>
          <w:sz w:val="20"/>
          <w:szCs w:val="20"/>
        </w:rPr>
        <w:lastRenderedPageBreak/>
        <w:t>groups (</w:t>
      </w:r>
      <w:proofErr w:type="spellStart"/>
      <w:r w:rsidRPr="00FE5075">
        <w:rPr>
          <w:sz w:val="20"/>
          <w:szCs w:val="20"/>
        </w:rPr>
        <w:t>Nxumalo</w:t>
      </w:r>
      <w:proofErr w:type="spellEnd"/>
      <w:r w:rsidRPr="00FE5075">
        <w:rPr>
          <w:sz w:val="20"/>
          <w:szCs w:val="20"/>
        </w:rPr>
        <w:t xml:space="preserve"> et al., 2018).</w:t>
      </w:r>
    </w:p>
    <w:p w14:paraId="0FEA5C39" w14:textId="77777777" w:rsidR="001A0F8E" w:rsidRPr="00FE5075" w:rsidRDefault="001A0F8E" w:rsidP="00B2290F">
      <w:pPr>
        <w:spacing w:line="360" w:lineRule="auto"/>
        <w:jc w:val="both"/>
        <w:rPr>
          <w:sz w:val="20"/>
          <w:szCs w:val="20"/>
        </w:rPr>
      </w:pPr>
    </w:p>
    <w:p w14:paraId="2CE0B726" w14:textId="2299B887" w:rsidR="001A0F8E" w:rsidRPr="00FE5075" w:rsidRDefault="001A0F8E" w:rsidP="00B2290F">
      <w:pPr>
        <w:spacing w:line="360" w:lineRule="auto"/>
        <w:jc w:val="both"/>
        <w:rPr>
          <w:sz w:val="20"/>
          <w:szCs w:val="20"/>
          <w:lang w:val="en-US"/>
        </w:rPr>
      </w:pPr>
      <w:r w:rsidRPr="00FE5075">
        <w:rPr>
          <w:sz w:val="20"/>
          <w:szCs w:val="20"/>
        </w:rPr>
        <w:t>The research findings also pointed to the socio-economic disparities that are as result of South Africa’s apartheid history. The managers mentioned their concerns about the social and contextual challenges of low education levels, alcoholism, rural living conditions, gender-based violence, and debt, which adversely affect employee performance, and are contributing factors t</w:t>
      </w:r>
      <w:r w:rsidR="00123878" w:rsidRPr="00FE5075">
        <w:rPr>
          <w:sz w:val="20"/>
          <w:szCs w:val="20"/>
        </w:rPr>
        <w:t xml:space="preserve">o absenteeism and demotivation </w:t>
      </w:r>
      <w:r w:rsidR="00123878" w:rsidRPr="00FE5075">
        <w:rPr>
          <w:sz w:val="20"/>
          <w:szCs w:val="20"/>
          <w:lang w:val="en-US"/>
        </w:rPr>
        <w:t>(</w:t>
      </w:r>
      <w:proofErr w:type="spellStart"/>
      <w:r w:rsidR="00123878" w:rsidRPr="00FE5075">
        <w:rPr>
          <w:sz w:val="20"/>
          <w:szCs w:val="20"/>
          <w:lang w:val="en-US"/>
        </w:rPr>
        <w:t>Bapuji</w:t>
      </w:r>
      <w:proofErr w:type="spellEnd"/>
      <w:r w:rsidR="00123878" w:rsidRPr="00FE5075">
        <w:rPr>
          <w:sz w:val="20"/>
          <w:szCs w:val="20"/>
          <w:lang w:val="en-US"/>
        </w:rPr>
        <w:t xml:space="preserve">, </w:t>
      </w:r>
      <w:proofErr w:type="spellStart"/>
      <w:r w:rsidR="00123878" w:rsidRPr="00FE5075">
        <w:rPr>
          <w:sz w:val="20"/>
          <w:szCs w:val="20"/>
          <w:lang w:val="en-US"/>
        </w:rPr>
        <w:t>Ertug</w:t>
      </w:r>
      <w:proofErr w:type="spellEnd"/>
      <w:r w:rsidR="00123878" w:rsidRPr="00FE5075">
        <w:rPr>
          <w:sz w:val="20"/>
          <w:szCs w:val="20"/>
          <w:lang w:val="en-US"/>
        </w:rPr>
        <w:t xml:space="preserve"> and Shaw, 2020).  </w:t>
      </w:r>
      <w:r w:rsidRPr="00FE5075">
        <w:rPr>
          <w:sz w:val="20"/>
          <w:szCs w:val="20"/>
        </w:rPr>
        <w:t>Conclusive research findings that addressed</w:t>
      </w:r>
      <w:r w:rsidR="00B76FCB">
        <w:rPr>
          <w:sz w:val="20"/>
          <w:szCs w:val="20"/>
        </w:rPr>
        <w:t xml:space="preserve"> the study’s </w:t>
      </w:r>
      <w:r w:rsidRPr="00FE5075">
        <w:rPr>
          <w:sz w:val="20"/>
          <w:szCs w:val="20"/>
        </w:rPr>
        <w:t xml:space="preserve">research </w:t>
      </w:r>
      <w:r w:rsidR="00B76FCB" w:rsidRPr="00FE5075">
        <w:rPr>
          <w:sz w:val="20"/>
          <w:szCs w:val="20"/>
        </w:rPr>
        <w:t>objective highlight</w:t>
      </w:r>
      <w:r w:rsidRPr="00FE5075">
        <w:rPr>
          <w:sz w:val="20"/>
          <w:szCs w:val="20"/>
        </w:rPr>
        <w:t xml:space="preserve"> that both organisational and contextual factors affect the implementation of performance management systems. The findings reiterate the purpose of this study in highlighting how the socio-economic and contextual influences of language and culture play a vital role in how managers and employees understand, manage, implement, and engage with these systems (Francis </w:t>
      </w:r>
      <w:r w:rsidR="002246B7" w:rsidRPr="00FE5075">
        <w:rPr>
          <w:sz w:val="20"/>
          <w:szCs w:val="20"/>
        </w:rPr>
        <w:t>and</w:t>
      </w:r>
      <w:r w:rsidRPr="00FE5075">
        <w:rPr>
          <w:sz w:val="20"/>
          <w:szCs w:val="20"/>
        </w:rPr>
        <w:t xml:space="preserve"> Webster, 2019). </w:t>
      </w:r>
    </w:p>
    <w:p w14:paraId="43DEE85F" w14:textId="77777777" w:rsidR="001A0F8E" w:rsidRPr="00FE5075" w:rsidRDefault="001A0F8E" w:rsidP="00B2290F">
      <w:pPr>
        <w:spacing w:line="360" w:lineRule="auto"/>
        <w:jc w:val="both"/>
        <w:rPr>
          <w:sz w:val="20"/>
          <w:szCs w:val="20"/>
        </w:rPr>
      </w:pPr>
    </w:p>
    <w:p w14:paraId="59856DDC" w14:textId="6B287FD3" w:rsidR="001A0F8E" w:rsidRPr="00FE5075" w:rsidRDefault="001A0F8E" w:rsidP="00B2290F">
      <w:pPr>
        <w:spacing w:line="360" w:lineRule="auto"/>
        <w:jc w:val="both"/>
        <w:rPr>
          <w:sz w:val="20"/>
          <w:szCs w:val="20"/>
        </w:rPr>
      </w:pPr>
      <w:r w:rsidRPr="00FE5075">
        <w:rPr>
          <w:sz w:val="20"/>
          <w:szCs w:val="20"/>
        </w:rPr>
        <w:t>To improve performance management outcomes, the tertiary institution needs to address internal factors such as training and development, organisational culture, and leadership commitment; while also considering broader external contextual influences such as historical, cultural, and socio-economic factors, to ensure that managers and employees are able to adequately engage with performance management systems (</w:t>
      </w:r>
      <w:proofErr w:type="spellStart"/>
      <w:r w:rsidRPr="00FE5075">
        <w:rPr>
          <w:sz w:val="20"/>
          <w:szCs w:val="20"/>
        </w:rPr>
        <w:t>Acar</w:t>
      </w:r>
      <w:proofErr w:type="spellEnd"/>
      <w:r w:rsidRPr="00FE5075">
        <w:rPr>
          <w:sz w:val="20"/>
          <w:szCs w:val="20"/>
        </w:rPr>
        <w:t xml:space="preserve"> </w:t>
      </w:r>
      <w:r w:rsidR="002246B7" w:rsidRPr="00FE5075">
        <w:rPr>
          <w:sz w:val="20"/>
          <w:szCs w:val="20"/>
        </w:rPr>
        <w:t>and</w:t>
      </w:r>
      <w:r w:rsidRPr="00FE5075">
        <w:rPr>
          <w:sz w:val="20"/>
          <w:szCs w:val="20"/>
        </w:rPr>
        <w:t xml:space="preserve"> </w:t>
      </w:r>
      <w:proofErr w:type="spellStart"/>
      <w:r w:rsidRPr="00FE5075">
        <w:rPr>
          <w:sz w:val="20"/>
          <w:szCs w:val="20"/>
        </w:rPr>
        <w:t>Acar</w:t>
      </w:r>
      <w:proofErr w:type="spellEnd"/>
      <w:r w:rsidRPr="00FE5075">
        <w:rPr>
          <w:sz w:val="20"/>
          <w:szCs w:val="20"/>
        </w:rPr>
        <w:t xml:space="preserve">, 2014). </w:t>
      </w:r>
    </w:p>
    <w:p w14:paraId="391C6A61" w14:textId="77777777" w:rsidR="00DA6044" w:rsidRPr="00FE5075" w:rsidRDefault="00DA6044" w:rsidP="00B2290F">
      <w:pPr>
        <w:spacing w:line="360" w:lineRule="auto"/>
        <w:jc w:val="both"/>
        <w:rPr>
          <w:sz w:val="20"/>
          <w:szCs w:val="20"/>
        </w:rPr>
      </w:pPr>
    </w:p>
    <w:p w14:paraId="46B968C5" w14:textId="45B349EB" w:rsidR="00046280" w:rsidRPr="00FE5075" w:rsidRDefault="00046280" w:rsidP="00B2290F">
      <w:pPr>
        <w:pStyle w:val="Heading3"/>
        <w:numPr>
          <w:ilvl w:val="1"/>
          <w:numId w:val="3"/>
        </w:numPr>
        <w:spacing w:line="360" w:lineRule="auto"/>
        <w:ind w:left="576" w:hanging="576"/>
      </w:pPr>
      <w:r w:rsidRPr="00FE5075">
        <w:t xml:space="preserve">Recommendations for </w:t>
      </w:r>
      <w:bookmarkStart w:id="19" w:name="_Toc169751754"/>
      <w:r w:rsidRPr="00FE5075">
        <w:t>Practical Applications at the Tertiary Institution</w:t>
      </w:r>
      <w:bookmarkEnd w:id="19"/>
      <w:r w:rsidRPr="00FE5075">
        <w:t xml:space="preserve"> </w:t>
      </w:r>
    </w:p>
    <w:p w14:paraId="761CB57B" w14:textId="28D59D27" w:rsidR="00046280" w:rsidRPr="00FE5075" w:rsidRDefault="006035B6" w:rsidP="00B2290F">
      <w:pPr>
        <w:pStyle w:val="Heading3"/>
        <w:spacing w:line="360" w:lineRule="auto"/>
        <w:ind w:left="0"/>
        <w:jc w:val="both"/>
        <w:rPr>
          <w:b w:val="0"/>
        </w:rPr>
      </w:pPr>
      <w:r>
        <w:rPr>
          <w:b w:val="0"/>
        </w:rPr>
        <w:t>F</w:t>
      </w:r>
      <w:r w:rsidR="00046280" w:rsidRPr="00FE5075">
        <w:rPr>
          <w:b w:val="0"/>
        </w:rPr>
        <w:t>indings of this</w:t>
      </w:r>
      <w:r>
        <w:rPr>
          <w:b w:val="0"/>
        </w:rPr>
        <w:t xml:space="preserve"> study</w:t>
      </w:r>
      <w:r w:rsidR="00046280" w:rsidRPr="00FE5075">
        <w:rPr>
          <w:b w:val="0"/>
        </w:rPr>
        <w:t>,</w:t>
      </w:r>
      <w:r>
        <w:rPr>
          <w:b w:val="0"/>
        </w:rPr>
        <w:t xml:space="preserve"> reveal</w:t>
      </w:r>
      <w:r w:rsidR="00046280" w:rsidRPr="00FE5075">
        <w:rPr>
          <w:b w:val="0"/>
        </w:rPr>
        <w:t xml:space="preserve"> several practical recommendations</w:t>
      </w:r>
      <w:r>
        <w:rPr>
          <w:b w:val="0"/>
        </w:rPr>
        <w:t xml:space="preserve"> </w:t>
      </w:r>
      <w:r w:rsidR="00046280" w:rsidRPr="00FE5075">
        <w:rPr>
          <w:b w:val="0"/>
        </w:rPr>
        <w:t>proposed to enhance performance management</w:t>
      </w:r>
      <w:r w:rsidR="00B93939">
        <w:rPr>
          <w:b w:val="0"/>
        </w:rPr>
        <w:t>.</w:t>
      </w:r>
      <w:r>
        <w:rPr>
          <w:b w:val="0"/>
        </w:rPr>
        <w:t xml:space="preserve"> </w:t>
      </w:r>
      <w:r w:rsidR="00046280" w:rsidRPr="00FE5075">
        <w:rPr>
          <w:b w:val="0"/>
        </w:rPr>
        <w:t>Firstly, there</w:t>
      </w:r>
      <w:r w:rsidR="00F5054E" w:rsidRPr="00FE5075">
        <w:rPr>
          <w:b w:val="0"/>
        </w:rPr>
        <w:t xml:space="preserve"> is a critical need to prioritis</w:t>
      </w:r>
      <w:r w:rsidR="00046280" w:rsidRPr="00FE5075">
        <w:rPr>
          <w:b w:val="0"/>
        </w:rPr>
        <w:t>e employee education, training, and development. Managers highlighted significant gaps in basic skills such as computer literacy and comprehension of performance evaluation systems. Investing in upskilling through courses and adult basic education would empower employees, bridging educational disparities and enhancing overall competence and engagement.</w:t>
      </w:r>
    </w:p>
    <w:p w14:paraId="466B2B64" w14:textId="77777777" w:rsidR="00046280" w:rsidRPr="00FE5075" w:rsidRDefault="00046280" w:rsidP="00B2290F">
      <w:pPr>
        <w:pStyle w:val="Heading3"/>
        <w:spacing w:line="360" w:lineRule="auto"/>
        <w:jc w:val="both"/>
        <w:rPr>
          <w:b w:val="0"/>
        </w:rPr>
      </w:pPr>
    </w:p>
    <w:p w14:paraId="382B20C2" w14:textId="57EF642A" w:rsidR="00046280" w:rsidRPr="00FE5075" w:rsidRDefault="00046280" w:rsidP="00B2290F">
      <w:pPr>
        <w:pStyle w:val="Heading3"/>
        <w:spacing w:line="360" w:lineRule="auto"/>
        <w:ind w:left="0"/>
        <w:jc w:val="both"/>
        <w:rPr>
          <w:b w:val="0"/>
        </w:rPr>
      </w:pPr>
      <w:r w:rsidRPr="00FE5075">
        <w:rPr>
          <w:b w:val="0"/>
        </w:rPr>
        <w:t xml:space="preserve">Secondly, implementing performance needs assessments via questionnaires would help identify specific skill gaps and resource shortages, fostering a more targeted approach to improving performance management. This approach not only supports employee development but also enhances alignment between </w:t>
      </w:r>
      <w:r w:rsidR="00735331">
        <w:rPr>
          <w:b w:val="0"/>
        </w:rPr>
        <w:t>current capabilities and organis</w:t>
      </w:r>
      <w:r w:rsidRPr="00FE5075">
        <w:rPr>
          <w:b w:val="0"/>
        </w:rPr>
        <w:t>ational goals.</w:t>
      </w:r>
      <w:r w:rsidR="00C47750" w:rsidRPr="00FE5075">
        <w:rPr>
          <w:b w:val="0"/>
        </w:rPr>
        <w:t xml:space="preserve"> </w:t>
      </w:r>
      <w:r w:rsidRPr="00FE5075">
        <w:rPr>
          <w:b w:val="0"/>
        </w:rPr>
        <w:t>Additionally, the institution should focus on fostering cultural sensitivity and inclusion. Addressing language barriers an</w:t>
      </w:r>
      <w:r w:rsidR="00600A7F" w:rsidRPr="00FE5075">
        <w:rPr>
          <w:b w:val="0"/>
        </w:rPr>
        <w:t>d promoting a supportive organis</w:t>
      </w:r>
      <w:r w:rsidRPr="00FE5075">
        <w:rPr>
          <w:b w:val="0"/>
        </w:rPr>
        <w:t xml:space="preserve">ational culture would improve performance management's effectiveness across diverse cultural backgrounds. Employee </w:t>
      </w:r>
      <w:r w:rsidR="00F5054E" w:rsidRPr="00FE5075">
        <w:rPr>
          <w:b w:val="0"/>
        </w:rPr>
        <w:t>counselling</w:t>
      </w:r>
      <w:r w:rsidRPr="00FE5075">
        <w:rPr>
          <w:b w:val="0"/>
        </w:rPr>
        <w:t xml:space="preserve"> services should also be introduced to tackle social issues like alcoholism and gender-based violence, which negatively impact workplace performance and morale.</w:t>
      </w:r>
    </w:p>
    <w:p w14:paraId="69949215" w14:textId="77777777" w:rsidR="00046280" w:rsidRPr="00FE5075" w:rsidRDefault="00046280" w:rsidP="00B2290F">
      <w:pPr>
        <w:pStyle w:val="Heading3"/>
        <w:spacing w:line="360" w:lineRule="auto"/>
        <w:jc w:val="both"/>
        <w:rPr>
          <w:b w:val="0"/>
        </w:rPr>
      </w:pPr>
    </w:p>
    <w:p w14:paraId="5E0B87E0" w14:textId="5015CB86" w:rsidR="005D0294" w:rsidRPr="00FE5075" w:rsidRDefault="00046280" w:rsidP="00B2290F">
      <w:pPr>
        <w:pStyle w:val="Heading3"/>
        <w:spacing w:line="360" w:lineRule="auto"/>
        <w:ind w:left="0"/>
        <w:jc w:val="both"/>
        <w:rPr>
          <w:b w:val="0"/>
        </w:rPr>
      </w:pPr>
      <w:r w:rsidRPr="00FE5075">
        <w:rPr>
          <w:b w:val="0"/>
        </w:rPr>
        <w:t>In terms of rewards and promotions, shifting towards non-monetary incentives and ensuring fair resource allocation are crucial. This includes opening job vacancies internally to promote career growth among current employees, thereby enhancing loyalty and commitment. Improving communication and feedback mechanisms from HR and leadership would further motivate employees and increase engagement with the performance management system. Lastly, transitioning towards a service delivery-oriented per</w:t>
      </w:r>
      <w:r w:rsidR="00F5054E" w:rsidRPr="00FE5075">
        <w:rPr>
          <w:b w:val="0"/>
        </w:rPr>
        <w:t>formance approach would emphasis</w:t>
      </w:r>
      <w:r w:rsidRPr="00FE5075">
        <w:rPr>
          <w:b w:val="0"/>
        </w:rPr>
        <w:t>e quality over mere produc</w:t>
      </w:r>
      <w:r w:rsidR="00F5054E" w:rsidRPr="00FE5075">
        <w:rPr>
          <w:b w:val="0"/>
        </w:rPr>
        <w:t>tivity metrics, aligning organis</w:t>
      </w:r>
      <w:r w:rsidRPr="00FE5075">
        <w:rPr>
          <w:b w:val="0"/>
        </w:rPr>
        <w:t xml:space="preserve">ational goals with delivering exceptional service </w:t>
      </w:r>
      <w:r w:rsidRPr="00FE5075">
        <w:rPr>
          <w:b w:val="0"/>
        </w:rPr>
        <w:lastRenderedPageBreak/>
        <w:t>and value. These recommendations collectively aim to create a supportive, inclusive, and development-focused environment that enhances performance management outcomes within th</w:t>
      </w:r>
      <w:r w:rsidR="00600A7F" w:rsidRPr="00FE5075">
        <w:rPr>
          <w:b w:val="0"/>
        </w:rPr>
        <w:t>e tertiary institution’s security department</w:t>
      </w:r>
      <w:r w:rsidRPr="00FE5075">
        <w:rPr>
          <w:b w:val="0"/>
        </w:rPr>
        <w:t>.</w:t>
      </w:r>
    </w:p>
    <w:p w14:paraId="39E33534" w14:textId="77777777" w:rsidR="00F5054E" w:rsidRPr="00FE5075" w:rsidRDefault="00F5054E" w:rsidP="00B2290F">
      <w:pPr>
        <w:pStyle w:val="Heading3"/>
        <w:spacing w:line="360" w:lineRule="auto"/>
        <w:ind w:left="0"/>
        <w:jc w:val="both"/>
        <w:rPr>
          <w:b w:val="0"/>
        </w:rPr>
      </w:pPr>
    </w:p>
    <w:p w14:paraId="11507571" w14:textId="730ECFD9" w:rsidR="00F5054E" w:rsidRPr="00FE5075" w:rsidRDefault="00F5054E" w:rsidP="00B2290F">
      <w:pPr>
        <w:pStyle w:val="Heading3"/>
        <w:spacing w:line="360" w:lineRule="auto"/>
        <w:ind w:left="0"/>
        <w:jc w:val="both"/>
        <w:rPr>
          <w:b w:val="0"/>
        </w:rPr>
      </w:pPr>
      <w:r w:rsidRPr="00FE5075">
        <w:rPr>
          <w:b w:val="0"/>
        </w:rPr>
        <w:t>Overall, linking these practical recommendations underscores their relevance in addressing economic inequality t</w:t>
      </w:r>
      <w:r w:rsidR="00A24B8D" w:rsidRPr="00FE5075">
        <w:rPr>
          <w:b w:val="0"/>
        </w:rPr>
        <w:t xml:space="preserve">hrough targeted improvements in </w:t>
      </w:r>
      <w:r w:rsidRPr="00FE5075">
        <w:rPr>
          <w:b w:val="0"/>
        </w:rPr>
        <w:t>performance management and organis</w:t>
      </w:r>
      <w:r w:rsidR="00B501A0" w:rsidRPr="00FE5075">
        <w:rPr>
          <w:b w:val="0"/>
        </w:rPr>
        <w:t xml:space="preserve">ational practices. </w:t>
      </w:r>
      <w:r w:rsidRPr="00FE5075">
        <w:rPr>
          <w:b w:val="0"/>
        </w:rPr>
        <w:t xml:space="preserve">These recommendations not only aim to enhance employee well-being and organisational efficiency but also contribute to broader </w:t>
      </w:r>
      <w:r w:rsidR="007E0040" w:rsidRPr="00FE5075">
        <w:rPr>
          <w:b w:val="0"/>
        </w:rPr>
        <w:t xml:space="preserve">sustainable </w:t>
      </w:r>
      <w:r w:rsidRPr="00FE5075">
        <w:rPr>
          <w:b w:val="0"/>
        </w:rPr>
        <w:t>societal goals of equitable economic development</w:t>
      </w:r>
      <w:r w:rsidR="007E0040" w:rsidRPr="00FE5075">
        <w:rPr>
          <w:b w:val="0"/>
        </w:rPr>
        <w:t xml:space="preserve"> amidst rapid</w:t>
      </w:r>
      <w:r w:rsidRPr="00FE5075">
        <w:rPr>
          <w:b w:val="0"/>
        </w:rPr>
        <w:t xml:space="preserve"> industrialisation in South Africa.</w:t>
      </w:r>
      <w:r w:rsidR="00B501A0" w:rsidRPr="00FE5075">
        <w:rPr>
          <w:b w:val="0"/>
        </w:rPr>
        <w:t xml:space="preserve"> Figure 3 below depicts the proposed performance management model </w:t>
      </w:r>
      <w:r w:rsidR="00501101">
        <w:rPr>
          <w:b w:val="0"/>
        </w:rPr>
        <w:t xml:space="preserve">advocated </w:t>
      </w:r>
      <w:r w:rsidR="00B501A0" w:rsidRPr="00FE5075">
        <w:rPr>
          <w:b w:val="0"/>
        </w:rPr>
        <w:t xml:space="preserve">  </w:t>
      </w:r>
      <w:r w:rsidR="00501101">
        <w:rPr>
          <w:b w:val="0"/>
        </w:rPr>
        <w:t xml:space="preserve">by </w:t>
      </w:r>
      <w:r w:rsidR="00B501A0" w:rsidRPr="00FE5075">
        <w:rPr>
          <w:b w:val="0"/>
        </w:rPr>
        <w:t>the study</w:t>
      </w:r>
      <w:r w:rsidR="00501101">
        <w:rPr>
          <w:b w:val="0"/>
        </w:rPr>
        <w:t xml:space="preserve"> for adoption by the security fraternity in tertiary institutions.</w:t>
      </w:r>
    </w:p>
    <w:p w14:paraId="04C823D1" w14:textId="77777777" w:rsidR="005D0294" w:rsidRPr="00FE5075" w:rsidRDefault="005D0294" w:rsidP="00B2290F">
      <w:pPr>
        <w:pStyle w:val="Heading3"/>
        <w:spacing w:line="360" w:lineRule="auto"/>
        <w:ind w:left="0"/>
        <w:jc w:val="both"/>
        <w:rPr>
          <w:b w:val="0"/>
          <w:highlight w:val="green"/>
        </w:rPr>
      </w:pPr>
    </w:p>
    <w:p w14:paraId="55290AF2" w14:textId="4AA68E78" w:rsidR="005D0294" w:rsidRPr="00FE5075" w:rsidRDefault="00321AD2" w:rsidP="00B2290F">
      <w:pPr>
        <w:spacing w:line="360" w:lineRule="auto"/>
        <w:jc w:val="center"/>
        <w:rPr>
          <w:sz w:val="20"/>
          <w:szCs w:val="20"/>
        </w:rPr>
      </w:pPr>
      <w:r w:rsidRPr="00FE5075">
        <w:rPr>
          <w:noProof/>
          <w:kern w:val="2"/>
          <w:sz w:val="24"/>
          <w:lang w:val="en-US"/>
          <w14:ligatures w14:val="standardContextual"/>
        </w:rPr>
        <w:drawing>
          <wp:inline distT="0" distB="0" distL="0" distR="0" wp14:anchorId="34B159F2" wp14:editId="58A0206C">
            <wp:extent cx="4953000" cy="3872484"/>
            <wp:effectExtent l="0" t="0" r="0" b="0"/>
            <wp:docPr id="1" name="Picture 1" descr="C:\Users\Nikkita G Shankar\Desktop\14.06.24 NIKKITA MINOR CORRECTIONS TO DO\Purple Beige Pastel Playful Successful Branding Factors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ta G Shankar\Desktop\14.06.24 NIKKITA MINOR CORRECTIONS TO DO\Purple Beige Pastel Playful Successful Branding Factors Graph.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6374" t="6395" r="17139" b="6484"/>
                    <a:stretch/>
                  </pic:blipFill>
                  <pic:spPr bwMode="auto">
                    <a:xfrm>
                      <a:off x="0" y="0"/>
                      <a:ext cx="4985170" cy="3897636"/>
                    </a:xfrm>
                    <a:prstGeom prst="rect">
                      <a:avLst/>
                    </a:prstGeom>
                    <a:noFill/>
                    <a:ln>
                      <a:noFill/>
                    </a:ln>
                    <a:extLst>
                      <a:ext uri="{53640926-AAD7-44D8-BBD7-CCE9431645EC}">
                        <a14:shadowObscured xmlns:a14="http://schemas.microsoft.com/office/drawing/2010/main"/>
                      </a:ext>
                    </a:extLst>
                  </pic:spPr>
                </pic:pic>
              </a:graphicData>
            </a:graphic>
          </wp:inline>
        </w:drawing>
      </w:r>
    </w:p>
    <w:p w14:paraId="72B47BC4" w14:textId="4D507446" w:rsidR="00321AD2" w:rsidRPr="00FE5075" w:rsidRDefault="00321AD2" w:rsidP="00B2290F">
      <w:pPr>
        <w:spacing w:line="360" w:lineRule="auto"/>
        <w:jc w:val="center"/>
        <w:rPr>
          <w:sz w:val="20"/>
          <w:szCs w:val="20"/>
        </w:rPr>
      </w:pPr>
      <w:r w:rsidRPr="00FE5075">
        <w:rPr>
          <w:b/>
          <w:sz w:val="20"/>
          <w:szCs w:val="20"/>
        </w:rPr>
        <w:t>Figure 3:</w:t>
      </w:r>
      <w:r w:rsidRPr="00FE5075">
        <w:rPr>
          <w:sz w:val="20"/>
          <w:szCs w:val="20"/>
        </w:rPr>
        <w:t xml:space="preserve"> </w:t>
      </w:r>
      <w:r w:rsidR="00BD18DF" w:rsidRPr="00FE5075">
        <w:rPr>
          <w:sz w:val="20"/>
          <w:szCs w:val="20"/>
        </w:rPr>
        <w:t xml:space="preserve">Proposed performance management model for </w:t>
      </w:r>
      <w:r w:rsidR="00501101">
        <w:rPr>
          <w:sz w:val="20"/>
          <w:szCs w:val="20"/>
        </w:rPr>
        <w:t xml:space="preserve">the security fraternity in </w:t>
      </w:r>
      <w:r w:rsidR="00BD18DF" w:rsidRPr="00FE5075">
        <w:rPr>
          <w:sz w:val="20"/>
          <w:szCs w:val="20"/>
        </w:rPr>
        <w:t>tertiary institution</w:t>
      </w:r>
      <w:r w:rsidR="00385C59">
        <w:rPr>
          <w:sz w:val="20"/>
          <w:szCs w:val="20"/>
        </w:rPr>
        <w:t>s</w:t>
      </w:r>
    </w:p>
    <w:p w14:paraId="46DD2EE1" w14:textId="4CC416C3" w:rsidR="005A69D1" w:rsidRPr="00FE5075" w:rsidRDefault="005A69D1" w:rsidP="00B2290F">
      <w:pPr>
        <w:spacing w:line="360" w:lineRule="auto"/>
        <w:jc w:val="center"/>
        <w:rPr>
          <w:bCs/>
          <w:sz w:val="20"/>
          <w:szCs w:val="20"/>
        </w:rPr>
      </w:pPr>
      <w:r w:rsidRPr="00FE5075">
        <w:rPr>
          <w:bCs/>
          <w:sz w:val="20"/>
          <w:szCs w:val="20"/>
        </w:rPr>
        <w:t>Source: (</w:t>
      </w:r>
      <w:proofErr w:type="spellStart"/>
      <w:r w:rsidRPr="00FE5075">
        <w:rPr>
          <w:bCs/>
          <w:sz w:val="20"/>
          <w:szCs w:val="20"/>
        </w:rPr>
        <w:t>Gouri</w:t>
      </w:r>
      <w:proofErr w:type="spellEnd"/>
      <w:r w:rsidRPr="00FE5075">
        <w:rPr>
          <w:bCs/>
          <w:sz w:val="20"/>
          <w:szCs w:val="20"/>
        </w:rPr>
        <w:t xml:space="preserve"> Shankar and </w:t>
      </w:r>
      <w:proofErr w:type="spellStart"/>
      <w:r w:rsidRPr="00FE5075">
        <w:rPr>
          <w:bCs/>
          <w:sz w:val="20"/>
          <w:szCs w:val="20"/>
        </w:rPr>
        <w:t>Ramsaroop</w:t>
      </w:r>
      <w:proofErr w:type="spellEnd"/>
      <w:r w:rsidRPr="00FE5075">
        <w:rPr>
          <w:bCs/>
          <w:sz w:val="20"/>
          <w:szCs w:val="20"/>
        </w:rPr>
        <w:t>, 2024).</w:t>
      </w:r>
    </w:p>
    <w:p w14:paraId="19AA08AA" w14:textId="77777777" w:rsidR="00CE1B41" w:rsidRPr="00FE5075" w:rsidRDefault="00CE1B41" w:rsidP="00B2290F">
      <w:pPr>
        <w:spacing w:line="360" w:lineRule="auto"/>
        <w:jc w:val="center"/>
        <w:rPr>
          <w:bCs/>
          <w:sz w:val="20"/>
          <w:szCs w:val="20"/>
        </w:rPr>
      </w:pPr>
    </w:p>
    <w:p w14:paraId="2C08BD76" w14:textId="77777777" w:rsidR="00CE1B41" w:rsidRPr="00FE5075" w:rsidRDefault="00CE1B41" w:rsidP="00B2290F">
      <w:pPr>
        <w:spacing w:line="360" w:lineRule="auto"/>
        <w:jc w:val="both"/>
        <w:rPr>
          <w:bCs/>
          <w:sz w:val="20"/>
          <w:szCs w:val="20"/>
        </w:rPr>
      </w:pPr>
      <w:r w:rsidRPr="00FE5075">
        <w:rPr>
          <w:bCs/>
          <w:sz w:val="20"/>
          <w:szCs w:val="20"/>
        </w:rPr>
        <w:t xml:space="preserve">The above model depicts the interrelationship of the performance management processes with individual, organisational and contextual factors as derived from this study’s research findings and discussions. The model also depicts the usual performance management-organisation relationship dynamics which is the common micro-level approach to performance management where numerous individual factors’ such employees’ perceptions, education levels, cognitive abilities are not considered in performance management system development. </w:t>
      </w:r>
    </w:p>
    <w:p w14:paraId="665925F1" w14:textId="77777777" w:rsidR="00CE1B41" w:rsidRPr="00FE5075" w:rsidRDefault="00CE1B41" w:rsidP="00B2290F">
      <w:pPr>
        <w:spacing w:line="360" w:lineRule="auto"/>
        <w:jc w:val="both"/>
        <w:rPr>
          <w:bCs/>
          <w:sz w:val="20"/>
          <w:szCs w:val="20"/>
        </w:rPr>
      </w:pPr>
    </w:p>
    <w:p w14:paraId="051172BC" w14:textId="269C53CD" w:rsidR="00CE1B41" w:rsidRPr="00FE5075" w:rsidRDefault="00CE1B41" w:rsidP="00B2290F">
      <w:pPr>
        <w:spacing w:line="360" w:lineRule="auto"/>
        <w:jc w:val="both"/>
        <w:rPr>
          <w:bCs/>
          <w:sz w:val="20"/>
          <w:szCs w:val="20"/>
        </w:rPr>
      </w:pPr>
      <w:r w:rsidRPr="00FE5075">
        <w:rPr>
          <w:bCs/>
          <w:sz w:val="20"/>
          <w:szCs w:val="20"/>
        </w:rPr>
        <w:t xml:space="preserve">This study then proposes that individual factors be included which then forms a </w:t>
      </w:r>
      <w:proofErr w:type="spellStart"/>
      <w:r w:rsidRPr="00FE5075">
        <w:rPr>
          <w:bCs/>
          <w:sz w:val="20"/>
          <w:szCs w:val="20"/>
        </w:rPr>
        <w:t>meso</w:t>
      </w:r>
      <w:proofErr w:type="spellEnd"/>
      <w:r w:rsidRPr="00FE5075">
        <w:rPr>
          <w:bCs/>
          <w:sz w:val="20"/>
          <w:szCs w:val="20"/>
        </w:rPr>
        <w:t xml:space="preserve">-level method to performance management systems within the security department. Individual factors were seen as an important aspect as many </w:t>
      </w:r>
      <w:r w:rsidRPr="00FE5075">
        <w:rPr>
          <w:bCs/>
          <w:sz w:val="20"/>
          <w:szCs w:val="20"/>
        </w:rPr>
        <w:lastRenderedPageBreak/>
        <w:t xml:space="preserve">security managers perceived performance management negatively due to a lack of consideration of individual influences both on and during the performance management process and systems implementation. </w:t>
      </w:r>
    </w:p>
    <w:p w14:paraId="096B4428" w14:textId="77777777" w:rsidR="00CE1B41" w:rsidRPr="00FE5075" w:rsidRDefault="00CE1B41" w:rsidP="00B2290F">
      <w:pPr>
        <w:spacing w:line="360" w:lineRule="auto"/>
        <w:jc w:val="both"/>
        <w:rPr>
          <w:bCs/>
          <w:sz w:val="20"/>
          <w:szCs w:val="20"/>
        </w:rPr>
      </w:pPr>
    </w:p>
    <w:p w14:paraId="504313F6" w14:textId="40FA7AEE" w:rsidR="005A69D1" w:rsidRPr="00FE5075" w:rsidRDefault="00CE1B41" w:rsidP="00B2290F">
      <w:pPr>
        <w:spacing w:line="360" w:lineRule="auto"/>
        <w:jc w:val="both"/>
        <w:rPr>
          <w:bCs/>
          <w:sz w:val="20"/>
          <w:szCs w:val="20"/>
        </w:rPr>
      </w:pPr>
      <w:r w:rsidRPr="00FE5075">
        <w:rPr>
          <w:bCs/>
          <w:sz w:val="20"/>
          <w:szCs w:val="20"/>
        </w:rPr>
        <w:t xml:space="preserve">The results of this study additionally emphasised the high </w:t>
      </w:r>
      <w:r w:rsidR="00C84B34">
        <w:rPr>
          <w:bCs/>
          <w:sz w:val="20"/>
          <w:szCs w:val="20"/>
        </w:rPr>
        <w:t xml:space="preserve">influence </w:t>
      </w:r>
      <w:r w:rsidR="00C84B34" w:rsidRPr="00FE5075">
        <w:rPr>
          <w:bCs/>
          <w:sz w:val="20"/>
          <w:szCs w:val="20"/>
        </w:rPr>
        <w:t>of</w:t>
      </w:r>
      <w:r w:rsidRPr="00FE5075">
        <w:rPr>
          <w:bCs/>
          <w:sz w:val="20"/>
          <w:szCs w:val="20"/>
        </w:rPr>
        <w:t xml:space="preserve"> contextual factors on performance management especially within a South African context</w:t>
      </w:r>
      <w:r w:rsidR="00501101">
        <w:rPr>
          <w:bCs/>
          <w:sz w:val="20"/>
          <w:szCs w:val="20"/>
        </w:rPr>
        <w:t xml:space="preserve">, which </w:t>
      </w:r>
      <w:r w:rsidR="00C84B34">
        <w:rPr>
          <w:bCs/>
          <w:sz w:val="20"/>
          <w:szCs w:val="20"/>
        </w:rPr>
        <w:t xml:space="preserve">has </w:t>
      </w:r>
      <w:r w:rsidR="00C84B34" w:rsidRPr="00FE5075">
        <w:rPr>
          <w:bCs/>
          <w:sz w:val="20"/>
          <w:szCs w:val="20"/>
        </w:rPr>
        <w:t>led</w:t>
      </w:r>
      <w:r w:rsidRPr="00FE5075">
        <w:rPr>
          <w:bCs/>
          <w:sz w:val="20"/>
          <w:szCs w:val="20"/>
        </w:rPr>
        <w:t xml:space="preserve"> to the need for a macro-level approach to performance management (circled in green) which holistically accounts for and depicts the importance of external contexts and highlights the need for more nuanced development and application of performance management systems.</w:t>
      </w:r>
      <w:r w:rsidR="00322B65">
        <w:rPr>
          <w:bCs/>
          <w:sz w:val="20"/>
          <w:szCs w:val="20"/>
        </w:rPr>
        <w:t xml:space="preserve"> </w:t>
      </w:r>
      <w:r w:rsidRPr="00FE5075">
        <w:rPr>
          <w:bCs/>
          <w:sz w:val="20"/>
          <w:szCs w:val="20"/>
        </w:rPr>
        <w:t xml:space="preserve">This model further summarises the findings of this study and reiterates the need for contextualised research on performance management in lower-skilled job levels. It is important to note that this model may not be </w:t>
      </w:r>
      <w:proofErr w:type="spellStart"/>
      <w:r w:rsidRPr="00FE5075">
        <w:rPr>
          <w:bCs/>
          <w:sz w:val="20"/>
          <w:szCs w:val="20"/>
        </w:rPr>
        <w:t>generalisable</w:t>
      </w:r>
      <w:proofErr w:type="spellEnd"/>
      <w:r w:rsidRPr="00FE5075">
        <w:rPr>
          <w:bCs/>
          <w:sz w:val="20"/>
          <w:szCs w:val="20"/>
        </w:rPr>
        <w:t xml:space="preserve"> but serves as a model for the tertiary institutions</w:t>
      </w:r>
      <w:r w:rsidR="00D105D7">
        <w:rPr>
          <w:bCs/>
          <w:sz w:val="20"/>
          <w:szCs w:val="20"/>
        </w:rPr>
        <w:t>’</w:t>
      </w:r>
      <w:r w:rsidRPr="00FE5075">
        <w:rPr>
          <w:bCs/>
          <w:sz w:val="20"/>
          <w:szCs w:val="20"/>
        </w:rPr>
        <w:t xml:space="preserve"> security department</w:t>
      </w:r>
      <w:r w:rsidR="00D105D7">
        <w:rPr>
          <w:bCs/>
          <w:sz w:val="20"/>
          <w:szCs w:val="20"/>
        </w:rPr>
        <w:t>s</w:t>
      </w:r>
      <w:r w:rsidRPr="00FE5075">
        <w:rPr>
          <w:bCs/>
          <w:sz w:val="20"/>
          <w:szCs w:val="20"/>
        </w:rPr>
        <w:t xml:space="preserve"> and warrants further research in higher education security sectors. </w:t>
      </w:r>
    </w:p>
    <w:p w14:paraId="44F9F00A" w14:textId="042F39DE" w:rsidR="000B7866" w:rsidRPr="00FE5075" w:rsidRDefault="000B7866" w:rsidP="00B2290F">
      <w:pPr>
        <w:pStyle w:val="Heading3"/>
        <w:numPr>
          <w:ilvl w:val="1"/>
          <w:numId w:val="3"/>
        </w:numPr>
        <w:spacing w:line="360" w:lineRule="auto"/>
        <w:ind w:left="576" w:hanging="576"/>
      </w:pPr>
      <w:r w:rsidRPr="00FE5075">
        <w:t xml:space="preserve">Scope for Future Research </w:t>
      </w:r>
    </w:p>
    <w:p w14:paraId="457ED6C7" w14:textId="2FDE8BF7" w:rsidR="000B7866" w:rsidRDefault="000B7866">
      <w:pPr>
        <w:spacing w:line="360" w:lineRule="auto"/>
        <w:jc w:val="both"/>
        <w:rPr>
          <w:bCs/>
          <w:sz w:val="20"/>
          <w:szCs w:val="20"/>
        </w:rPr>
      </w:pPr>
      <w:r w:rsidRPr="00FE5075">
        <w:rPr>
          <w:bCs/>
          <w:sz w:val="20"/>
          <w:szCs w:val="20"/>
        </w:rPr>
        <w:t>Future research should focus on delv</w:t>
      </w:r>
      <w:r w:rsidR="00D105D7">
        <w:rPr>
          <w:bCs/>
          <w:sz w:val="20"/>
          <w:szCs w:val="20"/>
        </w:rPr>
        <w:t>ing</w:t>
      </w:r>
      <w:r w:rsidRPr="00FE5075">
        <w:rPr>
          <w:bCs/>
          <w:sz w:val="20"/>
          <w:szCs w:val="20"/>
        </w:rPr>
        <w:t xml:space="preserve"> deeper into employees' knowledge, perceptions, and attitudes towards performance management, moving beyond traditional behavioural, content, and process theories. </w:t>
      </w:r>
      <w:r w:rsidR="00D105D7">
        <w:rPr>
          <w:bCs/>
          <w:sz w:val="20"/>
          <w:szCs w:val="20"/>
        </w:rPr>
        <w:t>F</w:t>
      </w:r>
      <w:r w:rsidRPr="00FE5075">
        <w:rPr>
          <w:bCs/>
          <w:sz w:val="20"/>
          <w:szCs w:val="20"/>
        </w:rPr>
        <w:t>uture research could benefit from employing a mixed-method approach to quantitatively and qualitatively assess these aspects. There is also a need for further exploration into the contextual nature of performance management and its implications on addressing inequalities in developing countries, which has been predominantly studied through quantitative research focusing on proce</w:t>
      </w:r>
      <w:r w:rsidR="007C70BD" w:rsidRPr="00FE5075">
        <w:rPr>
          <w:bCs/>
          <w:sz w:val="20"/>
          <w:szCs w:val="20"/>
        </w:rPr>
        <w:t xml:space="preserve">ss and system influences. </w:t>
      </w:r>
      <w:r w:rsidR="00A6394D">
        <w:rPr>
          <w:bCs/>
          <w:sz w:val="20"/>
          <w:szCs w:val="20"/>
        </w:rPr>
        <w:t>F</w:t>
      </w:r>
      <w:r w:rsidRPr="00FE5075">
        <w:rPr>
          <w:bCs/>
          <w:sz w:val="20"/>
          <w:szCs w:val="20"/>
        </w:rPr>
        <w:t xml:space="preserve">uture qualitative </w:t>
      </w:r>
      <w:r w:rsidR="00BD0F95">
        <w:rPr>
          <w:bCs/>
          <w:sz w:val="20"/>
          <w:szCs w:val="20"/>
        </w:rPr>
        <w:t>studies</w:t>
      </w:r>
      <w:r w:rsidRPr="00FE5075">
        <w:rPr>
          <w:bCs/>
          <w:sz w:val="20"/>
          <w:szCs w:val="20"/>
        </w:rPr>
        <w:t xml:space="preserve"> can explore how social, cultural, and contextual factors shape the reception, management, and perception of performance management. Additionally, meta-analyses could provide valuable insights into the contextual influences on performance management across various sectors and contexts, contributing to a broader und</w:t>
      </w:r>
      <w:r w:rsidR="00BD0F95">
        <w:rPr>
          <w:bCs/>
          <w:sz w:val="20"/>
          <w:szCs w:val="20"/>
        </w:rPr>
        <w:t>erstanding of this research field</w:t>
      </w:r>
      <w:r w:rsidRPr="00FE5075">
        <w:rPr>
          <w:bCs/>
          <w:sz w:val="20"/>
          <w:szCs w:val="20"/>
        </w:rPr>
        <w:t>.</w:t>
      </w:r>
    </w:p>
    <w:p w14:paraId="417F4497" w14:textId="331BDD8D" w:rsidR="00FC4A08" w:rsidRDefault="00EF3519" w:rsidP="00FC4A08">
      <w:pPr>
        <w:pStyle w:val="Heading3"/>
        <w:numPr>
          <w:ilvl w:val="1"/>
          <w:numId w:val="3"/>
        </w:numPr>
        <w:spacing w:line="360" w:lineRule="auto"/>
        <w:ind w:left="576" w:hanging="576"/>
      </w:pPr>
      <w:r>
        <w:t>Limitations of the study</w:t>
      </w:r>
    </w:p>
    <w:p w14:paraId="76EAD818" w14:textId="682370C0" w:rsidR="00FC4A08" w:rsidRDefault="00FC4A08" w:rsidP="00FC4A08">
      <w:pPr>
        <w:pStyle w:val="Heading3"/>
        <w:spacing w:line="360" w:lineRule="auto"/>
        <w:ind w:left="0"/>
        <w:jc w:val="both"/>
        <w:rPr>
          <w:b w:val="0"/>
        </w:rPr>
      </w:pPr>
      <w:r w:rsidRPr="00FC4A08">
        <w:rPr>
          <w:b w:val="0"/>
        </w:rPr>
        <w:t>The sample size was constrained by limited time and scope, which was addressed through validation of a case study approach emphasising the need for a contextual understanding of performance management. Second</w:t>
      </w:r>
      <w:r w:rsidR="00E64FE5">
        <w:rPr>
          <w:b w:val="0"/>
        </w:rPr>
        <w:t>ly</w:t>
      </w:r>
      <w:r w:rsidRPr="00FC4A08">
        <w:rPr>
          <w:b w:val="0"/>
        </w:rPr>
        <w:t>, inherent subjectivity in qualitative research was managed by promoting nuanced interpretations and researcher reflexivity further suggesting mixed methods for future studies. Lastly, the dynamic context of the South African security sector due to cultural and language barriers was mitigated through verbatim transcription and language clarification in interviews.</w:t>
      </w:r>
    </w:p>
    <w:p w14:paraId="4E6A8D02" w14:textId="297414A9" w:rsidR="00FC4A08" w:rsidRPr="00FE5075" w:rsidRDefault="00FC4A08" w:rsidP="00FC4A08">
      <w:pPr>
        <w:pStyle w:val="Heading2"/>
        <w:numPr>
          <w:ilvl w:val="0"/>
          <w:numId w:val="3"/>
        </w:numPr>
        <w:tabs>
          <w:tab w:val="left" w:pos="532"/>
        </w:tabs>
        <w:spacing w:before="237" w:line="360" w:lineRule="auto"/>
        <w:ind w:left="432"/>
        <w:jc w:val="both"/>
      </w:pPr>
      <w:r>
        <w:t>Conclusion</w:t>
      </w:r>
    </w:p>
    <w:p w14:paraId="65ABDB51" w14:textId="7ACFCB41" w:rsidR="006917FF" w:rsidRDefault="00D5558C" w:rsidP="00C84B34">
      <w:pPr>
        <w:pStyle w:val="Heading2"/>
        <w:tabs>
          <w:tab w:val="left" w:pos="532"/>
        </w:tabs>
        <w:spacing w:before="239" w:line="360" w:lineRule="auto"/>
        <w:ind w:left="0" w:firstLine="0"/>
        <w:jc w:val="both"/>
        <w:rPr>
          <w:b w:val="0"/>
          <w:sz w:val="20"/>
        </w:rPr>
      </w:pPr>
      <w:r w:rsidRPr="00FE5075">
        <w:rPr>
          <w:b w:val="0"/>
          <w:sz w:val="20"/>
        </w:rPr>
        <w:t xml:space="preserve">This research paper </w:t>
      </w:r>
      <w:r w:rsidR="002E3DA0" w:rsidRPr="00FE5075">
        <w:rPr>
          <w:b w:val="0"/>
          <w:sz w:val="20"/>
        </w:rPr>
        <w:t>highlighted how</w:t>
      </w:r>
      <w:r w:rsidR="007A7F4B" w:rsidRPr="00FE5075">
        <w:rPr>
          <w:b w:val="0"/>
          <w:sz w:val="20"/>
        </w:rPr>
        <w:t xml:space="preserve"> historical legacies, such as apartheid, continue to influence educational disparities, socio-economic challenges, and cultural dynamics within a South African tertiary institution's security department. Grounded in social constructivism and phenomenology, the research </w:t>
      </w:r>
      <w:r w:rsidR="00377263" w:rsidRPr="00FE5075">
        <w:rPr>
          <w:b w:val="0"/>
          <w:sz w:val="20"/>
        </w:rPr>
        <w:t>features</w:t>
      </w:r>
      <w:r w:rsidR="007A7F4B" w:rsidRPr="00FE5075">
        <w:rPr>
          <w:b w:val="0"/>
          <w:sz w:val="20"/>
        </w:rPr>
        <w:t xml:space="preserve"> the pivotal role of </w:t>
      </w:r>
      <w:r w:rsidR="002E3DA0" w:rsidRPr="00FE5075">
        <w:rPr>
          <w:b w:val="0"/>
          <w:sz w:val="20"/>
        </w:rPr>
        <w:t xml:space="preserve">organisational and </w:t>
      </w:r>
      <w:r w:rsidR="007A7F4B" w:rsidRPr="00FE5075">
        <w:rPr>
          <w:b w:val="0"/>
          <w:sz w:val="20"/>
        </w:rPr>
        <w:t>contextual factors in shaping managers' and employees' perceptions of performance management. Key findings advocate for enhanced training and development, inclusive leadership practices</w:t>
      </w:r>
      <w:r w:rsidR="002E3DA0" w:rsidRPr="00FE5075">
        <w:rPr>
          <w:b w:val="0"/>
          <w:sz w:val="20"/>
        </w:rPr>
        <w:t xml:space="preserve"> and policies</w:t>
      </w:r>
      <w:r w:rsidR="007A7F4B" w:rsidRPr="00FE5075">
        <w:rPr>
          <w:b w:val="0"/>
          <w:sz w:val="20"/>
        </w:rPr>
        <w:t>, and culturally sensitive approaches to improve performance management effectiveness. Moving forward, future research should focus on developi</w:t>
      </w:r>
      <w:r w:rsidR="002E3DA0" w:rsidRPr="00FE5075">
        <w:rPr>
          <w:b w:val="0"/>
          <w:sz w:val="20"/>
        </w:rPr>
        <w:t>ng robust theoretical models</w:t>
      </w:r>
      <w:r w:rsidR="007A7F4B" w:rsidRPr="00FE5075">
        <w:rPr>
          <w:b w:val="0"/>
          <w:sz w:val="20"/>
        </w:rPr>
        <w:t xml:space="preserve"> and employing mixed-method approaches to deepen unde</w:t>
      </w:r>
      <w:r w:rsidR="002E3DA0" w:rsidRPr="00FE5075">
        <w:rPr>
          <w:b w:val="0"/>
          <w:sz w:val="20"/>
        </w:rPr>
        <w:t>rstanding across diverse organis</w:t>
      </w:r>
      <w:r w:rsidR="007A7F4B" w:rsidRPr="00FE5075">
        <w:rPr>
          <w:b w:val="0"/>
          <w:sz w:val="20"/>
        </w:rPr>
        <w:t>ational contexts</w:t>
      </w:r>
      <w:r w:rsidR="002E3DA0" w:rsidRPr="00FE5075">
        <w:rPr>
          <w:b w:val="0"/>
          <w:sz w:val="20"/>
        </w:rPr>
        <w:t xml:space="preserve"> especially in developing countries where social </w:t>
      </w:r>
      <w:r w:rsidR="002E3DA0" w:rsidRPr="00FE5075">
        <w:rPr>
          <w:b w:val="0"/>
          <w:sz w:val="20"/>
        </w:rPr>
        <w:lastRenderedPageBreak/>
        <w:t>inequalities persist</w:t>
      </w:r>
      <w:r w:rsidR="007A7F4B" w:rsidRPr="00FE5075">
        <w:rPr>
          <w:b w:val="0"/>
          <w:sz w:val="20"/>
        </w:rPr>
        <w:t>. By impl</w:t>
      </w:r>
      <w:r w:rsidR="002E3DA0" w:rsidRPr="00FE5075">
        <w:rPr>
          <w:b w:val="0"/>
          <w:sz w:val="20"/>
        </w:rPr>
        <w:t>ementing these insights, organis</w:t>
      </w:r>
      <w:r w:rsidR="007A7F4B" w:rsidRPr="00FE5075">
        <w:rPr>
          <w:b w:val="0"/>
          <w:sz w:val="20"/>
        </w:rPr>
        <w:t>ations can foster equitable and effective performance management sy</w:t>
      </w:r>
      <w:r w:rsidR="002E3DA0" w:rsidRPr="00FE5075">
        <w:rPr>
          <w:b w:val="0"/>
          <w:sz w:val="20"/>
        </w:rPr>
        <w:t>stems that contribute to organis</w:t>
      </w:r>
      <w:r w:rsidR="007A7F4B" w:rsidRPr="00FE5075">
        <w:rPr>
          <w:b w:val="0"/>
          <w:sz w:val="20"/>
        </w:rPr>
        <w:t>ational resilience and employee well-being amidst economic, social,</w:t>
      </w:r>
      <w:r w:rsidR="002E3DA0" w:rsidRPr="00FE5075">
        <w:rPr>
          <w:b w:val="0"/>
          <w:sz w:val="20"/>
        </w:rPr>
        <w:t xml:space="preserve"> and cultural complexities, placing</w:t>
      </w:r>
      <w:r w:rsidR="007A7F4B" w:rsidRPr="00FE5075">
        <w:rPr>
          <w:b w:val="0"/>
          <w:sz w:val="20"/>
        </w:rPr>
        <w:t xml:space="preserve"> emphasis on</w:t>
      </w:r>
      <w:r w:rsidR="002E3DA0" w:rsidRPr="00FE5075">
        <w:rPr>
          <w:b w:val="0"/>
          <w:sz w:val="20"/>
        </w:rPr>
        <w:t xml:space="preserve"> addressing</w:t>
      </w:r>
      <w:r w:rsidR="007A7F4B" w:rsidRPr="00FE5075">
        <w:rPr>
          <w:b w:val="0"/>
          <w:sz w:val="20"/>
        </w:rPr>
        <w:t xml:space="preserve"> economic inequality and cultural diversity</w:t>
      </w:r>
      <w:r w:rsidR="002E3DA0" w:rsidRPr="00FE5075">
        <w:rPr>
          <w:b w:val="0"/>
          <w:sz w:val="20"/>
        </w:rPr>
        <w:t xml:space="preserve"> using contextual application</w:t>
      </w:r>
      <w:r w:rsidR="00D00A78" w:rsidRPr="00FE5075">
        <w:rPr>
          <w:b w:val="0"/>
          <w:sz w:val="20"/>
        </w:rPr>
        <w:t xml:space="preserve">s of performance management, </w:t>
      </w:r>
      <w:r w:rsidR="002E3DA0" w:rsidRPr="00FE5075">
        <w:rPr>
          <w:b w:val="0"/>
          <w:sz w:val="20"/>
        </w:rPr>
        <w:t>through the development and i</w:t>
      </w:r>
      <w:r w:rsidR="00D00A78" w:rsidRPr="00FE5075">
        <w:rPr>
          <w:b w:val="0"/>
          <w:sz w:val="20"/>
        </w:rPr>
        <w:t>mplementation of effective institutional, HRM and leadership policies</w:t>
      </w:r>
      <w:r w:rsidR="007A7F4B" w:rsidRPr="00FE5075">
        <w:rPr>
          <w:b w:val="0"/>
          <w:sz w:val="20"/>
        </w:rPr>
        <w:t>.</w:t>
      </w:r>
    </w:p>
    <w:p w14:paraId="10B58570" w14:textId="77777777" w:rsidR="00044D8B" w:rsidRPr="00FE5075" w:rsidRDefault="00044D8B" w:rsidP="00C84B34">
      <w:pPr>
        <w:pStyle w:val="Heading2"/>
        <w:tabs>
          <w:tab w:val="left" w:pos="532"/>
        </w:tabs>
        <w:spacing w:before="239" w:line="360" w:lineRule="auto"/>
        <w:ind w:left="0" w:firstLine="0"/>
        <w:jc w:val="both"/>
        <w:rPr>
          <w:b w:val="0"/>
          <w:sz w:val="20"/>
        </w:rPr>
      </w:pPr>
    </w:p>
    <w:p w14:paraId="3A2DD656" w14:textId="77777777" w:rsidR="00ED48EE" w:rsidRPr="00FE5075" w:rsidRDefault="00AE03A4" w:rsidP="00C84B34">
      <w:pPr>
        <w:pStyle w:val="Heading2"/>
        <w:tabs>
          <w:tab w:val="left" w:pos="530"/>
        </w:tabs>
        <w:spacing w:line="360" w:lineRule="auto"/>
        <w:jc w:val="both"/>
      </w:pPr>
      <w:r w:rsidRPr="00FE5075">
        <w:rPr>
          <w:spacing w:val="-2"/>
        </w:rPr>
        <w:t>References</w:t>
      </w:r>
    </w:p>
    <w:p w14:paraId="496905FD" w14:textId="207FA8C9" w:rsidR="006F4659" w:rsidRPr="00B11D46" w:rsidRDefault="008F40AD" w:rsidP="00DA4FE4">
      <w:pPr>
        <w:spacing w:before="120" w:line="360" w:lineRule="auto"/>
        <w:ind w:left="820" w:hanging="720"/>
        <w:jc w:val="both"/>
        <w:rPr>
          <w:sz w:val="18"/>
        </w:rPr>
      </w:pPr>
      <w:proofErr w:type="spellStart"/>
      <w:r w:rsidRPr="00B11D46">
        <w:rPr>
          <w:sz w:val="18"/>
          <w:lang w:val="en-US"/>
        </w:rPr>
        <w:t>Acar</w:t>
      </w:r>
      <w:proofErr w:type="spellEnd"/>
      <w:r w:rsidRPr="00B11D46">
        <w:rPr>
          <w:sz w:val="18"/>
          <w:lang w:val="en-US"/>
        </w:rPr>
        <w:t xml:space="preserve">, A.Z. and </w:t>
      </w:r>
      <w:proofErr w:type="spellStart"/>
      <w:r w:rsidRPr="00B11D46">
        <w:rPr>
          <w:sz w:val="18"/>
          <w:lang w:val="en-US"/>
        </w:rPr>
        <w:t>Acar</w:t>
      </w:r>
      <w:proofErr w:type="spellEnd"/>
      <w:r w:rsidRPr="00B11D46">
        <w:rPr>
          <w:sz w:val="18"/>
          <w:lang w:val="en-US"/>
        </w:rPr>
        <w:t>, P., 2014</w:t>
      </w:r>
      <w:r w:rsidR="006F4659" w:rsidRPr="00B11D46">
        <w:rPr>
          <w:sz w:val="18"/>
          <w:lang w:val="en-US"/>
        </w:rPr>
        <w:t xml:space="preserve">. Organizational Culture Types and Their Effects on Organizational Performance in Turkish Hospitals. </w:t>
      </w:r>
      <w:r w:rsidR="006F4659" w:rsidRPr="00B11D46">
        <w:rPr>
          <w:i/>
          <w:iCs/>
          <w:sz w:val="18"/>
          <w:lang w:val="en-US"/>
        </w:rPr>
        <w:t>EMAJ: Emerging Markets Journal</w:t>
      </w:r>
      <w:r w:rsidR="006F4659" w:rsidRPr="00B11D46">
        <w:rPr>
          <w:sz w:val="18"/>
          <w:lang w:val="en-US"/>
        </w:rPr>
        <w:t xml:space="preserve">, </w:t>
      </w:r>
      <w:r w:rsidR="006F4659" w:rsidRPr="00B11D46">
        <w:rPr>
          <w:i/>
          <w:sz w:val="18"/>
          <w:lang w:val="en-US"/>
        </w:rPr>
        <w:t>3</w:t>
      </w:r>
      <w:r w:rsidR="006F4659" w:rsidRPr="00B11D46">
        <w:rPr>
          <w:sz w:val="18"/>
          <w:lang w:val="en-US"/>
        </w:rPr>
        <w:t xml:space="preserve">(3), pp.18–31. </w:t>
      </w:r>
    </w:p>
    <w:p w14:paraId="5D179D97" w14:textId="74BB7597" w:rsidR="006F4659" w:rsidRPr="00B11D46" w:rsidRDefault="0067295C" w:rsidP="00C84B34">
      <w:pPr>
        <w:spacing w:before="120" w:line="360" w:lineRule="auto"/>
        <w:ind w:left="820" w:hanging="720"/>
        <w:jc w:val="both"/>
        <w:rPr>
          <w:sz w:val="18"/>
        </w:rPr>
      </w:pPr>
      <w:proofErr w:type="spellStart"/>
      <w:r w:rsidRPr="00B11D46">
        <w:rPr>
          <w:sz w:val="18"/>
        </w:rPr>
        <w:t>Aguinis</w:t>
      </w:r>
      <w:proofErr w:type="spellEnd"/>
      <w:r w:rsidRPr="00B11D46">
        <w:rPr>
          <w:sz w:val="18"/>
        </w:rPr>
        <w:t xml:space="preserve">, H. and </w:t>
      </w:r>
      <w:proofErr w:type="spellStart"/>
      <w:r w:rsidRPr="00B11D46">
        <w:rPr>
          <w:sz w:val="18"/>
        </w:rPr>
        <w:t>Burgi</w:t>
      </w:r>
      <w:proofErr w:type="spellEnd"/>
      <w:r w:rsidRPr="00B11D46">
        <w:rPr>
          <w:sz w:val="18"/>
        </w:rPr>
        <w:t>-Tian, J., 2023</w:t>
      </w:r>
      <w:r w:rsidR="006F4659" w:rsidRPr="00B11D46">
        <w:rPr>
          <w:sz w:val="18"/>
        </w:rPr>
        <w:t xml:space="preserve">. Performance management around the world: solving the standardization vs adaptation dilemma. </w:t>
      </w:r>
      <w:r w:rsidR="006F4659" w:rsidRPr="00B11D46">
        <w:rPr>
          <w:i/>
          <w:iCs/>
          <w:sz w:val="18"/>
        </w:rPr>
        <w:t>IIM Ranchi Journal of Management Studies</w:t>
      </w:r>
      <w:r w:rsidR="006F4659" w:rsidRPr="00B11D46">
        <w:rPr>
          <w:sz w:val="18"/>
        </w:rPr>
        <w:t xml:space="preserve">, </w:t>
      </w:r>
      <w:r w:rsidR="006F4659" w:rsidRPr="00B11D46">
        <w:rPr>
          <w:i/>
          <w:sz w:val="18"/>
        </w:rPr>
        <w:t>2</w:t>
      </w:r>
      <w:r w:rsidRPr="00B11D46">
        <w:rPr>
          <w:sz w:val="18"/>
        </w:rPr>
        <w:t xml:space="preserve">(2), pp.159-170. </w:t>
      </w:r>
    </w:p>
    <w:p w14:paraId="6E058C29" w14:textId="6E2CFEB7" w:rsidR="006F4659" w:rsidRPr="00B11D46" w:rsidRDefault="000F6A1A" w:rsidP="00C84B34">
      <w:pPr>
        <w:spacing w:before="120" w:line="360" w:lineRule="auto"/>
        <w:ind w:left="820" w:hanging="720"/>
        <w:jc w:val="both"/>
        <w:rPr>
          <w:sz w:val="18"/>
        </w:rPr>
      </w:pPr>
      <w:r w:rsidRPr="00B11D46">
        <w:rPr>
          <w:sz w:val="18"/>
        </w:rPr>
        <w:t>Ahmed, S.K., 2024</w:t>
      </w:r>
      <w:r w:rsidR="006F4659" w:rsidRPr="00B11D46">
        <w:rPr>
          <w:sz w:val="18"/>
        </w:rPr>
        <w:t xml:space="preserve">. The Pillars of Trustworthiness in Qualitative Research. </w:t>
      </w:r>
      <w:r w:rsidR="006F4659" w:rsidRPr="00B11D46">
        <w:rPr>
          <w:i/>
          <w:iCs/>
          <w:sz w:val="18"/>
        </w:rPr>
        <w:t>Journal of Medicine, Surgery, and Public Health</w:t>
      </w:r>
      <w:r w:rsidRPr="00B11D46">
        <w:rPr>
          <w:sz w:val="18"/>
        </w:rPr>
        <w:t xml:space="preserve">, </w:t>
      </w:r>
      <w:r w:rsidRPr="00B11D46">
        <w:rPr>
          <w:i/>
          <w:sz w:val="18"/>
        </w:rPr>
        <w:t>2</w:t>
      </w:r>
      <w:r w:rsidRPr="00B11D46">
        <w:rPr>
          <w:sz w:val="18"/>
        </w:rPr>
        <w:t>(1), pp.</w:t>
      </w:r>
      <w:r w:rsidR="006F4659" w:rsidRPr="00B11D46">
        <w:rPr>
          <w:sz w:val="18"/>
        </w:rPr>
        <w:t xml:space="preserve">1-4. </w:t>
      </w:r>
    </w:p>
    <w:p w14:paraId="65DEE6B8" w14:textId="7E74F55C" w:rsidR="006F4659" w:rsidRPr="00B11D46" w:rsidRDefault="000F6A1A" w:rsidP="00C84B34">
      <w:pPr>
        <w:spacing w:before="120" w:line="360" w:lineRule="auto"/>
        <w:ind w:left="820" w:hanging="720"/>
        <w:jc w:val="both"/>
        <w:rPr>
          <w:sz w:val="18"/>
        </w:rPr>
      </w:pPr>
      <w:proofErr w:type="spellStart"/>
      <w:r w:rsidRPr="00B11D46">
        <w:rPr>
          <w:sz w:val="18"/>
        </w:rPr>
        <w:t>Alshenqeeti</w:t>
      </w:r>
      <w:proofErr w:type="spellEnd"/>
      <w:r w:rsidRPr="00B11D46">
        <w:rPr>
          <w:sz w:val="18"/>
        </w:rPr>
        <w:t>, H., 2014</w:t>
      </w:r>
      <w:r w:rsidR="006F4659" w:rsidRPr="00B11D46">
        <w:rPr>
          <w:sz w:val="18"/>
        </w:rPr>
        <w:t xml:space="preserve">. Interviewing as a Data Collection Method: a Critical Review. </w:t>
      </w:r>
      <w:r w:rsidR="006F4659" w:rsidRPr="00B11D46">
        <w:rPr>
          <w:i/>
          <w:iCs/>
          <w:sz w:val="18"/>
        </w:rPr>
        <w:t>English Linguistics Research</w:t>
      </w:r>
      <w:r w:rsidRPr="00B11D46">
        <w:rPr>
          <w:sz w:val="18"/>
        </w:rPr>
        <w:t xml:space="preserve">, </w:t>
      </w:r>
      <w:r w:rsidR="006F4659" w:rsidRPr="00B11D46">
        <w:rPr>
          <w:i/>
          <w:sz w:val="18"/>
        </w:rPr>
        <w:t>3</w:t>
      </w:r>
      <w:r w:rsidR="006F4659" w:rsidRPr="00B11D46">
        <w:rPr>
          <w:sz w:val="18"/>
        </w:rPr>
        <w:t xml:space="preserve">(1), pp.39–45. </w:t>
      </w:r>
    </w:p>
    <w:p w14:paraId="239424DD" w14:textId="5FA553A5" w:rsidR="006F4659" w:rsidRPr="00B11D46" w:rsidRDefault="006F4659" w:rsidP="00C84B34">
      <w:pPr>
        <w:spacing w:before="120" w:line="360" w:lineRule="auto"/>
        <w:ind w:left="820" w:hanging="720"/>
        <w:jc w:val="both"/>
        <w:rPr>
          <w:sz w:val="18"/>
        </w:rPr>
      </w:pPr>
      <w:r w:rsidRPr="00B11D46">
        <w:rPr>
          <w:sz w:val="18"/>
        </w:rPr>
        <w:t xml:space="preserve">Armstrong, M. and Taylor, </w:t>
      </w:r>
      <w:r w:rsidR="007C623E" w:rsidRPr="00B11D46">
        <w:rPr>
          <w:sz w:val="18"/>
        </w:rPr>
        <w:t>S., 2020</w:t>
      </w:r>
      <w:r w:rsidRPr="00B11D46">
        <w:rPr>
          <w:sz w:val="18"/>
        </w:rPr>
        <w:t xml:space="preserve">. </w:t>
      </w:r>
      <w:r w:rsidRPr="00B11D46">
        <w:rPr>
          <w:i/>
          <w:iCs/>
          <w:sz w:val="18"/>
        </w:rPr>
        <w:t>Armstrong’s handbook of strategic human resource management: improve business performance through strategic people management</w:t>
      </w:r>
      <w:r w:rsidRPr="00B11D46">
        <w:rPr>
          <w:sz w:val="18"/>
        </w:rPr>
        <w:t xml:space="preserve">. New York: </w:t>
      </w:r>
      <w:proofErr w:type="spellStart"/>
      <w:r w:rsidRPr="00B11D46">
        <w:rPr>
          <w:sz w:val="18"/>
        </w:rPr>
        <w:t>Kogan</w:t>
      </w:r>
      <w:proofErr w:type="spellEnd"/>
      <w:r w:rsidRPr="00B11D46">
        <w:rPr>
          <w:sz w:val="18"/>
        </w:rPr>
        <w:t xml:space="preserve"> Page.</w:t>
      </w:r>
    </w:p>
    <w:p w14:paraId="7299716C" w14:textId="2E184EC2" w:rsidR="006F4659" w:rsidRPr="00B11D46" w:rsidRDefault="006F4659" w:rsidP="00C84B34">
      <w:pPr>
        <w:spacing w:before="120" w:line="360" w:lineRule="auto"/>
        <w:ind w:left="820" w:hanging="720"/>
        <w:jc w:val="both"/>
        <w:rPr>
          <w:sz w:val="18"/>
          <w:lang w:val="en-US"/>
        </w:rPr>
      </w:pPr>
      <w:r w:rsidRPr="00B11D46">
        <w:rPr>
          <w:sz w:val="18"/>
          <w:lang w:val="en-US"/>
        </w:rPr>
        <w:t xml:space="preserve">Baloch, Z., Iqbal, M.Z., </w:t>
      </w:r>
      <w:proofErr w:type="spellStart"/>
      <w:r w:rsidRPr="00B11D46">
        <w:rPr>
          <w:sz w:val="18"/>
          <w:lang w:val="en-US"/>
        </w:rPr>
        <w:t>I</w:t>
      </w:r>
      <w:r w:rsidR="00210A87" w:rsidRPr="00B11D46">
        <w:rPr>
          <w:sz w:val="18"/>
          <w:lang w:val="en-US"/>
        </w:rPr>
        <w:t>kramullah</w:t>
      </w:r>
      <w:proofErr w:type="spellEnd"/>
      <w:r w:rsidR="00210A87" w:rsidRPr="00B11D46">
        <w:rPr>
          <w:sz w:val="18"/>
          <w:lang w:val="en-US"/>
        </w:rPr>
        <w:t xml:space="preserve">, M., van </w:t>
      </w:r>
      <w:proofErr w:type="spellStart"/>
      <w:r w:rsidR="00210A87" w:rsidRPr="00B11D46">
        <w:rPr>
          <w:sz w:val="18"/>
          <w:lang w:val="en-US"/>
        </w:rPr>
        <w:t>Prooijen</w:t>
      </w:r>
      <w:proofErr w:type="spellEnd"/>
      <w:r w:rsidR="00210A87" w:rsidRPr="00B11D46">
        <w:rPr>
          <w:sz w:val="18"/>
          <w:lang w:val="en-US"/>
        </w:rPr>
        <w:t>, J.W. and Khan, T., 2021</w:t>
      </w:r>
      <w:r w:rsidRPr="00B11D46">
        <w:rPr>
          <w:sz w:val="18"/>
          <w:lang w:val="en-US"/>
        </w:rPr>
        <w:t xml:space="preserve">. Getting </w:t>
      </w:r>
      <w:proofErr w:type="spellStart"/>
      <w:r w:rsidRPr="00B11D46">
        <w:rPr>
          <w:sz w:val="18"/>
          <w:lang w:val="en-US"/>
        </w:rPr>
        <w:t>Ratees</w:t>
      </w:r>
      <w:proofErr w:type="spellEnd"/>
      <w:r w:rsidRPr="00B11D46">
        <w:rPr>
          <w:sz w:val="18"/>
          <w:lang w:val="en-US"/>
        </w:rPr>
        <w:t xml:space="preserve"> to Accept Performance Feedback: A Relational Approach. </w:t>
      </w:r>
      <w:r w:rsidRPr="00B11D46">
        <w:rPr>
          <w:i/>
          <w:iCs/>
          <w:sz w:val="18"/>
          <w:lang w:val="en-US"/>
        </w:rPr>
        <w:t>Social Justice Research</w:t>
      </w:r>
      <w:r w:rsidRPr="00B11D46">
        <w:rPr>
          <w:sz w:val="18"/>
          <w:lang w:val="en-US"/>
        </w:rPr>
        <w:t xml:space="preserve">, </w:t>
      </w:r>
      <w:r w:rsidRPr="00B11D46">
        <w:rPr>
          <w:i/>
          <w:sz w:val="18"/>
          <w:lang w:val="en-US"/>
        </w:rPr>
        <w:t>34</w:t>
      </w:r>
      <w:r w:rsidRPr="00B11D46">
        <w:rPr>
          <w:sz w:val="18"/>
          <w:lang w:val="en-US"/>
        </w:rPr>
        <w:t xml:space="preserve">(3), pp.285–316. </w:t>
      </w:r>
    </w:p>
    <w:p w14:paraId="03A12D74" w14:textId="2651DFFF"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Bapuji</w:t>
      </w:r>
      <w:proofErr w:type="spellEnd"/>
      <w:r w:rsidR="00092FBB" w:rsidRPr="00B11D46">
        <w:rPr>
          <w:sz w:val="18"/>
          <w:lang w:val="en-US"/>
        </w:rPr>
        <w:t xml:space="preserve">, H., </w:t>
      </w:r>
      <w:proofErr w:type="spellStart"/>
      <w:r w:rsidR="00092FBB" w:rsidRPr="00B11D46">
        <w:rPr>
          <w:sz w:val="18"/>
          <w:lang w:val="en-US"/>
        </w:rPr>
        <w:t>Ertug</w:t>
      </w:r>
      <w:proofErr w:type="spellEnd"/>
      <w:r w:rsidR="00092FBB" w:rsidRPr="00B11D46">
        <w:rPr>
          <w:sz w:val="18"/>
          <w:lang w:val="en-US"/>
        </w:rPr>
        <w:t>, G. and Shaw, J.D., 2020</w:t>
      </w:r>
      <w:r w:rsidRPr="00B11D46">
        <w:rPr>
          <w:sz w:val="18"/>
          <w:lang w:val="en-US"/>
        </w:rPr>
        <w:t xml:space="preserve">. Organizations and Societal Economic Inequality: A Review and Way Forward. </w:t>
      </w:r>
      <w:r w:rsidRPr="00B11D46">
        <w:rPr>
          <w:i/>
          <w:iCs/>
          <w:sz w:val="18"/>
          <w:lang w:val="en-US"/>
        </w:rPr>
        <w:t>Academy of Management Annals</w:t>
      </w:r>
      <w:r w:rsidRPr="00B11D46">
        <w:rPr>
          <w:sz w:val="18"/>
          <w:lang w:val="en-US"/>
        </w:rPr>
        <w:t xml:space="preserve">, </w:t>
      </w:r>
      <w:r w:rsidRPr="00B11D46">
        <w:rPr>
          <w:i/>
          <w:sz w:val="18"/>
          <w:lang w:val="en-US"/>
        </w:rPr>
        <w:t>14</w:t>
      </w:r>
      <w:r w:rsidRPr="00B11D46">
        <w:rPr>
          <w:sz w:val="18"/>
          <w:lang w:val="en-US"/>
        </w:rPr>
        <w:t xml:space="preserve">(1), pp.60–91. </w:t>
      </w:r>
    </w:p>
    <w:p w14:paraId="5959804C" w14:textId="5C00A92E" w:rsidR="006F4659" w:rsidRPr="00B11D46" w:rsidRDefault="006F4659" w:rsidP="00C84B34">
      <w:pPr>
        <w:spacing w:before="120" w:line="360" w:lineRule="auto"/>
        <w:ind w:left="820" w:hanging="720"/>
        <w:jc w:val="both"/>
        <w:rPr>
          <w:sz w:val="18"/>
        </w:rPr>
      </w:pPr>
      <w:proofErr w:type="spellStart"/>
      <w:r w:rsidRPr="00B11D46">
        <w:rPr>
          <w:sz w:val="18"/>
        </w:rPr>
        <w:t>Bapuji</w:t>
      </w:r>
      <w:proofErr w:type="spellEnd"/>
      <w:r w:rsidRPr="00B11D46">
        <w:rPr>
          <w:sz w:val="18"/>
        </w:rPr>
        <w:t>, H., Patel,</w:t>
      </w:r>
      <w:r w:rsidR="00645EB8" w:rsidRPr="00B11D46">
        <w:rPr>
          <w:sz w:val="18"/>
        </w:rPr>
        <w:t xml:space="preserve"> C., </w:t>
      </w:r>
      <w:proofErr w:type="spellStart"/>
      <w:r w:rsidR="00645EB8" w:rsidRPr="00B11D46">
        <w:rPr>
          <w:sz w:val="18"/>
        </w:rPr>
        <w:t>Ertug</w:t>
      </w:r>
      <w:proofErr w:type="spellEnd"/>
      <w:r w:rsidR="00645EB8" w:rsidRPr="00B11D46">
        <w:rPr>
          <w:sz w:val="18"/>
        </w:rPr>
        <w:t>, G. and Allen, D.G., 2020</w:t>
      </w:r>
      <w:r w:rsidRPr="00B11D46">
        <w:rPr>
          <w:sz w:val="18"/>
        </w:rPr>
        <w:t xml:space="preserve">. Corona Crisis and Inequality: Why Management Research Needs a Societal Turn. </w:t>
      </w:r>
      <w:r w:rsidRPr="00B11D46">
        <w:rPr>
          <w:i/>
          <w:iCs/>
          <w:sz w:val="18"/>
        </w:rPr>
        <w:t>Journal of Management</w:t>
      </w:r>
      <w:r w:rsidRPr="00B11D46">
        <w:rPr>
          <w:sz w:val="18"/>
        </w:rPr>
        <w:t xml:space="preserve">, </w:t>
      </w:r>
      <w:r w:rsidRPr="00B11D46">
        <w:rPr>
          <w:i/>
          <w:sz w:val="18"/>
        </w:rPr>
        <w:t>46</w:t>
      </w:r>
      <w:r w:rsidR="00645EB8" w:rsidRPr="00B11D46">
        <w:rPr>
          <w:sz w:val="18"/>
        </w:rPr>
        <w:t>(7), pp.</w:t>
      </w:r>
      <w:r w:rsidRPr="00B11D46">
        <w:rPr>
          <w:sz w:val="18"/>
        </w:rPr>
        <w:t xml:space="preserve">1205-1222. </w:t>
      </w:r>
    </w:p>
    <w:p w14:paraId="599BD68C" w14:textId="594CB0C0" w:rsidR="006F4659" w:rsidRPr="00B11D46" w:rsidRDefault="000F154C" w:rsidP="00C84B34">
      <w:pPr>
        <w:spacing w:before="120" w:line="360" w:lineRule="auto"/>
        <w:ind w:left="820" w:hanging="720"/>
        <w:jc w:val="both"/>
        <w:rPr>
          <w:sz w:val="18"/>
        </w:rPr>
      </w:pPr>
      <w:r w:rsidRPr="00B11D46">
        <w:rPr>
          <w:sz w:val="18"/>
        </w:rPr>
        <w:t>Braun, V. and Clarke, V., 2022</w:t>
      </w:r>
      <w:r w:rsidR="006F4659" w:rsidRPr="00B11D46">
        <w:rPr>
          <w:sz w:val="18"/>
        </w:rPr>
        <w:t xml:space="preserve">. </w:t>
      </w:r>
      <w:r w:rsidR="006F4659" w:rsidRPr="00B11D46">
        <w:rPr>
          <w:i/>
          <w:iCs/>
          <w:sz w:val="18"/>
        </w:rPr>
        <w:t>Thematic analysis</w:t>
      </w:r>
      <w:r w:rsidRPr="00B11D46">
        <w:rPr>
          <w:sz w:val="18"/>
        </w:rPr>
        <w:t xml:space="preserve">. London: SAGE. </w:t>
      </w:r>
    </w:p>
    <w:p w14:paraId="11EBC48B" w14:textId="6A274CF3" w:rsidR="006F4659" w:rsidRPr="00B11D46" w:rsidRDefault="000F154C" w:rsidP="00C84B34">
      <w:pPr>
        <w:spacing w:before="120" w:line="360" w:lineRule="auto"/>
        <w:ind w:left="820" w:hanging="720"/>
        <w:jc w:val="both"/>
        <w:rPr>
          <w:sz w:val="18"/>
        </w:rPr>
      </w:pPr>
      <w:proofErr w:type="spellStart"/>
      <w:r w:rsidRPr="00B11D46">
        <w:rPr>
          <w:sz w:val="18"/>
        </w:rPr>
        <w:t>Brough</w:t>
      </w:r>
      <w:proofErr w:type="spellEnd"/>
      <w:r w:rsidRPr="00B11D46">
        <w:rPr>
          <w:sz w:val="18"/>
        </w:rPr>
        <w:t>, P., 2018</w:t>
      </w:r>
      <w:r w:rsidR="006F4659" w:rsidRPr="00B11D46">
        <w:rPr>
          <w:sz w:val="18"/>
        </w:rPr>
        <w:t xml:space="preserve">. </w:t>
      </w:r>
      <w:r w:rsidR="006F4659" w:rsidRPr="00B11D46">
        <w:rPr>
          <w:i/>
          <w:iCs/>
          <w:sz w:val="18"/>
        </w:rPr>
        <w:t>Advanced Research Methods for Applied Psychology</w:t>
      </w:r>
      <w:r w:rsidR="006F4659" w:rsidRPr="00B11D46">
        <w:rPr>
          <w:sz w:val="18"/>
        </w:rPr>
        <w:t>. Routledge.</w:t>
      </w:r>
    </w:p>
    <w:p w14:paraId="1CDFBAC7" w14:textId="314FB5BE" w:rsidR="006F4659" w:rsidRPr="00B11D46" w:rsidRDefault="006F4659" w:rsidP="00C84B34">
      <w:pPr>
        <w:spacing w:before="120" w:line="360" w:lineRule="auto"/>
        <w:ind w:left="820" w:hanging="720"/>
        <w:jc w:val="both"/>
        <w:rPr>
          <w:sz w:val="18"/>
        </w:rPr>
      </w:pPr>
      <w:r w:rsidRPr="00B11D46">
        <w:rPr>
          <w:sz w:val="18"/>
        </w:rPr>
        <w:t xml:space="preserve">Brown, T.C., O’Kane, P., </w:t>
      </w:r>
      <w:proofErr w:type="spellStart"/>
      <w:r w:rsidR="00AD51FC" w:rsidRPr="00B11D46">
        <w:rPr>
          <w:sz w:val="18"/>
        </w:rPr>
        <w:t>Mazumdar</w:t>
      </w:r>
      <w:proofErr w:type="spellEnd"/>
      <w:r w:rsidR="00AD51FC" w:rsidRPr="00B11D46">
        <w:rPr>
          <w:sz w:val="18"/>
        </w:rPr>
        <w:t>, B. and McCracken, M., 2018</w:t>
      </w:r>
      <w:r w:rsidRPr="00B11D46">
        <w:rPr>
          <w:sz w:val="18"/>
        </w:rPr>
        <w:t xml:space="preserve">. Performance Management: A Scoping Review of the Literature and an Agenda for Future Research. </w:t>
      </w:r>
      <w:r w:rsidRPr="00B11D46">
        <w:rPr>
          <w:i/>
          <w:iCs/>
          <w:sz w:val="18"/>
        </w:rPr>
        <w:t>Human Resource Development Review</w:t>
      </w:r>
      <w:r w:rsidR="00AD51FC" w:rsidRPr="00B11D46">
        <w:rPr>
          <w:sz w:val="18"/>
        </w:rPr>
        <w:t xml:space="preserve">, </w:t>
      </w:r>
      <w:r w:rsidRPr="00B11D46">
        <w:rPr>
          <w:i/>
          <w:sz w:val="18"/>
        </w:rPr>
        <w:t>18</w:t>
      </w:r>
      <w:r w:rsidRPr="00B11D46">
        <w:rPr>
          <w:sz w:val="18"/>
        </w:rPr>
        <w:t xml:space="preserve">(1), pp.47–82. </w:t>
      </w:r>
    </w:p>
    <w:p w14:paraId="4E0D1333" w14:textId="065DE35F"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Cappelli</w:t>
      </w:r>
      <w:proofErr w:type="spellEnd"/>
      <w:r w:rsidRPr="00B11D46">
        <w:rPr>
          <w:sz w:val="18"/>
          <w:lang w:val="en-US"/>
        </w:rPr>
        <w:t>, P.</w:t>
      </w:r>
      <w:r w:rsidR="0048312F" w:rsidRPr="00B11D46">
        <w:rPr>
          <w:sz w:val="18"/>
          <w:lang w:val="en-US"/>
        </w:rPr>
        <w:t xml:space="preserve">, </w:t>
      </w:r>
      <w:proofErr w:type="spellStart"/>
      <w:r w:rsidR="0048312F" w:rsidRPr="00B11D46">
        <w:rPr>
          <w:sz w:val="18"/>
          <w:lang w:val="en-US"/>
        </w:rPr>
        <w:t>Tambe</w:t>
      </w:r>
      <w:proofErr w:type="spellEnd"/>
      <w:r w:rsidR="0048312F" w:rsidRPr="00B11D46">
        <w:rPr>
          <w:sz w:val="18"/>
          <w:lang w:val="en-US"/>
        </w:rPr>
        <w:t xml:space="preserve">, P. and </w:t>
      </w:r>
      <w:proofErr w:type="spellStart"/>
      <w:r w:rsidR="0048312F" w:rsidRPr="00B11D46">
        <w:rPr>
          <w:sz w:val="18"/>
          <w:lang w:val="en-US"/>
        </w:rPr>
        <w:t>Yakubovich</w:t>
      </w:r>
      <w:proofErr w:type="spellEnd"/>
      <w:r w:rsidR="0048312F" w:rsidRPr="00B11D46">
        <w:rPr>
          <w:sz w:val="18"/>
          <w:lang w:val="en-US"/>
        </w:rPr>
        <w:t>, V., 2018</w:t>
      </w:r>
      <w:r w:rsidRPr="00B11D46">
        <w:rPr>
          <w:sz w:val="18"/>
          <w:lang w:val="en-US"/>
        </w:rPr>
        <w:t xml:space="preserve">. Artificial Intelligence in Human Resources Management: Challenges and a Path Forward. </w:t>
      </w:r>
      <w:r w:rsidRPr="00B11D46">
        <w:rPr>
          <w:i/>
          <w:iCs/>
          <w:sz w:val="18"/>
          <w:lang w:val="en-US"/>
        </w:rPr>
        <w:t>SSRN Electronic Journal</w:t>
      </w:r>
      <w:r w:rsidR="0048312F" w:rsidRPr="00B11D46">
        <w:rPr>
          <w:sz w:val="18"/>
          <w:lang w:val="en-US"/>
        </w:rPr>
        <w:t xml:space="preserve">, </w:t>
      </w:r>
      <w:r w:rsidR="0048312F" w:rsidRPr="00B11D46">
        <w:rPr>
          <w:i/>
          <w:sz w:val="18"/>
          <w:lang w:val="en-US"/>
        </w:rPr>
        <w:t>61</w:t>
      </w:r>
      <w:r w:rsidR="0048312F" w:rsidRPr="00B11D46">
        <w:rPr>
          <w:sz w:val="18"/>
          <w:lang w:val="en-US"/>
        </w:rPr>
        <w:t xml:space="preserve">(4), pp.15-42. </w:t>
      </w:r>
    </w:p>
    <w:p w14:paraId="66A65A20" w14:textId="3EF5FEB0"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Ch</w:t>
      </w:r>
      <w:r w:rsidR="0044263A" w:rsidRPr="00B11D46">
        <w:rPr>
          <w:sz w:val="18"/>
          <w:lang w:val="en-US"/>
        </w:rPr>
        <w:t>ams</w:t>
      </w:r>
      <w:proofErr w:type="spellEnd"/>
      <w:r w:rsidR="0044263A" w:rsidRPr="00B11D46">
        <w:rPr>
          <w:sz w:val="18"/>
          <w:lang w:val="en-US"/>
        </w:rPr>
        <w:t xml:space="preserve">, N. and </w:t>
      </w:r>
      <w:proofErr w:type="spellStart"/>
      <w:r w:rsidR="0044263A" w:rsidRPr="00B11D46">
        <w:rPr>
          <w:sz w:val="18"/>
          <w:lang w:val="en-US"/>
        </w:rPr>
        <w:t>García-Blandón</w:t>
      </w:r>
      <w:proofErr w:type="spellEnd"/>
      <w:r w:rsidR="0044263A" w:rsidRPr="00B11D46">
        <w:rPr>
          <w:sz w:val="18"/>
          <w:lang w:val="en-US"/>
        </w:rPr>
        <w:t>, J., 2019</w:t>
      </w:r>
      <w:r w:rsidRPr="00B11D46">
        <w:rPr>
          <w:sz w:val="18"/>
          <w:lang w:val="en-US"/>
        </w:rPr>
        <w:t xml:space="preserve">. On the importance of sustainable human resource management for the adoption of sustainable development goals. </w:t>
      </w:r>
      <w:r w:rsidRPr="00B11D46">
        <w:rPr>
          <w:i/>
          <w:iCs/>
          <w:sz w:val="18"/>
          <w:lang w:val="en-US"/>
        </w:rPr>
        <w:t>Resources, Conservation and Recycling</w:t>
      </w:r>
      <w:r w:rsidR="0044263A" w:rsidRPr="00B11D46">
        <w:rPr>
          <w:sz w:val="18"/>
          <w:lang w:val="en-US"/>
        </w:rPr>
        <w:t xml:space="preserve">, </w:t>
      </w:r>
      <w:r w:rsidRPr="00B11D46">
        <w:rPr>
          <w:i/>
          <w:sz w:val="18"/>
          <w:lang w:val="en-US"/>
        </w:rPr>
        <w:t>141</w:t>
      </w:r>
      <w:r w:rsidRPr="00B11D46">
        <w:rPr>
          <w:sz w:val="18"/>
          <w:lang w:val="en-US"/>
        </w:rPr>
        <w:t xml:space="preserve">(1), pp.109–122. </w:t>
      </w:r>
    </w:p>
    <w:p w14:paraId="21307E15" w14:textId="7DCB448F" w:rsidR="006F4659" w:rsidRPr="00B11D46" w:rsidRDefault="006F4659" w:rsidP="00C84B34">
      <w:pPr>
        <w:spacing w:before="243" w:line="360" w:lineRule="auto"/>
        <w:ind w:left="820" w:hanging="720"/>
        <w:jc w:val="both"/>
        <w:rPr>
          <w:sz w:val="18"/>
        </w:rPr>
      </w:pPr>
      <w:r w:rsidRPr="00B11D46">
        <w:rPr>
          <w:sz w:val="18"/>
        </w:rPr>
        <w:t xml:space="preserve">Cowan, R., Müller, </w:t>
      </w:r>
      <w:r w:rsidR="0052744F" w:rsidRPr="00B11D46">
        <w:rPr>
          <w:sz w:val="18"/>
        </w:rPr>
        <w:t xml:space="preserve">M., </w:t>
      </w:r>
      <w:proofErr w:type="spellStart"/>
      <w:r w:rsidR="0052744F" w:rsidRPr="00B11D46">
        <w:rPr>
          <w:sz w:val="18"/>
        </w:rPr>
        <w:t>Kirman</w:t>
      </w:r>
      <w:proofErr w:type="spellEnd"/>
      <w:r w:rsidR="0052744F" w:rsidRPr="00B11D46">
        <w:rPr>
          <w:sz w:val="18"/>
        </w:rPr>
        <w:t>, A. and Barnard, H., 2023</w:t>
      </w:r>
      <w:r w:rsidRPr="00B11D46">
        <w:rPr>
          <w:sz w:val="18"/>
        </w:rPr>
        <w:t xml:space="preserve">. Overcoming a legacy of racial discrimination: competing policy goals in South African academia. </w:t>
      </w:r>
      <w:r w:rsidRPr="00B11D46">
        <w:rPr>
          <w:i/>
          <w:iCs/>
          <w:sz w:val="18"/>
        </w:rPr>
        <w:t>Socio-economic Review</w:t>
      </w:r>
      <w:r w:rsidR="0052744F" w:rsidRPr="00B11D46">
        <w:rPr>
          <w:sz w:val="18"/>
        </w:rPr>
        <w:t>,</w:t>
      </w:r>
      <w:r w:rsidR="0052744F" w:rsidRPr="00B11D46">
        <w:rPr>
          <w:i/>
          <w:sz w:val="18"/>
        </w:rPr>
        <w:t xml:space="preserve"> 1</w:t>
      </w:r>
      <w:r w:rsidR="0052744F" w:rsidRPr="00B11D46">
        <w:rPr>
          <w:sz w:val="18"/>
        </w:rPr>
        <w:t xml:space="preserve">(1), p.mwad043. </w:t>
      </w:r>
    </w:p>
    <w:p w14:paraId="5C61A805" w14:textId="1CB5345A" w:rsidR="006F4659" w:rsidRPr="00B11D46" w:rsidRDefault="006F4659" w:rsidP="00C84B34">
      <w:pPr>
        <w:spacing w:before="120" w:line="360" w:lineRule="auto"/>
        <w:ind w:left="820" w:hanging="720"/>
        <w:jc w:val="both"/>
        <w:rPr>
          <w:sz w:val="18"/>
        </w:rPr>
      </w:pPr>
      <w:r w:rsidRPr="00B11D46">
        <w:rPr>
          <w:sz w:val="18"/>
        </w:rPr>
        <w:t>Cre</w:t>
      </w:r>
      <w:r w:rsidR="000F154C" w:rsidRPr="00B11D46">
        <w:rPr>
          <w:sz w:val="18"/>
        </w:rPr>
        <w:t>swell, J.W. and Creswell, J.D., 2018</w:t>
      </w:r>
      <w:r w:rsidRPr="00B11D46">
        <w:rPr>
          <w:sz w:val="18"/>
        </w:rPr>
        <w:t xml:space="preserve">. </w:t>
      </w:r>
      <w:r w:rsidRPr="00B11D46">
        <w:rPr>
          <w:i/>
          <w:iCs/>
          <w:sz w:val="18"/>
        </w:rPr>
        <w:t>Research design: Qualitative, quantitative, and Mixed Methods Approaches</w:t>
      </w:r>
      <w:r w:rsidR="000F154C" w:rsidRPr="00B11D46">
        <w:rPr>
          <w:sz w:val="18"/>
        </w:rPr>
        <w:t xml:space="preserve">. </w:t>
      </w:r>
      <w:r w:rsidR="00226315" w:rsidRPr="00B11D46">
        <w:rPr>
          <w:sz w:val="18"/>
        </w:rPr>
        <w:t xml:space="preserve">SAGE. </w:t>
      </w:r>
    </w:p>
    <w:p w14:paraId="2977B118" w14:textId="2DEAD2D5" w:rsidR="006F4659" w:rsidRPr="00B11D46" w:rsidRDefault="006F4659" w:rsidP="00C84B34">
      <w:pPr>
        <w:spacing w:before="120" w:line="360" w:lineRule="auto"/>
        <w:ind w:left="820" w:hanging="720"/>
        <w:jc w:val="both"/>
        <w:rPr>
          <w:sz w:val="18"/>
          <w:lang w:val="en-US"/>
        </w:rPr>
      </w:pPr>
      <w:proofErr w:type="gramStart"/>
      <w:r w:rsidRPr="00B11D46">
        <w:rPr>
          <w:sz w:val="18"/>
          <w:lang w:val="en-US"/>
        </w:rPr>
        <w:t>da</w:t>
      </w:r>
      <w:proofErr w:type="gramEnd"/>
      <w:r w:rsidRPr="00B11D46">
        <w:rPr>
          <w:sz w:val="18"/>
          <w:lang w:val="en-US"/>
        </w:rPr>
        <w:t xml:space="preserve"> </w:t>
      </w:r>
      <w:proofErr w:type="spellStart"/>
      <w:r w:rsidRPr="00B11D46">
        <w:rPr>
          <w:sz w:val="18"/>
          <w:lang w:val="en-US"/>
        </w:rPr>
        <w:t>Veiga</w:t>
      </w:r>
      <w:proofErr w:type="spellEnd"/>
      <w:r w:rsidRPr="00B11D46">
        <w:rPr>
          <w:sz w:val="18"/>
          <w:lang w:val="en-US"/>
        </w:rPr>
        <w:t xml:space="preserve">, A., </w:t>
      </w:r>
      <w:proofErr w:type="spellStart"/>
      <w:r w:rsidRPr="00B11D46">
        <w:rPr>
          <w:sz w:val="18"/>
          <w:lang w:val="en-US"/>
        </w:rPr>
        <w:t>Astakhova</w:t>
      </w:r>
      <w:proofErr w:type="spellEnd"/>
      <w:r w:rsidRPr="00B11D46">
        <w:rPr>
          <w:sz w:val="18"/>
          <w:lang w:val="en-US"/>
        </w:rPr>
        <w:t>, L.V</w:t>
      </w:r>
      <w:r w:rsidR="0052744F" w:rsidRPr="00B11D46">
        <w:rPr>
          <w:sz w:val="18"/>
          <w:lang w:val="en-US"/>
        </w:rPr>
        <w:t xml:space="preserve">., Botha, A. and </w:t>
      </w:r>
      <w:proofErr w:type="spellStart"/>
      <w:r w:rsidR="0052744F" w:rsidRPr="00B11D46">
        <w:rPr>
          <w:sz w:val="18"/>
          <w:lang w:val="en-US"/>
        </w:rPr>
        <w:t>Herselman</w:t>
      </w:r>
      <w:proofErr w:type="spellEnd"/>
      <w:r w:rsidR="0052744F" w:rsidRPr="00B11D46">
        <w:rPr>
          <w:sz w:val="18"/>
          <w:lang w:val="en-US"/>
        </w:rPr>
        <w:t>, M., 2020</w:t>
      </w:r>
      <w:r w:rsidRPr="00B11D46">
        <w:rPr>
          <w:sz w:val="18"/>
          <w:lang w:val="en-US"/>
        </w:rPr>
        <w:t xml:space="preserve">. Defining </w:t>
      </w:r>
      <w:proofErr w:type="spellStart"/>
      <w:r w:rsidRPr="00B11D46">
        <w:rPr>
          <w:sz w:val="18"/>
          <w:lang w:val="en-US"/>
        </w:rPr>
        <w:t>organisational</w:t>
      </w:r>
      <w:proofErr w:type="spellEnd"/>
      <w:r w:rsidRPr="00B11D46">
        <w:rPr>
          <w:sz w:val="18"/>
          <w:lang w:val="en-US"/>
        </w:rPr>
        <w:t xml:space="preserve"> information security culture – </w:t>
      </w:r>
      <w:r w:rsidRPr="00B11D46">
        <w:rPr>
          <w:sz w:val="18"/>
          <w:lang w:val="en-US"/>
        </w:rPr>
        <w:lastRenderedPageBreak/>
        <w:t xml:space="preserve">Perspectives from academia and industry. </w:t>
      </w:r>
      <w:r w:rsidRPr="00B11D46">
        <w:rPr>
          <w:i/>
          <w:iCs/>
          <w:sz w:val="18"/>
          <w:lang w:val="en-US"/>
        </w:rPr>
        <w:t>Computers &amp; Security</w:t>
      </w:r>
      <w:r w:rsidRPr="00B11D46">
        <w:rPr>
          <w:sz w:val="18"/>
          <w:lang w:val="en-US"/>
        </w:rPr>
        <w:t xml:space="preserve">, </w:t>
      </w:r>
      <w:r w:rsidRPr="00B11D46">
        <w:rPr>
          <w:i/>
          <w:sz w:val="18"/>
          <w:lang w:val="en-US"/>
        </w:rPr>
        <w:t>92</w:t>
      </w:r>
      <w:r w:rsidRPr="00B11D46">
        <w:rPr>
          <w:sz w:val="18"/>
          <w:lang w:val="en-US"/>
        </w:rPr>
        <w:t xml:space="preserve">(1), p.101713. </w:t>
      </w:r>
    </w:p>
    <w:p w14:paraId="6FD1A10F" w14:textId="749E584F" w:rsidR="006F4659" w:rsidRPr="00B11D46" w:rsidRDefault="006F4659" w:rsidP="00C84B34">
      <w:pPr>
        <w:spacing w:before="120" w:line="360" w:lineRule="auto"/>
        <w:ind w:left="820" w:hanging="720"/>
        <w:jc w:val="both"/>
        <w:rPr>
          <w:sz w:val="18"/>
        </w:rPr>
      </w:pPr>
      <w:proofErr w:type="gramStart"/>
      <w:r w:rsidRPr="00B11D46">
        <w:rPr>
          <w:sz w:val="18"/>
        </w:rPr>
        <w:t>de</w:t>
      </w:r>
      <w:proofErr w:type="gramEnd"/>
      <w:r w:rsidRPr="00B11D46">
        <w:rPr>
          <w:sz w:val="18"/>
        </w:rPr>
        <w:t xml:space="preserve"> Waal, B., </w:t>
      </w:r>
      <w:proofErr w:type="spellStart"/>
      <w:r w:rsidRPr="00B11D46">
        <w:rPr>
          <w:sz w:val="18"/>
        </w:rPr>
        <w:t>Hofste</w:t>
      </w:r>
      <w:proofErr w:type="spellEnd"/>
      <w:r w:rsidRPr="00B11D46">
        <w:rPr>
          <w:sz w:val="18"/>
        </w:rPr>
        <w:t xml:space="preserve">, P., </w:t>
      </w:r>
      <w:proofErr w:type="spellStart"/>
      <w:r w:rsidRPr="00B11D46">
        <w:rPr>
          <w:sz w:val="18"/>
        </w:rPr>
        <w:t>Benthem</w:t>
      </w:r>
      <w:proofErr w:type="spellEnd"/>
      <w:r w:rsidRPr="00B11D46">
        <w:rPr>
          <w:sz w:val="18"/>
        </w:rPr>
        <w:t>, J</w:t>
      </w:r>
      <w:r w:rsidR="005C6BF7" w:rsidRPr="00B11D46">
        <w:rPr>
          <w:sz w:val="18"/>
        </w:rPr>
        <w:t xml:space="preserve">., Bonnier, J.L. and </w:t>
      </w:r>
      <w:proofErr w:type="spellStart"/>
      <w:r w:rsidR="005C6BF7" w:rsidRPr="00B11D46">
        <w:rPr>
          <w:sz w:val="18"/>
        </w:rPr>
        <w:t>Hedde</w:t>
      </w:r>
      <w:proofErr w:type="spellEnd"/>
      <w:r w:rsidR="005C6BF7" w:rsidRPr="00B11D46">
        <w:rPr>
          <w:sz w:val="18"/>
        </w:rPr>
        <w:t>, R., 2015</w:t>
      </w:r>
      <w:r w:rsidRPr="00B11D46">
        <w:rPr>
          <w:sz w:val="18"/>
        </w:rPr>
        <w:t xml:space="preserve">. Human oriented performance management: Is there a gap between executives and non-executives? </w:t>
      </w:r>
      <w:r w:rsidRPr="00B11D46">
        <w:rPr>
          <w:i/>
          <w:iCs/>
          <w:sz w:val="18"/>
        </w:rPr>
        <w:t>BLED 2015 Proceedings</w:t>
      </w:r>
      <w:r w:rsidR="00E264DB" w:rsidRPr="00B11D46">
        <w:rPr>
          <w:sz w:val="18"/>
        </w:rPr>
        <w:t xml:space="preserve">, </w:t>
      </w:r>
      <w:r w:rsidRPr="00B11D46">
        <w:rPr>
          <w:i/>
          <w:sz w:val="18"/>
        </w:rPr>
        <w:t>27</w:t>
      </w:r>
      <w:r w:rsidRPr="00B11D46">
        <w:rPr>
          <w:sz w:val="18"/>
        </w:rPr>
        <w:t xml:space="preserve">(1). Available at: </w:t>
      </w:r>
      <w:hyperlink r:id="rId13" w:history="1">
        <w:r w:rsidR="00E264DB" w:rsidRPr="00B11D46">
          <w:rPr>
            <w:rStyle w:val="Hyperlink"/>
            <w:sz w:val="18"/>
          </w:rPr>
          <w:t>http://aisel.aisnet.org/bled2015/27</w:t>
        </w:r>
      </w:hyperlink>
      <w:r w:rsidR="00E264DB" w:rsidRPr="00B11D46">
        <w:rPr>
          <w:sz w:val="18"/>
        </w:rPr>
        <w:t xml:space="preserve"> [Accessed 12 December 2023].</w:t>
      </w:r>
    </w:p>
    <w:p w14:paraId="5D3C50DF" w14:textId="4C98CF70" w:rsidR="009862DC" w:rsidRPr="00B11D46" w:rsidRDefault="006F4659" w:rsidP="00C84B34">
      <w:pPr>
        <w:spacing w:before="120" w:line="360" w:lineRule="auto"/>
        <w:ind w:left="820" w:hanging="720"/>
        <w:jc w:val="both"/>
        <w:rPr>
          <w:sz w:val="18"/>
          <w:lang w:val="en-US"/>
        </w:rPr>
      </w:pPr>
      <w:proofErr w:type="spellStart"/>
      <w:r w:rsidRPr="00B11D46">
        <w:rPr>
          <w:sz w:val="18"/>
          <w:lang w:val="en-US"/>
        </w:rPr>
        <w:t>D</w:t>
      </w:r>
      <w:r w:rsidR="009862DC" w:rsidRPr="00B11D46">
        <w:rPr>
          <w:sz w:val="18"/>
          <w:lang w:val="en-US"/>
        </w:rPr>
        <w:t>eNisi</w:t>
      </w:r>
      <w:proofErr w:type="spellEnd"/>
      <w:r w:rsidR="009862DC" w:rsidRPr="00B11D46">
        <w:rPr>
          <w:sz w:val="18"/>
          <w:lang w:val="en-US"/>
        </w:rPr>
        <w:t>, A. S. and Murphy, K. R., 2017</w:t>
      </w:r>
      <w:r w:rsidRPr="00B11D46">
        <w:rPr>
          <w:sz w:val="18"/>
          <w:lang w:val="en-US"/>
        </w:rPr>
        <w:t xml:space="preserve">. Performance Appraisal and Performance management: 100 Years of progress? </w:t>
      </w:r>
      <w:r w:rsidRPr="00B11D46">
        <w:rPr>
          <w:i/>
          <w:iCs/>
          <w:sz w:val="18"/>
          <w:lang w:val="en-US"/>
        </w:rPr>
        <w:t>Journal of Applied Psychology</w:t>
      </w:r>
      <w:r w:rsidRPr="00B11D46">
        <w:rPr>
          <w:sz w:val="18"/>
          <w:lang w:val="en-US"/>
        </w:rPr>
        <w:t xml:space="preserve">, </w:t>
      </w:r>
      <w:r w:rsidRPr="00B11D46">
        <w:rPr>
          <w:i/>
          <w:iCs/>
          <w:sz w:val="18"/>
          <w:lang w:val="en-US"/>
        </w:rPr>
        <w:t>102</w:t>
      </w:r>
      <w:r w:rsidRPr="00B11D46">
        <w:rPr>
          <w:sz w:val="18"/>
          <w:lang w:val="en-US"/>
        </w:rPr>
        <w:t>(3), pp.421–433.</w:t>
      </w:r>
    </w:p>
    <w:p w14:paraId="60AF2DB9" w14:textId="72051271"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DeNisi</w:t>
      </w:r>
      <w:proofErr w:type="spellEnd"/>
      <w:r w:rsidRPr="00B11D46">
        <w:rPr>
          <w:sz w:val="18"/>
          <w:lang w:val="en-US"/>
        </w:rPr>
        <w:t>, A., Murphy,</w:t>
      </w:r>
      <w:r w:rsidR="009862DC" w:rsidRPr="00B11D46">
        <w:rPr>
          <w:sz w:val="18"/>
          <w:lang w:val="en-US"/>
        </w:rPr>
        <w:t xml:space="preserve"> K., Varma, A. and </w:t>
      </w:r>
      <w:proofErr w:type="spellStart"/>
      <w:r w:rsidR="009862DC" w:rsidRPr="00B11D46">
        <w:rPr>
          <w:sz w:val="18"/>
          <w:lang w:val="en-US"/>
        </w:rPr>
        <w:t>Budhwar</w:t>
      </w:r>
      <w:proofErr w:type="spellEnd"/>
      <w:r w:rsidR="009862DC" w:rsidRPr="00B11D46">
        <w:rPr>
          <w:sz w:val="18"/>
          <w:lang w:val="en-US"/>
        </w:rPr>
        <w:t>, P., 2021</w:t>
      </w:r>
      <w:r w:rsidRPr="00B11D46">
        <w:rPr>
          <w:sz w:val="18"/>
          <w:lang w:val="en-US"/>
        </w:rPr>
        <w:t xml:space="preserve">. Performance management systems and multinational enterprises: Where we are and where we should go. </w:t>
      </w:r>
      <w:r w:rsidRPr="00B11D46">
        <w:rPr>
          <w:i/>
          <w:iCs/>
          <w:sz w:val="18"/>
          <w:lang w:val="en-US"/>
        </w:rPr>
        <w:t>Human Resource Management</w:t>
      </w:r>
      <w:r w:rsidRPr="00B11D46">
        <w:rPr>
          <w:sz w:val="18"/>
          <w:lang w:val="en-US"/>
        </w:rPr>
        <w:t xml:space="preserve">, </w:t>
      </w:r>
      <w:r w:rsidRPr="00B11D46">
        <w:rPr>
          <w:i/>
          <w:sz w:val="18"/>
          <w:lang w:val="en-US"/>
        </w:rPr>
        <w:t>60</w:t>
      </w:r>
      <w:r w:rsidRPr="00B11D46">
        <w:rPr>
          <w:sz w:val="18"/>
          <w:lang w:val="en-US"/>
        </w:rPr>
        <w:t xml:space="preserve">(5), pp.707–713. </w:t>
      </w:r>
    </w:p>
    <w:p w14:paraId="3B7A0EBD" w14:textId="5646509A" w:rsidR="006F4659" w:rsidRPr="00B11D46" w:rsidRDefault="00F165D3" w:rsidP="00C84B34">
      <w:pPr>
        <w:spacing w:before="120" w:line="360" w:lineRule="auto"/>
        <w:ind w:left="820" w:hanging="720"/>
        <w:jc w:val="both"/>
        <w:rPr>
          <w:sz w:val="18"/>
          <w:lang w:val="en-US"/>
        </w:rPr>
      </w:pPr>
      <w:r w:rsidRPr="00B11D46">
        <w:rPr>
          <w:sz w:val="18"/>
          <w:lang w:val="en-US"/>
        </w:rPr>
        <w:t>Francis, D. and Webster, E., 2019</w:t>
      </w:r>
      <w:r w:rsidR="006F4659" w:rsidRPr="00B11D46">
        <w:rPr>
          <w:sz w:val="18"/>
          <w:lang w:val="en-US"/>
        </w:rPr>
        <w:t xml:space="preserve">. Poverty and Inequality in South Africa: Critical Reflections. </w:t>
      </w:r>
      <w:r w:rsidR="006F4659" w:rsidRPr="00B11D46">
        <w:rPr>
          <w:i/>
          <w:iCs/>
          <w:sz w:val="18"/>
          <w:lang w:val="en-US"/>
        </w:rPr>
        <w:t>Development Southern Africa</w:t>
      </w:r>
      <w:r w:rsidR="006F4659" w:rsidRPr="00B11D46">
        <w:rPr>
          <w:sz w:val="18"/>
          <w:lang w:val="en-US"/>
        </w:rPr>
        <w:t xml:space="preserve">, </w:t>
      </w:r>
      <w:r w:rsidR="006F4659" w:rsidRPr="00B11D46">
        <w:rPr>
          <w:i/>
          <w:sz w:val="18"/>
          <w:lang w:val="en-US"/>
        </w:rPr>
        <w:t>36</w:t>
      </w:r>
      <w:r w:rsidR="006F4659" w:rsidRPr="00B11D46">
        <w:rPr>
          <w:sz w:val="18"/>
          <w:lang w:val="en-US"/>
        </w:rPr>
        <w:t>(6), pp.1–15.</w:t>
      </w:r>
    </w:p>
    <w:p w14:paraId="54943E27" w14:textId="26253EED" w:rsidR="006F4659" w:rsidRPr="00B11D46" w:rsidRDefault="006F4659" w:rsidP="00C84B34">
      <w:pPr>
        <w:spacing w:before="120" w:line="360" w:lineRule="auto"/>
        <w:ind w:left="820" w:hanging="720"/>
        <w:jc w:val="both"/>
        <w:rPr>
          <w:sz w:val="18"/>
          <w:lang w:val="en-US"/>
        </w:rPr>
      </w:pPr>
      <w:r w:rsidRPr="00B11D46">
        <w:rPr>
          <w:sz w:val="18"/>
          <w:lang w:val="en-US"/>
        </w:rPr>
        <w:t>Gabr</w:t>
      </w:r>
      <w:r w:rsidR="00F165D3" w:rsidRPr="00B11D46">
        <w:rPr>
          <w:sz w:val="18"/>
          <w:lang w:val="en-US"/>
        </w:rPr>
        <w:t xml:space="preserve">iel, A.G. and </w:t>
      </w:r>
      <w:proofErr w:type="spellStart"/>
      <w:r w:rsidR="00F165D3" w:rsidRPr="00B11D46">
        <w:rPr>
          <w:sz w:val="18"/>
          <w:lang w:val="en-US"/>
        </w:rPr>
        <w:t>Villaroman</w:t>
      </w:r>
      <w:proofErr w:type="spellEnd"/>
      <w:r w:rsidR="00F165D3" w:rsidRPr="00B11D46">
        <w:rPr>
          <w:sz w:val="18"/>
          <w:lang w:val="en-US"/>
        </w:rPr>
        <w:t>, N.S., 2019</w:t>
      </w:r>
      <w:r w:rsidRPr="00B11D46">
        <w:rPr>
          <w:sz w:val="18"/>
          <w:lang w:val="en-US"/>
        </w:rPr>
        <w:t xml:space="preserve">. Strategic performance management in local governments in the Philippines: work and rating challenges. </w:t>
      </w:r>
      <w:r w:rsidRPr="00B11D46">
        <w:rPr>
          <w:i/>
          <w:iCs/>
          <w:sz w:val="18"/>
          <w:lang w:val="en-US"/>
        </w:rPr>
        <w:t>Asia Pacific Journal of Public Administration</w:t>
      </w:r>
      <w:r w:rsidRPr="00B11D46">
        <w:rPr>
          <w:sz w:val="18"/>
          <w:lang w:val="en-US"/>
        </w:rPr>
        <w:t xml:space="preserve">, </w:t>
      </w:r>
      <w:r w:rsidRPr="00B11D46">
        <w:rPr>
          <w:i/>
          <w:sz w:val="18"/>
          <w:lang w:val="en-US"/>
        </w:rPr>
        <w:t>41</w:t>
      </w:r>
      <w:r w:rsidRPr="00B11D46">
        <w:rPr>
          <w:sz w:val="18"/>
          <w:lang w:val="en-US"/>
        </w:rPr>
        <w:t xml:space="preserve">(2), pp.119–125. </w:t>
      </w:r>
    </w:p>
    <w:p w14:paraId="562141AC" w14:textId="16B5C62F" w:rsidR="006F4659" w:rsidRPr="00B11D46" w:rsidRDefault="006F4659" w:rsidP="00C84B34">
      <w:pPr>
        <w:spacing w:before="120" w:line="360" w:lineRule="auto"/>
        <w:ind w:left="820" w:hanging="720"/>
        <w:jc w:val="both"/>
        <w:rPr>
          <w:sz w:val="18"/>
          <w:lang w:val="en-US"/>
        </w:rPr>
      </w:pPr>
      <w:r w:rsidRPr="00B11D46">
        <w:rPr>
          <w:sz w:val="18"/>
          <w:lang w:val="en-US"/>
        </w:rPr>
        <w:t xml:space="preserve">George, G., </w:t>
      </w:r>
      <w:proofErr w:type="spellStart"/>
      <w:r w:rsidRPr="00B11D46">
        <w:rPr>
          <w:sz w:val="18"/>
          <w:lang w:val="en-US"/>
        </w:rPr>
        <w:t>Corbishley</w:t>
      </w:r>
      <w:proofErr w:type="spellEnd"/>
      <w:r w:rsidRPr="00B11D46">
        <w:rPr>
          <w:sz w:val="18"/>
          <w:lang w:val="en-US"/>
        </w:rPr>
        <w:t xml:space="preserve">, C., </w:t>
      </w:r>
      <w:proofErr w:type="spellStart"/>
      <w:r w:rsidRPr="00B11D46">
        <w:rPr>
          <w:sz w:val="18"/>
          <w:lang w:val="en-US"/>
        </w:rPr>
        <w:t>Khayesi</w:t>
      </w:r>
      <w:proofErr w:type="spellEnd"/>
      <w:r w:rsidRPr="00B11D46">
        <w:rPr>
          <w:sz w:val="18"/>
          <w:lang w:val="en-US"/>
        </w:rPr>
        <w:t>, J.N.O.</w:t>
      </w:r>
      <w:r w:rsidR="007637E4" w:rsidRPr="00B11D46">
        <w:rPr>
          <w:sz w:val="18"/>
          <w:lang w:val="en-US"/>
        </w:rPr>
        <w:t xml:space="preserve">, Haas, M.R. and </w:t>
      </w:r>
      <w:proofErr w:type="spellStart"/>
      <w:r w:rsidR="007637E4" w:rsidRPr="00B11D46">
        <w:rPr>
          <w:sz w:val="18"/>
          <w:lang w:val="en-US"/>
        </w:rPr>
        <w:t>Tihanyi</w:t>
      </w:r>
      <w:proofErr w:type="spellEnd"/>
      <w:r w:rsidR="007637E4" w:rsidRPr="00B11D46">
        <w:rPr>
          <w:sz w:val="18"/>
          <w:lang w:val="en-US"/>
        </w:rPr>
        <w:t>, L., 2016</w:t>
      </w:r>
      <w:r w:rsidRPr="00B11D46">
        <w:rPr>
          <w:sz w:val="18"/>
          <w:lang w:val="en-US"/>
        </w:rPr>
        <w:t xml:space="preserve">. Bringing Africa In: Promising Directions for Management Research. </w:t>
      </w:r>
      <w:r w:rsidRPr="00B11D46">
        <w:rPr>
          <w:i/>
          <w:iCs/>
          <w:sz w:val="18"/>
          <w:lang w:val="en-US"/>
        </w:rPr>
        <w:t>Academy of Management Journal</w:t>
      </w:r>
      <w:r w:rsidRPr="00B11D46">
        <w:rPr>
          <w:sz w:val="18"/>
          <w:lang w:val="en-US"/>
        </w:rPr>
        <w:t xml:space="preserve">, </w:t>
      </w:r>
      <w:r w:rsidRPr="00B11D46">
        <w:rPr>
          <w:i/>
          <w:sz w:val="18"/>
          <w:lang w:val="en-US"/>
        </w:rPr>
        <w:t>59</w:t>
      </w:r>
      <w:r w:rsidRPr="00B11D46">
        <w:rPr>
          <w:sz w:val="18"/>
          <w:lang w:val="en-US"/>
        </w:rPr>
        <w:t xml:space="preserve">(2), pp.377–393. </w:t>
      </w:r>
    </w:p>
    <w:p w14:paraId="54E145B7" w14:textId="42D93B9F" w:rsidR="006F4659" w:rsidRPr="00B11D46" w:rsidRDefault="007637E4" w:rsidP="00C84B34">
      <w:pPr>
        <w:spacing w:before="120" w:line="360" w:lineRule="auto"/>
        <w:ind w:left="820" w:hanging="720"/>
        <w:jc w:val="both"/>
        <w:rPr>
          <w:sz w:val="18"/>
          <w:lang w:val="en-US"/>
        </w:rPr>
      </w:pPr>
      <w:proofErr w:type="spellStart"/>
      <w:r w:rsidRPr="00B11D46">
        <w:rPr>
          <w:sz w:val="18"/>
          <w:lang w:val="en-US"/>
        </w:rPr>
        <w:t>Gerrish</w:t>
      </w:r>
      <w:proofErr w:type="spellEnd"/>
      <w:r w:rsidRPr="00B11D46">
        <w:rPr>
          <w:sz w:val="18"/>
          <w:lang w:val="en-US"/>
        </w:rPr>
        <w:t>, E., 2016</w:t>
      </w:r>
      <w:r w:rsidR="006F4659" w:rsidRPr="00B11D46">
        <w:rPr>
          <w:sz w:val="18"/>
          <w:lang w:val="en-US"/>
        </w:rPr>
        <w:t xml:space="preserve">. The Impact of Performance Management on Performance in Public Organizations: A Meta-Analysis. </w:t>
      </w:r>
      <w:r w:rsidR="006F4659" w:rsidRPr="00B11D46">
        <w:rPr>
          <w:i/>
          <w:iCs/>
          <w:sz w:val="18"/>
          <w:lang w:val="en-US"/>
        </w:rPr>
        <w:t>Public Administration Review</w:t>
      </w:r>
      <w:r w:rsidR="006F4659" w:rsidRPr="00B11D46">
        <w:rPr>
          <w:sz w:val="18"/>
          <w:lang w:val="en-US"/>
        </w:rPr>
        <w:t xml:space="preserve">, </w:t>
      </w:r>
      <w:r w:rsidR="006F4659" w:rsidRPr="00B11D46">
        <w:rPr>
          <w:i/>
          <w:sz w:val="18"/>
          <w:lang w:val="en-US"/>
        </w:rPr>
        <w:t>76</w:t>
      </w:r>
      <w:r w:rsidR="006F4659" w:rsidRPr="00B11D46">
        <w:rPr>
          <w:sz w:val="18"/>
          <w:lang w:val="en-US"/>
        </w:rPr>
        <w:t xml:space="preserve">(1), pp.48–66. </w:t>
      </w:r>
    </w:p>
    <w:p w14:paraId="613C5C57" w14:textId="0FD11D30" w:rsidR="006F4659" w:rsidRPr="00B11D46" w:rsidRDefault="003B6535" w:rsidP="00C84B34">
      <w:pPr>
        <w:spacing w:before="120" w:line="360" w:lineRule="auto"/>
        <w:ind w:left="820" w:hanging="720"/>
        <w:jc w:val="both"/>
        <w:rPr>
          <w:sz w:val="18"/>
          <w:lang w:val="en-US"/>
        </w:rPr>
      </w:pPr>
      <w:proofErr w:type="spellStart"/>
      <w:r w:rsidRPr="00B11D46">
        <w:rPr>
          <w:sz w:val="18"/>
          <w:lang w:val="en-US"/>
        </w:rPr>
        <w:t>Govender</w:t>
      </w:r>
      <w:proofErr w:type="spellEnd"/>
      <w:r w:rsidRPr="00B11D46">
        <w:rPr>
          <w:sz w:val="18"/>
          <w:lang w:val="en-US"/>
        </w:rPr>
        <w:t>, D., 2020</w:t>
      </w:r>
      <w:r w:rsidR="006F4659" w:rsidRPr="00B11D46">
        <w:rPr>
          <w:sz w:val="18"/>
          <w:lang w:val="en-US"/>
        </w:rPr>
        <w:t xml:space="preserve">. Safety and security model for institutions of higher learning in South Africa. </w:t>
      </w:r>
      <w:proofErr w:type="spellStart"/>
      <w:r w:rsidR="006F4659" w:rsidRPr="00B11D46">
        <w:rPr>
          <w:i/>
          <w:iCs/>
          <w:sz w:val="18"/>
          <w:lang w:val="en-US"/>
        </w:rPr>
        <w:t>Servamus</w:t>
      </w:r>
      <w:proofErr w:type="spellEnd"/>
      <w:r w:rsidR="006F4659" w:rsidRPr="00B11D46">
        <w:rPr>
          <w:i/>
          <w:iCs/>
          <w:sz w:val="18"/>
          <w:lang w:val="en-US"/>
        </w:rPr>
        <w:t xml:space="preserve"> Community-Based Safety and Security Magazine</w:t>
      </w:r>
      <w:r w:rsidR="006F4659" w:rsidRPr="00B11D46">
        <w:rPr>
          <w:sz w:val="18"/>
          <w:lang w:val="en-US"/>
        </w:rPr>
        <w:t xml:space="preserve">, </w:t>
      </w:r>
      <w:r w:rsidR="006F4659" w:rsidRPr="00B11D46">
        <w:rPr>
          <w:i/>
          <w:sz w:val="18"/>
          <w:lang w:val="en-US"/>
        </w:rPr>
        <w:t>113</w:t>
      </w:r>
      <w:r w:rsidR="006F4659" w:rsidRPr="00B11D46">
        <w:rPr>
          <w:sz w:val="18"/>
          <w:lang w:val="en-US"/>
        </w:rPr>
        <w:t>(10), pp.26–29.</w:t>
      </w:r>
    </w:p>
    <w:p w14:paraId="63AF4DCB" w14:textId="587D116D"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G</w:t>
      </w:r>
      <w:r w:rsidR="003B6535" w:rsidRPr="00B11D46">
        <w:rPr>
          <w:sz w:val="18"/>
          <w:lang w:val="en-US"/>
        </w:rPr>
        <w:t>ovender</w:t>
      </w:r>
      <w:proofErr w:type="spellEnd"/>
      <w:r w:rsidR="003B6535" w:rsidRPr="00B11D46">
        <w:rPr>
          <w:sz w:val="18"/>
          <w:lang w:val="en-US"/>
        </w:rPr>
        <w:t xml:space="preserve">, M. and </w:t>
      </w:r>
      <w:proofErr w:type="spellStart"/>
      <w:r w:rsidR="003B6535" w:rsidRPr="00B11D46">
        <w:rPr>
          <w:sz w:val="18"/>
          <w:lang w:val="en-US"/>
        </w:rPr>
        <w:t>Bussin</w:t>
      </w:r>
      <w:proofErr w:type="spellEnd"/>
      <w:r w:rsidR="003B6535" w:rsidRPr="00B11D46">
        <w:rPr>
          <w:sz w:val="18"/>
          <w:lang w:val="en-US"/>
        </w:rPr>
        <w:t>, M.H.R., 2020</w:t>
      </w:r>
      <w:r w:rsidRPr="00B11D46">
        <w:rPr>
          <w:sz w:val="18"/>
          <w:lang w:val="en-US"/>
        </w:rPr>
        <w:t xml:space="preserve">. Performance management and employee engagement: A South African perspective. </w:t>
      </w:r>
      <w:r w:rsidRPr="00B11D46">
        <w:rPr>
          <w:i/>
          <w:iCs/>
          <w:sz w:val="18"/>
          <w:lang w:val="en-US"/>
        </w:rPr>
        <w:t>SA Journal of Human Resource Management</w:t>
      </w:r>
      <w:r w:rsidR="003B6535" w:rsidRPr="00B11D46">
        <w:rPr>
          <w:sz w:val="18"/>
          <w:lang w:val="en-US"/>
        </w:rPr>
        <w:t xml:space="preserve">, </w:t>
      </w:r>
      <w:r w:rsidR="003B6535" w:rsidRPr="00B11D46">
        <w:rPr>
          <w:i/>
          <w:sz w:val="18"/>
          <w:lang w:val="en-US"/>
        </w:rPr>
        <w:t>18</w:t>
      </w:r>
      <w:r w:rsidR="003B6535" w:rsidRPr="00B11D46">
        <w:rPr>
          <w:sz w:val="18"/>
          <w:lang w:val="en-US"/>
        </w:rPr>
        <w:t xml:space="preserve">(1), pp.1-19. </w:t>
      </w:r>
    </w:p>
    <w:p w14:paraId="57485CEE" w14:textId="43876B7F"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Guerci</w:t>
      </w:r>
      <w:proofErr w:type="spellEnd"/>
      <w:r w:rsidRPr="00B11D46">
        <w:rPr>
          <w:sz w:val="18"/>
          <w:lang w:val="en-US"/>
        </w:rPr>
        <w:t xml:space="preserve">, M., </w:t>
      </w:r>
      <w:proofErr w:type="spellStart"/>
      <w:r w:rsidRPr="00B11D46">
        <w:rPr>
          <w:sz w:val="18"/>
          <w:lang w:val="en-US"/>
        </w:rPr>
        <w:t>Hauff</w:t>
      </w:r>
      <w:proofErr w:type="spellEnd"/>
      <w:r w:rsidRPr="00B11D46">
        <w:rPr>
          <w:sz w:val="18"/>
          <w:lang w:val="en-US"/>
        </w:rPr>
        <w:t xml:space="preserve">, S., </w:t>
      </w:r>
      <w:proofErr w:type="spellStart"/>
      <w:r w:rsidRPr="00B11D46">
        <w:rPr>
          <w:sz w:val="18"/>
          <w:lang w:val="en-US"/>
        </w:rPr>
        <w:t>P</w:t>
      </w:r>
      <w:r w:rsidR="003B6535" w:rsidRPr="00B11D46">
        <w:rPr>
          <w:sz w:val="18"/>
          <w:lang w:val="en-US"/>
        </w:rPr>
        <w:t>anichella</w:t>
      </w:r>
      <w:proofErr w:type="spellEnd"/>
      <w:r w:rsidR="003B6535" w:rsidRPr="00B11D46">
        <w:rPr>
          <w:sz w:val="18"/>
          <w:lang w:val="en-US"/>
        </w:rPr>
        <w:t xml:space="preserve">, N. and </w:t>
      </w:r>
      <w:proofErr w:type="spellStart"/>
      <w:r w:rsidR="003B6535" w:rsidRPr="00B11D46">
        <w:rPr>
          <w:sz w:val="18"/>
          <w:lang w:val="en-US"/>
        </w:rPr>
        <w:t>Radaelli</w:t>
      </w:r>
      <w:proofErr w:type="spellEnd"/>
      <w:r w:rsidR="003B6535" w:rsidRPr="00B11D46">
        <w:rPr>
          <w:sz w:val="18"/>
          <w:lang w:val="en-US"/>
        </w:rPr>
        <w:t>, G., 2022</w:t>
      </w:r>
      <w:r w:rsidRPr="00B11D46">
        <w:rPr>
          <w:sz w:val="18"/>
          <w:lang w:val="en-US"/>
        </w:rPr>
        <w:t xml:space="preserve">. Sustainable HRM and class-based inequality. </w:t>
      </w:r>
      <w:r w:rsidRPr="00B11D46">
        <w:rPr>
          <w:i/>
          <w:iCs/>
          <w:sz w:val="18"/>
          <w:lang w:val="en-US"/>
        </w:rPr>
        <w:t>Personnel Review</w:t>
      </w:r>
      <w:r w:rsidR="003B6535" w:rsidRPr="00B11D46">
        <w:rPr>
          <w:sz w:val="18"/>
          <w:lang w:val="en-US"/>
        </w:rPr>
        <w:t xml:space="preserve">, </w:t>
      </w:r>
      <w:r w:rsidR="003B6535" w:rsidRPr="00B11D46">
        <w:rPr>
          <w:i/>
          <w:sz w:val="18"/>
          <w:lang w:val="en-US"/>
        </w:rPr>
        <w:t>52</w:t>
      </w:r>
      <w:r w:rsidR="003B6535" w:rsidRPr="00B11D46">
        <w:rPr>
          <w:sz w:val="18"/>
          <w:lang w:val="en-US"/>
        </w:rPr>
        <w:t xml:space="preserve">(5), </w:t>
      </w:r>
      <w:r w:rsidR="003B6535" w:rsidRPr="00B11D46">
        <w:rPr>
          <w:sz w:val="18"/>
        </w:rPr>
        <w:t xml:space="preserve">pp.1597-1613. </w:t>
      </w:r>
    </w:p>
    <w:p w14:paraId="0E21FDCA" w14:textId="523ABA88" w:rsidR="006F4659" w:rsidRPr="00B11D46" w:rsidRDefault="00996BE8" w:rsidP="00C84B34">
      <w:pPr>
        <w:spacing w:before="120" w:line="360" w:lineRule="auto"/>
        <w:ind w:left="820" w:hanging="720"/>
        <w:jc w:val="both"/>
        <w:rPr>
          <w:sz w:val="18"/>
          <w:lang w:val="en-US"/>
        </w:rPr>
      </w:pPr>
      <w:r w:rsidRPr="00B11D46">
        <w:rPr>
          <w:sz w:val="18"/>
          <w:lang w:val="en-US"/>
        </w:rPr>
        <w:t>Gupta, H., 2018</w:t>
      </w:r>
      <w:r w:rsidR="006F4659" w:rsidRPr="00B11D46">
        <w:rPr>
          <w:sz w:val="18"/>
          <w:lang w:val="en-US"/>
        </w:rPr>
        <w:t xml:space="preserve">. Assessing organizations performance on the basis of GHRM practices using BWM and Fuzzy TOPSIS. </w:t>
      </w:r>
      <w:r w:rsidR="006F4659" w:rsidRPr="00B11D46">
        <w:rPr>
          <w:i/>
          <w:iCs/>
          <w:sz w:val="18"/>
          <w:lang w:val="en-US"/>
        </w:rPr>
        <w:t>Journal of Environmental Management</w:t>
      </w:r>
      <w:r w:rsidR="006F4659" w:rsidRPr="00B11D46">
        <w:rPr>
          <w:sz w:val="18"/>
          <w:lang w:val="en-US"/>
        </w:rPr>
        <w:t xml:space="preserve">, </w:t>
      </w:r>
      <w:r w:rsidR="006F4659" w:rsidRPr="00B11D46">
        <w:rPr>
          <w:i/>
          <w:sz w:val="18"/>
          <w:lang w:val="en-US"/>
        </w:rPr>
        <w:t>226</w:t>
      </w:r>
      <w:r w:rsidR="006F4659" w:rsidRPr="00B11D46">
        <w:rPr>
          <w:sz w:val="18"/>
          <w:lang w:val="en-US"/>
        </w:rPr>
        <w:t xml:space="preserve">(1), pp.201–216. </w:t>
      </w:r>
    </w:p>
    <w:p w14:paraId="4911F45E" w14:textId="6E3A88B4"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Haraguchi</w:t>
      </w:r>
      <w:proofErr w:type="spellEnd"/>
      <w:r w:rsidRPr="00B11D46">
        <w:rPr>
          <w:sz w:val="18"/>
          <w:lang w:val="en-US"/>
        </w:rPr>
        <w:t xml:space="preserve">, N., </w:t>
      </w:r>
      <w:proofErr w:type="spellStart"/>
      <w:r w:rsidRPr="00B11D46">
        <w:rPr>
          <w:sz w:val="18"/>
          <w:lang w:val="en-US"/>
        </w:rPr>
        <w:t>Ma</w:t>
      </w:r>
      <w:r w:rsidR="00014D4F" w:rsidRPr="00B11D46">
        <w:rPr>
          <w:sz w:val="18"/>
          <w:lang w:val="en-US"/>
        </w:rPr>
        <w:t>rtorano</w:t>
      </w:r>
      <w:proofErr w:type="spellEnd"/>
      <w:r w:rsidR="00014D4F" w:rsidRPr="00B11D46">
        <w:rPr>
          <w:sz w:val="18"/>
          <w:lang w:val="en-US"/>
        </w:rPr>
        <w:t xml:space="preserve">, B. and </w:t>
      </w:r>
      <w:proofErr w:type="spellStart"/>
      <w:r w:rsidR="00014D4F" w:rsidRPr="00B11D46">
        <w:rPr>
          <w:sz w:val="18"/>
          <w:lang w:val="en-US"/>
        </w:rPr>
        <w:t>Sanfilippo</w:t>
      </w:r>
      <w:proofErr w:type="spellEnd"/>
      <w:r w:rsidR="00014D4F" w:rsidRPr="00B11D46">
        <w:rPr>
          <w:sz w:val="18"/>
          <w:lang w:val="en-US"/>
        </w:rPr>
        <w:t>, M., 2019</w:t>
      </w:r>
      <w:r w:rsidRPr="00B11D46">
        <w:rPr>
          <w:sz w:val="18"/>
          <w:lang w:val="en-US"/>
        </w:rPr>
        <w:t xml:space="preserve">. What factors drive successful industrialization? Evidence and implications for developing countries. </w:t>
      </w:r>
      <w:r w:rsidRPr="00B11D46">
        <w:rPr>
          <w:i/>
          <w:iCs/>
          <w:sz w:val="18"/>
          <w:lang w:val="en-US"/>
        </w:rPr>
        <w:t>Structural Change and Economic Dynamics</w:t>
      </w:r>
      <w:r w:rsidR="00014D4F" w:rsidRPr="00B11D46">
        <w:rPr>
          <w:sz w:val="18"/>
          <w:lang w:val="en-US"/>
        </w:rPr>
        <w:t xml:space="preserve">, </w:t>
      </w:r>
      <w:r w:rsidRPr="00B11D46">
        <w:rPr>
          <w:i/>
          <w:sz w:val="18"/>
          <w:lang w:val="en-US"/>
        </w:rPr>
        <w:t>49</w:t>
      </w:r>
      <w:r w:rsidRPr="00B11D46">
        <w:rPr>
          <w:sz w:val="18"/>
          <w:lang w:val="en-US"/>
        </w:rPr>
        <w:t xml:space="preserve">(1), pp.266–276. </w:t>
      </w:r>
    </w:p>
    <w:p w14:paraId="50D886A6" w14:textId="58FF4F7A" w:rsidR="006F4659" w:rsidRPr="00B11D46" w:rsidRDefault="006F4659" w:rsidP="00C84B34">
      <w:pPr>
        <w:spacing w:before="120" w:line="360" w:lineRule="auto"/>
        <w:ind w:left="820" w:hanging="720"/>
        <w:jc w:val="both"/>
        <w:rPr>
          <w:sz w:val="18"/>
          <w:lang w:val="en-US"/>
        </w:rPr>
      </w:pPr>
      <w:r w:rsidRPr="00B11D46">
        <w:rPr>
          <w:sz w:val="18"/>
          <w:lang w:val="en-US"/>
        </w:rPr>
        <w:t xml:space="preserve">Ivanov, </w:t>
      </w:r>
      <w:r w:rsidR="00014D4F" w:rsidRPr="00B11D46">
        <w:rPr>
          <w:sz w:val="18"/>
          <w:lang w:val="en-US"/>
        </w:rPr>
        <w:t xml:space="preserve">D., </w:t>
      </w:r>
      <w:proofErr w:type="spellStart"/>
      <w:r w:rsidR="00014D4F" w:rsidRPr="00B11D46">
        <w:rPr>
          <w:sz w:val="18"/>
          <w:lang w:val="en-US"/>
        </w:rPr>
        <w:t>Dolgui</w:t>
      </w:r>
      <w:proofErr w:type="spellEnd"/>
      <w:r w:rsidR="00014D4F" w:rsidRPr="00B11D46">
        <w:rPr>
          <w:sz w:val="18"/>
          <w:lang w:val="en-US"/>
        </w:rPr>
        <w:t xml:space="preserve">, A. and </w:t>
      </w:r>
      <w:proofErr w:type="spellStart"/>
      <w:r w:rsidR="00014D4F" w:rsidRPr="00B11D46">
        <w:rPr>
          <w:sz w:val="18"/>
          <w:lang w:val="en-US"/>
        </w:rPr>
        <w:t>Sokolov</w:t>
      </w:r>
      <w:proofErr w:type="spellEnd"/>
      <w:r w:rsidR="00014D4F" w:rsidRPr="00B11D46">
        <w:rPr>
          <w:sz w:val="18"/>
          <w:lang w:val="en-US"/>
        </w:rPr>
        <w:t>, B., 2015</w:t>
      </w:r>
      <w:r w:rsidRPr="00B11D46">
        <w:rPr>
          <w:sz w:val="18"/>
          <w:lang w:val="en-US"/>
        </w:rPr>
        <w:t xml:space="preserve">. Supply Chain Design </w:t>
      </w:r>
      <w:r w:rsidR="005603C3" w:rsidRPr="00B11D46">
        <w:rPr>
          <w:sz w:val="18"/>
          <w:lang w:val="en-US"/>
        </w:rPr>
        <w:t>with</w:t>
      </w:r>
      <w:r w:rsidRPr="00B11D46">
        <w:rPr>
          <w:sz w:val="18"/>
          <w:lang w:val="en-US"/>
        </w:rPr>
        <w:t xml:space="preserve"> Disruption Considerations: Review of Research Streams on the Ripple Effect in the Supply Chain. </w:t>
      </w:r>
      <w:r w:rsidRPr="00B11D46">
        <w:rPr>
          <w:i/>
          <w:iCs/>
          <w:sz w:val="18"/>
          <w:lang w:val="en-US"/>
        </w:rPr>
        <w:t>IFAC-</w:t>
      </w:r>
      <w:proofErr w:type="spellStart"/>
      <w:r w:rsidRPr="00B11D46">
        <w:rPr>
          <w:i/>
          <w:iCs/>
          <w:sz w:val="18"/>
          <w:lang w:val="en-US"/>
        </w:rPr>
        <w:t>PapersOnLine</w:t>
      </w:r>
      <w:proofErr w:type="spellEnd"/>
      <w:r w:rsidRPr="00B11D46">
        <w:rPr>
          <w:sz w:val="18"/>
          <w:lang w:val="en-US"/>
        </w:rPr>
        <w:t xml:space="preserve">, </w:t>
      </w:r>
      <w:r w:rsidRPr="00B11D46">
        <w:rPr>
          <w:i/>
          <w:sz w:val="18"/>
          <w:lang w:val="en-US"/>
        </w:rPr>
        <w:t>48</w:t>
      </w:r>
      <w:r w:rsidRPr="00B11D46">
        <w:rPr>
          <w:sz w:val="18"/>
          <w:lang w:val="en-US"/>
        </w:rPr>
        <w:t xml:space="preserve">(3), pp.1700–1707. </w:t>
      </w:r>
    </w:p>
    <w:p w14:paraId="1DB2799B" w14:textId="7D3F551B" w:rsidR="006F4659" w:rsidRPr="00B11D46" w:rsidRDefault="006F4659" w:rsidP="00C84B34">
      <w:pPr>
        <w:spacing w:before="120" w:line="360" w:lineRule="auto"/>
        <w:ind w:left="820" w:hanging="720"/>
        <w:jc w:val="both"/>
        <w:rPr>
          <w:sz w:val="18"/>
        </w:rPr>
      </w:pPr>
      <w:proofErr w:type="spellStart"/>
      <w:r w:rsidRPr="00B11D46">
        <w:rPr>
          <w:sz w:val="18"/>
          <w:lang w:val="en-US"/>
        </w:rPr>
        <w:t>Jia</w:t>
      </w:r>
      <w:proofErr w:type="spellEnd"/>
      <w:r w:rsidRPr="00B11D46">
        <w:rPr>
          <w:sz w:val="18"/>
          <w:lang w:val="en-US"/>
        </w:rPr>
        <w:t xml:space="preserve">, F., </w:t>
      </w:r>
      <w:proofErr w:type="spellStart"/>
      <w:r w:rsidRPr="00B11D46">
        <w:rPr>
          <w:sz w:val="18"/>
          <w:lang w:val="en-US"/>
        </w:rPr>
        <w:t>Zuluaga</w:t>
      </w:r>
      <w:proofErr w:type="spellEnd"/>
      <w:r w:rsidRPr="00B11D46">
        <w:rPr>
          <w:sz w:val="18"/>
          <w:lang w:val="en-US"/>
        </w:rPr>
        <w:t>-Cardona</w:t>
      </w:r>
      <w:r w:rsidR="00014D4F" w:rsidRPr="00B11D46">
        <w:rPr>
          <w:sz w:val="18"/>
          <w:lang w:val="en-US"/>
        </w:rPr>
        <w:t>, L., Bailey, A. and Rueda, X., 2018</w:t>
      </w:r>
      <w:r w:rsidRPr="00B11D46">
        <w:rPr>
          <w:sz w:val="18"/>
          <w:lang w:val="en-US"/>
        </w:rPr>
        <w:t xml:space="preserve">. Sustainable supply chain management in developing countries: An analysis of the literature. </w:t>
      </w:r>
      <w:r w:rsidRPr="00B11D46">
        <w:rPr>
          <w:i/>
          <w:iCs/>
          <w:sz w:val="18"/>
          <w:lang w:val="en-US"/>
        </w:rPr>
        <w:t>Journal of Cleaner Production</w:t>
      </w:r>
      <w:r w:rsidR="00014D4F" w:rsidRPr="00B11D46">
        <w:rPr>
          <w:sz w:val="18"/>
          <w:lang w:val="en-US"/>
        </w:rPr>
        <w:t xml:space="preserve">, </w:t>
      </w:r>
      <w:r w:rsidRPr="00B11D46">
        <w:rPr>
          <w:i/>
          <w:sz w:val="18"/>
          <w:lang w:val="en-US"/>
        </w:rPr>
        <w:t>189</w:t>
      </w:r>
      <w:r w:rsidRPr="00B11D46">
        <w:rPr>
          <w:sz w:val="18"/>
          <w:lang w:val="en-US"/>
        </w:rPr>
        <w:t xml:space="preserve">(1), pp.263–278. </w:t>
      </w:r>
    </w:p>
    <w:p w14:paraId="62EFE6FA" w14:textId="704CE892" w:rsidR="006F4659" w:rsidRPr="00B11D46" w:rsidRDefault="00AB0BE2" w:rsidP="00C84B34">
      <w:pPr>
        <w:spacing w:before="120" w:line="360" w:lineRule="auto"/>
        <w:ind w:left="820" w:hanging="720"/>
        <w:jc w:val="both"/>
        <w:rPr>
          <w:sz w:val="18"/>
        </w:rPr>
      </w:pPr>
      <w:r w:rsidRPr="00B11D46">
        <w:rPr>
          <w:sz w:val="18"/>
        </w:rPr>
        <w:t>Jung, H., 2019</w:t>
      </w:r>
      <w:r w:rsidR="006F4659" w:rsidRPr="00B11D46">
        <w:rPr>
          <w:sz w:val="18"/>
        </w:rPr>
        <w:t xml:space="preserve">. The Evolution of Social Constructivism in Political Science: Past to Present. </w:t>
      </w:r>
      <w:r w:rsidR="006F4659" w:rsidRPr="00B11D46">
        <w:rPr>
          <w:i/>
          <w:iCs/>
          <w:sz w:val="18"/>
        </w:rPr>
        <w:t>SAGE Open</w:t>
      </w:r>
      <w:r w:rsidRPr="00B11D46">
        <w:rPr>
          <w:sz w:val="18"/>
        </w:rPr>
        <w:t>,</w:t>
      </w:r>
      <w:r w:rsidRPr="00B11D46">
        <w:rPr>
          <w:i/>
          <w:sz w:val="18"/>
        </w:rPr>
        <w:t xml:space="preserve"> </w:t>
      </w:r>
      <w:r w:rsidR="006F4659" w:rsidRPr="00B11D46">
        <w:rPr>
          <w:i/>
          <w:sz w:val="18"/>
        </w:rPr>
        <w:t>9</w:t>
      </w:r>
      <w:r w:rsidR="006F4659" w:rsidRPr="00B11D46">
        <w:rPr>
          <w:sz w:val="18"/>
        </w:rPr>
        <w:t xml:space="preserve">(1). </w:t>
      </w:r>
    </w:p>
    <w:p w14:paraId="287D0373" w14:textId="0372EA3F" w:rsidR="006F4659" w:rsidRPr="00B11D46" w:rsidRDefault="00AB0BE2" w:rsidP="00C84B34">
      <w:pPr>
        <w:spacing w:before="120" w:line="360" w:lineRule="auto"/>
        <w:ind w:left="820" w:hanging="720"/>
        <w:jc w:val="both"/>
        <w:rPr>
          <w:sz w:val="18"/>
          <w:lang w:val="en-US"/>
        </w:rPr>
      </w:pPr>
      <w:r w:rsidRPr="00B11D46">
        <w:rPr>
          <w:sz w:val="18"/>
          <w:lang w:val="en-US"/>
        </w:rPr>
        <w:t>Kim, R.C., 2022</w:t>
      </w:r>
      <w:r w:rsidR="006F4659" w:rsidRPr="00B11D46">
        <w:rPr>
          <w:sz w:val="18"/>
          <w:lang w:val="en-US"/>
        </w:rPr>
        <w:t xml:space="preserve">. Rethinking corporate social responsibility under contemporary capitalism: Five ways to reinvent CSR. </w:t>
      </w:r>
      <w:r w:rsidR="006F4659" w:rsidRPr="00B11D46">
        <w:rPr>
          <w:i/>
          <w:iCs/>
          <w:sz w:val="18"/>
          <w:lang w:val="en-US"/>
        </w:rPr>
        <w:t>Business Ethics, the Environment &amp; Responsibility</w:t>
      </w:r>
      <w:r w:rsidRPr="00B11D46">
        <w:rPr>
          <w:sz w:val="18"/>
          <w:lang w:val="en-US"/>
        </w:rPr>
        <w:t xml:space="preserve">, </w:t>
      </w:r>
      <w:r w:rsidRPr="00B11D46">
        <w:rPr>
          <w:i/>
          <w:sz w:val="18"/>
          <w:lang w:val="en-US"/>
        </w:rPr>
        <w:t>31</w:t>
      </w:r>
      <w:r w:rsidRPr="00B11D46">
        <w:rPr>
          <w:sz w:val="18"/>
          <w:lang w:val="en-US"/>
        </w:rPr>
        <w:t xml:space="preserve">(2), </w:t>
      </w:r>
      <w:r w:rsidRPr="00B11D46">
        <w:rPr>
          <w:sz w:val="18"/>
        </w:rPr>
        <w:t xml:space="preserve">pp.346-362. </w:t>
      </w:r>
    </w:p>
    <w:p w14:paraId="3E663CE2" w14:textId="57D32FB7" w:rsidR="006F4659" w:rsidRPr="00B11D46" w:rsidRDefault="00712406" w:rsidP="00C84B34">
      <w:pPr>
        <w:spacing w:before="120" w:line="360" w:lineRule="auto"/>
        <w:ind w:left="820" w:hanging="720"/>
        <w:jc w:val="both"/>
        <w:rPr>
          <w:sz w:val="18"/>
          <w:lang w:val="en-US"/>
        </w:rPr>
      </w:pPr>
      <w:proofErr w:type="spellStart"/>
      <w:r w:rsidRPr="00B11D46">
        <w:rPr>
          <w:sz w:val="18"/>
          <w:lang w:val="en-US"/>
        </w:rPr>
        <w:t>Mamatha</w:t>
      </w:r>
      <w:proofErr w:type="spellEnd"/>
      <w:r w:rsidRPr="00B11D46">
        <w:rPr>
          <w:sz w:val="18"/>
          <w:lang w:val="en-US"/>
        </w:rPr>
        <w:t>,</w:t>
      </w:r>
      <w:r w:rsidR="006F4659" w:rsidRPr="00B11D46">
        <w:rPr>
          <w:sz w:val="18"/>
          <w:lang w:val="en-US"/>
        </w:rPr>
        <w:t xml:space="preserve"> S.V. and </w:t>
      </w:r>
      <w:proofErr w:type="spellStart"/>
      <w:r w:rsidRPr="00B11D46">
        <w:rPr>
          <w:sz w:val="18"/>
          <w:lang w:val="en-US"/>
        </w:rPr>
        <w:t>Geetanjali</w:t>
      </w:r>
      <w:proofErr w:type="spellEnd"/>
      <w:r w:rsidRPr="00B11D46">
        <w:rPr>
          <w:sz w:val="18"/>
          <w:lang w:val="en-US"/>
        </w:rPr>
        <w:t>, P., 2020</w:t>
      </w:r>
      <w:r w:rsidR="006F4659" w:rsidRPr="00B11D46">
        <w:rPr>
          <w:sz w:val="18"/>
          <w:lang w:val="en-US"/>
        </w:rPr>
        <w:t xml:space="preserve">. Founder Leaders and Organization Culture: A Comparative Study on Indian and American Founder Leaders Based on Schein’s Model of Organizational Culture. </w:t>
      </w:r>
      <w:r w:rsidR="006F4659" w:rsidRPr="00B11D46">
        <w:rPr>
          <w:i/>
          <w:iCs/>
          <w:sz w:val="18"/>
          <w:lang w:val="en-US"/>
        </w:rPr>
        <w:t>IIM Kozhikode Society &amp; Management Review</w:t>
      </w:r>
      <w:r w:rsidRPr="00B11D46">
        <w:rPr>
          <w:sz w:val="18"/>
          <w:lang w:val="en-US"/>
        </w:rPr>
        <w:t xml:space="preserve">, </w:t>
      </w:r>
      <w:r w:rsidR="006F4659" w:rsidRPr="00B11D46">
        <w:rPr>
          <w:i/>
          <w:sz w:val="18"/>
          <w:lang w:val="en-US"/>
        </w:rPr>
        <w:t>9</w:t>
      </w:r>
      <w:r w:rsidR="006F4659" w:rsidRPr="00B11D46">
        <w:rPr>
          <w:sz w:val="18"/>
          <w:lang w:val="en-US"/>
        </w:rPr>
        <w:t xml:space="preserve">(1), pp.23–33. </w:t>
      </w:r>
    </w:p>
    <w:p w14:paraId="733A7075" w14:textId="410B6105"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lastRenderedPageBreak/>
        <w:t>Mamman</w:t>
      </w:r>
      <w:proofErr w:type="spellEnd"/>
      <w:r w:rsidRPr="00B11D46">
        <w:rPr>
          <w:sz w:val="18"/>
          <w:lang w:val="en-US"/>
        </w:rPr>
        <w:t xml:space="preserve">, A., </w:t>
      </w:r>
      <w:proofErr w:type="spellStart"/>
      <w:r w:rsidRPr="00B11D46">
        <w:rPr>
          <w:sz w:val="18"/>
          <w:lang w:val="en-US"/>
        </w:rPr>
        <w:t>Kamoche</w:t>
      </w:r>
      <w:proofErr w:type="spellEnd"/>
      <w:r w:rsidRPr="00B11D46">
        <w:rPr>
          <w:sz w:val="18"/>
          <w:lang w:val="en-US"/>
        </w:rPr>
        <w:t>, K.</w:t>
      </w:r>
      <w:r w:rsidR="00195BA0" w:rsidRPr="00B11D46">
        <w:rPr>
          <w:sz w:val="18"/>
          <w:lang w:val="en-US"/>
        </w:rPr>
        <w:t xml:space="preserve">, </w:t>
      </w:r>
      <w:proofErr w:type="spellStart"/>
      <w:r w:rsidR="00195BA0" w:rsidRPr="00B11D46">
        <w:rPr>
          <w:sz w:val="18"/>
          <w:lang w:val="en-US"/>
        </w:rPr>
        <w:t>Zakaria</w:t>
      </w:r>
      <w:proofErr w:type="spellEnd"/>
      <w:r w:rsidR="00195BA0" w:rsidRPr="00B11D46">
        <w:rPr>
          <w:sz w:val="18"/>
          <w:lang w:val="en-US"/>
        </w:rPr>
        <w:t xml:space="preserve">, H.B. and </w:t>
      </w:r>
      <w:proofErr w:type="spellStart"/>
      <w:r w:rsidR="00195BA0" w:rsidRPr="00B11D46">
        <w:rPr>
          <w:sz w:val="18"/>
          <w:lang w:val="en-US"/>
        </w:rPr>
        <w:t>Agbebi</w:t>
      </w:r>
      <w:proofErr w:type="spellEnd"/>
      <w:r w:rsidR="00195BA0" w:rsidRPr="00B11D46">
        <w:rPr>
          <w:sz w:val="18"/>
          <w:lang w:val="en-US"/>
        </w:rPr>
        <w:t>, M., 2018</w:t>
      </w:r>
      <w:r w:rsidRPr="00B11D46">
        <w:rPr>
          <w:sz w:val="18"/>
          <w:lang w:val="en-US"/>
        </w:rPr>
        <w:t xml:space="preserve">. Developing human capital in Africa: carving a role for human resource professionals and practitioners. </w:t>
      </w:r>
      <w:r w:rsidRPr="00B11D46">
        <w:rPr>
          <w:i/>
          <w:iCs/>
          <w:sz w:val="18"/>
          <w:lang w:val="en-US"/>
        </w:rPr>
        <w:t>Human Resource Development International</w:t>
      </w:r>
      <w:r w:rsidRPr="00B11D46">
        <w:rPr>
          <w:sz w:val="18"/>
          <w:lang w:val="en-US"/>
        </w:rPr>
        <w:t xml:space="preserve">, </w:t>
      </w:r>
      <w:r w:rsidRPr="00B11D46">
        <w:rPr>
          <w:i/>
          <w:sz w:val="18"/>
          <w:lang w:val="en-US"/>
        </w:rPr>
        <w:t>21</w:t>
      </w:r>
      <w:r w:rsidRPr="00B11D46">
        <w:rPr>
          <w:sz w:val="18"/>
          <w:lang w:val="en-US"/>
        </w:rPr>
        <w:t xml:space="preserve">(5), pp.444–462. </w:t>
      </w:r>
    </w:p>
    <w:p w14:paraId="287A86AD" w14:textId="3C096900" w:rsidR="006F4659" w:rsidRPr="00B11D46" w:rsidRDefault="009332D4" w:rsidP="00C84B34">
      <w:pPr>
        <w:spacing w:before="120" w:line="360" w:lineRule="auto"/>
        <w:ind w:left="820" w:hanging="720"/>
        <w:jc w:val="both"/>
        <w:rPr>
          <w:sz w:val="18"/>
          <w:lang w:val="en-US"/>
        </w:rPr>
      </w:pPr>
      <w:r w:rsidRPr="00B11D46">
        <w:rPr>
          <w:sz w:val="18"/>
          <w:lang w:val="en-US"/>
        </w:rPr>
        <w:t>McKinley, J., 2015</w:t>
      </w:r>
      <w:r w:rsidR="006F4659" w:rsidRPr="00B11D46">
        <w:rPr>
          <w:sz w:val="18"/>
          <w:lang w:val="en-US"/>
        </w:rPr>
        <w:t xml:space="preserve">. Critical Argument and Writer Identity: Social Constructivism as a Theoretical Framework for EFL Academic Writing. </w:t>
      </w:r>
      <w:r w:rsidR="006F4659" w:rsidRPr="00B11D46">
        <w:rPr>
          <w:i/>
          <w:iCs/>
          <w:sz w:val="18"/>
          <w:lang w:val="en-US"/>
        </w:rPr>
        <w:t>Critical Inquiry in Language Studies</w:t>
      </w:r>
      <w:r w:rsidR="006F4659" w:rsidRPr="00B11D46">
        <w:rPr>
          <w:sz w:val="18"/>
          <w:lang w:val="en-US"/>
        </w:rPr>
        <w:t xml:space="preserve">, </w:t>
      </w:r>
      <w:r w:rsidR="006F4659" w:rsidRPr="00B11D46">
        <w:rPr>
          <w:i/>
          <w:sz w:val="18"/>
          <w:lang w:val="en-US"/>
        </w:rPr>
        <w:t>12</w:t>
      </w:r>
      <w:r w:rsidR="006F4659" w:rsidRPr="00B11D46">
        <w:rPr>
          <w:sz w:val="18"/>
          <w:lang w:val="en-US"/>
        </w:rPr>
        <w:t xml:space="preserve">(3), pp.184–207. </w:t>
      </w:r>
    </w:p>
    <w:p w14:paraId="6E02154B" w14:textId="592AF5FD" w:rsidR="006F4659" w:rsidRPr="00B11D46" w:rsidRDefault="006F4659" w:rsidP="00C84B34">
      <w:pPr>
        <w:spacing w:before="120" w:line="360" w:lineRule="auto"/>
        <w:ind w:left="820" w:hanging="720"/>
        <w:jc w:val="both"/>
        <w:rPr>
          <w:sz w:val="18"/>
          <w:lang w:val="en-US"/>
        </w:rPr>
      </w:pPr>
      <w:r w:rsidRPr="00B11D46">
        <w:rPr>
          <w:sz w:val="18"/>
          <w:lang w:val="en-US"/>
        </w:rPr>
        <w:t>Mooney, A. and</w:t>
      </w:r>
      <w:r w:rsidR="00226315" w:rsidRPr="00B11D46">
        <w:rPr>
          <w:sz w:val="18"/>
          <w:lang w:val="en-US"/>
        </w:rPr>
        <w:t xml:space="preserve"> Evans, B., 2015</w:t>
      </w:r>
      <w:r w:rsidRPr="00B11D46">
        <w:rPr>
          <w:sz w:val="18"/>
          <w:lang w:val="en-US"/>
        </w:rPr>
        <w:t xml:space="preserve">. </w:t>
      </w:r>
      <w:r w:rsidRPr="00B11D46">
        <w:rPr>
          <w:i/>
          <w:iCs/>
          <w:sz w:val="18"/>
          <w:lang w:val="en-US"/>
        </w:rPr>
        <w:t>Language, Society and Power</w:t>
      </w:r>
      <w:r w:rsidRPr="00B11D46">
        <w:rPr>
          <w:sz w:val="18"/>
          <w:lang w:val="en-US"/>
        </w:rPr>
        <w:t>. Routledge.</w:t>
      </w:r>
    </w:p>
    <w:p w14:paraId="311E8EBE" w14:textId="365A5353" w:rsidR="006F4659" w:rsidRPr="00B11D46" w:rsidRDefault="003E5403" w:rsidP="00C84B34">
      <w:pPr>
        <w:spacing w:before="120" w:line="360" w:lineRule="auto"/>
        <w:ind w:left="820" w:hanging="720"/>
        <w:jc w:val="both"/>
        <w:rPr>
          <w:sz w:val="18"/>
        </w:rPr>
      </w:pPr>
      <w:proofErr w:type="spellStart"/>
      <w:r w:rsidRPr="00B11D46">
        <w:rPr>
          <w:sz w:val="18"/>
        </w:rPr>
        <w:t>Mwita</w:t>
      </w:r>
      <w:proofErr w:type="spellEnd"/>
      <w:r w:rsidRPr="00B11D46">
        <w:rPr>
          <w:sz w:val="18"/>
        </w:rPr>
        <w:t>, K., 2022</w:t>
      </w:r>
      <w:r w:rsidR="006F4659" w:rsidRPr="00B11D46">
        <w:rPr>
          <w:sz w:val="18"/>
        </w:rPr>
        <w:t xml:space="preserve">. Factors influencing data saturation in qualitative studies. </w:t>
      </w:r>
      <w:r w:rsidR="006F4659" w:rsidRPr="00B11D46">
        <w:rPr>
          <w:i/>
          <w:iCs/>
          <w:sz w:val="18"/>
        </w:rPr>
        <w:t>International Journal of Research in Business</w:t>
      </w:r>
      <w:r w:rsidRPr="00B11D46">
        <w:rPr>
          <w:i/>
          <w:iCs/>
          <w:sz w:val="18"/>
        </w:rPr>
        <w:t xml:space="preserve"> and Social Science, </w:t>
      </w:r>
      <w:r w:rsidR="006F4659" w:rsidRPr="00B11D46">
        <w:rPr>
          <w:i/>
          <w:sz w:val="18"/>
        </w:rPr>
        <w:t>11</w:t>
      </w:r>
      <w:r w:rsidR="006F4659" w:rsidRPr="00B11D46">
        <w:rPr>
          <w:sz w:val="18"/>
        </w:rPr>
        <w:t>(4), pp.414–420.</w:t>
      </w:r>
    </w:p>
    <w:p w14:paraId="5C5844F7" w14:textId="593CC848" w:rsidR="00A8342D" w:rsidRPr="00B11D46" w:rsidRDefault="008B7433" w:rsidP="00BB6FED">
      <w:pPr>
        <w:spacing w:before="120" w:line="360" w:lineRule="auto"/>
        <w:ind w:left="820" w:hanging="720"/>
        <w:jc w:val="both"/>
        <w:rPr>
          <w:sz w:val="18"/>
        </w:rPr>
      </w:pPr>
      <w:proofErr w:type="spellStart"/>
      <w:r w:rsidRPr="00B11D46">
        <w:rPr>
          <w:sz w:val="18"/>
        </w:rPr>
        <w:t>Neuman</w:t>
      </w:r>
      <w:proofErr w:type="spellEnd"/>
      <w:r w:rsidRPr="00B11D46">
        <w:rPr>
          <w:sz w:val="18"/>
        </w:rPr>
        <w:t>, W.L. and Robson, K., 2018</w:t>
      </w:r>
      <w:r w:rsidR="006F4659" w:rsidRPr="00B11D46">
        <w:rPr>
          <w:sz w:val="18"/>
        </w:rPr>
        <w:t xml:space="preserve">. </w:t>
      </w:r>
      <w:r w:rsidR="006F4659" w:rsidRPr="00B11D46">
        <w:rPr>
          <w:i/>
          <w:iCs/>
          <w:sz w:val="18"/>
        </w:rPr>
        <w:t>Basics of social research: qualitative and quantitative approaches</w:t>
      </w:r>
      <w:r w:rsidRPr="00B11D46">
        <w:rPr>
          <w:sz w:val="18"/>
        </w:rPr>
        <w:t xml:space="preserve">. Pearson Canada. </w:t>
      </w:r>
    </w:p>
    <w:p w14:paraId="7893AC1B" w14:textId="5048F74B" w:rsidR="006F4659" w:rsidRPr="00B11D46" w:rsidRDefault="006F4659" w:rsidP="00C84B34">
      <w:pPr>
        <w:spacing w:before="120" w:line="360" w:lineRule="auto"/>
        <w:ind w:left="820" w:hanging="720"/>
        <w:jc w:val="both"/>
        <w:rPr>
          <w:sz w:val="18"/>
          <w:lang w:val="en-US"/>
        </w:rPr>
      </w:pPr>
      <w:r w:rsidRPr="00B11D46">
        <w:rPr>
          <w:sz w:val="18"/>
          <w:lang w:val="en-US"/>
        </w:rPr>
        <w:t xml:space="preserve">Newman, C., Page, J., Rand, J., </w:t>
      </w:r>
      <w:proofErr w:type="spellStart"/>
      <w:r w:rsidRPr="00B11D46">
        <w:rPr>
          <w:sz w:val="18"/>
          <w:lang w:val="en-US"/>
        </w:rPr>
        <w:t>Shimeles</w:t>
      </w:r>
      <w:proofErr w:type="spellEnd"/>
      <w:r w:rsidRPr="00B11D46">
        <w:rPr>
          <w:sz w:val="18"/>
          <w:lang w:val="en-US"/>
        </w:rPr>
        <w:t xml:space="preserve">, </w:t>
      </w:r>
      <w:r w:rsidR="00AB24FF" w:rsidRPr="00B11D46">
        <w:rPr>
          <w:sz w:val="18"/>
          <w:lang w:val="en-US"/>
        </w:rPr>
        <w:t xml:space="preserve">A., </w:t>
      </w:r>
      <w:proofErr w:type="spellStart"/>
      <w:r w:rsidR="00AB24FF" w:rsidRPr="00B11D46">
        <w:rPr>
          <w:sz w:val="18"/>
          <w:lang w:val="en-US"/>
        </w:rPr>
        <w:t>Söderbom</w:t>
      </w:r>
      <w:proofErr w:type="spellEnd"/>
      <w:r w:rsidR="00AB24FF" w:rsidRPr="00B11D46">
        <w:rPr>
          <w:sz w:val="18"/>
          <w:lang w:val="en-US"/>
        </w:rPr>
        <w:t>, M. and Tarp, F., 2016</w:t>
      </w:r>
      <w:r w:rsidRPr="00B11D46">
        <w:rPr>
          <w:sz w:val="18"/>
          <w:lang w:val="en-US"/>
        </w:rPr>
        <w:t xml:space="preserve">. </w:t>
      </w:r>
      <w:r w:rsidRPr="00B11D46">
        <w:rPr>
          <w:i/>
          <w:iCs/>
          <w:sz w:val="18"/>
          <w:lang w:val="en-US"/>
        </w:rPr>
        <w:t>Manufacturing transformation: comparative studies of industrial development in Africa and emerging Asia</w:t>
      </w:r>
      <w:r w:rsidR="00AB24FF" w:rsidRPr="00B11D46">
        <w:rPr>
          <w:sz w:val="18"/>
          <w:lang w:val="en-US"/>
        </w:rPr>
        <w:t>.</w:t>
      </w:r>
      <w:r w:rsidR="008B7433" w:rsidRPr="00B11D46">
        <w:rPr>
          <w:sz w:val="18"/>
          <w:lang w:val="en-US"/>
        </w:rPr>
        <w:t xml:space="preserve"> </w:t>
      </w:r>
      <w:r w:rsidRPr="00B11D46">
        <w:rPr>
          <w:sz w:val="18"/>
          <w:lang w:val="en-US"/>
        </w:rPr>
        <w:t>Oxford University Press.</w:t>
      </w:r>
    </w:p>
    <w:p w14:paraId="1FFF7AB1" w14:textId="6F9D7610" w:rsidR="005603C3" w:rsidRPr="00B11D46" w:rsidRDefault="00330E66" w:rsidP="00C84B34">
      <w:pPr>
        <w:spacing w:before="120" w:line="360" w:lineRule="auto"/>
        <w:ind w:left="820" w:hanging="720"/>
        <w:jc w:val="both"/>
        <w:rPr>
          <w:sz w:val="18"/>
        </w:rPr>
      </w:pPr>
      <w:r w:rsidRPr="00B11D46">
        <w:rPr>
          <w:sz w:val="18"/>
        </w:rPr>
        <w:t>Noble, H. and Smith, J., 2015</w:t>
      </w:r>
      <w:r w:rsidR="006F4659" w:rsidRPr="00B11D46">
        <w:rPr>
          <w:sz w:val="18"/>
        </w:rPr>
        <w:t xml:space="preserve">. Issues of validity and reliability in qualitative research. </w:t>
      </w:r>
      <w:r w:rsidR="006F4659" w:rsidRPr="00B11D46">
        <w:rPr>
          <w:i/>
          <w:iCs/>
          <w:sz w:val="18"/>
        </w:rPr>
        <w:t>Evidence-Based Nursing</w:t>
      </w:r>
      <w:r w:rsidRPr="00B11D46">
        <w:rPr>
          <w:sz w:val="18"/>
        </w:rPr>
        <w:t xml:space="preserve">, </w:t>
      </w:r>
      <w:r w:rsidRPr="00B11D46">
        <w:rPr>
          <w:i/>
          <w:sz w:val="18"/>
        </w:rPr>
        <w:t>18</w:t>
      </w:r>
      <w:r w:rsidRPr="00B11D46">
        <w:rPr>
          <w:sz w:val="18"/>
        </w:rPr>
        <w:t>(2), pp.34-</w:t>
      </w:r>
      <w:r w:rsidR="006F4659" w:rsidRPr="00B11D46">
        <w:rPr>
          <w:sz w:val="18"/>
        </w:rPr>
        <w:t xml:space="preserve">35. </w:t>
      </w:r>
    </w:p>
    <w:p w14:paraId="7C5F5F25" w14:textId="3036D87C"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Nxumalo</w:t>
      </w:r>
      <w:proofErr w:type="spellEnd"/>
      <w:r w:rsidRPr="00B11D46">
        <w:rPr>
          <w:sz w:val="18"/>
          <w:lang w:val="en-US"/>
        </w:rPr>
        <w:t xml:space="preserve">, N., </w:t>
      </w:r>
      <w:proofErr w:type="spellStart"/>
      <w:r w:rsidRPr="00B11D46">
        <w:rPr>
          <w:sz w:val="18"/>
          <w:lang w:val="en-US"/>
        </w:rPr>
        <w:t>Goudge</w:t>
      </w:r>
      <w:proofErr w:type="spellEnd"/>
      <w:r w:rsidR="00AB24FF" w:rsidRPr="00B11D46">
        <w:rPr>
          <w:sz w:val="18"/>
          <w:lang w:val="en-US"/>
        </w:rPr>
        <w:t xml:space="preserve">, J., Gilson, L. and </w:t>
      </w:r>
      <w:proofErr w:type="spellStart"/>
      <w:r w:rsidR="00AB24FF" w:rsidRPr="00B11D46">
        <w:rPr>
          <w:sz w:val="18"/>
          <w:lang w:val="en-US"/>
        </w:rPr>
        <w:t>Eyles</w:t>
      </w:r>
      <w:proofErr w:type="spellEnd"/>
      <w:r w:rsidR="00AB24FF" w:rsidRPr="00B11D46">
        <w:rPr>
          <w:sz w:val="18"/>
          <w:lang w:val="en-US"/>
        </w:rPr>
        <w:t>, J., 2018</w:t>
      </w:r>
      <w:r w:rsidRPr="00B11D46">
        <w:rPr>
          <w:sz w:val="18"/>
          <w:lang w:val="en-US"/>
        </w:rPr>
        <w:t xml:space="preserve">. Performance management in times of change: experiences of implementing a performance assessment system in a district in South Africa. </w:t>
      </w:r>
      <w:r w:rsidRPr="00B11D46">
        <w:rPr>
          <w:i/>
          <w:iCs/>
          <w:sz w:val="18"/>
          <w:lang w:val="en-US"/>
        </w:rPr>
        <w:t>International Journal for Equity in Health</w:t>
      </w:r>
      <w:r w:rsidR="00AB24FF" w:rsidRPr="00B11D46">
        <w:rPr>
          <w:sz w:val="18"/>
          <w:lang w:val="en-US"/>
        </w:rPr>
        <w:t xml:space="preserve">, </w:t>
      </w:r>
      <w:r w:rsidR="00AB24FF" w:rsidRPr="00B11D46">
        <w:rPr>
          <w:i/>
          <w:sz w:val="18"/>
          <w:lang w:val="en-US"/>
        </w:rPr>
        <w:t>17</w:t>
      </w:r>
      <w:r w:rsidR="00AB24FF" w:rsidRPr="00B11D46">
        <w:rPr>
          <w:sz w:val="18"/>
          <w:lang w:val="en-US"/>
        </w:rPr>
        <w:t xml:space="preserve">(141), </w:t>
      </w:r>
      <w:r w:rsidR="00AB24FF" w:rsidRPr="00B11D46">
        <w:rPr>
          <w:sz w:val="18"/>
        </w:rPr>
        <w:t xml:space="preserve">pp.1-14. </w:t>
      </w:r>
    </w:p>
    <w:p w14:paraId="71D1FB62" w14:textId="346E51E3"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Odhong</w:t>
      </w:r>
      <w:proofErr w:type="spellEnd"/>
      <w:r w:rsidRPr="00B11D46">
        <w:rPr>
          <w:sz w:val="18"/>
          <w:lang w:val="en-US"/>
        </w:rPr>
        <w:t xml:space="preserve">, E. A., Were, S., and </w:t>
      </w:r>
      <w:proofErr w:type="spellStart"/>
      <w:r w:rsidRPr="00B11D46">
        <w:rPr>
          <w:sz w:val="18"/>
          <w:lang w:val="en-US"/>
        </w:rPr>
        <w:t>Jonyo</w:t>
      </w:r>
      <w:proofErr w:type="spellEnd"/>
      <w:r w:rsidRPr="00B11D46">
        <w:rPr>
          <w:sz w:val="18"/>
          <w:lang w:val="en-US"/>
        </w:rPr>
        <w:t>,</w:t>
      </w:r>
      <w:r w:rsidR="00AB24FF" w:rsidRPr="00B11D46">
        <w:rPr>
          <w:sz w:val="18"/>
          <w:lang w:val="en-US"/>
        </w:rPr>
        <w:t xml:space="preserve"> F., 2018</w:t>
      </w:r>
      <w:r w:rsidRPr="00B11D46">
        <w:rPr>
          <w:sz w:val="18"/>
          <w:lang w:val="en-US"/>
        </w:rPr>
        <w:t xml:space="preserve">. Influence of Employee Engagement on Employee Performance in the Private Security Industry in Kenya with a Focus on Private Security Guards in Nairobi County. </w:t>
      </w:r>
      <w:r w:rsidRPr="00B11D46">
        <w:rPr>
          <w:i/>
          <w:iCs/>
          <w:sz w:val="18"/>
          <w:lang w:val="en-US"/>
        </w:rPr>
        <w:t>International Journal of Current Research,</w:t>
      </w:r>
      <w:r w:rsidRPr="00B11D46">
        <w:rPr>
          <w:sz w:val="18"/>
          <w:lang w:val="en-US"/>
        </w:rPr>
        <w:t xml:space="preserve"> </w:t>
      </w:r>
      <w:r w:rsidRPr="00B11D46">
        <w:rPr>
          <w:i/>
          <w:iCs/>
          <w:sz w:val="18"/>
          <w:lang w:val="en-US"/>
        </w:rPr>
        <w:t>10</w:t>
      </w:r>
      <w:r w:rsidRPr="00B11D46">
        <w:rPr>
          <w:sz w:val="18"/>
          <w:lang w:val="en-US"/>
        </w:rPr>
        <w:t>(3), pp.66346–66354.</w:t>
      </w:r>
    </w:p>
    <w:p w14:paraId="05AA9C5E" w14:textId="56445E04" w:rsidR="006F4659" w:rsidRPr="00B11D46" w:rsidRDefault="00AB24FF" w:rsidP="00C84B34">
      <w:pPr>
        <w:spacing w:before="120" w:line="360" w:lineRule="auto"/>
        <w:ind w:left="820" w:hanging="720"/>
        <w:jc w:val="both"/>
        <w:rPr>
          <w:sz w:val="18"/>
        </w:rPr>
      </w:pPr>
      <w:proofErr w:type="spellStart"/>
      <w:r w:rsidRPr="00B11D46">
        <w:rPr>
          <w:sz w:val="18"/>
        </w:rPr>
        <w:t>Özçelİk</w:t>
      </w:r>
      <w:proofErr w:type="spellEnd"/>
      <w:r w:rsidRPr="00B11D46">
        <w:rPr>
          <w:sz w:val="18"/>
        </w:rPr>
        <w:t xml:space="preserve">, G. and </w:t>
      </w:r>
      <w:proofErr w:type="spellStart"/>
      <w:r w:rsidRPr="00B11D46">
        <w:rPr>
          <w:sz w:val="18"/>
        </w:rPr>
        <w:t>Uyargİl</w:t>
      </w:r>
      <w:proofErr w:type="spellEnd"/>
      <w:r w:rsidRPr="00B11D46">
        <w:rPr>
          <w:sz w:val="18"/>
        </w:rPr>
        <w:t>, C.B., 2018</w:t>
      </w:r>
      <w:r w:rsidR="006F4659" w:rsidRPr="00B11D46">
        <w:rPr>
          <w:sz w:val="18"/>
        </w:rPr>
        <w:t xml:space="preserve">. Performance Management Systems: Task-Contextual Dilemma Owing to the Involvement of the Psychological Contract and Organizational Citizenship </w:t>
      </w:r>
      <w:proofErr w:type="spellStart"/>
      <w:r w:rsidR="006F4659" w:rsidRPr="00B11D46">
        <w:rPr>
          <w:sz w:val="18"/>
        </w:rPr>
        <w:t>Behavior</w:t>
      </w:r>
      <w:proofErr w:type="spellEnd"/>
      <w:r w:rsidR="006F4659" w:rsidRPr="00B11D46">
        <w:rPr>
          <w:sz w:val="18"/>
        </w:rPr>
        <w:t xml:space="preserve">. </w:t>
      </w:r>
      <w:r w:rsidR="006F4659" w:rsidRPr="00B11D46">
        <w:rPr>
          <w:i/>
          <w:iCs/>
          <w:sz w:val="18"/>
        </w:rPr>
        <w:t>European Management Review</w:t>
      </w:r>
      <w:r w:rsidR="006F4659" w:rsidRPr="00B11D46">
        <w:rPr>
          <w:sz w:val="18"/>
        </w:rPr>
        <w:t xml:space="preserve">, </w:t>
      </w:r>
      <w:r w:rsidRPr="00B11D46">
        <w:rPr>
          <w:i/>
          <w:sz w:val="18"/>
        </w:rPr>
        <w:t>16</w:t>
      </w:r>
      <w:r w:rsidRPr="00B11D46">
        <w:rPr>
          <w:sz w:val="18"/>
        </w:rPr>
        <w:t xml:space="preserve">(2), pp.347-362. </w:t>
      </w:r>
    </w:p>
    <w:p w14:paraId="7D3D7ADE" w14:textId="6AC39340"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Pandeya</w:t>
      </w:r>
      <w:proofErr w:type="spellEnd"/>
      <w:r w:rsidRPr="00B11D46">
        <w:rPr>
          <w:sz w:val="18"/>
          <w:lang w:val="en-US"/>
        </w:rPr>
        <w:t xml:space="preserve">, G.P. and </w:t>
      </w:r>
      <w:proofErr w:type="spellStart"/>
      <w:r w:rsidRPr="00B11D46">
        <w:rPr>
          <w:sz w:val="18"/>
          <w:lang w:val="en-US"/>
        </w:rPr>
        <w:t>Oyama</w:t>
      </w:r>
      <w:proofErr w:type="spellEnd"/>
      <w:r w:rsidRPr="00B11D46">
        <w:rPr>
          <w:sz w:val="18"/>
          <w:lang w:val="en-US"/>
        </w:rPr>
        <w:t>,</w:t>
      </w:r>
      <w:r w:rsidR="00C508A9" w:rsidRPr="00B11D46">
        <w:rPr>
          <w:sz w:val="18"/>
          <w:lang w:val="en-US"/>
        </w:rPr>
        <w:t xml:space="preserve"> T., 2019</w:t>
      </w:r>
      <w:r w:rsidRPr="00B11D46">
        <w:rPr>
          <w:sz w:val="18"/>
          <w:lang w:val="en-US"/>
        </w:rPr>
        <w:t xml:space="preserve">. Revitalizing Local Government Performance Management: Further Dissecting the Role of Socioeconomic Status and Social Mobilization Policy. </w:t>
      </w:r>
      <w:r w:rsidRPr="00B11D46">
        <w:rPr>
          <w:i/>
          <w:iCs/>
          <w:sz w:val="18"/>
          <w:lang w:val="en-US"/>
        </w:rPr>
        <w:t>Local Government Studies</w:t>
      </w:r>
      <w:r w:rsidRPr="00B11D46">
        <w:rPr>
          <w:sz w:val="18"/>
          <w:lang w:val="en-US"/>
        </w:rPr>
        <w:t xml:space="preserve">, </w:t>
      </w:r>
      <w:r w:rsidRPr="00B11D46">
        <w:rPr>
          <w:i/>
          <w:sz w:val="18"/>
          <w:lang w:val="en-US"/>
        </w:rPr>
        <w:t>45</w:t>
      </w:r>
      <w:r w:rsidRPr="00B11D46">
        <w:rPr>
          <w:sz w:val="18"/>
          <w:lang w:val="en-US"/>
        </w:rPr>
        <w:t xml:space="preserve">(6), pp.1–24. </w:t>
      </w:r>
    </w:p>
    <w:p w14:paraId="3A9F83BF" w14:textId="4808DBFC" w:rsidR="006F4659" w:rsidRPr="00B11D46" w:rsidRDefault="006F4659" w:rsidP="00C84B34">
      <w:pPr>
        <w:spacing w:before="120" w:line="360" w:lineRule="auto"/>
        <w:ind w:left="820" w:hanging="720"/>
        <w:jc w:val="both"/>
        <w:rPr>
          <w:sz w:val="18"/>
        </w:rPr>
      </w:pPr>
      <w:proofErr w:type="spellStart"/>
      <w:r w:rsidRPr="00B11D46">
        <w:rPr>
          <w:sz w:val="18"/>
        </w:rPr>
        <w:t>Ph</w:t>
      </w:r>
      <w:r w:rsidR="00C508A9" w:rsidRPr="00B11D46">
        <w:rPr>
          <w:sz w:val="18"/>
        </w:rPr>
        <w:t>illippi</w:t>
      </w:r>
      <w:proofErr w:type="spellEnd"/>
      <w:r w:rsidR="00C508A9" w:rsidRPr="00B11D46">
        <w:rPr>
          <w:sz w:val="18"/>
        </w:rPr>
        <w:t>, J. and Lauderdale, J., 2018</w:t>
      </w:r>
      <w:r w:rsidRPr="00B11D46">
        <w:rPr>
          <w:sz w:val="18"/>
        </w:rPr>
        <w:t xml:space="preserve">. A Guide to Field Notes for Qualitative Research: Context and Conversation. </w:t>
      </w:r>
      <w:r w:rsidRPr="00B11D46">
        <w:rPr>
          <w:i/>
          <w:iCs/>
          <w:sz w:val="18"/>
        </w:rPr>
        <w:t>Qualitative Health Research</w:t>
      </w:r>
      <w:r w:rsidRPr="00B11D46">
        <w:rPr>
          <w:sz w:val="18"/>
        </w:rPr>
        <w:t xml:space="preserve">, </w:t>
      </w:r>
      <w:r w:rsidRPr="00B11D46">
        <w:rPr>
          <w:i/>
          <w:sz w:val="18"/>
        </w:rPr>
        <w:t>28</w:t>
      </w:r>
      <w:r w:rsidRPr="00B11D46">
        <w:rPr>
          <w:sz w:val="18"/>
        </w:rPr>
        <w:t xml:space="preserve">(3), pp.381–388. </w:t>
      </w:r>
    </w:p>
    <w:p w14:paraId="148DFBD9" w14:textId="23F96066" w:rsidR="006F4659" w:rsidRPr="00B11D46" w:rsidRDefault="00814CC1" w:rsidP="00C84B34">
      <w:pPr>
        <w:spacing w:before="120" w:line="360" w:lineRule="auto"/>
        <w:ind w:left="820" w:hanging="720"/>
        <w:jc w:val="both"/>
        <w:rPr>
          <w:sz w:val="18"/>
          <w:lang w:val="en-US"/>
        </w:rPr>
      </w:pPr>
      <w:proofErr w:type="spellStart"/>
      <w:r w:rsidRPr="00B11D46">
        <w:rPr>
          <w:sz w:val="18"/>
          <w:lang w:val="en-US"/>
        </w:rPr>
        <w:t>Radebe</w:t>
      </w:r>
      <w:proofErr w:type="spellEnd"/>
      <w:r w:rsidRPr="00B11D46">
        <w:rPr>
          <w:sz w:val="18"/>
          <w:lang w:val="en-US"/>
        </w:rPr>
        <w:t>, P.Q., 2015</w:t>
      </w:r>
      <w:r w:rsidR="006F4659" w:rsidRPr="00B11D46">
        <w:rPr>
          <w:sz w:val="18"/>
          <w:lang w:val="en-US"/>
        </w:rPr>
        <w:t xml:space="preserve">. Managers’ Perceptions of the Performance Appraisal System in the Local Municipality of Gauteng Province in South Africa. </w:t>
      </w:r>
      <w:r w:rsidR="006F4659" w:rsidRPr="00B11D46">
        <w:rPr>
          <w:i/>
          <w:iCs/>
          <w:sz w:val="18"/>
          <w:lang w:val="en-US"/>
        </w:rPr>
        <w:t>Mediterranean Journal of Social Sciences</w:t>
      </w:r>
      <w:r w:rsidRPr="00B11D46">
        <w:rPr>
          <w:sz w:val="18"/>
          <w:lang w:val="en-US"/>
        </w:rPr>
        <w:t>,</w:t>
      </w:r>
      <w:r w:rsidRPr="00B11D46">
        <w:rPr>
          <w:i/>
          <w:sz w:val="18"/>
          <w:lang w:val="en-US"/>
        </w:rPr>
        <w:t xml:space="preserve"> 6</w:t>
      </w:r>
      <w:r w:rsidRPr="00B11D46">
        <w:rPr>
          <w:sz w:val="18"/>
          <w:lang w:val="en-US"/>
        </w:rPr>
        <w:t xml:space="preserve">(1), </w:t>
      </w:r>
      <w:r w:rsidRPr="00B11D46">
        <w:rPr>
          <w:sz w:val="18"/>
        </w:rPr>
        <w:t xml:space="preserve">p.175. </w:t>
      </w:r>
    </w:p>
    <w:p w14:paraId="6DCF9A26" w14:textId="3B0318C0" w:rsidR="006F4659" w:rsidRPr="00B11D46" w:rsidRDefault="00814CC1" w:rsidP="00C84B34">
      <w:pPr>
        <w:spacing w:before="120" w:line="360" w:lineRule="auto"/>
        <w:ind w:left="820" w:hanging="720"/>
        <w:jc w:val="both"/>
        <w:rPr>
          <w:sz w:val="18"/>
          <w:lang w:val="en-US"/>
        </w:rPr>
      </w:pPr>
      <w:proofErr w:type="spellStart"/>
      <w:r w:rsidRPr="00B11D46">
        <w:rPr>
          <w:sz w:val="18"/>
          <w:lang w:val="en-US"/>
        </w:rPr>
        <w:t>Riaz</w:t>
      </w:r>
      <w:proofErr w:type="spellEnd"/>
      <w:r w:rsidRPr="00B11D46">
        <w:rPr>
          <w:sz w:val="18"/>
          <w:lang w:val="en-US"/>
        </w:rPr>
        <w:t>, S., 2015</w:t>
      </w:r>
      <w:r w:rsidR="006F4659" w:rsidRPr="00B11D46">
        <w:rPr>
          <w:sz w:val="18"/>
          <w:lang w:val="en-US"/>
        </w:rPr>
        <w:t xml:space="preserve">. Bringing inequality back in: The economic inequality footprint of management and organizational practices. </w:t>
      </w:r>
      <w:r w:rsidR="006F4659" w:rsidRPr="00B11D46">
        <w:rPr>
          <w:i/>
          <w:iCs/>
          <w:sz w:val="18"/>
          <w:lang w:val="en-US"/>
        </w:rPr>
        <w:t>Human Relations</w:t>
      </w:r>
      <w:r w:rsidR="006F4659" w:rsidRPr="00B11D46">
        <w:rPr>
          <w:sz w:val="18"/>
          <w:lang w:val="en-US"/>
        </w:rPr>
        <w:t xml:space="preserve">, </w:t>
      </w:r>
      <w:r w:rsidR="006F4659" w:rsidRPr="00B11D46">
        <w:rPr>
          <w:i/>
          <w:sz w:val="18"/>
          <w:lang w:val="en-US"/>
        </w:rPr>
        <w:t>68</w:t>
      </w:r>
      <w:r w:rsidR="006F4659" w:rsidRPr="00B11D46">
        <w:rPr>
          <w:sz w:val="18"/>
          <w:lang w:val="en-US"/>
        </w:rPr>
        <w:t xml:space="preserve">(7), pp.1085–1097. </w:t>
      </w:r>
    </w:p>
    <w:p w14:paraId="1A320FAF" w14:textId="7FFE0488" w:rsidR="006F4659" w:rsidRPr="00B11D46" w:rsidRDefault="006F4659" w:rsidP="00C84B34">
      <w:pPr>
        <w:spacing w:before="120" w:line="360" w:lineRule="auto"/>
        <w:ind w:left="820" w:hanging="720"/>
        <w:jc w:val="both"/>
        <w:rPr>
          <w:sz w:val="18"/>
          <w:lang w:val="en-US"/>
        </w:rPr>
      </w:pPr>
      <w:proofErr w:type="spellStart"/>
      <w:r w:rsidRPr="00B11D46">
        <w:rPr>
          <w:sz w:val="18"/>
          <w:lang w:val="en-US"/>
        </w:rPr>
        <w:t>Sachane</w:t>
      </w:r>
      <w:proofErr w:type="spellEnd"/>
      <w:r w:rsidRPr="00B11D46">
        <w:rPr>
          <w:sz w:val="18"/>
          <w:lang w:val="en-US"/>
        </w:rPr>
        <w:t xml:space="preserve">, M., </w:t>
      </w:r>
      <w:proofErr w:type="spellStart"/>
      <w:r w:rsidR="004C5671" w:rsidRPr="00B11D46">
        <w:rPr>
          <w:sz w:val="18"/>
          <w:lang w:val="en-US"/>
        </w:rPr>
        <w:t>Bezuidenhout</w:t>
      </w:r>
      <w:proofErr w:type="spellEnd"/>
      <w:r w:rsidR="004C5671" w:rsidRPr="00B11D46">
        <w:rPr>
          <w:sz w:val="18"/>
          <w:lang w:val="en-US"/>
        </w:rPr>
        <w:t>, A. and Botha, C., 2018</w:t>
      </w:r>
      <w:r w:rsidRPr="00B11D46">
        <w:rPr>
          <w:sz w:val="18"/>
          <w:lang w:val="en-US"/>
        </w:rPr>
        <w:t xml:space="preserve">. Factors that influence employee perceptions about performance management at Statistics South Africa. </w:t>
      </w:r>
      <w:r w:rsidRPr="00B11D46">
        <w:rPr>
          <w:i/>
          <w:iCs/>
          <w:sz w:val="18"/>
          <w:lang w:val="en-US"/>
        </w:rPr>
        <w:t>SA Journal of Human Resource Management</w:t>
      </w:r>
      <w:r w:rsidR="004C5671" w:rsidRPr="00B11D46">
        <w:rPr>
          <w:sz w:val="18"/>
          <w:lang w:val="en-US"/>
        </w:rPr>
        <w:t xml:space="preserve">, </w:t>
      </w:r>
      <w:r w:rsidR="004C5671" w:rsidRPr="00B11D46">
        <w:rPr>
          <w:i/>
          <w:sz w:val="18"/>
          <w:lang w:val="en-US"/>
        </w:rPr>
        <w:t>16</w:t>
      </w:r>
      <w:r w:rsidR="004C5671" w:rsidRPr="00B11D46">
        <w:rPr>
          <w:sz w:val="18"/>
          <w:lang w:val="en-US"/>
        </w:rPr>
        <w:t xml:space="preserve">(1), </w:t>
      </w:r>
      <w:r w:rsidR="004C5671" w:rsidRPr="00B11D46">
        <w:rPr>
          <w:sz w:val="18"/>
        </w:rPr>
        <w:t xml:space="preserve">pp.1-8. </w:t>
      </w:r>
    </w:p>
    <w:p w14:paraId="0D907C27" w14:textId="031EA4C2" w:rsidR="006F4659" w:rsidRPr="00B11D46" w:rsidRDefault="006F4659" w:rsidP="00C84B34">
      <w:pPr>
        <w:spacing w:before="120" w:line="360" w:lineRule="auto"/>
        <w:ind w:left="820" w:hanging="720"/>
        <w:jc w:val="both"/>
        <w:rPr>
          <w:sz w:val="18"/>
          <w:lang w:val="en-US"/>
        </w:rPr>
      </w:pPr>
      <w:r w:rsidRPr="00B11D46">
        <w:rPr>
          <w:sz w:val="18"/>
          <w:lang w:val="en-US"/>
        </w:rPr>
        <w:t>Schleicher, D.J., Baumann, H.M., Sullivan, D.W., Levy, P.E., Hargrove</w:t>
      </w:r>
      <w:r w:rsidR="00F42948" w:rsidRPr="00B11D46">
        <w:rPr>
          <w:sz w:val="18"/>
          <w:lang w:val="en-US"/>
        </w:rPr>
        <w:t>, D.C. and Barros-Rivera, B.A., 2018</w:t>
      </w:r>
      <w:r w:rsidRPr="00B11D46">
        <w:rPr>
          <w:sz w:val="18"/>
          <w:lang w:val="en-US"/>
        </w:rPr>
        <w:t xml:space="preserve">. Putting the System </w:t>
      </w:r>
      <w:r w:rsidR="00F42948" w:rsidRPr="00B11D46">
        <w:rPr>
          <w:sz w:val="18"/>
          <w:lang w:val="en-US"/>
        </w:rPr>
        <w:t>into</w:t>
      </w:r>
      <w:r w:rsidRPr="00B11D46">
        <w:rPr>
          <w:sz w:val="18"/>
          <w:lang w:val="en-US"/>
        </w:rPr>
        <w:t xml:space="preserve"> Performance Management Systems: A Review and Agenda for Performance Management Research. </w:t>
      </w:r>
      <w:r w:rsidRPr="00B11D46">
        <w:rPr>
          <w:i/>
          <w:iCs/>
          <w:sz w:val="18"/>
          <w:lang w:val="en-US"/>
        </w:rPr>
        <w:t>Journal of Management</w:t>
      </w:r>
      <w:r w:rsidRPr="00B11D46">
        <w:rPr>
          <w:sz w:val="18"/>
          <w:lang w:val="en-US"/>
        </w:rPr>
        <w:t xml:space="preserve">, </w:t>
      </w:r>
      <w:r w:rsidRPr="00B11D46">
        <w:rPr>
          <w:i/>
          <w:sz w:val="18"/>
          <w:lang w:val="en-US"/>
        </w:rPr>
        <w:t>44</w:t>
      </w:r>
      <w:r w:rsidRPr="00B11D46">
        <w:rPr>
          <w:sz w:val="18"/>
          <w:lang w:val="en-US"/>
        </w:rPr>
        <w:t>(6), pp.2209–2245.</w:t>
      </w:r>
    </w:p>
    <w:p w14:paraId="3F936FAF" w14:textId="61A21461" w:rsidR="006F4659" w:rsidRPr="00B11D46" w:rsidRDefault="006F4659" w:rsidP="00C84B34">
      <w:pPr>
        <w:spacing w:before="120" w:line="360" w:lineRule="auto"/>
        <w:ind w:left="820" w:hanging="720"/>
        <w:jc w:val="both"/>
        <w:rPr>
          <w:sz w:val="18"/>
          <w:lang w:val="en-US"/>
        </w:rPr>
      </w:pPr>
      <w:r w:rsidRPr="00B11D46">
        <w:rPr>
          <w:sz w:val="18"/>
          <w:lang w:val="en-US"/>
        </w:rPr>
        <w:t>Tweedie, D., Wild, D., Rhod</w:t>
      </w:r>
      <w:r w:rsidR="00BD3571" w:rsidRPr="00B11D46">
        <w:rPr>
          <w:sz w:val="18"/>
          <w:lang w:val="en-US"/>
        </w:rPr>
        <w:t xml:space="preserve">es, C. and </w:t>
      </w:r>
      <w:proofErr w:type="spellStart"/>
      <w:r w:rsidR="00BD3571" w:rsidRPr="00B11D46">
        <w:rPr>
          <w:sz w:val="18"/>
          <w:lang w:val="en-US"/>
        </w:rPr>
        <w:t>Martinov</w:t>
      </w:r>
      <w:proofErr w:type="spellEnd"/>
      <w:r w:rsidR="00BD3571" w:rsidRPr="00B11D46">
        <w:rPr>
          <w:sz w:val="18"/>
          <w:lang w:val="en-US"/>
        </w:rPr>
        <w:t>‐Bennie, N., 2018</w:t>
      </w:r>
      <w:r w:rsidRPr="00B11D46">
        <w:rPr>
          <w:sz w:val="18"/>
          <w:lang w:val="en-US"/>
        </w:rPr>
        <w:t xml:space="preserve">. How Does Performance Management Affect Workers? Beyond Human Resource Management and Its Critique. </w:t>
      </w:r>
      <w:r w:rsidRPr="00B11D46">
        <w:rPr>
          <w:i/>
          <w:iCs/>
          <w:sz w:val="18"/>
          <w:lang w:val="en-US"/>
        </w:rPr>
        <w:t>International Journal of Management Reviews</w:t>
      </w:r>
      <w:r w:rsidRPr="00B11D46">
        <w:rPr>
          <w:sz w:val="18"/>
          <w:lang w:val="en-US"/>
        </w:rPr>
        <w:t xml:space="preserve">, </w:t>
      </w:r>
      <w:r w:rsidRPr="00B11D46">
        <w:rPr>
          <w:i/>
          <w:sz w:val="18"/>
          <w:lang w:val="en-US"/>
        </w:rPr>
        <w:t>21</w:t>
      </w:r>
      <w:r w:rsidRPr="00B11D46">
        <w:rPr>
          <w:sz w:val="18"/>
          <w:lang w:val="en-US"/>
        </w:rPr>
        <w:t>(1), pp.76–96.</w:t>
      </w:r>
    </w:p>
    <w:p w14:paraId="16306EF6" w14:textId="5125A1A8" w:rsidR="006F4659" w:rsidRPr="00B11D46" w:rsidRDefault="004821FE" w:rsidP="00C84B34">
      <w:pPr>
        <w:spacing w:before="120" w:line="360" w:lineRule="auto"/>
        <w:ind w:left="820" w:hanging="720"/>
        <w:jc w:val="both"/>
        <w:rPr>
          <w:sz w:val="18"/>
          <w:lang w:val="en-US"/>
        </w:rPr>
      </w:pPr>
      <w:proofErr w:type="spellStart"/>
      <w:r w:rsidRPr="00B11D46">
        <w:rPr>
          <w:sz w:val="18"/>
          <w:lang w:val="en-US"/>
        </w:rPr>
        <w:t>Tyokwe</w:t>
      </w:r>
      <w:proofErr w:type="spellEnd"/>
      <w:r w:rsidRPr="00B11D46">
        <w:rPr>
          <w:sz w:val="18"/>
          <w:lang w:val="en-US"/>
        </w:rPr>
        <w:t xml:space="preserve">, B. and </w:t>
      </w:r>
      <w:proofErr w:type="spellStart"/>
      <w:r w:rsidRPr="00B11D46">
        <w:rPr>
          <w:sz w:val="18"/>
          <w:lang w:val="en-US"/>
        </w:rPr>
        <w:t>Naicker</w:t>
      </w:r>
      <w:proofErr w:type="spellEnd"/>
      <w:r w:rsidRPr="00B11D46">
        <w:rPr>
          <w:sz w:val="18"/>
          <w:lang w:val="en-US"/>
        </w:rPr>
        <w:t>, V., 2021</w:t>
      </w:r>
      <w:r w:rsidR="006F4659" w:rsidRPr="00B11D46">
        <w:rPr>
          <w:sz w:val="18"/>
          <w:lang w:val="en-US"/>
        </w:rPr>
        <w:t xml:space="preserve">. The effectiveness of a performance management system at a South African public hospital </w:t>
      </w:r>
      <w:r w:rsidR="006F4659" w:rsidRPr="00B11D46">
        <w:rPr>
          <w:sz w:val="18"/>
          <w:lang w:val="en-US"/>
        </w:rPr>
        <w:lastRenderedPageBreak/>
        <w:t xml:space="preserve">in Cape Town. </w:t>
      </w:r>
      <w:r w:rsidR="006F4659" w:rsidRPr="00B11D46">
        <w:rPr>
          <w:i/>
          <w:iCs/>
          <w:sz w:val="18"/>
          <w:lang w:val="en-US"/>
        </w:rPr>
        <w:t>Africa’s Public Service Delivery &amp; Performance Review</w:t>
      </w:r>
      <w:r w:rsidRPr="00B11D46">
        <w:rPr>
          <w:sz w:val="18"/>
          <w:lang w:val="en-US"/>
        </w:rPr>
        <w:t>,</w:t>
      </w:r>
      <w:r w:rsidRPr="00B11D46">
        <w:rPr>
          <w:i/>
          <w:sz w:val="18"/>
          <w:lang w:val="en-US"/>
        </w:rPr>
        <w:t xml:space="preserve"> 9</w:t>
      </w:r>
      <w:r w:rsidRPr="00B11D46">
        <w:rPr>
          <w:sz w:val="18"/>
          <w:lang w:val="en-US"/>
        </w:rPr>
        <w:t xml:space="preserve">(1), </w:t>
      </w:r>
      <w:r w:rsidRPr="00B11D46">
        <w:rPr>
          <w:sz w:val="18"/>
        </w:rPr>
        <w:t xml:space="preserve">p.10. </w:t>
      </w:r>
    </w:p>
    <w:p w14:paraId="5B1D7EE6" w14:textId="7AA5C84F" w:rsidR="006F4659" w:rsidRPr="00B11D46" w:rsidRDefault="006F4659" w:rsidP="00C84B34">
      <w:pPr>
        <w:spacing w:before="120" w:line="360" w:lineRule="auto"/>
        <w:ind w:left="820" w:hanging="720"/>
        <w:jc w:val="both"/>
        <w:rPr>
          <w:sz w:val="18"/>
        </w:rPr>
      </w:pPr>
      <w:r w:rsidRPr="00B11D46">
        <w:rPr>
          <w:sz w:val="18"/>
        </w:rPr>
        <w:t xml:space="preserve">Van </w:t>
      </w:r>
      <w:proofErr w:type="spellStart"/>
      <w:r w:rsidRPr="00B11D46">
        <w:rPr>
          <w:sz w:val="18"/>
        </w:rPr>
        <w:t>W</w:t>
      </w:r>
      <w:r w:rsidR="004821FE" w:rsidRPr="00B11D46">
        <w:rPr>
          <w:sz w:val="18"/>
        </w:rPr>
        <w:t>aeyenberg</w:t>
      </w:r>
      <w:proofErr w:type="spellEnd"/>
      <w:r w:rsidR="004821FE" w:rsidRPr="00B11D46">
        <w:rPr>
          <w:sz w:val="18"/>
        </w:rPr>
        <w:t xml:space="preserve">, T. and </w:t>
      </w:r>
      <w:proofErr w:type="spellStart"/>
      <w:r w:rsidR="004821FE" w:rsidRPr="00B11D46">
        <w:rPr>
          <w:sz w:val="18"/>
        </w:rPr>
        <w:t>Decramer</w:t>
      </w:r>
      <w:proofErr w:type="spellEnd"/>
      <w:r w:rsidR="004821FE" w:rsidRPr="00B11D46">
        <w:rPr>
          <w:sz w:val="18"/>
        </w:rPr>
        <w:t>, A., 2018</w:t>
      </w:r>
      <w:r w:rsidRPr="00B11D46">
        <w:rPr>
          <w:sz w:val="18"/>
        </w:rPr>
        <w:t xml:space="preserve">. Line Managers’ AMO to Manage Employees’ performance: the Route to Effective and Satisfying Performance Management. </w:t>
      </w:r>
      <w:r w:rsidRPr="00B11D46">
        <w:rPr>
          <w:i/>
          <w:iCs/>
          <w:sz w:val="18"/>
        </w:rPr>
        <w:t>The International Journal of Human Resource Management</w:t>
      </w:r>
      <w:r w:rsidRPr="00B11D46">
        <w:rPr>
          <w:sz w:val="18"/>
        </w:rPr>
        <w:t xml:space="preserve">, </w:t>
      </w:r>
      <w:r w:rsidRPr="00B11D46">
        <w:rPr>
          <w:i/>
          <w:sz w:val="18"/>
        </w:rPr>
        <w:t>29</w:t>
      </w:r>
      <w:r w:rsidRPr="00B11D46">
        <w:rPr>
          <w:sz w:val="18"/>
        </w:rPr>
        <w:t>(22), pp.3093–3114.</w:t>
      </w:r>
    </w:p>
    <w:p w14:paraId="34D2DEAD" w14:textId="6057D20D" w:rsidR="00BB6FED" w:rsidRDefault="006F4659" w:rsidP="00686BDC">
      <w:pPr>
        <w:spacing w:before="120" w:line="360" w:lineRule="auto"/>
        <w:jc w:val="both"/>
        <w:rPr>
          <w:sz w:val="18"/>
          <w:lang w:val="en-US"/>
        </w:rPr>
      </w:pPr>
      <w:proofErr w:type="spellStart"/>
      <w:r w:rsidRPr="00B11D46">
        <w:rPr>
          <w:sz w:val="18"/>
          <w:lang w:val="en-US"/>
        </w:rPr>
        <w:t>Vignier</w:t>
      </w:r>
      <w:r w:rsidR="00FA5A2A" w:rsidRPr="00B11D46">
        <w:rPr>
          <w:sz w:val="18"/>
          <w:lang w:val="en-US"/>
        </w:rPr>
        <w:t>i</w:t>
      </w:r>
      <w:proofErr w:type="spellEnd"/>
      <w:r w:rsidR="00FA5A2A" w:rsidRPr="00B11D46">
        <w:rPr>
          <w:sz w:val="18"/>
          <w:lang w:val="en-US"/>
        </w:rPr>
        <w:t>, V., 2018</w:t>
      </w:r>
      <w:r w:rsidRPr="00B11D46">
        <w:rPr>
          <w:sz w:val="18"/>
          <w:lang w:val="en-US"/>
        </w:rPr>
        <w:t xml:space="preserve">. Performance Management in the Public Sector. </w:t>
      </w:r>
      <w:r w:rsidRPr="00B11D46">
        <w:rPr>
          <w:i/>
          <w:iCs/>
          <w:sz w:val="18"/>
          <w:lang w:val="en-US"/>
        </w:rPr>
        <w:t>Global Encyclopedia of Public Administration, Public Policy, and Governance</w:t>
      </w:r>
      <w:r w:rsidR="00FA5A2A" w:rsidRPr="00B11D46">
        <w:rPr>
          <w:sz w:val="18"/>
          <w:lang w:val="en-US"/>
        </w:rPr>
        <w:t xml:space="preserve">, </w:t>
      </w:r>
      <w:r w:rsidR="00FA5A2A" w:rsidRPr="00B11D46">
        <w:rPr>
          <w:i/>
          <w:sz w:val="18"/>
          <w:lang w:val="en-US"/>
        </w:rPr>
        <w:t>74</w:t>
      </w:r>
      <w:r w:rsidRPr="00B11D46">
        <w:rPr>
          <w:sz w:val="18"/>
          <w:lang w:val="en-US"/>
        </w:rPr>
        <w:t xml:space="preserve">(1), pp.1–8. </w:t>
      </w:r>
    </w:p>
    <w:p w14:paraId="2422172A" w14:textId="4ADF62F3" w:rsidR="00044D8B" w:rsidRDefault="00044D8B" w:rsidP="00686BDC">
      <w:pPr>
        <w:spacing w:before="120" w:line="360" w:lineRule="auto"/>
        <w:jc w:val="both"/>
        <w:rPr>
          <w:sz w:val="18"/>
          <w:lang w:val="en-US"/>
        </w:rPr>
      </w:pPr>
    </w:p>
    <w:p w14:paraId="76E3E30F" w14:textId="1F8AAE09" w:rsidR="00044D8B" w:rsidRDefault="00044D8B" w:rsidP="00686BDC">
      <w:pPr>
        <w:spacing w:before="120" w:line="360" w:lineRule="auto"/>
        <w:jc w:val="both"/>
        <w:rPr>
          <w:sz w:val="18"/>
          <w:lang w:val="en-US"/>
        </w:rPr>
      </w:pPr>
    </w:p>
    <w:p w14:paraId="26436537" w14:textId="028EAF93" w:rsidR="00044D8B" w:rsidRDefault="00044D8B" w:rsidP="00686BDC">
      <w:pPr>
        <w:spacing w:before="120" w:line="360" w:lineRule="auto"/>
        <w:jc w:val="both"/>
        <w:rPr>
          <w:sz w:val="18"/>
          <w:lang w:val="en-US"/>
        </w:rPr>
      </w:pPr>
    </w:p>
    <w:p w14:paraId="36F23D8B" w14:textId="062FDE9C" w:rsidR="00044D8B" w:rsidRDefault="00044D8B" w:rsidP="00686BDC">
      <w:pPr>
        <w:spacing w:before="120" w:line="360" w:lineRule="auto"/>
        <w:jc w:val="both"/>
        <w:rPr>
          <w:sz w:val="18"/>
          <w:lang w:val="en-US"/>
        </w:rPr>
      </w:pPr>
    </w:p>
    <w:p w14:paraId="757BBA5F" w14:textId="26A9B517" w:rsidR="00044D8B" w:rsidRDefault="00044D8B" w:rsidP="00686BDC">
      <w:pPr>
        <w:spacing w:before="120" w:line="360" w:lineRule="auto"/>
        <w:jc w:val="both"/>
        <w:rPr>
          <w:sz w:val="18"/>
          <w:lang w:val="en-US"/>
        </w:rPr>
      </w:pPr>
    </w:p>
    <w:p w14:paraId="57950075" w14:textId="0A3F5ED3" w:rsidR="00044D8B" w:rsidRDefault="00044D8B" w:rsidP="00686BDC">
      <w:pPr>
        <w:spacing w:before="120" w:line="360" w:lineRule="auto"/>
        <w:jc w:val="both"/>
        <w:rPr>
          <w:sz w:val="18"/>
          <w:lang w:val="en-US"/>
        </w:rPr>
      </w:pPr>
    </w:p>
    <w:p w14:paraId="3C2581B8" w14:textId="05EE4B1C" w:rsidR="00044D8B" w:rsidRDefault="00044D8B" w:rsidP="00686BDC">
      <w:pPr>
        <w:spacing w:before="120" w:line="360" w:lineRule="auto"/>
        <w:jc w:val="both"/>
        <w:rPr>
          <w:sz w:val="18"/>
          <w:lang w:val="en-US"/>
        </w:rPr>
      </w:pPr>
    </w:p>
    <w:p w14:paraId="21C42DCB" w14:textId="7E1D7632" w:rsidR="00044D8B" w:rsidRDefault="00044D8B" w:rsidP="00686BDC">
      <w:pPr>
        <w:spacing w:before="120" w:line="360" w:lineRule="auto"/>
        <w:jc w:val="both"/>
        <w:rPr>
          <w:sz w:val="18"/>
          <w:lang w:val="en-US"/>
        </w:rPr>
      </w:pPr>
    </w:p>
    <w:p w14:paraId="4B4C57DF" w14:textId="4AD3DBA8" w:rsidR="00044D8B" w:rsidRDefault="00044D8B" w:rsidP="00686BDC">
      <w:pPr>
        <w:spacing w:before="120" w:line="360" w:lineRule="auto"/>
        <w:jc w:val="both"/>
        <w:rPr>
          <w:sz w:val="18"/>
          <w:lang w:val="en-US"/>
        </w:rPr>
      </w:pPr>
    </w:p>
    <w:p w14:paraId="3C9E871C" w14:textId="28B2172A" w:rsidR="00044D8B" w:rsidRDefault="00044D8B" w:rsidP="00686BDC">
      <w:pPr>
        <w:spacing w:before="120" w:line="360" w:lineRule="auto"/>
        <w:jc w:val="both"/>
        <w:rPr>
          <w:sz w:val="18"/>
          <w:lang w:val="en-US"/>
        </w:rPr>
      </w:pPr>
    </w:p>
    <w:p w14:paraId="532F5F81" w14:textId="5B6FA902" w:rsidR="00044D8B" w:rsidRDefault="00044D8B" w:rsidP="00686BDC">
      <w:pPr>
        <w:spacing w:before="120" w:line="360" w:lineRule="auto"/>
        <w:jc w:val="both"/>
        <w:rPr>
          <w:sz w:val="18"/>
          <w:lang w:val="en-US"/>
        </w:rPr>
      </w:pPr>
    </w:p>
    <w:p w14:paraId="65B3A710" w14:textId="381CFBE3" w:rsidR="00044D8B" w:rsidRDefault="00044D8B" w:rsidP="00686BDC">
      <w:pPr>
        <w:spacing w:before="120" w:line="360" w:lineRule="auto"/>
        <w:jc w:val="both"/>
        <w:rPr>
          <w:sz w:val="18"/>
          <w:lang w:val="en-US"/>
        </w:rPr>
      </w:pPr>
    </w:p>
    <w:p w14:paraId="4AF7FC98" w14:textId="26A237D9" w:rsidR="00044D8B" w:rsidRDefault="00044D8B" w:rsidP="00686BDC">
      <w:pPr>
        <w:spacing w:before="120" w:line="360" w:lineRule="auto"/>
        <w:jc w:val="both"/>
        <w:rPr>
          <w:sz w:val="18"/>
          <w:lang w:val="en-US"/>
        </w:rPr>
      </w:pPr>
    </w:p>
    <w:p w14:paraId="38455780" w14:textId="573A90E8" w:rsidR="00044D8B" w:rsidRDefault="00044D8B" w:rsidP="00686BDC">
      <w:pPr>
        <w:spacing w:before="120" w:line="360" w:lineRule="auto"/>
        <w:jc w:val="both"/>
        <w:rPr>
          <w:sz w:val="18"/>
          <w:lang w:val="en-US"/>
        </w:rPr>
      </w:pPr>
    </w:p>
    <w:p w14:paraId="7CD5F217" w14:textId="36B54615" w:rsidR="00044D8B" w:rsidRDefault="00044D8B" w:rsidP="00686BDC">
      <w:pPr>
        <w:spacing w:before="120" w:line="360" w:lineRule="auto"/>
        <w:jc w:val="both"/>
        <w:rPr>
          <w:sz w:val="18"/>
          <w:lang w:val="en-US"/>
        </w:rPr>
      </w:pPr>
    </w:p>
    <w:p w14:paraId="634E527E" w14:textId="4EBF94D3" w:rsidR="00044D8B" w:rsidRDefault="00044D8B" w:rsidP="00686BDC">
      <w:pPr>
        <w:spacing w:before="120" w:line="360" w:lineRule="auto"/>
        <w:jc w:val="both"/>
        <w:rPr>
          <w:sz w:val="18"/>
          <w:lang w:val="en-US"/>
        </w:rPr>
      </w:pPr>
    </w:p>
    <w:p w14:paraId="26BD2F75" w14:textId="42D255F3" w:rsidR="00044D8B" w:rsidRDefault="00044D8B" w:rsidP="00686BDC">
      <w:pPr>
        <w:spacing w:before="120" w:line="360" w:lineRule="auto"/>
        <w:jc w:val="both"/>
        <w:rPr>
          <w:sz w:val="18"/>
          <w:lang w:val="en-US"/>
        </w:rPr>
      </w:pPr>
    </w:p>
    <w:p w14:paraId="1A3818D5" w14:textId="751D56C7" w:rsidR="00044D8B" w:rsidRDefault="00044D8B" w:rsidP="00686BDC">
      <w:pPr>
        <w:spacing w:before="120" w:line="360" w:lineRule="auto"/>
        <w:jc w:val="both"/>
        <w:rPr>
          <w:sz w:val="18"/>
          <w:lang w:val="en-US"/>
        </w:rPr>
      </w:pPr>
    </w:p>
    <w:p w14:paraId="0197015D" w14:textId="191C0403" w:rsidR="00044D8B" w:rsidRDefault="00044D8B" w:rsidP="00686BDC">
      <w:pPr>
        <w:spacing w:before="120" w:line="360" w:lineRule="auto"/>
        <w:jc w:val="both"/>
        <w:rPr>
          <w:sz w:val="18"/>
          <w:lang w:val="en-US"/>
        </w:rPr>
      </w:pPr>
    </w:p>
    <w:p w14:paraId="62D2958B" w14:textId="43BFF284" w:rsidR="00044D8B" w:rsidRDefault="00044D8B" w:rsidP="00686BDC">
      <w:pPr>
        <w:spacing w:before="120" w:line="360" w:lineRule="auto"/>
        <w:jc w:val="both"/>
        <w:rPr>
          <w:sz w:val="18"/>
          <w:lang w:val="en-US"/>
        </w:rPr>
      </w:pPr>
    </w:p>
    <w:p w14:paraId="35C77B3C" w14:textId="40CF7900" w:rsidR="00044D8B" w:rsidRDefault="00044D8B" w:rsidP="00686BDC">
      <w:pPr>
        <w:spacing w:before="120" w:line="360" w:lineRule="auto"/>
        <w:jc w:val="both"/>
        <w:rPr>
          <w:sz w:val="18"/>
          <w:lang w:val="en-US"/>
        </w:rPr>
      </w:pPr>
    </w:p>
    <w:p w14:paraId="7261C46C" w14:textId="2BB951C1" w:rsidR="00044D8B" w:rsidRDefault="00044D8B" w:rsidP="00686BDC">
      <w:pPr>
        <w:spacing w:before="120" w:line="360" w:lineRule="auto"/>
        <w:jc w:val="both"/>
        <w:rPr>
          <w:sz w:val="18"/>
          <w:lang w:val="en-US"/>
        </w:rPr>
      </w:pPr>
    </w:p>
    <w:p w14:paraId="7F822FF4" w14:textId="4076917C" w:rsidR="00044D8B" w:rsidRDefault="00044D8B" w:rsidP="00686BDC">
      <w:pPr>
        <w:spacing w:before="120" w:line="360" w:lineRule="auto"/>
        <w:jc w:val="both"/>
        <w:rPr>
          <w:sz w:val="18"/>
          <w:lang w:val="en-US"/>
        </w:rPr>
      </w:pPr>
    </w:p>
    <w:p w14:paraId="1FB826FA" w14:textId="76BC11FE" w:rsidR="00044D8B" w:rsidRDefault="00044D8B" w:rsidP="00686BDC">
      <w:pPr>
        <w:spacing w:before="120" w:line="360" w:lineRule="auto"/>
        <w:jc w:val="both"/>
        <w:rPr>
          <w:sz w:val="18"/>
          <w:lang w:val="en-US"/>
        </w:rPr>
      </w:pPr>
    </w:p>
    <w:p w14:paraId="280B40ED" w14:textId="52C67D1E" w:rsidR="00044D8B" w:rsidRDefault="00044D8B" w:rsidP="00686BDC">
      <w:pPr>
        <w:spacing w:before="120" w:line="360" w:lineRule="auto"/>
        <w:jc w:val="both"/>
        <w:rPr>
          <w:sz w:val="18"/>
          <w:lang w:val="en-US"/>
        </w:rPr>
      </w:pPr>
    </w:p>
    <w:p w14:paraId="6A2655C6" w14:textId="5BB56CE9" w:rsidR="00044D8B" w:rsidRDefault="00044D8B" w:rsidP="00686BDC">
      <w:pPr>
        <w:spacing w:before="120" w:line="360" w:lineRule="auto"/>
        <w:jc w:val="both"/>
        <w:rPr>
          <w:sz w:val="18"/>
          <w:lang w:val="en-US"/>
        </w:rPr>
      </w:pPr>
    </w:p>
    <w:p w14:paraId="57D2D613" w14:textId="77777777" w:rsidR="00044D8B" w:rsidRDefault="00044D8B" w:rsidP="00534925">
      <w:pPr>
        <w:pStyle w:val="BodyText"/>
        <w:spacing w:before="21"/>
        <w:rPr>
          <w:sz w:val="18"/>
          <w:szCs w:val="22"/>
          <w:lang w:val="en-US"/>
        </w:rPr>
      </w:pPr>
    </w:p>
    <w:p w14:paraId="06D61C4A" w14:textId="77777777" w:rsidR="00C741D6" w:rsidRPr="005252F9" w:rsidRDefault="00C741D6" w:rsidP="00C84B34">
      <w:pPr>
        <w:spacing w:before="120" w:line="360" w:lineRule="auto"/>
        <w:ind w:left="100"/>
        <w:rPr>
          <w:sz w:val="18"/>
          <w:lang w:val="en-US"/>
        </w:rPr>
      </w:pPr>
    </w:p>
    <w:sectPr w:rsidR="00C741D6" w:rsidRPr="005252F9">
      <w:headerReference w:type="even" r:id="rId14"/>
      <w:headerReference w:type="default" r:id="rId15"/>
      <w:footerReference w:type="even" r:id="rId16"/>
      <w:footerReference w:type="default" r:id="rId17"/>
      <w:headerReference w:type="first" r:id="rId18"/>
      <w:footerReference w:type="first" r:id="rId19"/>
      <w:pgSz w:w="11910" w:h="16850"/>
      <w:pgMar w:top="140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remiah" w:date="2024-10-26T06:37:00Z" w:initials="J">
    <w:p w14:paraId="20A333FD" w14:textId="4D52780A" w:rsidR="000224CB" w:rsidRDefault="000224CB">
      <w:pPr>
        <w:pStyle w:val="CommentText"/>
      </w:pPr>
      <w:r>
        <w:rPr>
          <w:rStyle w:val="CommentReference"/>
        </w:rPr>
        <w:annotationRef/>
      </w:r>
      <w:r>
        <w:t>What about locale of the study. Think about it.</w:t>
      </w:r>
    </w:p>
  </w:comment>
  <w:comment w:id="2" w:author="Jeremiah" w:date="2024-10-26T06:41:00Z" w:initials="J">
    <w:p w14:paraId="0D04F909" w14:textId="17778F9B" w:rsidR="003B68DA" w:rsidRDefault="003B68DA">
      <w:pPr>
        <w:pStyle w:val="CommentText"/>
      </w:pPr>
      <w:r>
        <w:rPr>
          <w:rStyle w:val="CommentReference"/>
        </w:rPr>
        <w:annotationRef/>
      </w:r>
      <w:r>
        <w:t>Well done. However, I feel the sample size is need and also sampling technique. Include also the recommendations as per the objectives.</w:t>
      </w:r>
    </w:p>
  </w:comment>
  <w:comment w:id="3" w:author="Jeremiah" w:date="2024-10-26T06:44:00Z" w:initials="J">
    <w:p w14:paraId="19BCE8C5" w14:textId="633C843B" w:rsidR="00435BC0" w:rsidRDefault="00435BC0">
      <w:pPr>
        <w:pStyle w:val="CommentText"/>
      </w:pPr>
      <w:r>
        <w:rPr>
          <w:rStyle w:val="CommentReference"/>
        </w:rPr>
        <w:annotationRef/>
      </w:r>
      <w:r>
        <w:t>Check the spellings again</w:t>
      </w:r>
    </w:p>
  </w:comment>
  <w:comment w:id="4" w:author="Jeremiah" w:date="2024-10-26T06:44:00Z" w:initials="J">
    <w:p w14:paraId="54C38FCA" w14:textId="77777777" w:rsidR="00EB4BBA" w:rsidRDefault="00EB4BBA">
      <w:pPr>
        <w:pStyle w:val="CommentText"/>
      </w:pPr>
      <w:r>
        <w:rPr>
          <w:rStyle w:val="CommentReference"/>
        </w:rPr>
        <w:annotationRef/>
      </w:r>
      <w:r>
        <w:t>First define purposive sampling techniques, a citations is needed</w:t>
      </w:r>
    </w:p>
    <w:p w14:paraId="0CCCDE2E" w14:textId="61034038" w:rsidR="00EB4BBA" w:rsidRDefault="00EB4BBA">
      <w:pPr>
        <w:pStyle w:val="CommentText"/>
      </w:pPr>
    </w:p>
  </w:comment>
  <w:comment w:id="5" w:author="Jeremiah" w:date="2024-10-26T06:46:00Z" w:initials="J">
    <w:p w14:paraId="5F2E79ED" w14:textId="0B2F042B" w:rsidR="004C541E" w:rsidRDefault="004C541E">
      <w:pPr>
        <w:pStyle w:val="CommentText"/>
      </w:pPr>
      <w:r>
        <w:rPr>
          <w:rStyle w:val="CommentReference"/>
        </w:rPr>
        <w:annotationRef/>
      </w:r>
      <w:r>
        <w:t>Did you analyse your data using SPSS? If yes, mention it here.</w:t>
      </w:r>
    </w:p>
  </w:comment>
  <w:comment w:id="11" w:author="Jeremiah" w:date="2024-10-26T06:48:00Z" w:initials="J">
    <w:p w14:paraId="1D655804" w14:textId="138D0AFE" w:rsidR="00954584" w:rsidRDefault="00954584">
      <w:pPr>
        <w:pStyle w:val="CommentText"/>
      </w:pPr>
      <w:r>
        <w:rPr>
          <w:rStyle w:val="CommentReference"/>
        </w:rPr>
        <w:annotationRef/>
      </w:r>
      <w:r>
        <w:t>I feel you summarise</w:t>
      </w:r>
      <w:bookmarkStart w:id="17" w:name="_GoBack"/>
      <w:bookmarkEnd w:id="17"/>
      <w:r>
        <w:t xml:space="preserve"> this section for it is making your work too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A333FD" w15:done="0"/>
  <w15:commentEx w15:paraId="0D04F909" w15:done="0"/>
  <w15:commentEx w15:paraId="19BCE8C5" w15:done="0"/>
  <w15:commentEx w15:paraId="0CCCDE2E" w15:done="0"/>
  <w15:commentEx w15:paraId="5F2E79ED" w15:done="0"/>
  <w15:commentEx w15:paraId="1D6558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3E1E9" w14:textId="77777777" w:rsidR="00112E16" w:rsidRDefault="00112E16" w:rsidP="005614B4">
      <w:r>
        <w:separator/>
      </w:r>
    </w:p>
  </w:endnote>
  <w:endnote w:type="continuationSeparator" w:id="0">
    <w:p w14:paraId="3FAB0250" w14:textId="77777777" w:rsidR="00112E16" w:rsidRDefault="00112E16" w:rsidP="0056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F846" w14:textId="77777777" w:rsidR="00F46961" w:rsidRDefault="00F4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57706"/>
      <w:docPartObj>
        <w:docPartGallery w:val="Page Numbers (Bottom of Page)"/>
        <w:docPartUnique/>
      </w:docPartObj>
    </w:sdtPr>
    <w:sdtEndPr>
      <w:rPr>
        <w:noProof/>
      </w:rPr>
    </w:sdtEndPr>
    <w:sdtContent>
      <w:p w14:paraId="00624900" w14:textId="2CD36846" w:rsidR="00A35C67" w:rsidRDefault="00A35C67">
        <w:pPr>
          <w:pStyle w:val="Footer"/>
          <w:jc w:val="center"/>
        </w:pPr>
        <w:r>
          <w:fldChar w:fldCharType="begin"/>
        </w:r>
        <w:r>
          <w:instrText xml:space="preserve"> PAGE   \* MERGEFORMAT </w:instrText>
        </w:r>
        <w:r>
          <w:fldChar w:fldCharType="separate"/>
        </w:r>
        <w:r w:rsidR="00954584">
          <w:rPr>
            <w:noProof/>
          </w:rPr>
          <w:t>21</w:t>
        </w:r>
        <w:r>
          <w:rPr>
            <w:noProof/>
          </w:rPr>
          <w:fldChar w:fldCharType="end"/>
        </w:r>
      </w:p>
    </w:sdtContent>
  </w:sdt>
  <w:p w14:paraId="6A7C6232" w14:textId="77777777" w:rsidR="00A35C67" w:rsidRDefault="00A35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9CE9" w14:textId="77777777" w:rsidR="00F46961" w:rsidRDefault="00F4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D01B" w14:textId="77777777" w:rsidR="00112E16" w:rsidRDefault="00112E16" w:rsidP="005614B4">
      <w:r>
        <w:separator/>
      </w:r>
    </w:p>
  </w:footnote>
  <w:footnote w:type="continuationSeparator" w:id="0">
    <w:p w14:paraId="21559561" w14:textId="77777777" w:rsidR="00112E16" w:rsidRDefault="00112E16" w:rsidP="0056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2128" w14:textId="78FB5B36" w:rsidR="00F46961" w:rsidRDefault="00112E16">
    <w:pPr>
      <w:pStyle w:val="Header"/>
    </w:pPr>
    <w:r>
      <w:rPr>
        <w:noProof/>
      </w:rPr>
      <w:pict w14:anchorId="4648F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21282" o:spid="_x0000_s2050" type="#_x0000_t136" style="position:absolute;margin-left:0;margin-top:0;width:549.1pt;height:102.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27DF" w14:textId="0B230DFF" w:rsidR="00F46961" w:rsidRDefault="00112E16">
    <w:pPr>
      <w:pStyle w:val="Header"/>
    </w:pPr>
    <w:r>
      <w:rPr>
        <w:noProof/>
      </w:rPr>
      <w:pict w14:anchorId="603FD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21283" o:spid="_x0000_s2051" type="#_x0000_t136" style="position:absolute;margin-left:0;margin-top:0;width:549.1pt;height:102.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5DAD" w14:textId="4FE022F3" w:rsidR="00F46961" w:rsidRDefault="00112E16">
    <w:pPr>
      <w:pStyle w:val="Header"/>
    </w:pPr>
    <w:r>
      <w:rPr>
        <w:noProof/>
      </w:rPr>
      <w:pict w14:anchorId="6E2D0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21281" o:spid="_x0000_s2049" type="#_x0000_t136" style="position:absolute;margin-left:0;margin-top:0;width:549.1pt;height:102.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9E5"/>
    <w:multiLevelType w:val="hybridMultilevel"/>
    <w:tmpl w:val="0BFE8EAC"/>
    <w:lvl w:ilvl="0" w:tplc="1C090001">
      <w:start w:val="1"/>
      <w:numFmt w:val="bullet"/>
      <w:lvlText w:val=""/>
      <w:lvlJc w:val="left"/>
      <w:pPr>
        <w:ind w:left="819" w:hanging="360"/>
      </w:pPr>
      <w:rPr>
        <w:rFonts w:ascii="Symbol" w:hAnsi="Symbol"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 w15:restartNumberingAfterBreak="0">
    <w:nsid w:val="0885786B"/>
    <w:multiLevelType w:val="hybridMultilevel"/>
    <w:tmpl w:val="A33009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421B34"/>
    <w:multiLevelType w:val="multilevel"/>
    <w:tmpl w:val="2C02B190"/>
    <w:lvl w:ilvl="0">
      <w:start w:val="1"/>
      <w:numFmt w:val="decimal"/>
      <w:lvlText w:val="%1."/>
      <w:lvlJc w:val="left"/>
      <w:pPr>
        <w:ind w:left="532" w:hanging="432"/>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78" w:hanging="579"/>
      </w:pPr>
      <w:rPr>
        <w:rFonts w:ascii="Calibri" w:eastAsia="Calibri" w:hAnsi="Calibri" w:cs="Calibri" w:hint="default"/>
        <w:b/>
        <w:bCs/>
        <w:i w:val="0"/>
        <w:iCs w:val="0"/>
        <w:spacing w:val="-1"/>
        <w:w w:val="99"/>
        <w:sz w:val="20"/>
        <w:szCs w:val="20"/>
        <w:lang w:val="en-US" w:eastAsia="en-US" w:bidi="ar-SA"/>
      </w:rPr>
    </w:lvl>
    <w:lvl w:ilvl="2">
      <w:start w:val="1"/>
      <w:numFmt w:val="decimal"/>
      <w:lvlText w:val="%1.%2.%3"/>
      <w:lvlJc w:val="left"/>
      <w:pPr>
        <w:ind w:left="820" w:hanging="720"/>
      </w:pPr>
      <w:rPr>
        <w:rFonts w:ascii="Calibri" w:eastAsia="Calibri" w:hAnsi="Calibri" w:cs="Calibri" w:hint="default"/>
        <w:b w:val="0"/>
        <w:bCs w:val="0"/>
        <w:i/>
        <w:iCs/>
        <w:spacing w:val="0"/>
        <w:w w:val="99"/>
        <w:sz w:val="20"/>
        <w:szCs w:val="20"/>
        <w:lang w:val="en-US" w:eastAsia="en-US" w:bidi="ar-SA"/>
      </w:rPr>
    </w:lvl>
    <w:lvl w:ilvl="3">
      <w:numFmt w:val="bullet"/>
      <w:lvlText w:val="•"/>
      <w:lvlJc w:val="left"/>
      <w:pPr>
        <w:ind w:left="1873" w:hanging="720"/>
      </w:pPr>
      <w:rPr>
        <w:rFonts w:hint="default"/>
        <w:lang w:val="en-US" w:eastAsia="en-US" w:bidi="ar-SA"/>
      </w:rPr>
    </w:lvl>
    <w:lvl w:ilvl="4">
      <w:numFmt w:val="bullet"/>
      <w:lvlText w:val="•"/>
      <w:lvlJc w:val="left"/>
      <w:pPr>
        <w:ind w:left="2926" w:hanging="720"/>
      </w:pPr>
      <w:rPr>
        <w:rFonts w:hint="default"/>
        <w:lang w:val="en-US" w:eastAsia="en-US" w:bidi="ar-SA"/>
      </w:rPr>
    </w:lvl>
    <w:lvl w:ilvl="5">
      <w:numFmt w:val="bullet"/>
      <w:lvlText w:val="•"/>
      <w:lvlJc w:val="left"/>
      <w:pPr>
        <w:ind w:left="3979" w:hanging="720"/>
      </w:pPr>
      <w:rPr>
        <w:rFonts w:hint="default"/>
        <w:lang w:val="en-US" w:eastAsia="en-US" w:bidi="ar-SA"/>
      </w:rPr>
    </w:lvl>
    <w:lvl w:ilvl="6">
      <w:numFmt w:val="bullet"/>
      <w:lvlText w:val="•"/>
      <w:lvlJc w:val="left"/>
      <w:pPr>
        <w:ind w:left="5033" w:hanging="720"/>
      </w:pPr>
      <w:rPr>
        <w:rFonts w:hint="default"/>
        <w:lang w:val="en-US" w:eastAsia="en-US" w:bidi="ar-SA"/>
      </w:rPr>
    </w:lvl>
    <w:lvl w:ilvl="7">
      <w:numFmt w:val="bullet"/>
      <w:lvlText w:val="•"/>
      <w:lvlJc w:val="left"/>
      <w:pPr>
        <w:ind w:left="6086" w:hanging="720"/>
      </w:pPr>
      <w:rPr>
        <w:rFonts w:hint="default"/>
        <w:lang w:val="en-US" w:eastAsia="en-US" w:bidi="ar-SA"/>
      </w:rPr>
    </w:lvl>
    <w:lvl w:ilvl="8">
      <w:numFmt w:val="bullet"/>
      <w:lvlText w:val="•"/>
      <w:lvlJc w:val="left"/>
      <w:pPr>
        <w:ind w:left="7139" w:hanging="720"/>
      </w:pPr>
      <w:rPr>
        <w:rFonts w:hint="default"/>
        <w:lang w:val="en-US" w:eastAsia="en-US" w:bidi="ar-SA"/>
      </w:rPr>
    </w:lvl>
  </w:abstractNum>
  <w:abstractNum w:abstractNumId="3" w15:restartNumberingAfterBreak="0">
    <w:nsid w:val="14886109"/>
    <w:multiLevelType w:val="hybridMultilevel"/>
    <w:tmpl w:val="C5B439F6"/>
    <w:lvl w:ilvl="0" w:tplc="0C58C6BA">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71D0B6EC">
      <w:numFmt w:val="bullet"/>
      <w:lvlText w:val="•"/>
      <w:lvlJc w:val="left"/>
      <w:pPr>
        <w:ind w:left="1662" w:hanging="360"/>
      </w:pPr>
      <w:rPr>
        <w:rFonts w:hint="default"/>
        <w:lang w:val="en-US" w:eastAsia="en-US" w:bidi="ar-SA"/>
      </w:rPr>
    </w:lvl>
    <w:lvl w:ilvl="2" w:tplc="00E22F5C">
      <w:numFmt w:val="bullet"/>
      <w:lvlText w:val="•"/>
      <w:lvlJc w:val="left"/>
      <w:pPr>
        <w:ind w:left="2505" w:hanging="360"/>
      </w:pPr>
      <w:rPr>
        <w:rFonts w:hint="default"/>
        <w:lang w:val="en-US" w:eastAsia="en-US" w:bidi="ar-SA"/>
      </w:rPr>
    </w:lvl>
    <w:lvl w:ilvl="3" w:tplc="26306464">
      <w:numFmt w:val="bullet"/>
      <w:lvlText w:val="•"/>
      <w:lvlJc w:val="left"/>
      <w:pPr>
        <w:ind w:left="3347" w:hanging="360"/>
      </w:pPr>
      <w:rPr>
        <w:rFonts w:hint="default"/>
        <w:lang w:val="en-US" w:eastAsia="en-US" w:bidi="ar-SA"/>
      </w:rPr>
    </w:lvl>
    <w:lvl w:ilvl="4" w:tplc="CB5C249E">
      <w:numFmt w:val="bullet"/>
      <w:lvlText w:val="•"/>
      <w:lvlJc w:val="left"/>
      <w:pPr>
        <w:ind w:left="4190" w:hanging="360"/>
      </w:pPr>
      <w:rPr>
        <w:rFonts w:hint="default"/>
        <w:lang w:val="en-US" w:eastAsia="en-US" w:bidi="ar-SA"/>
      </w:rPr>
    </w:lvl>
    <w:lvl w:ilvl="5" w:tplc="0E4A6B1E">
      <w:numFmt w:val="bullet"/>
      <w:lvlText w:val="•"/>
      <w:lvlJc w:val="left"/>
      <w:pPr>
        <w:ind w:left="5033" w:hanging="360"/>
      </w:pPr>
      <w:rPr>
        <w:rFonts w:hint="default"/>
        <w:lang w:val="en-US" w:eastAsia="en-US" w:bidi="ar-SA"/>
      </w:rPr>
    </w:lvl>
    <w:lvl w:ilvl="6" w:tplc="D366A6B0">
      <w:numFmt w:val="bullet"/>
      <w:lvlText w:val="•"/>
      <w:lvlJc w:val="left"/>
      <w:pPr>
        <w:ind w:left="5875" w:hanging="360"/>
      </w:pPr>
      <w:rPr>
        <w:rFonts w:hint="default"/>
        <w:lang w:val="en-US" w:eastAsia="en-US" w:bidi="ar-SA"/>
      </w:rPr>
    </w:lvl>
    <w:lvl w:ilvl="7" w:tplc="3BD6E204">
      <w:numFmt w:val="bullet"/>
      <w:lvlText w:val="•"/>
      <w:lvlJc w:val="left"/>
      <w:pPr>
        <w:ind w:left="6718" w:hanging="360"/>
      </w:pPr>
      <w:rPr>
        <w:rFonts w:hint="default"/>
        <w:lang w:val="en-US" w:eastAsia="en-US" w:bidi="ar-SA"/>
      </w:rPr>
    </w:lvl>
    <w:lvl w:ilvl="8" w:tplc="5F06E208">
      <w:numFmt w:val="bullet"/>
      <w:lvlText w:val="•"/>
      <w:lvlJc w:val="left"/>
      <w:pPr>
        <w:ind w:left="7561" w:hanging="360"/>
      </w:pPr>
      <w:rPr>
        <w:rFonts w:hint="default"/>
        <w:lang w:val="en-US" w:eastAsia="en-US" w:bidi="ar-SA"/>
      </w:rPr>
    </w:lvl>
  </w:abstractNum>
  <w:abstractNum w:abstractNumId="4" w15:restartNumberingAfterBreak="0">
    <w:nsid w:val="17803362"/>
    <w:multiLevelType w:val="hybridMultilevel"/>
    <w:tmpl w:val="E2C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31F28"/>
    <w:multiLevelType w:val="multilevel"/>
    <w:tmpl w:val="1C6A5248"/>
    <w:lvl w:ilvl="0">
      <w:start w:val="2"/>
      <w:numFmt w:val="decimal"/>
      <w:lvlText w:val="%1"/>
      <w:lvlJc w:val="left"/>
      <w:pPr>
        <w:ind w:left="432" w:hanging="432"/>
      </w:pPr>
    </w:lvl>
    <w:lvl w:ilvl="1">
      <w:start w:val="1"/>
      <w:numFmt w:val="decimal"/>
      <w:lvlText w:val="%1.%2"/>
      <w:lvlJc w:val="left"/>
      <w:pPr>
        <w:snapToGrid w:val="0"/>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3B4A0D"/>
    <w:multiLevelType w:val="hybridMultilevel"/>
    <w:tmpl w:val="71A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8F2EBC"/>
    <w:multiLevelType w:val="multilevel"/>
    <w:tmpl w:val="2C02B190"/>
    <w:lvl w:ilvl="0">
      <w:start w:val="1"/>
      <w:numFmt w:val="decimal"/>
      <w:lvlText w:val="%1."/>
      <w:lvlJc w:val="left"/>
      <w:pPr>
        <w:ind w:left="532" w:hanging="432"/>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78" w:hanging="579"/>
      </w:pPr>
      <w:rPr>
        <w:rFonts w:ascii="Calibri" w:eastAsia="Calibri" w:hAnsi="Calibri" w:cs="Calibri" w:hint="default"/>
        <w:b/>
        <w:bCs/>
        <w:i w:val="0"/>
        <w:iCs w:val="0"/>
        <w:spacing w:val="-1"/>
        <w:w w:val="99"/>
        <w:sz w:val="20"/>
        <w:szCs w:val="20"/>
        <w:lang w:val="en-US" w:eastAsia="en-US" w:bidi="ar-SA"/>
      </w:rPr>
    </w:lvl>
    <w:lvl w:ilvl="2">
      <w:start w:val="1"/>
      <w:numFmt w:val="decimal"/>
      <w:lvlText w:val="%1.%2.%3"/>
      <w:lvlJc w:val="left"/>
      <w:pPr>
        <w:ind w:left="820" w:hanging="720"/>
      </w:pPr>
      <w:rPr>
        <w:rFonts w:ascii="Calibri" w:eastAsia="Calibri" w:hAnsi="Calibri" w:cs="Calibri" w:hint="default"/>
        <w:b w:val="0"/>
        <w:bCs w:val="0"/>
        <w:i/>
        <w:iCs/>
        <w:spacing w:val="0"/>
        <w:w w:val="99"/>
        <w:sz w:val="20"/>
        <w:szCs w:val="20"/>
        <w:lang w:val="en-US" w:eastAsia="en-US" w:bidi="ar-SA"/>
      </w:rPr>
    </w:lvl>
    <w:lvl w:ilvl="3">
      <w:numFmt w:val="bullet"/>
      <w:lvlText w:val="•"/>
      <w:lvlJc w:val="left"/>
      <w:pPr>
        <w:ind w:left="1873" w:hanging="720"/>
      </w:pPr>
      <w:rPr>
        <w:rFonts w:hint="default"/>
        <w:lang w:val="en-US" w:eastAsia="en-US" w:bidi="ar-SA"/>
      </w:rPr>
    </w:lvl>
    <w:lvl w:ilvl="4">
      <w:numFmt w:val="bullet"/>
      <w:lvlText w:val="•"/>
      <w:lvlJc w:val="left"/>
      <w:pPr>
        <w:ind w:left="2926" w:hanging="720"/>
      </w:pPr>
      <w:rPr>
        <w:rFonts w:hint="default"/>
        <w:lang w:val="en-US" w:eastAsia="en-US" w:bidi="ar-SA"/>
      </w:rPr>
    </w:lvl>
    <w:lvl w:ilvl="5">
      <w:numFmt w:val="bullet"/>
      <w:lvlText w:val="•"/>
      <w:lvlJc w:val="left"/>
      <w:pPr>
        <w:ind w:left="3979" w:hanging="720"/>
      </w:pPr>
      <w:rPr>
        <w:rFonts w:hint="default"/>
        <w:lang w:val="en-US" w:eastAsia="en-US" w:bidi="ar-SA"/>
      </w:rPr>
    </w:lvl>
    <w:lvl w:ilvl="6">
      <w:numFmt w:val="bullet"/>
      <w:lvlText w:val="•"/>
      <w:lvlJc w:val="left"/>
      <w:pPr>
        <w:ind w:left="5033" w:hanging="720"/>
      </w:pPr>
      <w:rPr>
        <w:rFonts w:hint="default"/>
        <w:lang w:val="en-US" w:eastAsia="en-US" w:bidi="ar-SA"/>
      </w:rPr>
    </w:lvl>
    <w:lvl w:ilvl="7">
      <w:numFmt w:val="bullet"/>
      <w:lvlText w:val="•"/>
      <w:lvlJc w:val="left"/>
      <w:pPr>
        <w:ind w:left="6086" w:hanging="720"/>
      </w:pPr>
      <w:rPr>
        <w:rFonts w:hint="default"/>
        <w:lang w:val="en-US" w:eastAsia="en-US" w:bidi="ar-SA"/>
      </w:rPr>
    </w:lvl>
    <w:lvl w:ilvl="8">
      <w:numFmt w:val="bullet"/>
      <w:lvlText w:val="•"/>
      <w:lvlJc w:val="left"/>
      <w:pPr>
        <w:ind w:left="7139" w:hanging="720"/>
      </w:pPr>
      <w:rPr>
        <w:rFonts w:hint="default"/>
        <w:lang w:val="en-US" w:eastAsia="en-US" w:bidi="ar-SA"/>
      </w:rPr>
    </w:lvl>
  </w:abstractNum>
  <w:abstractNum w:abstractNumId="8" w15:restartNumberingAfterBreak="0">
    <w:nsid w:val="2AD9720A"/>
    <w:multiLevelType w:val="hybridMultilevel"/>
    <w:tmpl w:val="96305E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C0747AB"/>
    <w:multiLevelType w:val="hybridMultilevel"/>
    <w:tmpl w:val="9C141E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3B34EF8"/>
    <w:multiLevelType w:val="hybridMultilevel"/>
    <w:tmpl w:val="4B7056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1BF3762"/>
    <w:multiLevelType w:val="hybridMultilevel"/>
    <w:tmpl w:val="BC40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DE1"/>
    <w:multiLevelType w:val="multilevel"/>
    <w:tmpl w:val="F6C6CD00"/>
    <w:lvl w:ilvl="0">
      <w:start w:val="3"/>
      <w:numFmt w:val="decimal"/>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7037423E"/>
    <w:multiLevelType w:val="multilevel"/>
    <w:tmpl w:val="2C02B190"/>
    <w:lvl w:ilvl="0">
      <w:start w:val="1"/>
      <w:numFmt w:val="decimal"/>
      <w:lvlText w:val="%1."/>
      <w:lvlJc w:val="left"/>
      <w:pPr>
        <w:ind w:left="532" w:hanging="432"/>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78" w:hanging="579"/>
      </w:pPr>
      <w:rPr>
        <w:rFonts w:ascii="Calibri" w:eastAsia="Calibri" w:hAnsi="Calibri" w:cs="Calibri" w:hint="default"/>
        <w:b/>
        <w:bCs/>
        <w:i w:val="0"/>
        <w:iCs w:val="0"/>
        <w:spacing w:val="-1"/>
        <w:w w:val="99"/>
        <w:sz w:val="20"/>
        <w:szCs w:val="20"/>
        <w:lang w:val="en-US" w:eastAsia="en-US" w:bidi="ar-SA"/>
      </w:rPr>
    </w:lvl>
    <w:lvl w:ilvl="2">
      <w:start w:val="1"/>
      <w:numFmt w:val="decimal"/>
      <w:lvlText w:val="%1.%2.%3"/>
      <w:lvlJc w:val="left"/>
      <w:pPr>
        <w:ind w:left="820" w:hanging="720"/>
      </w:pPr>
      <w:rPr>
        <w:rFonts w:ascii="Calibri" w:eastAsia="Calibri" w:hAnsi="Calibri" w:cs="Calibri" w:hint="default"/>
        <w:b w:val="0"/>
        <w:bCs w:val="0"/>
        <w:i/>
        <w:iCs/>
        <w:spacing w:val="0"/>
        <w:w w:val="99"/>
        <w:sz w:val="20"/>
        <w:szCs w:val="20"/>
        <w:lang w:val="en-US" w:eastAsia="en-US" w:bidi="ar-SA"/>
      </w:rPr>
    </w:lvl>
    <w:lvl w:ilvl="3">
      <w:numFmt w:val="bullet"/>
      <w:lvlText w:val="•"/>
      <w:lvlJc w:val="left"/>
      <w:pPr>
        <w:ind w:left="1873" w:hanging="720"/>
      </w:pPr>
      <w:rPr>
        <w:rFonts w:hint="default"/>
        <w:lang w:val="en-US" w:eastAsia="en-US" w:bidi="ar-SA"/>
      </w:rPr>
    </w:lvl>
    <w:lvl w:ilvl="4">
      <w:numFmt w:val="bullet"/>
      <w:lvlText w:val="•"/>
      <w:lvlJc w:val="left"/>
      <w:pPr>
        <w:ind w:left="2926" w:hanging="720"/>
      </w:pPr>
      <w:rPr>
        <w:rFonts w:hint="default"/>
        <w:lang w:val="en-US" w:eastAsia="en-US" w:bidi="ar-SA"/>
      </w:rPr>
    </w:lvl>
    <w:lvl w:ilvl="5">
      <w:numFmt w:val="bullet"/>
      <w:lvlText w:val="•"/>
      <w:lvlJc w:val="left"/>
      <w:pPr>
        <w:ind w:left="3979" w:hanging="720"/>
      </w:pPr>
      <w:rPr>
        <w:rFonts w:hint="default"/>
        <w:lang w:val="en-US" w:eastAsia="en-US" w:bidi="ar-SA"/>
      </w:rPr>
    </w:lvl>
    <w:lvl w:ilvl="6">
      <w:numFmt w:val="bullet"/>
      <w:lvlText w:val="•"/>
      <w:lvlJc w:val="left"/>
      <w:pPr>
        <w:ind w:left="5033" w:hanging="720"/>
      </w:pPr>
      <w:rPr>
        <w:rFonts w:hint="default"/>
        <w:lang w:val="en-US" w:eastAsia="en-US" w:bidi="ar-SA"/>
      </w:rPr>
    </w:lvl>
    <w:lvl w:ilvl="7">
      <w:numFmt w:val="bullet"/>
      <w:lvlText w:val="•"/>
      <w:lvlJc w:val="left"/>
      <w:pPr>
        <w:ind w:left="6086" w:hanging="720"/>
      </w:pPr>
      <w:rPr>
        <w:rFonts w:hint="default"/>
        <w:lang w:val="en-US" w:eastAsia="en-US" w:bidi="ar-SA"/>
      </w:rPr>
    </w:lvl>
    <w:lvl w:ilvl="8">
      <w:numFmt w:val="bullet"/>
      <w:lvlText w:val="•"/>
      <w:lvlJc w:val="left"/>
      <w:pPr>
        <w:ind w:left="7139" w:hanging="720"/>
      </w:pPr>
      <w:rPr>
        <w:rFonts w:hint="default"/>
        <w:lang w:val="en-US" w:eastAsia="en-US" w:bidi="ar-SA"/>
      </w:rPr>
    </w:lvl>
  </w:abstractNum>
  <w:abstractNum w:abstractNumId="14" w15:restartNumberingAfterBreak="0">
    <w:nsid w:val="73FF50FB"/>
    <w:multiLevelType w:val="hybridMultilevel"/>
    <w:tmpl w:val="FEC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F5C08"/>
    <w:multiLevelType w:val="hybridMultilevel"/>
    <w:tmpl w:val="C8D2B230"/>
    <w:lvl w:ilvl="0" w:tplc="6C1E17C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F4389F2E">
      <w:numFmt w:val="bullet"/>
      <w:lvlText w:val="•"/>
      <w:lvlJc w:val="left"/>
      <w:pPr>
        <w:ind w:left="1662" w:hanging="360"/>
      </w:pPr>
      <w:rPr>
        <w:rFonts w:hint="default"/>
        <w:lang w:val="en-US" w:eastAsia="en-US" w:bidi="ar-SA"/>
      </w:rPr>
    </w:lvl>
    <w:lvl w:ilvl="2" w:tplc="27B23818">
      <w:numFmt w:val="bullet"/>
      <w:lvlText w:val="•"/>
      <w:lvlJc w:val="left"/>
      <w:pPr>
        <w:ind w:left="2505" w:hanging="360"/>
      </w:pPr>
      <w:rPr>
        <w:rFonts w:hint="default"/>
        <w:lang w:val="en-US" w:eastAsia="en-US" w:bidi="ar-SA"/>
      </w:rPr>
    </w:lvl>
    <w:lvl w:ilvl="3" w:tplc="6D9ED8C0">
      <w:numFmt w:val="bullet"/>
      <w:lvlText w:val="•"/>
      <w:lvlJc w:val="left"/>
      <w:pPr>
        <w:ind w:left="3347" w:hanging="360"/>
      </w:pPr>
      <w:rPr>
        <w:rFonts w:hint="default"/>
        <w:lang w:val="en-US" w:eastAsia="en-US" w:bidi="ar-SA"/>
      </w:rPr>
    </w:lvl>
    <w:lvl w:ilvl="4" w:tplc="D8F6E480">
      <w:numFmt w:val="bullet"/>
      <w:lvlText w:val="•"/>
      <w:lvlJc w:val="left"/>
      <w:pPr>
        <w:ind w:left="4190" w:hanging="360"/>
      </w:pPr>
      <w:rPr>
        <w:rFonts w:hint="default"/>
        <w:lang w:val="en-US" w:eastAsia="en-US" w:bidi="ar-SA"/>
      </w:rPr>
    </w:lvl>
    <w:lvl w:ilvl="5" w:tplc="9AB6B820">
      <w:numFmt w:val="bullet"/>
      <w:lvlText w:val="•"/>
      <w:lvlJc w:val="left"/>
      <w:pPr>
        <w:ind w:left="5033" w:hanging="360"/>
      </w:pPr>
      <w:rPr>
        <w:rFonts w:hint="default"/>
        <w:lang w:val="en-US" w:eastAsia="en-US" w:bidi="ar-SA"/>
      </w:rPr>
    </w:lvl>
    <w:lvl w:ilvl="6" w:tplc="453C5A46">
      <w:numFmt w:val="bullet"/>
      <w:lvlText w:val="•"/>
      <w:lvlJc w:val="left"/>
      <w:pPr>
        <w:ind w:left="5875" w:hanging="360"/>
      </w:pPr>
      <w:rPr>
        <w:rFonts w:hint="default"/>
        <w:lang w:val="en-US" w:eastAsia="en-US" w:bidi="ar-SA"/>
      </w:rPr>
    </w:lvl>
    <w:lvl w:ilvl="7" w:tplc="CBF8A450">
      <w:numFmt w:val="bullet"/>
      <w:lvlText w:val="•"/>
      <w:lvlJc w:val="left"/>
      <w:pPr>
        <w:ind w:left="6718" w:hanging="360"/>
      </w:pPr>
      <w:rPr>
        <w:rFonts w:hint="default"/>
        <w:lang w:val="en-US" w:eastAsia="en-US" w:bidi="ar-SA"/>
      </w:rPr>
    </w:lvl>
    <w:lvl w:ilvl="8" w:tplc="0024C8F8">
      <w:numFmt w:val="bullet"/>
      <w:lvlText w:val="•"/>
      <w:lvlJc w:val="left"/>
      <w:pPr>
        <w:ind w:left="7561" w:hanging="360"/>
      </w:pPr>
      <w:rPr>
        <w:rFonts w:hint="default"/>
        <w:lang w:val="en-US" w:eastAsia="en-US" w:bidi="ar-SA"/>
      </w:rPr>
    </w:lvl>
  </w:abstractNum>
  <w:abstractNum w:abstractNumId="16" w15:restartNumberingAfterBreak="0">
    <w:nsid w:val="7C9E1354"/>
    <w:multiLevelType w:val="multilevel"/>
    <w:tmpl w:val="2C02B190"/>
    <w:lvl w:ilvl="0">
      <w:start w:val="1"/>
      <w:numFmt w:val="decimal"/>
      <w:lvlText w:val="%1."/>
      <w:lvlJc w:val="left"/>
      <w:pPr>
        <w:ind w:left="532" w:hanging="432"/>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78" w:hanging="579"/>
      </w:pPr>
      <w:rPr>
        <w:rFonts w:ascii="Calibri" w:eastAsia="Calibri" w:hAnsi="Calibri" w:cs="Calibri" w:hint="default"/>
        <w:b/>
        <w:bCs/>
        <w:i w:val="0"/>
        <w:iCs w:val="0"/>
        <w:spacing w:val="-1"/>
        <w:w w:val="99"/>
        <w:sz w:val="20"/>
        <w:szCs w:val="20"/>
        <w:lang w:val="en-US" w:eastAsia="en-US" w:bidi="ar-SA"/>
      </w:rPr>
    </w:lvl>
    <w:lvl w:ilvl="2">
      <w:start w:val="1"/>
      <w:numFmt w:val="decimal"/>
      <w:lvlText w:val="%1.%2.%3"/>
      <w:lvlJc w:val="left"/>
      <w:pPr>
        <w:ind w:left="820" w:hanging="720"/>
      </w:pPr>
      <w:rPr>
        <w:rFonts w:ascii="Calibri" w:eastAsia="Calibri" w:hAnsi="Calibri" w:cs="Calibri" w:hint="default"/>
        <w:b w:val="0"/>
        <w:bCs w:val="0"/>
        <w:i/>
        <w:iCs/>
        <w:spacing w:val="0"/>
        <w:w w:val="99"/>
        <w:sz w:val="20"/>
        <w:szCs w:val="20"/>
        <w:lang w:val="en-US" w:eastAsia="en-US" w:bidi="ar-SA"/>
      </w:rPr>
    </w:lvl>
    <w:lvl w:ilvl="3">
      <w:numFmt w:val="bullet"/>
      <w:lvlText w:val="•"/>
      <w:lvlJc w:val="left"/>
      <w:pPr>
        <w:ind w:left="1873" w:hanging="720"/>
      </w:pPr>
      <w:rPr>
        <w:rFonts w:hint="default"/>
        <w:lang w:val="en-US" w:eastAsia="en-US" w:bidi="ar-SA"/>
      </w:rPr>
    </w:lvl>
    <w:lvl w:ilvl="4">
      <w:numFmt w:val="bullet"/>
      <w:lvlText w:val="•"/>
      <w:lvlJc w:val="left"/>
      <w:pPr>
        <w:ind w:left="2926" w:hanging="720"/>
      </w:pPr>
      <w:rPr>
        <w:rFonts w:hint="default"/>
        <w:lang w:val="en-US" w:eastAsia="en-US" w:bidi="ar-SA"/>
      </w:rPr>
    </w:lvl>
    <w:lvl w:ilvl="5">
      <w:numFmt w:val="bullet"/>
      <w:lvlText w:val="•"/>
      <w:lvlJc w:val="left"/>
      <w:pPr>
        <w:ind w:left="3979" w:hanging="720"/>
      </w:pPr>
      <w:rPr>
        <w:rFonts w:hint="default"/>
        <w:lang w:val="en-US" w:eastAsia="en-US" w:bidi="ar-SA"/>
      </w:rPr>
    </w:lvl>
    <w:lvl w:ilvl="6">
      <w:numFmt w:val="bullet"/>
      <w:lvlText w:val="•"/>
      <w:lvlJc w:val="left"/>
      <w:pPr>
        <w:ind w:left="5033" w:hanging="720"/>
      </w:pPr>
      <w:rPr>
        <w:rFonts w:hint="default"/>
        <w:lang w:val="en-US" w:eastAsia="en-US" w:bidi="ar-SA"/>
      </w:rPr>
    </w:lvl>
    <w:lvl w:ilvl="7">
      <w:numFmt w:val="bullet"/>
      <w:lvlText w:val="•"/>
      <w:lvlJc w:val="left"/>
      <w:pPr>
        <w:ind w:left="6086" w:hanging="720"/>
      </w:pPr>
      <w:rPr>
        <w:rFonts w:hint="default"/>
        <w:lang w:val="en-US" w:eastAsia="en-US" w:bidi="ar-SA"/>
      </w:rPr>
    </w:lvl>
    <w:lvl w:ilvl="8">
      <w:numFmt w:val="bullet"/>
      <w:lvlText w:val="•"/>
      <w:lvlJc w:val="left"/>
      <w:pPr>
        <w:ind w:left="7139" w:hanging="720"/>
      </w:pPr>
      <w:rPr>
        <w:rFonts w:hint="default"/>
        <w:lang w:val="en-US" w:eastAsia="en-US" w:bidi="ar-SA"/>
      </w:rPr>
    </w:lvl>
  </w:abstractNum>
  <w:num w:numId="1">
    <w:abstractNumId w:val="15"/>
  </w:num>
  <w:num w:numId="2">
    <w:abstractNumId w:val="3"/>
  </w:num>
  <w:num w:numId="3">
    <w:abstractNumId w:val="7"/>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
  </w:num>
  <w:num w:numId="9">
    <w:abstractNumId w:val="6"/>
  </w:num>
  <w:num w:numId="10">
    <w:abstractNumId w:val="9"/>
  </w:num>
  <w:num w:numId="11">
    <w:abstractNumId w:val="4"/>
  </w:num>
  <w:num w:numId="12">
    <w:abstractNumId w:val="10"/>
  </w:num>
  <w:num w:numId="13">
    <w:abstractNumId w:val="11"/>
  </w:num>
  <w:num w:numId="14">
    <w:abstractNumId w:val="16"/>
  </w:num>
  <w:num w:numId="15">
    <w:abstractNumId w:val="13"/>
  </w:num>
  <w:num w:numId="16">
    <w:abstractNumId w:val="12"/>
  </w:num>
  <w:num w:numId="17">
    <w:abstractNumId w:val="8"/>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iah">
    <w15:presenceInfo w15:providerId="None" w15:userId="Jerem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EE"/>
    <w:rsid w:val="000064E2"/>
    <w:rsid w:val="000115A4"/>
    <w:rsid w:val="00014D4F"/>
    <w:rsid w:val="00015769"/>
    <w:rsid w:val="000224CB"/>
    <w:rsid w:val="000368AA"/>
    <w:rsid w:val="00037645"/>
    <w:rsid w:val="0003765C"/>
    <w:rsid w:val="000405EF"/>
    <w:rsid w:val="00044B52"/>
    <w:rsid w:val="00044D8B"/>
    <w:rsid w:val="00046280"/>
    <w:rsid w:val="00053999"/>
    <w:rsid w:val="000550F8"/>
    <w:rsid w:val="00057D6C"/>
    <w:rsid w:val="0007565A"/>
    <w:rsid w:val="00076D1F"/>
    <w:rsid w:val="000841BB"/>
    <w:rsid w:val="00092FBB"/>
    <w:rsid w:val="000960CE"/>
    <w:rsid w:val="00097F25"/>
    <w:rsid w:val="000A0280"/>
    <w:rsid w:val="000A362E"/>
    <w:rsid w:val="000B3B53"/>
    <w:rsid w:val="000B7866"/>
    <w:rsid w:val="000C04A8"/>
    <w:rsid w:val="000C282E"/>
    <w:rsid w:val="000C49A9"/>
    <w:rsid w:val="000C5713"/>
    <w:rsid w:val="000C60C3"/>
    <w:rsid w:val="000D16EB"/>
    <w:rsid w:val="000D2EF5"/>
    <w:rsid w:val="000D3333"/>
    <w:rsid w:val="000D3DB9"/>
    <w:rsid w:val="000E014F"/>
    <w:rsid w:val="000E37A4"/>
    <w:rsid w:val="000E6F37"/>
    <w:rsid w:val="000F075F"/>
    <w:rsid w:val="000F154C"/>
    <w:rsid w:val="000F295D"/>
    <w:rsid w:val="000F4348"/>
    <w:rsid w:val="000F6A1A"/>
    <w:rsid w:val="000F75C2"/>
    <w:rsid w:val="00112E16"/>
    <w:rsid w:val="001155AA"/>
    <w:rsid w:val="00121B4C"/>
    <w:rsid w:val="00122A1B"/>
    <w:rsid w:val="00123878"/>
    <w:rsid w:val="00126669"/>
    <w:rsid w:val="00127C2B"/>
    <w:rsid w:val="00132451"/>
    <w:rsid w:val="001373E2"/>
    <w:rsid w:val="00141348"/>
    <w:rsid w:val="0015010C"/>
    <w:rsid w:val="001604E2"/>
    <w:rsid w:val="00165179"/>
    <w:rsid w:val="0017187E"/>
    <w:rsid w:val="00177533"/>
    <w:rsid w:val="00181FF0"/>
    <w:rsid w:val="00195632"/>
    <w:rsid w:val="00195BA0"/>
    <w:rsid w:val="001A0F8E"/>
    <w:rsid w:val="001A2CAB"/>
    <w:rsid w:val="001B09CD"/>
    <w:rsid w:val="001B2B00"/>
    <w:rsid w:val="001B4B98"/>
    <w:rsid w:val="001D441F"/>
    <w:rsid w:val="001D5FEE"/>
    <w:rsid w:val="00201521"/>
    <w:rsid w:val="00204AAC"/>
    <w:rsid w:val="00204FD2"/>
    <w:rsid w:val="0020500E"/>
    <w:rsid w:val="002078B1"/>
    <w:rsid w:val="00210A87"/>
    <w:rsid w:val="00216EC0"/>
    <w:rsid w:val="002246B7"/>
    <w:rsid w:val="00226315"/>
    <w:rsid w:val="0023073F"/>
    <w:rsid w:val="00231EB0"/>
    <w:rsid w:val="00254E72"/>
    <w:rsid w:val="002603C6"/>
    <w:rsid w:val="0027150E"/>
    <w:rsid w:val="002813C4"/>
    <w:rsid w:val="00283F91"/>
    <w:rsid w:val="00285CFA"/>
    <w:rsid w:val="00293509"/>
    <w:rsid w:val="00295645"/>
    <w:rsid w:val="00295DC7"/>
    <w:rsid w:val="00297B01"/>
    <w:rsid w:val="002A5419"/>
    <w:rsid w:val="002A7537"/>
    <w:rsid w:val="002B2696"/>
    <w:rsid w:val="002B3502"/>
    <w:rsid w:val="002B58ED"/>
    <w:rsid w:val="002B5A0E"/>
    <w:rsid w:val="002C5CA9"/>
    <w:rsid w:val="002D1A90"/>
    <w:rsid w:val="002D2410"/>
    <w:rsid w:val="002D705B"/>
    <w:rsid w:val="002E1F17"/>
    <w:rsid w:val="002E3DA0"/>
    <w:rsid w:val="002E5F58"/>
    <w:rsid w:val="002F7479"/>
    <w:rsid w:val="002F7CE6"/>
    <w:rsid w:val="003036E1"/>
    <w:rsid w:val="00321AD2"/>
    <w:rsid w:val="00322B65"/>
    <w:rsid w:val="003275BE"/>
    <w:rsid w:val="00330E66"/>
    <w:rsid w:val="00332515"/>
    <w:rsid w:val="00332B86"/>
    <w:rsid w:val="00332BF5"/>
    <w:rsid w:val="00335B66"/>
    <w:rsid w:val="00335CE5"/>
    <w:rsid w:val="00336A58"/>
    <w:rsid w:val="00345AE3"/>
    <w:rsid w:val="0035366D"/>
    <w:rsid w:val="00356AF3"/>
    <w:rsid w:val="003639FF"/>
    <w:rsid w:val="00377263"/>
    <w:rsid w:val="00381EED"/>
    <w:rsid w:val="00383641"/>
    <w:rsid w:val="0038555B"/>
    <w:rsid w:val="00385C59"/>
    <w:rsid w:val="00386BDF"/>
    <w:rsid w:val="0038716A"/>
    <w:rsid w:val="00392611"/>
    <w:rsid w:val="003A24A6"/>
    <w:rsid w:val="003B17C0"/>
    <w:rsid w:val="003B4C0B"/>
    <w:rsid w:val="003B4DFB"/>
    <w:rsid w:val="003B6535"/>
    <w:rsid w:val="003B68DA"/>
    <w:rsid w:val="003C758D"/>
    <w:rsid w:val="003D4163"/>
    <w:rsid w:val="003D4816"/>
    <w:rsid w:val="003E1E27"/>
    <w:rsid w:val="003E5403"/>
    <w:rsid w:val="003E7C15"/>
    <w:rsid w:val="0040011C"/>
    <w:rsid w:val="00402EA6"/>
    <w:rsid w:val="0040500D"/>
    <w:rsid w:val="004128F3"/>
    <w:rsid w:val="004152D4"/>
    <w:rsid w:val="00416E61"/>
    <w:rsid w:val="00422201"/>
    <w:rsid w:val="00431AFB"/>
    <w:rsid w:val="00435317"/>
    <w:rsid w:val="00435BC0"/>
    <w:rsid w:val="00436225"/>
    <w:rsid w:val="004362E5"/>
    <w:rsid w:val="004379AE"/>
    <w:rsid w:val="0044263A"/>
    <w:rsid w:val="00443ECC"/>
    <w:rsid w:val="00450DD0"/>
    <w:rsid w:val="0045455E"/>
    <w:rsid w:val="0045723F"/>
    <w:rsid w:val="0046500A"/>
    <w:rsid w:val="00470497"/>
    <w:rsid w:val="00471E04"/>
    <w:rsid w:val="00472E34"/>
    <w:rsid w:val="004821FE"/>
    <w:rsid w:val="00482A53"/>
    <w:rsid w:val="0048312F"/>
    <w:rsid w:val="00484AEA"/>
    <w:rsid w:val="00485058"/>
    <w:rsid w:val="004851AC"/>
    <w:rsid w:val="004B0A03"/>
    <w:rsid w:val="004B3E6D"/>
    <w:rsid w:val="004B5CAF"/>
    <w:rsid w:val="004C4B48"/>
    <w:rsid w:val="004C4FED"/>
    <w:rsid w:val="004C50D3"/>
    <w:rsid w:val="004C541E"/>
    <w:rsid w:val="004C5671"/>
    <w:rsid w:val="004C6A8B"/>
    <w:rsid w:val="004D0D3B"/>
    <w:rsid w:val="004D36A1"/>
    <w:rsid w:val="004D597A"/>
    <w:rsid w:val="004F0F22"/>
    <w:rsid w:val="004F290B"/>
    <w:rsid w:val="004F2EA0"/>
    <w:rsid w:val="0050060E"/>
    <w:rsid w:val="00500779"/>
    <w:rsid w:val="00501101"/>
    <w:rsid w:val="00503B58"/>
    <w:rsid w:val="005064B1"/>
    <w:rsid w:val="005142D9"/>
    <w:rsid w:val="005167B9"/>
    <w:rsid w:val="00524C13"/>
    <w:rsid w:val="005252F9"/>
    <w:rsid w:val="0052744F"/>
    <w:rsid w:val="0052750D"/>
    <w:rsid w:val="0053416F"/>
    <w:rsid w:val="00534925"/>
    <w:rsid w:val="00544D3C"/>
    <w:rsid w:val="0054672C"/>
    <w:rsid w:val="005509A6"/>
    <w:rsid w:val="005603C3"/>
    <w:rsid w:val="005614B4"/>
    <w:rsid w:val="00575E1B"/>
    <w:rsid w:val="00577506"/>
    <w:rsid w:val="0058347C"/>
    <w:rsid w:val="00587C0D"/>
    <w:rsid w:val="00594506"/>
    <w:rsid w:val="005947D3"/>
    <w:rsid w:val="00595A7F"/>
    <w:rsid w:val="005A5EB9"/>
    <w:rsid w:val="005A625D"/>
    <w:rsid w:val="005A69D1"/>
    <w:rsid w:val="005A6E01"/>
    <w:rsid w:val="005A7E3C"/>
    <w:rsid w:val="005B4A33"/>
    <w:rsid w:val="005B6C86"/>
    <w:rsid w:val="005B751F"/>
    <w:rsid w:val="005B7837"/>
    <w:rsid w:val="005B78BA"/>
    <w:rsid w:val="005C321D"/>
    <w:rsid w:val="005C6BF7"/>
    <w:rsid w:val="005D0294"/>
    <w:rsid w:val="005D0BCF"/>
    <w:rsid w:val="005D32E6"/>
    <w:rsid w:val="005D595A"/>
    <w:rsid w:val="005E2839"/>
    <w:rsid w:val="005E7616"/>
    <w:rsid w:val="005F23BB"/>
    <w:rsid w:val="005F7394"/>
    <w:rsid w:val="00600A7F"/>
    <w:rsid w:val="00602107"/>
    <w:rsid w:val="006035B6"/>
    <w:rsid w:val="00605C5D"/>
    <w:rsid w:val="00613E7F"/>
    <w:rsid w:val="00616FBB"/>
    <w:rsid w:val="0062111B"/>
    <w:rsid w:val="0062471A"/>
    <w:rsid w:val="0063027F"/>
    <w:rsid w:val="006379ED"/>
    <w:rsid w:val="00645EB8"/>
    <w:rsid w:val="0065075C"/>
    <w:rsid w:val="0065356A"/>
    <w:rsid w:val="00661895"/>
    <w:rsid w:val="00667140"/>
    <w:rsid w:val="0067295C"/>
    <w:rsid w:val="00674D11"/>
    <w:rsid w:val="00681C1E"/>
    <w:rsid w:val="00682196"/>
    <w:rsid w:val="00684420"/>
    <w:rsid w:val="00684949"/>
    <w:rsid w:val="00685B52"/>
    <w:rsid w:val="0068683C"/>
    <w:rsid w:val="00686BDC"/>
    <w:rsid w:val="00687C3D"/>
    <w:rsid w:val="00690A4F"/>
    <w:rsid w:val="00690ED3"/>
    <w:rsid w:val="006917FF"/>
    <w:rsid w:val="0069270C"/>
    <w:rsid w:val="006930F6"/>
    <w:rsid w:val="00693ADA"/>
    <w:rsid w:val="006A1F98"/>
    <w:rsid w:val="006A4D96"/>
    <w:rsid w:val="006A7BC8"/>
    <w:rsid w:val="006C61A0"/>
    <w:rsid w:val="006E3659"/>
    <w:rsid w:val="006E7206"/>
    <w:rsid w:val="006F1F28"/>
    <w:rsid w:val="006F27C6"/>
    <w:rsid w:val="006F2B39"/>
    <w:rsid w:val="006F367A"/>
    <w:rsid w:val="006F4659"/>
    <w:rsid w:val="006F5A2D"/>
    <w:rsid w:val="006F5BC4"/>
    <w:rsid w:val="00703881"/>
    <w:rsid w:val="00705D7D"/>
    <w:rsid w:val="00712406"/>
    <w:rsid w:val="007132CF"/>
    <w:rsid w:val="00713DF7"/>
    <w:rsid w:val="0071539A"/>
    <w:rsid w:val="00717583"/>
    <w:rsid w:val="0072513C"/>
    <w:rsid w:val="00731239"/>
    <w:rsid w:val="00731F0D"/>
    <w:rsid w:val="00735331"/>
    <w:rsid w:val="00741000"/>
    <w:rsid w:val="00742CB0"/>
    <w:rsid w:val="0074398A"/>
    <w:rsid w:val="0074464F"/>
    <w:rsid w:val="00745789"/>
    <w:rsid w:val="00746F0B"/>
    <w:rsid w:val="00747912"/>
    <w:rsid w:val="00750F48"/>
    <w:rsid w:val="0075409D"/>
    <w:rsid w:val="00760E95"/>
    <w:rsid w:val="00761AD3"/>
    <w:rsid w:val="007628F4"/>
    <w:rsid w:val="007637E4"/>
    <w:rsid w:val="007666A3"/>
    <w:rsid w:val="007668A5"/>
    <w:rsid w:val="00767147"/>
    <w:rsid w:val="00770C63"/>
    <w:rsid w:val="0077203F"/>
    <w:rsid w:val="00774354"/>
    <w:rsid w:val="00782794"/>
    <w:rsid w:val="007903A9"/>
    <w:rsid w:val="00797186"/>
    <w:rsid w:val="007A7F4B"/>
    <w:rsid w:val="007B020A"/>
    <w:rsid w:val="007B1301"/>
    <w:rsid w:val="007B1BD3"/>
    <w:rsid w:val="007B7185"/>
    <w:rsid w:val="007C11E2"/>
    <w:rsid w:val="007C135C"/>
    <w:rsid w:val="007C370C"/>
    <w:rsid w:val="007C47E6"/>
    <w:rsid w:val="007C623E"/>
    <w:rsid w:val="007C70BD"/>
    <w:rsid w:val="007D5E6B"/>
    <w:rsid w:val="007D61EA"/>
    <w:rsid w:val="007E0040"/>
    <w:rsid w:val="007E048F"/>
    <w:rsid w:val="007E22BE"/>
    <w:rsid w:val="007F4E65"/>
    <w:rsid w:val="008002B4"/>
    <w:rsid w:val="0080089A"/>
    <w:rsid w:val="00804169"/>
    <w:rsid w:val="00805839"/>
    <w:rsid w:val="008140EF"/>
    <w:rsid w:val="00814CC1"/>
    <w:rsid w:val="00824312"/>
    <w:rsid w:val="0083146C"/>
    <w:rsid w:val="0083456C"/>
    <w:rsid w:val="008502C2"/>
    <w:rsid w:val="0085164D"/>
    <w:rsid w:val="008569C1"/>
    <w:rsid w:val="00860CD0"/>
    <w:rsid w:val="00860F3D"/>
    <w:rsid w:val="00865CCC"/>
    <w:rsid w:val="008670D2"/>
    <w:rsid w:val="00870D48"/>
    <w:rsid w:val="00873A2A"/>
    <w:rsid w:val="0087579F"/>
    <w:rsid w:val="008835CD"/>
    <w:rsid w:val="008874E6"/>
    <w:rsid w:val="00890AA4"/>
    <w:rsid w:val="00896330"/>
    <w:rsid w:val="008A5662"/>
    <w:rsid w:val="008A7320"/>
    <w:rsid w:val="008B1CBB"/>
    <w:rsid w:val="008B20F1"/>
    <w:rsid w:val="008B576E"/>
    <w:rsid w:val="008B7433"/>
    <w:rsid w:val="008C0759"/>
    <w:rsid w:val="008C1B94"/>
    <w:rsid w:val="008E0231"/>
    <w:rsid w:val="008E0BDC"/>
    <w:rsid w:val="008E5DD6"/>
    <w:rsid w:val="008E708B"/>
    <w:rsid w:val="008F4042"/>
    <w:rsid w:val="008F40AD"/>
    <w:rsid w:val="008F4205"/>
    <w:rsid w:val="008F62B2"/>
    <w:rsid w:val="008F7E40"/>
    <w:rsid w:val="00900A3F"/>
    <w:rsid w:val="00900A79"/>
    <w:rsid w:val="0090155B"/>
    <w:rsid w:val="00904ED5"/>
    <w:rsid w:val="00913D07"/>
    <w:rsid w:val="00914ABB"/>
    <w:rsid w:val="00916F1E"/>
    <w:rsid w:val="00917E67"/>
    <w:rsid w:val="00920B50"/>
    <w:rsid w:val="009262BB"/>
    <w:rsid w:val="009332D4"/>
    <w:rsid w:val="00935092"/>
    <w:rsid w:val="009360C4"/>
    <w:rsid w:val="00937616"/>
    <w:rsid w:val="00947A99"/>
    <w:rsid w:val="00954584"/>
    <w:rsid w:val="009615E3"/>
    <w:rsid w:val="009656C7"/>
    <w:rsid w:val="009658AC"/>
    <w:rsid w:val="00971B4D"/>
    <w:rsid w:val="00973DA6"/>
    <w:rsid w:val="00974C5A"/>
    <w:rsid w:val="0098153D"/>
    <w:rsid w:val="0098552F"/>
    <w:rsid w:val="009862DC"/>
    <w:rsid w:val="00986B1C"/>
    <w:rsid w:val="00996266"/>
    <w:rsid w:val="009967E3"/>
    <w:rsid w:val="00996BE8"/>
    <w:rsid w:val="009A5C99"/>
    <w:rsid w:val="009C56D7"/>
    <w:rsid w:val="009C6583"/>
    <w:rsid w:val="009D6085"/>
    <w:rsid w:val="009E1504"/>
    <w:rsid w:val="009E3B6D"/>
    <w:rsid w:val="009E6FFB"/>
    <w:rsid w:val="009E71EC"/>
    <w:rsid w:val="009E7A7A"/>
    <w:rsid w:val="00A00A47"/>
    <w:rsid w:val="00A026B2"/>
    <w:rsid w:val="00A075D2"/>
    <w:rsid w:val="00A16860"/>
    <w:rsid w:val="00A17FB1"/>
    <w:rsid w:val="00A21AB8"/>
    <w:rsid w:val="00A23593"/>
    <w:rsid w:val="00A242B5"/>
    <w:rsid w:val="00A24B8D"/>
    <w:rsid w:val="00A267CE"/>
    <w:rsid w:val="00A3080A"/>
    <w:rsid w:val="00A31086"/>
    <w:rsid w:val="00A33005"/>
    <w:rsid w:val="00A35774"/>
    <w:rsid w:val="00A35C67"/>
    <w:rsid w:val="00A36A05"/>
    <w:rsid w:val="00A42523"/>
    <w:rsid w:val="00A440CB"/>
    <w:rsid w:val="00A45AB4"/>
    <w:rsid w:val="00A53782"/>
    <w:rsid w:val="00A53EA7"/>
    <w:rsid w:val="00A53F42"/>
    <w:rsid w:val="00A5496D"/>
    <w:rsid w:val="00A54F1D"/>
    <w:rsid w:val="00A6394D"/>
    <w:rsid w:val="00A67649"/>
    <w:rsid w:val="00A762F5"/>
    <w:rsid w:val="00A76C5B"/>
    <w:rsid w:val="00A81582"/>
    <w:rsid w:val="00A8342D"/>
    <w:rsid w:val="00A853AB"/>
    <w:rsid w:val="00A86F80"/>
    <w:rsid w:val="00A97321"/>
    <w:rsid w:val="00AA0989"/>
    <w:rsid w:val="00AA763A"/>
    <w:rsid w:val="00AA7C2D"/>
    <w:rsid w:val="00AA7DA8"/>
    <w:rsid w:val="00AB0BAC"/>
    <w:rsid w:val="00AB0BE2"/>
    <w:rsid w:val="00AB24FF"/>
    <w:rsid w:val="00AD1D60"/>
    <w:rsid w:val="00AD2957"/>
    <w:rsid w:val="00AD32A4"/>
    <w:rsid w:val="00AD3BCD"/>
    <w:rsid w:val="00AD51FC"/>
    <w:rsid w:val="00AE03A4"/>
    <w:rsid w:val="00AE443D"/>
    <w:rsid w:val="00AE57BE"/>
    <w:rsid w:val="00AE7EA7"/>
    <w:rsid w:val="00B03C40"/>
    <w:rsid w:val="00B054B4"/>
    <w:rsid w:val="00B110B3"/>
    <w:rsid w:val="00B11D46"/>
    <w:rsid w:val="00B2290F"/>
    <w:rsid w:val="00B31F15"/>
    <w:rsid w:val="00B451AE"/>
    <w:rsid w:val="00B501A0"/>
    <w:rsid w:val="00B50DCC"/>
    <w:rsid w:val="00B518CC"/>
    <w:rsid w:val="00B53F8C"/>
    <w:rsid w:val="00B576D8"/>
    <w:rsid w:val="00B600F7"/>
    <w:rsid w:val="00B6416C"/>
    <w:rsid w:val="00B702C4"/>
    <w:rsid w:val="00B719AF"/>
    <w:rsid w:val="00B731C1"/>
    <w:rsid w:val="00B73482"/>
    <w:rsid w:val="00B76FCB"/>
    <w:rsid w:val="00B82F25"/>
    <w:rsid w:val="00B86383"/>
    <w:rsid w:val="00B93939"/>
    <w:rsid w:val="00B95A7B"/>
    <w:rsid w:val="00BA2F39"/>
    <w:rsid w:val="00BA5882"/>
    <w:rsid w:val="00BB4D10"/>
    <w:rsid w:val="00BB6FED"/>
    <w:rsid w:val="00BB7DAE"/>
    <w:rsid w:val="00BD0F95"/>
    <w:rsid w:val="00BD18DF"/>
    <w:rsid w:val="00BD3571"/>
    <w:rsid w:val="00BE005C"/>
    <w:rsid w:val="00BE15A8"/>
    <w:rsid w:val="00BE2BAE"/>
    <w:rsid w:val="00BE37DF"/>
    <w:rsid w:val="00BF088E"/>
    <w:rsid w:val="00BF39BC"/>
    <w:rsid w:val="00BF495A"/>
    <w:rsid w:val="00C011A1"/>
    <w:rsid w:val="00C14125"/>
    <w:rsid w:val="00C141B7"/>
    <w:rsid w:val="00C166EC"/>
    <w:rsid w:val="00C169D2"/>
    <w:rsid w:val="00C172E1"/>
    <w:rsid w:val="00C20CDF"/>
    <w:rsid w:val="00C23730"/>
    <w:rsid w:val="00C32C0A"/>
    <w:rsid w:val="00C33166"/>
    <w:rsid w:val="00C35723"/>
    <w:rsid w:val="00C36A44"/>
    <w:rsid w:val="00C44BCB"/>
    <w:rsid w:val="00C47750"/>
    <w:rsid w:val="00C508A9"/>
    <w:rsid w:val="00C51442"/>
    <w:rsid w:val="00C5371A"/>
    <w:rsid w:val="00C56934"/>
    <w:rsid w:val="00C648E9"/>
    <w:rsid w:val="00C72D07"/>
    <w:rsid w:val="00C741D6"/>
    <w:rsid w:val="00C776D8"/>
    <w:rsid w:val="00C802F1"/>
    <w:rsid w:val="00C84B34"/>
    <w:rsid w:val="00C86F01"/>
    <w:rsid w:val="00C91D98"/>
    <w:rsid w:val="00C93FA2"/>
    <w:rsid w:val="00C97227"/>
    <w:rsid w:val="00CA7212"/>
    <w:rsid w:val="00CC597F"/>
    <w:rsid w:val="00CE02C7"/>
    <w:rsid w:val="00CE0A6E"/>
    <w:rsid w:val="00CE1550"/>
    <w:rsid w:val="00CE169A"/>
    <w:rsid w:val="00CE1B41"/>
    <w:rsid w:val="00CE4B1F"/>
    <w:rsid w:val="00CF047B"/>
    <w:rsid w:val="00D00A78"/>
    <w:rsid w:val="00D03B5A"/>
    <w:rsid w:val="00D077CD"/>
    <w:rsid w:val="00D105D7"/>
    <w:rsid w:val="00D14AF1"/>
    <w:rsid w:val="00D14C1B"/>
    <w:rsid w:val="00D229F2"/>
    <w:rsid w:val="00D30998"/>
    <w:rsid w:val="00D370A2"/>
    <w:rsid w:val="00D44668"/>
    <w:rsid w:val="00D45E89"/>
    <w:rsid w:val="00D4663F"/>
    <w:rsid w:val="00D5558C"/>
    <w:rsid w:val="00D64090"/>
    <w:rsid w:val="00D640F6"/>
    <w:rsid w:val="00D737D8"/>
    <w:rsid w:val="00D73D36"/>
    <w:rsid w:val="00D86188"/>
    <w:rsid w:val="00D878AE"/>
    <w:rsid w:val="00D95D3A"/>
    <w:rsid w:val="00D96E6B"/>
    <w:rsid w:val="00D97F92"/>
    <w:rsid w:val="00DA18DE"/>
    <w:rsid w:val="00DA4FE4"/>
    <w:rsid w:val="00DA6044"/>
    <w:rsid w:val="00DB6454"/>
    <w:rsid w:val="00DC6CF2"/>
    <w:rsid w:val="00DC7311"/>
    <w:rsid w:val="00DC788E"/>
    <w:rsid w:val="00DD73DE"/>
    <w:rsid w:val="00DE1B07"/>
    <w:rsid w:val="00DE213D"/>
    <w:rsid w:val="00E058C4"/>
    <w:rsid w:val="00E07C83"/>
    <w:rsid w:val="00E21608"/>
    <w:rsid w:val="00E24B36"/>
    <w:rsid w:val="00E264DB"/>
    <w:rsid w:val="00E341F7"/>
    <w:rsid w:val="00E34D1D"/>
    <w:rsid w:val="00E3536D"/>
    <w:rsid w:val="00E433A2"/>
    <w:rsid w:val="00E46712"/>
    <w:rsid w:val="00E50B34"/>
    <w:rsid w:val="00E539FA"/>
    <w:rsid w:val="00E56269"/>
    <w:rsid w:val="00E60BC7"/>
    <w:rsid w:val="00E630C9"/>
    <w:rsid w:val="00E64B37"/>
    <w:rsid w:val="00E64FE5"/>
    <w:rsid w:val="00E803A8"/>
    <w:rsid w:val="00E81751"/>
    <w:rsid w:val="00E82AB2"/>
    <w:rsid w:val="00E850B4"/>
    <w:rsid w:val="00EA2AF3"/>
    <w:rsid w:val="00EB3E7A"/>
    <w:rsid w:val="00EB4BBA"/>
    <w:rsid w:val="00EB7495"/>
    <w:rsid w:val="00EC4506"/>
    <w:rsid w:val="00ED1301"/>
    <w:rsid w:val="00ED2823"/>
    <w:rsid w:val="00ED48EE"/>
    <w:rsid w:val="00EE04E2"/>
    <w:rsid w:val="00EE059B"/>
    <w:rsid w:val="00EE16A1"/>
    <w:rsid w:val="00EE32F9"/>
    <w:rsid w:val="00EE6247"/>
    <w:rsid w:val="00EF3519"/>
    <w:rsid w:val="00EF4092"/>
    <w:rsid w:val="00EF5D7F"/>
    <w:rsid w:val="00EF779A"/>
    <w:rsid w:val="00EF7AD2"/>
    <w:rsid w:val="00F0398E"/>
    <w:rsid w:val="00F10AF8"/>
    <w:rsid w:val="00F14E0E"/>
    <w:rsid w:val="00F153EC"/>
    <w:rsid w:val="00F165D3"/>
    <w:rsid w:val="00F27733"/>
    <w:rsid w:val="00F32625"/>
    <w:rsid w:val="00F35319"/>
    <w:rsid w:val="00F3797A"/>
    <w:rsid w:val="00F37FF7"/>
    <w:rsid w:val="00F42392"/>
    <w:rsid w:val="00F42948"/>
    <w:rsid w:val="00F4450D"/>
    <w:rsid w:val="00F46961"/>
    <w:rsid w:val="00F5054E"/>
    <w:rsid w:val="00F51EEC"/>
    <w:rsid w:val="00F5392C"/>
    <w:rsid w:val="00F53ABF"/>
    <w:rsid w:val="00F5569B"/>
    <w:rsid w:val="00F6236A"/>
    <w:rsid w:val="00F709A7"/>
    <w:rsid w:val="00F80E37"/>
    <w:rsid w:val="00F833FC"/>
    <w:rsid w:val="00F85030"/>
    <w:rsid w:val="00F858A3"/>
    <w:rsid w:val="00F91EFB"/>
    <w:rsid w:val="00F94AAC"/>
    <w:rsid w:val="00FA53DC"/>
    <w:rsid w:val="00FA5A2A"/>
    <w:rsid w:val="00FB29A9"/>
    <w:rsid w:val="00FB3290"/>
    <w:rsid w:val="00FC4A08"/>
    <w:rsid w:val="00FD5A77"/>
    <w:rsid w:val="00FE3DD4"/>
    <w:rsid w:val="00FE5075"/>
    <w:rsid w:val="00FE556D"/>
    <w:rsid w:val="00FE5602"/>
    <w:rsid w:val="00FF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E04D8F"/>
  <w15:docId w15:val="{4E7D0441-2D3F-4E86-B744-ACE2BF2D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12"/>
    <w:rPr>
      <w:rFonts w:ascii="Calibri" w:eastAsia="Calibri" w:hAnsi="Calibri" w:cs="Calibri"/>
      <w:lang w:val="en-GB"/>
    </w:rPr>
  </w:style>
  <w:style w:type="paragraph" w:styleId="Heading1">
    <w:name w:val="heading 1"/>
    <w:aliases w:val="sub head 1"/>
    <w:basedOn w:val="Normal"/>
    <w:link w:val="Heading1Char"/>
    <w:uiPriority w:val="9"/>
    <w:qFormat/>
    <w:pPr>
      <w:spacing w:before="19"/>
      <w:outlineLvl w:val="0"/>
    </w:pPr>
    <w:rPr>
      <w:b/>
      <w:bCs/>
      <w:sz w:val="28"/>
      <w:szCs w:val="28"/>
    </w:rPr>
  </w:style>
  <w:style w:type="paragraph" w:styleId="Heading2">
    <w:name w:val="heading 2"/>
    <w:aliases w:val="CHAPTER TITLES"/>
    <w:basedOn w:val="Normal"/>
    <w:uiPriority w:val="9"/>
    <w:unhideWhenUsed/>
    <w:qFormat/>
    <w:pPr>
      <w:ind w:left="532" w:hanging="432"/>
      <w:outlineLvl w:val="1"/>
    </w:pPr>
    <w:rPr>
      <w:b/>
      <w:bCs/>
    </w:rPr>
  </w:style>
  <w:style w:type="paragraph" w:styleId="Heading3">
    <w:name w:val="heading 3"/>
    <w:basedOn w:val="Normal"/>
    <w:link w:val="Heading3Char"/>
    <w:uiPriority w:val="9"/>
    <w:unhideWhenUsed/>
    <w:qFormat/>
    <w:pPr>
      <w:ind w:left="100"/>
      <w:outlineLvl w:val="2"/>
    </w:pPr>
    <w:rPr>
      <w:b/>
      <w:bCs/>
      <w:sz w:val="20"/>
      <w:szCs w:val="20"/>
    </w:rPr>
  </w:style>
  <w:style w:type="paragraph" w:styleId="Heading4">
    <w:name w:val="heading 4"/>
    <w:basedOn w:val="Normal"/>
    <w:next w:val="Normal"/>
    <w:link w:val="Heading4Char"/>
    <w:uiPriority w:val="9"/>
    <w:semiHidden/>
    <w:unhideWhenUsed/>
    <w:qFormat/>
    <w:rsid w:val="007D61EA"/>
    <w:pPr>
      <w:keepNext/>
      <w:keepLines/>
      <w:widowControl/>
      <w:autoSpaceDE/>
      <w:autoSpaceDN/>
      <w:spacing w:before="40" w:line="360" w:lineRule="auto"/>
      <w:ind w:left="864" w:hanging="864"/>
      <w:jc w:val="both"/>
      <w:outlineLvl w:val="3"/>
    </w:pPr>
    <w:rPr>
      <w:rFonts w:ascii="Times New Roman" w:eastAsiaTheme="majorEastAsia" w:hAnsi="Times New Roman" w:cstheme="majorBidi"/>
      <w:b/>
      <w:iCs/>
      <w:kern w:val="2"/>
      <w:sz w:val="24"/>
      <w14:ligatures w14:val="standardContextual"/>
    </w:rPr>
  </w:style>
  <w:style w:type="paragraph" w:styleId="Heading5">
    <w:name w:val="heading 5"/>
    <w:basedOn w:val="Normal"/>
    <w:next w:val="Normal"/>
    <w:link w:val="Heading5Char"/>
    <w:uiPriority w:val="9"/>
    <w:semiHidden/>
    <w:unhideWhenUsed/>
    <w:qFormat/>
    <w:rsid w:val="007D61EA"/>
    <w:pPr>
      <w:keepNext/>
      <w:keepLines/>
      <w:widowControl/>
      <w:autoSpaceDE/>
      <w:autoSpaceDN/>
      <w:spacing w:before="40" w:line="256" w:lineRule="auto"/>
      <w:ind w:left="1008" w:hanging="1008"/>
      <w:jc w:val="both"/>
      <w:outlineLvl w:val="4"/>
    </w:pPr>
    <w:rPr>
      <w:rFonts w:asciiTheme="majorHAnsi" w:eastAsiaTheme="majorEastAsia" w:hAnsiTheme="majorHAnsi" w:cstheme="majorBidi"/>
      <w:color w:val="365F9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D61EA"/>
    <w:pPr>
      <w:keepNext/>
      <w:keepLines/>
      <w:widowControl/>
      <w:autoSpaceDE/>
      <w:autoSpaceDN/>
      <w:spacing w:before="40" w:line="256" w:lineRule="auto"/>
      <w:ind w:left="1152" w:hanging="1152"/>
      <w:jc w:val="both"/>
      <w:outlineLvl w:val="5"/>
    </w:pPr>
    <w:rPr>
      <w:rFonts w:asciiTheme="majorHAnsi" w:eastAsiaTheme="majorEastAsia" w:hAnsiTheme="majorHAnsi" w:cstheme="majorBidi"/>
      <w:color w:val="243F60" w:themeColor="accent1" w:themeShade="7F"/>
      <w:kern w:val="2"/>
      <w:sz w:val="24"/>
      <w14:ligatures w14:val="standardContextual"/>
    </w:rPr>
  </w:style>
  <w:style w:type="paragraph" w:styleId="Heading7">
    <w:name w:val="heading 7"/>
    <w:basedOn w:val="Normal"/>
    <w:next w:val="Normal"/>
    <w:link w:val="Heading7Char"/>
    <w:uiPriority w:val="9"/>
    <w:semiHidden/>
    <w:unhideWhenUsed/>
    <w:qFormat/>
    <w:rsid w:val="007D61EA"/>
    <w:pPr>
      <w:keepNext/>
      <w:keepLines/>
      <w:widowControl/>
      <w:autoSpaceDE/>
      <w:autoSpaceDN/>
      <w:spacing w:before="40" w:line="256" w:lineRule="auto"/>
      <w:ind w:left="1296" w:hanging="1296"/>
      <w:jc w:val="both"/>
      <w:outlineLvl w:val="6"/>
    </w:pPr>
    <w:rPr>
      <w:rFonts w:asciiTheme="majorHAnsi" w:eastAsiaTheme="majorEastAsia" w:hAnsiTheme="majorHAnsi" w:cstheme="majorBidi"/>
      <w:i/>
      <w:iCs/>
      <w:color w:val="243F60" w:themeColor="accent1" w:themeShade="7F"/>
      <w:kern w:val="2"/>
      <w:sz w:val="24"/>
      <w14:ligatures w14:val="standardContextual"/>
    </w:rPr>
  </w:style>
  <w:style w:type="paragraph" w:styleId="Heading8">
    <w:name w:val="heading 8"/>
    <w:basedOn w:val="Normal"/>
    <w:next w:val="Normal"/>
    <w:link w:val="Heading8Char"/>
    <w:uiPriority w:val="9"/>
    <w:semiHidden/>
    <w:unhideWhenUsed/>
    <w:qFormat/>
    <w:rsid w:val="007D61EA"/>
    <w:pPr>
      <w:keepNext/>
      <w:keepLines/>
      <w:widowControl/>
      <w:autoSpaceDE/>
      <w:autoSpaceDN/>
      <w:spacing w:before="40" w:line="256" w:lineRule="auto"/>
      <w:ind w:left="1440" w:hanging="1440"/>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7D61EA"/>
    <w:pPr>
      <w:keepNext/>
      <w:keepLines/>
      <w:widowControl/>
      <w:autoSpaceDE/>
      <w:autoSpaceDN/>
      <w:spacing w:before="40" w:line="256" w:lineRule="auto"/>
      <w:ind w:left="1584" w:hanging="1584"/>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5AE3"/>
    <w:rPr>
      <w:color w:val="0000FF" w:themeColor="hyperlink"/>
      <w:u w:val="single"/>
    </w:rPr>
  </w:style>
  <w:style w:type="character" w:customStyle="1" w:styleId="Heading1Char">
    <w:name w:val="Heading 1 Char"/>
    <w:aliases w:val="sub head 1 Char"/>
    <w:basedOn w:val="DefaultParagraphFont"/>
    <w:link w:val="Heading1"/>
    <w:uiPriority w:val="9"/>
    <w:rsid w:val="00A762F5"/>
    <w:rPr>
      <w:rFonts w:ascii="Calibri" w:eastAsia="Calibri" w:hAnsi="Calibri" w:cs="Calibri"/>
      <w:b/>
      <w:bCs/>
      <w:sz w:val="28"/>
      <w:szCs w:val="28"/>
    </w:rPr>
  </w:style>
  <w:style w:type="character" w:customStyle="1" w:styleId="BodyTextChar">
    <w:name w:val="Body Text Char"/>
    <w:basedOn w:val="DefaultParagraphFont"/>
    <w:link w:val="BodyText"/>
    <w:uiPriority w:val="1"/>
    <w:rsid w:val="00682196"/>
    <w:rPr>
      <w:rFonts w:ascii="Calibri" w:eastAsia="Calibri" w:hAnsi="Calibri" w:cs="Calibri"/>
      <w:sz w:val="20"/>
      <w:szCs w:val="20"/>
    </w:rPr>
  </w:style>
  <w:style w:type="character" w:customStyle="1" w:styleId="Heading4Char">
    <w:name w:val="Heading 4 Char"/>
    <w:basedOn w:val="DefaultParagraphFont"/>
    <w:link w:val="Heading4"/>
    <w:uiPriority w:val="9"/>
    <w:semiHidden/>
    <w:rsid w:val="007D61EA"/>
    <w:rPr>
      <w:rFonts w:ascii="Times New Roman" w:eastAsiaTheme="majorEastAsia" w:hAnsi="Times New Roman" w:cstheme="majorBidi"/>
      <w:b/>
      <w:iCs/>
      <w:kern w:val="2"/>
      <w:sz w:val="24"/>
      <w:lang w:val="en-GB"/>
      <w14:ligatures w14:val="standardContextual"/>
    </w:rPr>
  </w:style>
  <w:style w:type="character" w:customStyle="1" w:styleId="Heading5Char">
    <w:name w:val="Heading 5 Char"/>
    <w:basedOn w:val="DefaultParagraphFont"/>
    <w:link w:val="Heading5"/>
    <w:uiPriority w:val="9"/>
    <w:semiHidden/>
    <w:rsid w:val="007D61EA"/>
    <w:rPr>
      <w:rFonts w:asciiTheme="majorHAnsi" w:eastAsiaTheme="majorEastAsia" w:hAnsiTheme="majorHAnsi" w:cstheme="majorBidi"/>
      <w:color w:val="365F91" w:themeColor="accent1" w:themeShade="BF"/>
      <w:kern w:val="2"/>
      <w:sz w:val="24"/>
      <w:lang w:val="en-GB"/>
      <w14:ligatures w14:val="standardContextual"/>
    </w:rPr>
  </w:style>
  <w:style w:type="character" w:customStyle="1" w:styleId="Heading6Char">
    <w:name w:val="Heading 6 Char"/>
    <w:basedOn w:val="DefaultParagraphFont"/>
    <w:link w:val="Heading6"/>
    <w:uiPriority w:val="9"/>
    <w:semiHidden/>
    <w:rsid w:val="007D61EA"/>
    <w:rPr>
      <w:rFonts w:asciiTheme="majorHAnsi" w:eastAsiaTheme="majorEastAsia" w:hAnsiTheme="majorHAnsi" w:cstheme="majorBidi"/>
      <w:color w:val="243F60" w:themeColor="accent1" w:themeShade="7F"/>
      <w:kern w:val="2"/>
      <w:sz w:val="24"/>
      <w:lang w:val="en-GB"/>
      <w14:ligatures w14:val="standardContextual"/>
    </w:rPr>
  </w:style>
  <w:style w:type="character" w:customStyle="1" w:styleId="Heading7Char">
    <w:name w:val="Heading 7 Char"/>
    <w:basedOn w:val="DefaultParagraphFont"/>
    <w:link w:val="Heading7"/>
    <w:uiPriority w:val="9"/>
    <w:semiHidden/>
    <w:rsid w:val="007D61EA"/>
    <w:rPr>
      <w:rFonts w:asciiTheme="majorHAnsi" w:eastAsiaTheme="majorEastAsia" w:hAnsiTheme="majorHAnsi" w:cstheme="majorBidi"/>
      <w:i/>
      <w:iCs/>
      <w:color w:val="243F60" w:themeColor="accent1" w:themeShade="7F"/>
      <w:kern w:val="2"/>
      <w:sz w:val="24"/>
      <w:lang w:val="en-GB"/>
      <w14:ligatures w14:val="standardContextual"/>
    </w:rPr>
  </w:style>
  <w:style w:type="character" w:customStyle="1" w:styleId="Heading8Char">
    <w:name w:val="Heading 8 Char"/>
    <w:basedOn w:val="DefaultParagraphFont"/>
    <w:link w:val="Heading8"/>
    <w:uiPriority w:val="9"/>
    <w:semiHidden/>
    <w:rsid w:val="007D61EA"/>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9"/>
    <w:semiHidden/>
    <w:rsid w:val="007D61EA"/>
    <w:rPr>
      <w:rFonts w:asciiTheme="majorHAnsi" w:eastAsiaTheme="majorEastAsia" w:hAnsiTheme="majorHAnsi" w:cstheme="majorBidi"/>
      <w:i/>
      <w:iCs/>
      <w:color w:val="272727" w:themeColor="text1" w:themeTint="D8"/>
      <w:kern w:val="2"/>
      <w:sz w:val="21"/>
      <w:szCs w:val="21"/>
      <w:lang w:val="en-GB"/>
      <w14:ligatures w14:val="standardContextual"/>
    </w:rPr>
  </w:style>
  <w:style w:type="character" w:customStyle="1" w:styleId="111Char">
    <w:name w:val="1.1.1 Char"/>
    <w:basedOn w:val="DefaultParagraphFont"/>
    <w:link w:val="111"/>
    <w:locked/>
    <w:rsid w:val="007D61EA"/>
    <w:rPr>
      <w:rFonts w:ascii="Times New Roman" w:eastAsiaTheme="majorEastAsia" w:hAnsi="Times New Roman" w:cstheme="majorBidi"/>
      <w:kern w:val="2"/>
      <w:sz w:val="24"/>
      <w:szCs w:val="24"/>
      <w:lang w:val="en-GB"/>
      <w14:ligatures w14:val="standardContextual"/>
    </w:rPr>
  </w:style>
  <w:style w:type="paragraph" w:customStyle="1" w:styleId="111">
    <w:name w:val="1.1.1"/>
    <w:basedOn w:val="Heading3"/>
    <w:link w:val="111Char"/>
    <w:qFormat/>
    <w:rsid w:val="007D61EA"/>
    <w:pPr>
      <w:keepNext/>
      <w:keepLines/>
      <w:widowControl/>
      <w:numPr>
        <w:ilvl w:val="2"/>
      </w:numPr>
      <w:autoSpaceDE/>
      <w:autoSpaceDN/>
      <w:spacing w:before="40" w:line="360" w:lineRule="auto"/>
      <w:ind w:left="720" w:hanging="720"/>
    </w:pPr>
    <w:rPr>
      <w:rFonts w:ascii="Times New Roman" w:eastAsiaTheme="majorEastAsia" w:hAnsi="Times New Roman" w:cstheme="majorBidi"/>
      <w:b w:val="0"/>
      <w:bCs w:val="0"/>
      <w:kern w:val="2"/>
      <w:sz w:val="24"/>
      <w:szCs w:val="24"/>
      <w14:ligatures w14:val="standardContextual"/>
    </w:rPr>
  </w:style>
  <w:style w:type="character" w:customStyle="1" w:styleId="1111Char">
    <w:name w:val="1.1.1.1 Char"/>
    <w:basedOn w:val="Heading4Char"/>
    <w:link w:val="1111"/>
    <w:locked/>
    <w:rsid w:val="007D61EA"/>
    <w:rPr>
      <w:rFonts w:ascii="Times New Roman" w:eastAsiaTheme="majorEastAsia" w:hAnsi="Times New Roman" w:cstheme="majorBidi"/>
      <w:b/>
      <w:iCs/>
      <w:kern w:val="2"/>
      <w:sz w:val="24"/>
      <w:lang w:val="en-GB"/>
      <w14:ligatures w14:val="standardContextual"/>
    </w:rPr>
  </w:style>
  <w:style w:type="paragraph" w:customStyle="1" w:styleId="1111">
    <w:name w:val="1.1.1.1"/>
    <w:basedOn w:val="Heading4"/>
    <w:link w:val="1111Char"/>
    <w:qFormat/>
    <w:rsid w:val="007D61EA"/>
    <w:pPr>
      <w:numPr>
        <w:ilvl w:val="3"/>
      </w:numPr>
      <w:ind w:left="864" w:hanging="864"/>
      <w:jc w:val="left"/>
    </w:pPr>
  </w:style>
  <w:style w:type="character" w:customStyle="1" w:styleId="FChar">
    <w:name w:val="F Char"/>
    <w:basedOn w:val="DefaultParagraphFont"/>
    <w:link w:val="F"/>
    <w:locked/>
    <w:rsid w:val="007D61EA"/>
    <w:rPr>
      <w:rFonts w:ascii="Times New Roman" w:hAnsi="Times New Roman" w:cs="Times New Roman"/>
      <w:b/>
      <w:bCs/>
      <w:sz w:val="24"/>
      <w:lang w:val="en-GB"/>
    </w:rPr>
  </w:style>
  <w:style w:type="paragraph" w:customStyle="1" w:styleId="F">
    <w:name w:val="F"/>
    <w:basedOn w:val="Normal"/>
    <w:link w:val="FChar"/>
    <w:qFormat/>
    <w:rsid w:val="007D61EA"/>
    <w:pPr>
      <w:widowControl/>
      <w:autoSpaceDE/>
      <w:autoSpaceDN/>
      <w:spacing w:after="160" w:line="360" w:lineRule="auto"/>
    </w:pPr>
    <w:rPr>
      <w:rFonts w:ascii="Times New Roman" w:eastAsiaTheme="minorHAnsi" w:hAnsi="Times New Roman" w:cs="Times New Roman"/>
      <w:b/>
      <w:bCs/>
      <w:sz w:val="24"/>
    </w:rPr>
  </w:style>
  <w:style w:type="table" w:customStyle="1" w:styleId="TableGrid2">
    <w:name w:val="Table Grid2"/>
    <w:basedOn w:val="TableNormal"/>
    <w:uiPriority w:val="59"/>
    <w:rsid w:val="00CA7212"/>
    <w:pPr>
      <w:widowControl/>
      <w:autoSpaceDE/>
      <w:autoSpaceDN/>
    </w:pPr>
    <w:rPr>
      <w:rFonts w:ascii="Calibri" w:eastAsia="Times New Roman"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3881"/>
    <w:rPr>
      <w:rFonts w:ascii="Times New Roman" w:hAnsi="Times New Roman" w:cs="Times New Roman"/>
      <w:sz w:val="24"/>
      <w:szCs w:val="24"/>
    </w:rPr>
  </w:style>
  <w:style w:type="character" w:customStyle="1" w:styleId="Heading3Char">
    <w:name w:val="Heading 3 Char"/>
    <w:basedOn w:val="DefaultParagraphFont"/>
    <w:link w:val="Heading3"/>
    <w:uiPriority w:val="9"/>
    <w:rsid w:val="000B7866"/>
    <w:rPr>
      <w:rFonts w:ascii="Calibri" w:eastAsia="Calibri" w:hAnsi="Calibri" w:cs="Calibri"/>
      <w:b/>
      <w:bCs/>
      <w:sz w:val="20"/>
      <w:szCs w:val="20"/>
      <w:lang w:val="en-GB"/>
    </w:rPr>
  </w:style>
  <w:style w:type="paragraph" w:styleId="Header">
    <w:name w:val="header"/>
    <w:basedOn w:val="Normal"/>
    <w:link w:val="HeaderChar"/>
    <w:uiPriority w:val="99"/>
    <w:unhideWhenUsed/>
    <w:rsid w:val="005614B4"/>
    <w:pPr>
      <w:tabs>
        <w:tab w:val="center" w:pos="4680"/>
        <w:tab w:val="right" w:pos="9360"/>
      </w:tabs>
    </w:pPr>
  </w:style>
  <w:style w:type="character" w:customStyle="1" w:styleId="HeaderChar">
    <w:name w:val="Header Char"/>
    <w:basedOn w:val="DefaultParagraphFont"/>
    <w:link w:val="Header"/>
    <w:uiPriority w:val="99"/>
    <w:rsid w:val="005614B4"/>
    <w:rPr>
      <w:rFonts w:ascii="Calibri" w:eastAsia="Calibri" w:hAnsi="Calibri" w:cs="Calibri"/>
      <w:lang w:val="en-GB"/>
    </w:rPr>
  </w:style>
  <w:style w:type="paragraph" w:styleId="Footer">
    <w:name w:val="footer"/>
    <w:basedOn w:val="Normal"/>
    <w:link w:val="FooterChar"/>
    <w:uiPriority w:val="99"/>
    <w:unhideWhenUsed/>
    <w:rsid w:val="005614B4"/>
    <w:pPr>
      <w:tabs>
        <w:tab w:val="center" w:pos="4680"/>
        <w:tab w:val="right" w:pos="9360"/>
      </w:tabs>
    </w:pPr>
  </w:style>
  <w:style w:type="character" w:customStyle="1" w:styleId="FooterChar">
    <w:name w:val="Footer Char"/>
    <w:basedOn w:val="DefaultParagraphFont"/>
    <w:link w:val="Footer"/>
    <w:uiPriority w:val="99"/>
    <w:rsid w:val="005614B4"/>
    <w:rPr>
      <w:rFonts w:ascii="Calibri" w:eastAsia="Calibri" w:hAnsi="Calibri" w:cs="Calibri"/>
      <w:lang w:val="en-GB"/>
    </w:rPr>
  </w:style>
  <w:style w:type="character" w:styleId="CommentReference">
    <w:name w:val="annotation reference"/>
    <w:basedOn w:val="DefaultParagraphFont"/>
    <w:uiPriority w:val="99"/>
    <w:semiHidden/>
    <w:unhideWhenUsed/>
    <w:rsid w:val="00503B58"/>
    <w:rPr>
      <w:sz w:val="16"/>
      <w:szCs w:val="16"/>
    </w:rPr>
  </w:style>
  <w:style w:type="paragraph" w:styleId="CommentText">
    <w:name w:val="annotation text"/>
    <w:basedOn w:val="Normal"/>
    <w:link w:val="CommentTextChar"/>
    <w:uiPriority w:val="99"/>
    <w:semiHidden/>
    <w:unhideWhenUsed/>
    <w:rsid w:val="00503B58"/>
    <w:rPr>
      <w:sz w:val="20"/>
      <w:szCs w:val="20"/>
    </w:rPr>
  </w:style>
  <w:style w:type="character" w:customStyle="1" w:styleId="CommentTextChar">
    <w:name w:val="Comment Text Char"/>
    <w:basedOn w:val="DefaultParagraphFont"/>
    <w:link w:val="CommentText"/>
    <w:uiPriority w:val="99"/>
    <w:semiHidden/>
    <w:rsid w:val="00503B58"/>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503B58"/>
    <w:rPr>
      <w:b/>
      <w:bCs/>
    </w:rPr>
  </w:style>
  <w:style w:type="character" w:customStyle="1" w:styleId="CommentSubjectChar">
    <w:name w:val="Comment Subject Char"/>
    <w:basedOn w:val="CommentTextChar"/>
    <w:link w:val="CommentSubject"/>
    <w:uiPriority w:val="99"/>
    <w:semiHidden/>
    <w:rsid w:val="00503B58"/>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503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58"/>
    <w:rPr>
      <w:rFonts w:ascii="Segoe UI" w:eastAsia="Calibri" w:hAnsi="Segoe UI" w:cs="Segoe UI"/>
      <w:sz w:val="18"/>
      <w:szCs w:val="18"/>
      <w:lang w:val="en-GB"/>
    </w:rPr>
  </w:style>
  <w:style w:type="character" w:customStyle="1" w:styleId="UnresolvedMention1">
    <w:name w:val="Unresolved Mention1"/>
    <w:basedOn w:val="DefaultParagraphFont"/>
    <w:uiPriority w:val="99"/>
    <w:semiHidden/>
    <w:unhideWhenUsed/>
    <w:rsid w:val="0074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742">
      <w:bodyDiv w:val="1"/>
      <w:marLeft w:val="0"/>
      <w:marRight w:val="0"/>
      <w:marTop w:val="0"/>
      <w:marBottom w:val="0"/>
      <w:divBdr>
        <w:top w:val="none" w:sz="0" w:space="0" w:color="auto"/>
        <w:left w:val="none" w:sz="0" w:space="0" w:color="auto"/>
        <w:bottom w:val="none" w:sz="0" w:space="0" w:color="auto"/>
        <w:right w:val="none" w:sz="0" w:space="0" w:color="auto"/>
      </w:divBdr>
    </w:div>
    <w:div w:id="62652848">
      <w:bodyDiv w:val="1"/>
      <w:marLeft w:val="0"/>
      <w:marRight w:val="0"/>
      <w:marTop w:val="0"/>
      <w:marBottom w:val="0"/>
      <w:divBdr>
        <w:top w:val="none" w:sz="0" w:space="0" w:color="auto"/>
        <w:left w:val="none" w:sz="0" w:space="0" w:color="auto"/>
        <w:bottom w:val="none" w:sz="0" w:space="0" w:color="auto"/>
        <w:right w:val="none" w:sz="0" w:space="0" w:color="auto"/>
      </w:divBdr>
      <w:divsChild>
        <w:div w:id="512688869">
          <w:marLeft w:val="0"/>
          <w:marRight w:val="0"/>
          <w:marTop w:val="0"/>
          <w:marBottom w:val="0"/>
          <w:divBdr>
            <w:top w:val="none" w:sz="0" w:space="0" w:color="auto"/>
            <w:left w:val="none" w:sz="0" w:space="0" w:color="auto"/>
            <w:bottom w:val="none" w:sz="0" w:space="0" w:color="auto"/>
            <w:right w:val="none" w:sz="0" w:space="0" w:color="auto"/>
          </w:divBdr>
        </w:div>
      </w:divsChild>
    </w:div>
    <w:div w:id="106699114">
      <w:bodyDiv w:val="1"/>
      <w:marLeft w:val="0"/>
      <w:marRight w:val="0"/>
      <w:marTop w:val="0"/>
      <w:marBottom w:val="0"/>
      <w:divBdr>
        <w:top w:val="none" w:sz="0" w:space="0" w:color="auto"/>
        <w:left w:val="none" w:sz="0" w:space="0" w:color="auto"/>
        <w:bottom w:val="none" w:sz="0" w:space="0" w:color="auto"/>
        <w:right w:val="none" w:sz="0" w:space="0" w:color="auto"/>
      </w:divBdr>
      <w:divsChild>
        <w:div w:id="1352099173">
          <w:marLeft w:val="0"/>
          <w:marRight w:val="0"/>
          <w:marTop w:val="0"/>
          <w:marBottom w:val="0"/>
          <w:divBdr>
            <w:top w:val="none" w:sz="0" w:space="0" w:color="auto"/>
            <w:left w:val="none" w:sz="0" w:space="0" w:color="auto"/>
            <w:bottom w:val="none" w:sz="0" w:space="0" w:color="auto"/>
            <w:right w:val="none" w:sz="0" w:space="0" w:color="auto"/>
          </w:divBdr>
        </w:div>
      </w:divsChild>
    </w:div>
    <w:div w:id="115606975">
      <w:bodyDiv w:val="1"/>
      <w:marLeft w:val="0"/>
      <w:marRight w:val="0"/>
      <w:marTop w:val="0"/>
      <w:marBottom w:val="0"/>
      <w:divBdr>
        <w:top w:val="none" w:sz="0" w:space="0" w:color="auto"/>
        <w:left w:val="none" w:sz="0" w:space="0" w:color="auto"/>
        <w:bottom w:val="none" w:sz="0" w:space="0" w:color="auto"/>
        <w:right w:val="none" w:sz="0" w:space="0" w:color="auto"/>
      </w:divBdr>
    </w:div>
    <w:div w:id="115951625">
      <w:bodyDiv w:val="1"/>
      <w:marLeft w:val="0"/>
      <w:marRight w:val="0"/>
      <w:marTop w:val="0"/>
      <w:marBottom w:val="0"/>
      <w:divBdr>
        <w:top w:val="none" w:sz="0" w:space="0" w:color="auto"/>
        <w:left w:val="none" w:sz="0" w:space="0" w:color="auto"/>
        <w:bottom w:val="none" w:sz="0" w:space="0" w:color="auto"/>
        <w:right w:val="none" w:sz="0" w:space="0" w:color="auto"/>
      </w:divBdr>
      <w:divsChild>
        <w:div w:id="341595099">
          <w:marLeft w:val="0"/>
          <w:marRight w:val="0"/>
          <w:marTop w:val="0"/>
          <w:marBottom w:val="0"/>
          <w:divBdr>
            <w:top w:val="none" w:sz="0" w:space="0" w:color="auto"/>
            <w:left w:val="none" w:sz="0" w:space="0" w:color="auto"/>
            <w:bottom w:val="none" w:sz="0" w:space="0" w:color="auto"/>
            <w:right w:val="none" w:sz="0" w:space="0" w:color="auto"/>
          </w:divBdr>
        </w:div>
      </w:divsChild>
    </w:div>
    <w:div w:id="117530871">
      <w:bodyDiv w:val="1"/>
      <w:marLeft w:val="0"/>
      <w:marRight w:val="0"/>
      <w:marTop w:val="0"/>
      <w:marBottom w:val="0"/>
      <w:divBdr>
        <w:top w:val="none" w:sz="0" w:space="0" w:color="auto"/>
        <w:left w:val="none" w:sz="0" w:space="0" w:color="auto"/>
        <w:bottom w:val="none" w:sz="0" w:space="0" w:color="auto"/>
        <w:right w:val="none" w:sz="0" w:space="0" w:color="auto"/>
      </w:divBdr>
    </w:div>
    <w:div w:id="131291510">
      <w:bodyDiv w:val="1"/>
      <w:marLeft w:val="0"/>
      <w:marRight w:val="0"/>
      <w:marTop w:val="0"/>
      <w:marBottom w:val="0"/>
      <w:divBdr>
        <w:top w:val="none" w:sz="0" w:space="0" w:color="auto"/>
        <w:left w:val="none" w:sz="0" w:space="0" w:color="auto"/>
        <w:bottom w:val="none" w:sz="0" w:space="0" w:color="auto"/>
        <w:right w:val="none" w:sz="0" w:space="0" w:color="auto"/>
      </w:divBdr>
      <w:divsChild>
        <w:div w:id="460878950">
          <w:marLeft w:val="0"/>
          <w:marRight w:val="0"/>
          <w:marTop w:val="0"/>
          <w:marBottom w:val="0"/>
          <w:divBdr>
            <w:top w:val="none" w:sz="0" w:space="0" w:color="auto"/>
            <w:left w:val="none" w:sz="0" w:space="0" w:color="auto"/>
            <w:bottom w:val="none" w:sz="0" w:space="0" w:color="auto"/>
            <w:right w:val="none" w:sz="0" w:space="0" w:color="auto"/>
          </w:divBdr>
        </w:div>
      </w:divsChild>
    </w:div>
    <w:div w:id="154956068">
      <w:bodyDiv w:val="1"/>
      <w:marLeft w:val="0"/>
      <w:marRight w:val="0"/>
      <w:marTop w:val="0"/>
      <w:marBottom w:val="0"/>
      <w:divBdr>
        <w:top w:val="none" w:sz="0" w:space="0" w:color="auto"/>
        <w:left w:val="none" w:sz="0" w:space="0" w:color="auto"/>
        <w:bottom w:val="none" w:sz="0" w:space="0" w:color="auto"/>
        <w:right w:val="none" w:sz="0" w:space="0" w:color="auto"/>
      </w:divBdr>
      <w:divsChild>
        <w:div w:id="2109812633">
          <w:marLeft w:val="-720"/>
          <w:marRight w:val="0"/>
          <w:marTop w:val="0"/>
          <w:marBottom w:val="0"/>
          <w:divBdr>
            <w:top w:val="none" w:sz="0" w:space="0" w:color="auto"/>
            <w:left w:val="none" w:sz="0" w:space="0" w:color="auto"/>
            <w:bottom w:val="none" w:sz="0" w:space="0" w:color="auto"/>
            <w:right w:val="none" w:sz="0" w:space="0" w:color="auto"/>
          </w:divBdr>
        </w:div>
      </w:divsChild>
    </w:div>
    <w:div w:id="169489014">
      <w:bodyDiv w:val="1"/>
      <w:marLeft w:val="0"/>
      <w:marRight w:val="0"/>
      <w:marTop w:val="0"/>
      <w:marBottom w:val="0"/>
      <w:divBdr>
        <w:top w:val="none" w:sz="0" w:space="0" w:color="auto"/>
        <w:left w:val="none" w:sz="0" w:space="0" w:color="auto"/>
        <w:bottom w:val="none" w:sz="0" w:space="0" w:color="auto"/>
        <w:right w:val="none" w:sz="0" w:space="0" w:color="auto"/>
      </w:divBdr>
    </w:div>
    <w:div w:id="176817186">
      <w:bodyDiv w:val="1"/>
      <w:marLeft w:val="0"/>
      <w:marRight w:val="0"/>
      <w:marTop w:val="0"/>
      <w:marBottom w:val="0"/>
      <w:divBdr>
        <w:top w:val="none" w:sz="0" w:space="0" w:color="auto"/>
        <w:left w:val="none" w:sz="0" w:space="0" w:color="auto"/>
        <w:bottom w:val="none" w:sz="0" w:space="0" w:color="auto"/>
        <w:right w:val="none" w:sz="0" w:space="0" w:color="auto"/>
      </w:divBdr>
    </w:div>
    <w:div w:id="180164592">
      <w:bodyDiv w:val="1"/>
      <w:marLeft w:val="0"/>
      <w:marRight w:val="0"/>
      <w:marTop w:val="0"/>
      <w:marBottom w:val="0"/>
      <w:divBdr>
        <w:top w:val="none" w:sz="0" w:space="0" w:color="auto"/>
        <w:left w:val="none" w:sz="0" w:space="0" w:color="auto"/>
        <w:bottom w:val="none" w:sz="0" w:space="0" w:color="auto"/>
        <w:right w:val="none" w:sz="0" w:space="0" w:color="auto"/>
      </w:divBdr>
    </w:div>
    <w:div w:id="189883497">
      <w:bodyDiv w:val="1"/>
      <w:marLeft w:val="0"/>
      <w:marRight w:val="0"/>
      <w:marTop w:val="0"/>
      <w:marBottom w:val="0"/>
      <w:divBdr>
        <w:top w:val="none" w:sz="0" w:space="0" w:color="auto"/>
        <w:left w:val="none" w:sz="0" w:space="0" w:color="auto"/>
        <w:bottom w:val="none" w:sz="0" w:space="0" w:color="auto"/>
        <w:right w:val="none" w:sz="0" w:space="0" w:color="auto"/>
      </w:divBdr>
      <w:divsChild>
        <w:div w:id="120611307">
          <w:marLeft w:val="0"/>
          <w:marRight w:val="0"/>
          <w:marTop w:val="0"/>
          <w:marBottom w:val="0"/>
          <w:divBdr>
            <w:top w:val="none" w:sz="0" w:space="0" w:color="auto"/>
            <w:left w:val="none" w:sz="0" w:space="0" w:color="auto"/>
            <w:bottom w:val="none" w:sz="0" w:space="0" w:color="auto"/>
            <w:right w:val="none" w:sz="0" w:space="0" w:color="auto"/>
          </w:divBdr>
        </w:div>
      </w:divsChild>
    </w:div>
    <w:div w:id="190922215">
      <w:bodyDiv w:val="1"/>
      <w:marLeft w:val="0"/>
      <w:marRight w:val="0"/>
      <w:marTop w:val="0"/>
      <w:marBottom w:val="0"/>
      <w:divBdr>
        <w:top w:val="none" w:sz="0" w:space="0" w:color="auto"/>
        <w:left w:val="none" w:sz="0" w:space="0" w:color="auto"/>
        <w:bottom w:val="none" w:sz="0" w:space="0" w:color="auto"/>
        <w:right w:val="none" w:sz="0" w:space="0" w:color="auto"/>
      </w:divBdr>
      <w:divsChild>
        <w:div w:id="1100293603">
          <w:marLeft w:val="0"/>
          <w:marRight w:val="0"/>
          <w:marTop w:val="0"/>
          <w:marBottom w:val="0"/>
          <w:divBdr>
            <w:top w:val="none" w:sz="0" w:space="0" w:color="auto"/>
            <w:left w:val="none" w:sz="0" w:space="0" w:color="auto"/>
            <w:bottom w:val="none" w:sz="0" w:space="0" w:color="auto"/>
            <w:right w:val="none" w:sz="0" w:space="0" w:color="auto"/>
          </w:divBdr>
        </w:div>
      </w:divsChild>
    </w:div>
    <w:div w:id="196747931">
      <w:bodyDiv w:val="1"/>
      <w:marLeft w:val="0"/>
      <w:marRight w:val="0"/>
      <w:marTop w:val="0"/>
      <w:marBottom w:val="0"/>
      <w:divBdr>
        <w:top w:val="none" w:sz="0" w:space="0" w:color="auto"/>
        <w:left w:val="none" w:sz="0" w:space="0" w:color="auto"/>
        <w:bottom w:val="none" w:sz="0" w:space="0" w:color="auto"/>
        <w:right w:val="none" w:sz="0" w:space="0" w:color="auto"/>
      </w:divBdr>
    </w:div>
    <w:div w:id="199633989">
      <w:bodyDiv w:val="1"/>
      <w:marLeft w:val="0"/>
      <w:marRight w:val="0"/>
      <w:marTop w:val="0"/>
      <w:marBottom w:val="0"/>
      <w:divBdr>
        <w:top w:val="none" w:sz="0" w:space="0" w:color="auto"/>
        <w:left w:val="none" w:sz="0" w:space="0" w:color="auto"/>
        <w:bottom w:val="none" w:sz="0" w:space="0" w:color="auto"/>
        <w:right w:val="none" w:sz="0" w:space="0" w:color="auto"/>
      </w:divBdr>
      <w:divsChild>
        <w:div w:id="271716460">
          <w:marLeft w:val="0"/>
          <w:marRight w:val="0"/>
          <w:marTop w:val="0"/>
          <w:marBottom w:val="0"/>
          <w:divBdr>
            <w:top w:val="none" w:sz="0" w:space="0" w:color="auto"/>
            <w:left w:val="none" w:sz="0" w:space="0" w:color="auto"/>
            <w:bottom w:val="none" w:sz="0" w:space="0" w:color="auto"/>
            <w:right w:val="none" w:sz="0" w:space="0" w:color="auto"/>
          </w:divBdr>
        </w:div>
      </w:divsChild>
    </w:div>
    <w:div w:id="200634220">
      <w:bodyDiv w:val="1"/>
      <w:marLeft w:val="0"/>
      <w:marRight w:val="0"/>
      <w:marTop w:val="0"/>
      <w:marBottom w:val="0"/>
      <w:divBdr>
        <w:top w:val="none" w:sz="0" w:space="0" w:color="auto"/>
        <w:left w:val="none" w:sz="0" w:space="0" w:color="auto"/>
        <w:bottom w:val="none" w:sz="0" w:space="0" w:color="auto"/>
        <w:right w:val="none" w:sz="0" w:space="0" w:color="auto"/>
      </w:divBdr>
      <w:divsChild>
        <w:div w:id="1430155349">
          <w:marLeft w:val="0"/>
          <w:marRight w:val="0"/>
          <w:marTop w:val="0"/>
          <w:marBottom w:val="0"/>
          <w:divBdr>
            <w:top w:val="none" w:sz="0" w:space="0" w:color="auto"/>
            <w:left w:val="none" w:sz="0" w:space="0" w:color="auto"/>
            <w:bottom w:val="none" w:sz="0" w:space="0" w:color="auto"/>
            <w:right w:val="none" w:sz="0" w:space="0" w:color="auto"/>
          </w:divBdr>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981423251">
          <w:marLeft w:val="0"/>
          <w:marRight w:val="0"/>
          <w:marTop w:val="0"/>
          <w:marBottom w:val="0"/>
          <w:divBdr>
            <w:top w:val="none" w:sz="0" w:space="0" w:color="auto"/>
            <w:left w:val="none" w:sz="0" w:space="0" w:color="auto"/>
            <w:bottom w:val="none" w:sz="0" w:space="0" w:color="auto"/>
            <w:right w:val="none" w:sz="0" w:space="0" w:color="auto"/>
          </w:divBdr>
        </w:div>
      </w:divsChild>
    </w:div>
    <w:div w:id="209541761">
      <w:bodyDiv w:val="1"/>
      <w:marLeft w:val="0"/>
      <w:marRight w:val="0"/>
      <w:marTop w:val="0"/>
      <w:marBottom w:val="0"/>
      <w:divBdr>
        <w:top w:val="none" w:sz="0" w:space="0" w:color="auto"/>
        <w:left w:val="none" w:sz="0" w:space="0" w:color="auto"/>
        <w:bottom w:val="none" w:sz="0" w:space="0" w:color="auto"/>
        <w:right w:val="none" w:sz="0" w:space="0" w:color="auto"/>
      </w:divBdr>
      <w:divsChild>
        <w:div w:id="1957367005">
          <w:marLeft w:val="0"/>
          <w:marRight w:val="0"/>
          <w:marTop w:val="0"/>
          <w:marBottom w:val="0"/>
          <w:divBdr>
            <w:top w:val="none" w:sz="0" w:space="0" w:color="auto"/>
            <w:left w:val="none" w:sz="0" w:space="0" w:color="auto"/>
            <w:bottom w:val="none" w:sz="0" w:space="0" w:color="auto"/>
            <w:right w:val="none" w:sz="0" w:space="0" w:color="auto"/>
          </w:divBdr>
        </w:div>
      </w:divsChild>
    </w:div>
    <w:div w:id="228853931">
      <w:bodyDiv w:val="1"/>
      <w:marLeft w:val="0"/>
      <w:marRight w:val="0"/>
      <w:marTop w:val="0"/>
      <w:marBottom w:val="0"/>
      <w:divBdr>
        <w:top w:val="none" w:sz="0" w:space="0" w:color="auto"/>
        <w:left w:val="none" w:sz="0" w:space="0" w:color="auto"/>
        <w:bottom w:val="none" w:sz="0" w:space="0" w:color="auto"/>
        <w:right w:val="none" w:sz="0" w:space="0" w:color="auto"/>
      </w:divBdr>
      <w:divsChild>
        <w:div w:id="1754667093">
          <w:marLeft w:val="0"/>
          <w:marRight w:val="0"/>
          <w:marTop w:val="0"/>
          <w:marBottom w:val="0"/>
          <w:divBdr>
            <w:top w:val="none" w:sz="0" w:space="0" w:color="auto"/>
            <w:left w:val="none" w:sz="0" w:space="0" w:color="auto"/>
            <w:bottom w:val="none" w:sz="0" w:space="0" w:color="auto"/>
            <w:right w:val="none" w:sz="0" w:space="0" w:color="auto"/>
          </w:divBdr>
        </w:div>
      </w:divsChild>
    </w:div>
    <w:div w:id="240607532">
      <w:bodyDiv w:val="1"/>
      <w:marLeft w:val="0"/>
      <w:marRight w:val="0"/>
      <w:marTop w:val="0"/>
      <w:marBottom w:val="0"/>
      <w:divBdr>
        <w:top w:val="none" w:sz="0" w:space="0" w:color="auto"/>
        <w:left w:val="none" w:sz="0" w:space="0" w:color="auto"/>
        <w:bottom w:val="none" w:sz="0" w:space="0" w:color="auto"/>
        <w:right w:val="none" w:sz="0" w:space="0" w:color="auto"/>
      </w:divBdr>
    </w:div>
    <w:div w:id="251744876">
      <w:bodyDiv w:val="1"/>
      <w:marLeft w:val="0"/>
      <w:marRight w:val="0"/>
      <w:marTop w:val="0"/>
      <w:marBottom w:val="0"/>
      <w:divBdr>
        <w:top w:val="none" w:sz="0" w:space="0" w:color="auto"/>
        <w:left w:val="none" w:sz="0" w:space="0" w:color="auto"/>
        <w:bottom w:val="none" w:sz="0" w:space="0" w:color="auto"/>
        <w:right w:val="none" w:sz="0" w:space="0" w:color="auto"/>
      </w:divBdr>
      <w:divsChild>
        <w:div w:id="747003154">
          <w:marLeft w:val="0"/>
          <w:marRight w:val="0"/>
          <w:marTop w:val="0"/>
          <w:marBottom w:val="0"/>
          <w:divBdr>
            <w:top w:val="none" w:sz="0" w:space="0" w:color="auto"/>
            <w:left w:val="none" w:sz="0" w:space="0" w:color="auto"/>
            <w:bottom w:val="none" w:sz="0" w:space="0" w:color="auto"/>
            <w:right w:val="none" w:sz="0" w:space="0" w:color="auto"/>
          </w:divBdr>
        </w:div>
      </w:divsChild>
    </w:div>
    <w:div w:id="272520224">
      <w:bodyDiv w:val="1"/>
      <w:marLeft w:val="0"/>
      <w:marRight w:val="0"/>
      <w:marTop w:val="0"/>
      <w:marBottom w:val="0"/>
      <w:divBdr>
        <w:top w:val="none" w:sz="0" w:space="0" w:color="auto"/>
        <w:left w:val="none" w:sz="0" w:space="0" w:color="auto"/>
        <w:bottom w:val="none" w:sz="0" w:space="0" w:color="auto"/>
        <w:right w:val="none" w:sz="0" w:space="0" w:color="auto"/>
      </w:divBdr>
      <w:divsChild>
        <w:div w:id="1159541727">
          <w:marLeft w:val="0"/>
          <w:marRight w:val="0"/>
          <w:marTop w:val="0"/>
          <w:marBottom w:val="0"/>
          <w:divBdr>
            <w:top w:val="none" w:sz="0" w:space="0" w:color="auto"/>
            <w:left w:val="none" w:sz="0" w:space="0" w:color="auto"/>
            <w:bottom w:val="none" w:sz="0" w:space="0" w:color="auto"/>
            <w:right w:val="none" w:sz="0" w:space="0" w:color="auto"/>
          </w:divBdr>
        </w:div>
      </w:divsChild>
    </w:div>
    <w:div w:id="277640116">
      <w:bodyDiv w:val="1"/>
      <w:marLeft w:val="0"/>
      <w:marRight w:val="0"/>
      <w:marTop w:val="0"/>
      <w:marBottom w:val="0"/>
      <w:divBdr>
        <w:top w:val="none" w:sz="0" w:space="0" w:color="auto"/>
        <w:left w:val="none" w:sz="0" w:space="0" w:color="auto"/>
        <w:bottom w:val="none" w:sz="0" w:space="0" w:color="auto"/>
        <w:right w:val="none" w:sz="0" w:space="0" w:color="auto"/>
      </w:divBdr>
      <w:divsChild>
        <w:div w:id="687407621">
          <w:marLeft w:val="0"/>
          <w:marRight w:val="0"/>
          <w:marTop w:val="0"/>
          <w:marBottom w:val="0"/>
          <w:divBdr>
            <w:top w:val="none" w:sz="0" w:space="0" w:color="auto"/>
            <w:left w:val="none" w:sz="0" w:space="0" w:color="auto"/>
            <w:bottom w:val="none" w:sz="0" w:space="0" w:color="auto"/>
            <w:right w:val="none" w:sz="0" w:space="0" w:color="auto"/>
          </w:divBdr>
        </w:div>
      </w:divsChild>
    </w:div>
    <w:div w:id="278730000">
      <w:bodyDiv w:val="1"/>
      <w:marLeft w:val="0"/>
      <w:marRight w:val="0"/>
      <w:marTop w:val="0"/>
      <w:marBottom w:val="0"/>
      <w:divBdr>
        <w:top w:val="none" w:sz="0" w:space="0" w:color="auto"/>
        <w:left w:val="none" w:sz="0" w:space="0" w:color="auto"/>
        <w:bottom w:val="none" w:sz="0" w:space="0" w:color="auto"/>
        <w:right w:val="none" w:sz="0" w:space="0" w:color="auto"/>
      </w:divBdr>
    </w:div>
    <w:div w:id="290483489">
      <w:bodyDiv w:val="1"/>
      <w:marLeft w:val="0"/>
      <w:marRight w:val="0"/>
      <w:marTop w:val="0"/>
      <w:marBottom w:val="0"/>
      <w:divBdr>
        <w:top w:val="none" w:sz="0" w:space="0" w:color="auto"/>
        <w:left w:val="none" w:sz="0" w:space="0" w:color="auto"/>
        <w:bottom w:val="none" w:sz="0" w:space="0" w:color="auto"/>
        <w:right w:val="none" w:sz="0" w:space="0" w:color="auto"/>
      </w:divBdr>
      <w:divsChild>
        <w:div w:id="2099137225">
          <w:marLeft w:val="0"/>
          <w:marRight w:val="0"/>
          <w:marTop w:val="0"/>
          <w:marBottom w:val="0"/>
          <w:divBdr>
            <w:top w:val="none" w:sz="0" w:space="0" w:color="auto"/>
            <w:left w:val="none" w:sz="0" w:space="0" w:color="auto"/>
            <w:bottom w:val="none" w:sz="0" w:space="0" w:color="auto"/>
            <w:right w:val="none" w:sz="0" w:space="0" w:color="auto"/>
          </w:divBdr>
        </w:div>
      </w:divsChild>
    </w:div>
    <w:div w:id="293677974">
      <w:bodyDiv w:val="1"/>
      <w:marLeft w:val="0"/>
      <w:marRight w:val="0"/>
      <w:marTop w:val="0"/>
      <w:marBottom w:val="0"/>
      <w:divBdr>
        <w:top w:val="none" w:sz="0" w:space="0" w:color="auto"/>
        <w:left w:val="none" w:sz="0" w:space="0" w:color="auto"/>
        <w:bottom w:val="none" w:sz="0" w:space="0" w:color="auto"/>
        <w:right w:val="none" w:sz="0" w:space="0" w:color="auto"/>
      </w:divBdr>
      <w:divsChild>
        <w:div w:id="1714889104">
          <w:marLeft w:val="0"/>
          <w:marRight w:val="0"/>
          <w:marTop w:val="0"/>
          <w:marBottom w:val="0"/>
          <w:divBdr>
            <w:top w:val="none" w:sz="0" w:space="0" w:color="auto"/>
            <w:left w:val="none" w:sz="0" w:space="0" w:color="auto"/>
            <w:bottom w:val="none" w:sz="0" w:space="0" w:color="auto"/>
            <w:right w:val="none" w:sz="0" w:space="0" w:color="auto"/>
          </w:divBdr>
        </w:div>
      </w:divsChild>
    </w:div>
    <w:div w:id="297347164">
      <w:bodyDiv w:val="1"/>
      <w:marLeft w:val="0"/>
      <w:marRight w:val="0"/>
      <w:marTop w:val="0"/>
      <w:marBottom w:val="0"/>
      <w:divBdr>
        <w:top w:val="none" w:sz="0" w:space="0" w:color="auto"/>
        <w:left w:val="none" w:sz="0" w:space="0" w:color="auto"/>
        <w:bottom w:val="none" w:sz="0" w:space="0" w:color="auto"/>
        <w:right w:val="none" w:sz="0" w:space="0" w:color="auto"/>
      </w:divBdr>
      <w:divsChild>
        <w:div w:id="84693822">
          <w:marLeft w:val="0"/>
          <w:marRight w:val="0"/>
          <w:marTop w:val="0"/>
          <w:marBottom w:val="0"/>
          <w:divBdr>
            <w:top w:val="none" w:sz="0" w:space="0" w:color="auto"/>
            <w:left w:val="none" w:sz="0" w:space="0" w:color="auto"/>
            <w:bottom w:val="none" w:sz="0" w:space="0" w:color="auto"/>
            <w:right w:val="none" w:sz="0" w:space="0" w:color="auto"/>
          </w:divBdr>
        </w:div>
      </w:divsChild>
    </w:div>
    <w:div w:id="303850233">
      <w:bodyDiv w:val="1"/>
      <w:marLeft w:val="0"/>
      <w:marRight w:val="0"/>
      <w:marTop w:val="0"/>
      <w:marBottom w:val="0"/>
      <w:divBdr>
        <w:top w:val="none" w:sz="0" w:space="0" w:color="auto"/>
        <w:left w:val="none" w:sz="0" w:space="0" w:color="auto"/>
        <w:bottom w:val="none" w:sz="0" w:space="0" w:color="auto"/>
        <w:right w:val="none" w:sz="0" w:space="0" w:color="auto"/>
      </w:divBdr>
    </w:div>
    <w:div w:id="305357442">
      <w:bodyDiv w:val="1"/>
      <w:marLeft w:val="0"/>
      <w:marRight w:val="0"/>
      <w:marTop w:val="0"/>
      <w:marBottom w:val="0"/>
      <w:divBdr>
        <w:top w:val="none" w:sz="0" w:space="0" w:color="auto"/>
        <w:left w:val="none" w:sz="0" w:space="0" w:color="auto"/>
        <w:bottom w:val="none" w:sz="0" w:space="0" w:color="auto"/>
        <w:right w:val="none" w:sz="0" w:space="0" w:color="auto"/>
      </w:divBdr>
    </w:div>
    <w:div w:id="315963303">
      <w:bodyDiv w:val="1"/>
      <w:marLeft w:val="0"/>
      <w:marRight w:val="0"/>
      <w:marTop w:val="0"/>
      <w:marBottom w:val="0"/>
      <w:divBdr>
        <w:top w:val="none" w:sz="0" w:space="0" w:color="auto"/>
        <w:left w:val="none" w:sz="0" w:space="0" w:color="auto"/>
        <w:bottom w:val="none" w:sz="0" w:space="0" w:color="auto"/>
        <w:right w:val="none" w:sz="0" w:space="0" w:color="auto"/>
      </w:divBdr>
      <w:divsChild>
        <w:div w:id="729814118">
          <w:marLeft w:val="0"/>
          <w:marRight w:val="0"/>
          <w:marTop w:val="0"/>
          <w:marBottom w:val="0"/>
          <w:divBdr>
            <w:top w:val="none" w:sz="0" w:space="0" w:color="auto"/>
            <w:left w:val="none" w:sz="0" w:space="0" w:color="auto"/>
            <w:bottom w:val="none" w:sz="0" w:space="0" w:color="auto"/>
            <w:right w:val="none" w:sz="0" w:space="0" w:color="auto"/>
          </w:divBdr>
        </w:div>
      </w:divsChild>
    </w:div>
    <w:div w:id="321205108">
      <w:bodyDiv w:val="1"/>
      <w:marLeft w:val="0"/>
      <w:marRight w:val="0"/>
      <w:marTop w:val="0"/>
      <w:marBottom w:val="0"/>
      <w:divBdr>
        <w:top w:val="none" w:sz="0" w:space="0" w:color="auto"/>
        <w:left w:val="none" w:sz="0" w:space="0" w:color="auto"/>
        <w:bottom w:val="none" w:sz="0" w:space="0" w:color="auto"/>
        <w:right w:val="none" w:sz="0" w:space="0" w:color="auto"/>
      </w:divBdr>
    </w:div>
    <w:div w:id="327370084">
      <w:bodyDiv w:val="1"/>
      <w:marLeft w:val="0"/>
      <w:marRight w:val="0"/>
      <w:marTop w:val="0"/>
      <w:marBottom w:val="0"/>
      <w:divBdr>
        <w:top w:val="none" w:sz="0" w:space="0" w:color="auto"/>
        <w:left w:val="none" w:sz="0" w:space="0" w:color="auto"/>
        <w:bottom w:val="none" w:sz="0" w:space="0" w:color="auto"/>
        <w:right w:val="none" w:sz="0" w:space="0" w:color="auto"/>
      </w:divBdr>
    </w:div>
    <w:div w:id="357005507">
      <w:bodyDiv w:val="1"/>
      <w:marLeft w:val="0"/>
      <w:marRight w:val="0"/>
      <w:marTop w:val="0"/>
      <w:marBottom w:val="0"/>
      <w:divBdr>
        <w:top w:val="none" w:sz="0" w:space="0" w:color="auto"/>
        <w:left w:val="none" w:sz="0" w:space="0" w:color="auto"/>
        <w:bottom w:val="none" w:sz="0" w:space="0" w:color="auto"/>
        <w:right w:val="none" w:sz="0" w:space="0" w:color="auto"/>
      </w:divBdr>
      <w:divsChild>
        <w:div w:id="1801999760">
          <w:marLeft w:val="0"/>
          <w:marRight w:val="0"/>
          <w:marTop w:val="0"/>
          <w:marBottom w:val="0"/>
          <w:divBdr>
            <w:top w:val="none" w:sz="0" w:space="0" w:color="auto"/>
            <w:left w:val="none" w:sz="0" w:space="0" w:color="auto"/>
            <w:bottom w:val="none" w:sz="0" w:space="0" w:color="auto"/>
            <w:right w:val="none" w:sz="0" w:space="0" w:color="auto"/>
          </w:divBdr>
        </w:div>
      </w:divsChild>
    </w:div>
    <w:div w:id="361176883">
      <w:bodyDiv w:val="1"/>
      <w:marLeft w:val="0"/>
      <w:marRight w:val="0"/>
      <w:marTop w:val="0"/>
      <w:marBottom w:val="0"/>
      <w:divBdr>
        <w:top w:val="none" w:sz="0" w:space="0" w:color="auto"/>
        <w:left w:val="none" w:sz="0" w:space="0" w:color="auto"/>
        <w:bottom w:val="none" w:sz="0" w:space="0" w:color="auto"/>
        <w:right w:val="none" w:sz="0" w:space="0" w:color="auto"/>
      </w:divBdr>
      <w:divsChild>
        <w:div w:id="855997419">
          <w:marLeft w:val="0"/>
          <w:marRight w:val="0"/>
          <w:marTop w:val="0"/>
          <w:marBottom w:val="0"/>
          <w:divBdr>
            <w:top w:val="none" w:sz="0" w:space="0" w:color="auto"/>
            <w:left w:val="none" w:sz="0" w:space="0" w:color="auto"/>
            <w:bottom w:val="none" w:sz="0" w:space="0" w:color="auto"/>
            <w:right w:val="none" w:sz="0" w:space="0" w:color="auto"/>
          </w:divBdr>
        </w:div>
      </w:divsChild>
    </w:div>
    <w:div w:id="369304364">
      <w:bodyDiv w:val="1"/>
      <w:marLeft w:val="0"/>
      <w:marRight w:val="0"/>
      <w:marTop w:val="0"/>
      <w:marBottom w:val="0"/>
      <w:divBdr>
        <w:top w:val="none" w:sz="0" w:space="0" w:color="auto"/>
        <w:left w:val="none" w:sz="0" w:space="0" w:color="auto"/>
        <w:bottom w:val="none" w:sz="0" w:space="0" w:color="auto"/>
        <w:right w:val="none" w:sz="0" w:space="0" w:color="auto"/>
      </w:divBdr>
    </w:div>
    <w:div w:id="375660731">
      <w:bodyDiv w:val="1"/>
      <w:marLeft w:val="0"/>
      <w:marRight w:val="0"/>
      <w:marTop w:val="0"/>
      <w:marBottom w:val="0"/>
      <w:divBdr>
        <w:top w:val="none" w:sz="0" w:space="0" w:color="auto"/>
        <w:left w:val="none" w:sz="0" w:space="0" w:color="auto"/>
        <w:bottom w:val="none" w:sz="0" w:space="0" w:color="auto"/>
        <w:right w:val="none" w:sz="0" w:space="0" w:color="auto"/>
      </w:divBdr>
      <w:divsChild>
        <w:div w:id="656615200">
          <w:marLeft w:val="0"/>
          <w:marRight w:val="0"/>
          <w:marTop w:val="0"/>
          <w:marBottom w:val="0"/>
          <w:divBdr>
            <w:top w:val="none" w:sz="0" w:space="0" w:color="auto"/>
            <w:left w:val="none" w:sz="0" w:space="0" w:color="auto"/>
            <w:bottom w:val="none" w:sz="0" w:space="0" w:color="auto"/>
            <w:right w:val="none" w:sz="0" w:space="0" w:color="auto"/>
          </w:divBdr>
        </w:div>
      </w:divsChild>
    </w:div>
    <w:div w:id="390664524">
      <w:bodyDiv w:val="1"/>
      <w:marLeft w:val="0"/>
      <w:marRight w:val="0"/>
      <w:marTop w:val="0"/>
      <w:marBottom w:val="0"/>
      <w:divBdr>
        <w:top w:val="none" w:sz="0" w:space="0" w:color="auto"/>
        <w:left w:val="none" w:sz="0" w:space="0" w:color="auto"/>
        <w:bottom w:val="none" w:sz="0" w:space="0" w:color="auto"/>
        <w:right w:val="none" w:sz="0" w:space="0" w:color="auto"/>
      </w:divBdr>
      <w:divsChild>
        <w:div w:id="126247246">
          <w:marLeft w:val="0"/>
          <w:marRight w:val="0"/>
          <w:marTop w:val="0"/>
          <w:marBottom w:val="0"/>
          <w:divBdr>
            <w:top w:val="none" w:sz="0" w:space="0" w:color="auto"/>
            <w:left w:val="none" w:sz="0" w:space="0" w:color="auto"/>
            <w:bottom w:val="none" w:sz="0" w:space="0" w:color="auto"/>
            <w:right w:val="none" w:sz="0" w:space="0" w:color="auto"/>
          </w:divBdr>
        </w:div>
      </w:divsChild>
    </w:div>
    <w:div w:id="392046881">
      <w:bodyDiv w:val="1"/>
      <w:marLeft w:val="0"/>
      <w:marRight w:val="0"/>
      <w:marTop w:val="0"/>
      <w:marBottom w:val="0"/>
      <w:divBdr>
        <w:top w:val="none" w:sz="0" w:space="0" w:color="auto"/>
        <w:left w:val="none" w:sz="0" w:space="0" w:color="auto"/>
        <w:bottom w:val="none" w:sz="0" w:space="0" w:color="auto"/>
        <w:right w:val="none" w:sz="0" w:space="0" w:color="auto"/>
      </w:divBdr>
      <w:divsChild>
        <w:div w:id="97068409">
          <w:marLeft w:val="0"/>
          <w:marRight w:val="0"/>
          <w:marTop w:val="0"/>
          <w:marBottom w:val="0"/>
          <w:divBdr>
            <w:top w:val="none" w:sz="0" w:space="0" w:color="auto"/>
            <w:left w:val="none" w:sz="0" w:space="0" w:color="auto"/>
            <w:bottom w:val="none" w:sz="0" w:space="0" w:color="auto"/>
            <w:right w:val="none" w:sz="0" w:space="0" w:color="auto"/>
          </w:divBdr>
        </w:div>
      </w:divsChild>
    </w:div>
    <w:div w:id="405541229">
      <w:bodyDiv w:val="1"/>
      <w:marLeft w:val="0"/>
      <w:marRight w:val="0"/>
      <w:marTop w:val="0"/>
      <w:marBottom w:val="0"/>
      <w:divBdr>
        <w:top w:val="none" w:sz="0" w:space="0" w:color="auto"/>
        <w:left w:val="none" w:sz="0" w:space="0" w:color="auto"/>
        <w:bottom w:val="none" w:sz="0" w:space="0" w:color="auto"/>
        <w:right w:val="none" w:sz="0" w:space="0" w:color="auto"/>
      </w:divBdr>
    </w:div>
    <w:div w:id="441850355">
      <w:bodyDiv w:val="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452483784">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1">
          <w:marLeft w:val="0"/>
          <w:marRight w:val="0"/>
          <w:marTop w:val="0"/>
          <w:marBottom w:val="0"/>
          <w:divBdr>
            <w:top w:val="none" w:sz="0" w:space="0" w:color="auto"/>
            <w:left w:val="none" w:sz="0" w:space="0" w:color="auto"/>
            <w:bottom w:val="none" w:sz="0" w:space="0" w:color="auto"/>
            <w:right w:val="none" w:sz="0" w:space="0" w:color="auto"/>
          </w:divBdr>
        </w:div>
      </w:divsChild>
    </w:div>
    <w:div w:id="456526628">
      <w:bodyDiv w:val="1"/>
      <w:marLeft w:val="0"/>
      <w:marRight w:val="0"/>
      <w:marTop w:val="0"/>
      <w:marBottom w:val="0"/>
      <w:divBdr>
        <w:top w:val="none" w:sz="0" w:space="0" w:color="auto"/>
        <w:left w:val="none" w:sz="0" w:space="0" w:color="auto"/>
        <w:bottom w:val="none" w:sz="0" w:space="0" w:color="auto"/>
        <w:right w:val="none" w:sz="0" w:space="0" w:color="auto"/>
      </w:divBdr>
      <w:divsChild>
        <w:div w:id="2114546913">
          <w:marLeft w:val="0"/>
          <w:marRight w:val="0"/>
          <w:marTop w:val="0"/>
          <w:marBottom w:val="0"/>
          <w:divBdr>
            <w:top w:val="none" w:sz="0" w:space="0" w:color="auto"/>
            <w:left w:val="none" w:sz="0" w:space="0" w:color="auto"/>
            <w:bottom w:val="none" w:sz="0" w:space="0" w:color="auto"/>
            <w:right w:val="none" w:sz="0" w:space="0" w:color="auto"/>
          </w:divBdr>
        </w:div>
      </w:divsChild>
    </w:div>
    <w:div w:id="460465005">
      <w:bodyDiv w:val="1"/>
      <w:marLeft w:val="0"/>
      <w:marRight w:val="0"/>
      <w:marTop w:val="0"/>
      <w:marBottom w:val="0"/>
      <w:divBdr>
        <w:top w:val="none" w:sz="0" w:space="0" w:color="auto"/>
        <w:left w:val="none" w:sz="0" w:space="0" w:color="auto"/>
        <w:bottom w:val="none" w:sz="0" w:space="0" w:color="auto"/>
        <w:right w:val="none" w:sz="0" w:space="0" w:color="auto"/>
      </w:divBdr>
      <w:divsChild>
        <w:div w:id="7024370">
          <w:marLeft w:val="0"/>
          <w:marRight w:val="0"/>
          <w:marTop w:val="0"/>
          <w:marBottom w:val="0"/>
          <w:divBdr>
            <w:top w:val="none" w:sz="0" w:space="0" w:color="auto"/>
            <w:left w:val="none" w:sz="0" w:space="0" w:color="auto"/>
            <w:bottom w:val="none" w:sz="0" w:space="0" w:color="auto"/>
            <w:right w:val="none" w:sz="0" w:space="0" w:color="auto"/>
          </w:divBdr>
        </w:div>
      </w:divsChild>
    </w:div>
    <w:div w:id="462650437">
      <w:bodyDiv w:val="1"/>
      <w:marLeft w:val="0"/>
      <w:marRight w:val="0"/>
      <w:marTop w:val="0"/>
      <w:marBottom w:val="0"/>
      <w:divBdr>
        <w:top w:val="none" w:sz="0" w:space="0" w:color="auto"/>
        <w:left w:val="none" w:sz="0" w:space="0" w:color="auto"/>
        <w:bottom w:val="none" w:sz="0" w:space="0" w:color="auto"/>
        <w:right w:val="none" w:sz="0" w:space="0" w:color="auto"/>
      </w:divBdr>
      <w:divsChild>
        <w:div w:id="681400026">
          <w:marLeft w:val="0"/>
          <w:marRight w:val="0"/>
          <w:marTop w:val="0"/>
          <w:marBottom w:val="0"/>
          <w:divBdr>
            <w:top w:val="none" w:sz="0" w:space="0" w:color="auto"/>
            <w:left w:val="none" w:sz="0" w:space="0" w:color="auto"/>
            <w:bottom w:val="none" w:sz="0" w:space="0" w:color="auto"/>
            <w:right w:val="none" w:sz="0" w:space="0" w:color="auto"/>
          </w:divBdr>
        </w:div>
      </w:divsChild>
    </w:div>
    <w:div w:id="467209726">
      <w:bodyDiv w:val="1"/>
      <w:marLeft w:val="0"/>
      <w:marRight w:val="0"/>
      <w:marTop w:val="0"/>
      <w:marBottom w:val="0"/>
      <w:divBdr>
        <w:top w:val="none" w:sz="0" w:space="0" w:color="auto"/>
        <w:left w:val="none" w:sz="0" w:space="0" w:color="auto"/>
        <w:bottom w:val="none" w:sz="0" w:space="0" w:color="auto"/>
        <w:right w:val="none" w:sz="0" w:space="0" w:color="auto"/>
      </w:divBdr>
    </w:div>
    <w:div w:id="484249923">
      <w:bodyDiv w:val="1"/>
      <w:marLeft w:val="0"/>
      <w:marRight w:val="0"/>
      <w:marTop w:val="0"/>
      <w:marBottom w:val="0"/>
      <w:divBdr>
        <w:top w:val="none" w:sz="0" w:space="0" w:color="auto"/>
        <w:left w:val="none" w:sz="0" w:space="0" w:color="auto"/>
        <w:bottom w:val="none" w:sz="0" w:space="0" w:color="auto"/>
        <w:right w:val="none" w:sz="0" w:space="0" w:color="auto"/>
      </w:divBdr>
    </w:div>
    <w:div w:id="485241101">
      <w:bodyDiv w:val="1"/>
      <w:marLeft w:val="0"/>
      <w:marRight w:val="0"/>
      <w:marTop w:val="0"/>
      <w:marBottom w:val="0"/>
      <w:divBdr>
        <w:top w:val="none" w:sz="0" w:space="0" w:color="auto"/>
        <w:left w:val="none" w:sz="0" w:space="0" w:color="auto"/>
        <w:bottom w:val="none" w:sz="0" w:space="0" w:color="auto"/>
        <w:right w:val="none" w:sz="0" w:space="0" w:color="auto"/>
      </w:divBdr>
      <w:divsChild>
        <w:div w:id="1502966005">
          <w:marLeft w:val="-720"/>
          <w:marRight w:val="0"/>
          <w:marTop w:val="0"/>
          <w:marBottom w:val="0"/>
          <w:divBdr>
            <w:top w:val="none" w:sz="0" w:space="0" w:color="auto"/>
            <w:left w:val="none" w:sz="0" w:space="0" w:color="auto"/>
            <w:bottom w:val="none" w:sz="0" w:space="0" w:color="auto"/>
            <w:right w:val="none" w:sz="0" w:space="0" w:color="auto"/>
          </w:divBdr>
        </w:div>
      </w:divsChild>
    </w:div>
    <w:div w:id="489827748">
      <w:bodyDiv w:val="1"/>
      <w:marLeft w:val="0"/>
      <w:marRight w:val="0"/>
      <w:marTop w:val="0"/>
      <w:marBottom w:val="0"/>
      <w:divBdr>
        <w:top w:val="none" w:sz="0" w:space="0" w:color="auto"/>
        <w:left w:val="none" w:sz="0" w:space="0" w:color="auto"/>
        <w:bottom w:val="none" w:sz="0" w:space="0" w:color="auto"/>
        <w:right w:val="none" w:sz="0" w:space="0" w:color="auto"/>
      </w:divBdr>
    </w:div>
    <w:div w:id="494808283">
      <w:bodyDiv w:val="1"/>
      <w:marLeft w:val="0"/>
      <w:marRight w:val="0"/>
      <w:marTop w:val="0"/>
      <w:marBottom w:val="0"/>
      <w:divBdr>
        <w:top w:val="none" w:sz="0" w:space="0" w:color="auto"/>
        <w:left w:val="none" w:sz="0" w:space="0" w:color="auto"/>
        <w:bottom w:val="none" w:sz="0" w:space="0" w:color="auto"/>
        <w:right w:val="none" w:sz="0" w:space="0" w:color="auto"/>
      </w:divBdr>
    </w:div>
    <w:div w:id="500434362">
      <w:bodyDiv w:val="1"/>
      <w:marLeft w:val="0"/>
      <w:marRight w:val="0"/>
      <w:marTop w:val="0"/>
      <w:marBottom w:val="0"/>
      <w:divBdr>
        <w:top w:val="none" w:sz="0" w:space="0" w:color="auto"/>
        <w:left w:val="none" w:sz="0" w:space="0" w:color="auto"/>
        <w:bottom w:val="none" w:sz="0" w:space="0" w:color="auto"/>
        <w:right w:val="none" w:sz="0" w:space="0" w:color="auto"/>
      </w:divBdr>
    </w:div>
    <w:div w:id="507066716">
      <w:bodyDiv w:val="1"/>
      <w:marLeft w:val="0"/>
      <w:marRight w:val="0"/>
      <w:marTop w:val="0"/>
      <w:marBottom w:val="0"/>
      <w:divBdr>
        <w:top w:val="none" w:sz="0" w:space="0" w:color="auto"/>
        <w:left w:val="none" w:sz="0" w:space="0" w:color="auto"/>
        <w:bottom w:val="none" w:sz="0" w:space="0" w:color="auto"/>
        <w:right w:val="none" w:sz="0" w:space="0" w:color="auto"/>
      </w:divBdr>
      <w:divsChild>
        <w:div w:id="2053921148">
          <w:marLeft w:val="0"/>
          <w:marRight w:val="0"/>
          <w:marTop w:val="0"/>
          <w:marBottom w:val="0"/>
          <w:divBdr>
            <w:top w:val="none" w:sz="0" w:space="0" w:color="auto"/>
            <w:left w:val="none" w:sz="0" w:space="0" w:color="auto"/>
            <w:bottom w:val="none" w:sz="0" w:space="0" w:color="auto"/>
            <w:right w:val="none" w:sz="0" w:space="0" w:color="auto"/>
          </w:divBdr>
        </w:div>
      </w:divsChild>
    </w:div>
    <w:div w:id="528688904">
      <w:bodyDiv w:val="1"/>
      <w:marLeft w:val="0"/>
      <w:marRight w:val="0"/>
      <w:marTop w:val="0"/>
      <w:marBottom w:val="0"/>
      <w:divBdr>
        <w:top w:val="none" w:sz="0" w:space="0" w:color="auto"/>
        <w:left w:val="none" w:sz="0" w:space="0" w:color="auto"/>
        <w:bottom w:val="none" w:sz="0" w:space="0" w:color="auto"/>
        <w:right w:val="none" w:sz="0" w:space="0" w:color="auto"/>
      </w:divBdr>
    </w:div>
    <w:div w:id="534466921">
      <w:bodyDiv w:val="1"/>
      <w:marLeft w:val="0"/>
      <w:marRight w:val="0"/>
      <w:marTop w:val="0"/>
      <w:marBottom w:val="0"/>
      <w:divBdr>
        <w:top w:val="none" w:sz="0" w:space="0" w:color="auto"/>
        <w:left w:val="none" w:sz="0" w:space="0" w:color="auto"/>
        <w:bottom w:val="none" w:sz="0" w:space="0" w:color="auto"/>
        <w:right w:val="none" w:sz="0" w:space="0" w:color="auto"/>
      </w:divBdr>
      <w:divsChild>
        <w:div w:id="1847554113">
          <w:marLeft w:val="0"/>
          <w:marRight w:val="0"/>
          <w:marTop w:val="0"/>
          <w:marBottom w:val="0"/>
          <w:divBdr>
            <w:top w:val="none" w:sz="0" w:space="0" w:color="auto"/>
            <w:left w:val="none" w:sz="0" w:space="0" w:color="auto"/>
            <w:bottom w:val="none" w:sz="0" w:space="0" w:color="auto"/>
            <w:right w:val="none" w:sz="0" w:space="0" w:color="auto"/>
          </w:divBdr>
        </w:div>
      </w:divsChild>
    </w:div>
    <w:div w:id="550117146">
      <w:bodyDiv w:val="1"/>
      <w:marLeft w:val="0"/>
      <w:marRight w:val="0"/>
      <w:marTop w:val="0"/>
      <w:marBottom w:val="0"/>
      <w:divBdr>
        <w:top w:val="none" w:sz="0" w:space="0" w:color="auto"/>
        <w:left w:val="none" w:sz="0" w:space="0" w:color="auto"/>
        <w:bottom w:val="none" w:sz="0" w:space="0" w:color="auto"/>
        <w:right w:val="none" w:sz="0" w:space="0" w:color="auto"/>
      </w:divBdr>
    </w:div>
    <w:div w:id="555354001">
      <w:bodyDiv w:val="1"/>
      <w:marLeft w:val="0"/>
      <w:marRight w:val="0"/>
      <w:marTop w:val="0"/>
      <w:marBottom w:val="0"/>
      <w:divBdr>
        <w:top w:val="none" w:sz="0" w:space="0" w:color="auto"/>
        <w:left w:val="none" w:sz="0" w:space="0" w:color="auto"/>
        <w:bottom w:val="none" w:sz="0" w:space="0" w:color="auto"/>
        <w:right w:val="none" w:sz="0" w:space="0" w:color="auto"/>
      </w:divBdr>
      <w:divsChild>
        <w:div w:id="1699238718">
          <w:marLeft w:val="0"/>
          <w:marRight w:val="0"/>
          <w:marTop w:val="0"/>
          <w:marBottom w:val="0"/>
          <w:divBdr>
            <w:top w:val="none" w:sz="0" w:space="0" w:color="auto"/>
            <w:left w:val="none" w:sz="0" w:space="0" w:color="auto"/>
            <w:bottom w:val="none" w:sz="0" w:space="0" w:color="auto"/>
            <w:right w:val="none" w:sz="0" w:space="0" w:color="auto"/>
          </w:divBdr>
        </w:div>
      </w:divsChild>
    </w:div>
    <w:div w:id="556748887">
      <w:bodyDiv w:val="1"/>
      <w:marLeft w:val="0"/>
      <w:marRight w:val="0"/>
      <w:marTop w:val="0"/>
      <w:marBottom w:val="0"/>
      <w:divBdr>
        <w:top w:val="none" w:sz="0" w:space="0" w:color="auto"/>
        <w:left w:val="none" w:sz="0" w:space="0" w:color="auto"/>
        <w:bottom w:val="none" w:sz="0" w:space="0" w:color="auto"/>
        <w:right w:val="none" w:sz="0" w:space="0" w:color="auto"/>
      </w:divBdr>
      <w:divsChild>
        <w:div w:id="2042198149">
          <w:marLeft w:val="0"/>
          <w:marRight w:val="0"/>
          <w:marTop w:val="0"/>
          <w:marBottom w:val="0"/>
          <w:divBdr>
            <w:top w:val="none" w:sz="0" w:space="0" w:color="auto"/>
            <w:left w:val="none" w:sz="0" w:space="0" w:color="auto"/>
            <w:bottom w:val="none" w:sz="0" w:space="0" w:color="auto"/>
            <w:right w:val="none" w:sz="0" w:space="0" w:color="auto"/>
          </w:divBdr>
        </w:div>
      </w:divsChild>
    </w:div>
    <w:div w:id="571624859">
      <w:bodyDiv w:val="1"/>
      <w:marLeft w:val="0"/>
      <w:marRight w:val="0"/>
      <w:marTop w:val="0"/>
      <w:marBottom w:val="0"/>
      <w:divBdr>
        <w:top w:val="none" w:sz="0" w:space="0" w:color="auto"/>
        <w:left w:val="none" w:sz="0" w:space="0" w:color="auto"/>
        <w:bottom w:val="none" w:sz="0" w:space="0" w:color="auto"/>
        <w:right w:val="none" w:sz="0" w:space="0" w:color="auto"/>
      </w:divBdr>
      <w:divsChild>
        <w:div w:id="92868777">
          <w:marLeft w:val="0"/>
          <w:marRight w:val="0"/>
          <w:marTop w:val="0"/>
          <w:marBottom w:val="0"/>
          <w:divBdr>
            <w:top w:val="none" w:sz="0" w:space="0" w:color="auto"/>
            <w:left w:val="none" w:sz="0" w:space="0" w:color="auto"/>
            <w:bottom w:val="none" w:sz="0" w:space="0" w:color="auto"/>
            <w:right w:val="none" w:sz="0" w:space="0" w:color="auto"/>
          </w:divBdr>
        </w:div>
      </w:divsChild>
    </w:div>
    <w:div w:id="584847670">
      <w:bodyDiv w:val="1"/>
      <w:marLeft w:val="0"/>
      <w:marRight w:val="0"/>
      <w:marTop w:val="0"/>
      <w:marBottom w:val="0"/>
      <w:divBdr>
        <w:top w:val="none" w:sz="0" w:space="0" w:color="auto"/>
        <w:left w:val="none" w:sz="0" w:space="0" w:color="auto"/>
        <w:bottom w:val="none" w:sz="0" w:space="0" w:color="auto"/>
        <w:right w:val="none" w:sz="0" w:space="0" w:color="auto"/>
      </w:divBdr>
    </w:div>
    <w:div w:id="588196254">
      <w:bodyDiv w:val="1"/>
      <w:marLeft w:val="0"/>
      <w:marRight w:val="0"/>
      <w:marTop w:val="0"/>
      <w:marBottom w:val="0"/>
      <w:divBdr>
        <w:top w:val="none" w:sz="0" w:space="0" w:color="auto"/>
        <w:left w:val="none" w:sz="0" w:space="0" w:color="auto"/>
        <w:bottom w:val="none" w:sz="0" w:space="0" w:color="auto"/>
        <w:right w:val="none" w:sz="0" w:space="0" w:color="auto"/>
      </w:divBdr>
      <w:divsChild>
        <w:div w:id="1291403890">
          <w:marLeft w:val="0"/>
          <w:marRight w:val="0"/>
          <w:marTop w:val="0"/>
          <w:marBottom w:val="0"/>
          <w:divBdr>
            <w:top w:val="none" w:sz="0" w:space="0" w:color="auto"/>
            <w:left w:val="none" w:sz="0" w:space="0" w:color="auto"/>
            <w:bottom w:val="none" w:sz="0" w:space="0" w:color="auto"/>
            <w:right w:val="none" w:sz="0" w:space="0" w:color="auto"/>
          </w:divBdr>
        </w:div>
      </w:divsChild>
    </w:div>
    <w:div w:id="591429213">
      <w:bodyDiv w:val="1"/>
      <w:marLeft w:val="0"/>
      <w:marRight w:val="0"/>
      <w:marTop w:val="0"/>
      <w:marBottom w:val="0"/>
      <w:divBdr>
        <w:top w:val="none" w:sz="0" w:space="0" w:color="auto"/>
        <w:left w:val="none" w:sz="0" w:space="0" w:color="auto"/>
        <w:bottom w:val="none" w:sz="0" w:space="0" w:color="auto"/>
        <w:right w:val="none" w:sz="0" w:space="0" w:color="auto"/>
      </w:divBdr>
    </w:div>
    <w:div w:id="623849609">
      <w:bodyDiv w:val="1"/>
      <w:marLeft w:val="0"/>
      <w:marRight w:val="0"/>
      <w:marTop w:val="0"/>
      <w:marBottom w:val="0"/>
      <w:divBdr>
        <w:top w:val="none" w:sz="0" w:space="0" w:color="auto"/>
        <w:left w:val="none" w:sz="0" w:space="0" w:color="auto"/>
        <w:bottom w:val="none" w:sz="0" w:space="0" w:color="auto"/>
        <w:right w:val="none" w:sz="0" w:space="0" w:color="auto"/>
      </w:divBdr>
      <w:divsChild>
        <w:div w:id="304044126">
          <w:marLeft w:val="0"/>
          <w:marRight w:val="0"/>
          <w:marTop w:val="0"/>
          <w:marBottom w:val="0"/>
          <w:divBdr>
            <w:top w:val="none" w:sz="0" w:space="0" w:color="auto"/>
            <w:left w:val="none" w:sz="0" w:space="0" w:color="auto"/>
            <w:bottom w:val="none" w:sz="0" w:space="0" w:color="auto"/>
            <w:right w:val="none" w:sz="0" w:space="0" w:color="auto"/>
          </w:divBdr>
        </w:div>
      </w:divsChild>
    </w:div>
    <w:div w:id="666133895">
      <w:bodyDiv w:val="1"/>
      <w:marLeft w:val="0"/>
      <w:marRight w:val="0"/>
      <w:marTop w:val="0"/>
      <w:marBottom w:val="0"/>
      <w:divBdr>
        <w:top w:val="none" w:sz="0" w:space="0" w:color="auto"/>
        <w:left w:val="none" w:sz="0" w:space="0" w:color="auto"/>
        <w:bottom w:val="none" w:sz="0" w:space="0" w:color="auto"/>
        <w:right w:val="none" w:sz="0" w:space="0" w:color="auto"/>
      </w:divBdr>
      <w:divsChild>
        <w:div w:id="1840580646">
          <w:marLeft w:val="0"/>
          <w:marRight w:val="0"/>
          <w:marTop w:val="0"/>
          <w:marBottom w:val="0"/>
          <w:divBdr>
            <w:top w:val="none" w:sz="0" w:space="0" w:color="auto"/>
            <w:left w:val="none" w:sz="0" w:space="0" w:color="auto"/>
            <w:bottom w:val="none" w:sz="0" w:space="0" w:color="auto"/>
            <w:right w:val="none" w:sz="0" w:space="0" w:color="auto"/>
          </w:divBdr>
        </w:div>
      </w:divsChild>
    </w:div>
    <w:div w:id="683898931">
      <w:bodyDiv w:val="1"/>
      <w:marLeft w:val="0"/>
      <w:marRight w:val="0"/>
      <w:marTop w:val="0"/>
      <w:marBottom w:val="0"/>
      <w:divBdr>
        <w:top w:val="none" w:sz="0" w:space="0" w:color="auto"/>
        <w:left w:val="none" w:sz="0" w:space="0" w:color="auto"/>
        <w:bottom w:val="none" w:sz="0" w:space="0" w:color="auto"/>
        <w:right w:val="none" w:sz="0" w:space="0" w:color="auto"/>
      </w:divBdr>
      <w:divsChild>
        <w:div w:id="1422028986">
          <w:marLeft w:val="0"/>
          <w:marRight w:val="0"/>
          <w:marTop w:val="0"/>
          <w:marBottom w:val="0"/>
          <w:divBdr>
            <w:top w:val="none" w:sz="0" w:space="0" w:color="auto"/>
            <w:left w:val="none" w:sz="0" w:space="0" w:color="auto"/>
            <w:bottom w:val="none" w:sz="0" w:space="0" w:color="auto"/>
            <w:right w:val="none" w:sz="0" w:space="0" w:color="auto"/>
          </w:divBdr>
        </w:div>
      </w:divsChild>
    </w:div>
    <w:div w:id="710306758">
      <w:bodyDiv w:val="1"/>
      <w:marLeft w:val="0"/>
      <w:marRight w:val="0"/>
      <w:marTop w:val="0"/>
      <w:marBottom w:val="0"/>
      <w:divBdr>
        <w:top w:val="none" w:sz="0" w:space="0" w:color="auto"/>
        <w:left w:val="none" w:sz="0" w:space="0" w:color="auto"/>
        <w:bottom w:val="none" w:sz="0" w:space="0" w:color="auto"/>
        <w:right w:val="none" w:sz="0" w:space="0" w:color="auto"/>
      </w:divBdr>
      <w:divsChild>
        <w:div w:id="761953957">
          <w:marLeft w:val="0"/>
          <w:marRight w:val="0"/>
          <w:marTop w:val="0"/>
          <w:marBottom w:val="0"/>
          <w:divBdr>
            <w:top w:val="none" w:sz="0" w:space="0" w:color="auto"/>
            <w:left w:val="none" w:sz="0" w:space="0" w:color="auto"/>
            <w:bottom w:val="none" w:sz="0" w:space="0" w:color="auto"/>
            <w:right w:val="none" w:sz="0" w:space="0" w:color="auto"/>
          </w:divBdr>
        </w:div>
      </w:divsChild>
    </w:div>
    <w:div w:id="716204146">
      <w:bodyDiv w:val="1"/>
      <w:marLeft w:val="0"/>
      <w:marRight w:val="0"/>
      <w:marTop w:val="0"/>
      <w:marBottom w:val="0"/>
      <w:divBdr>
        <w:top w:val="none" w:sz="0" w:space="0" w:color="auto"/>
        <w:left w:val="none" w:sz="0" w:space="0" w:color="auto"/>
        <w:bottom w:val="none" w:sz="0" w:space="0" w:color="auto"/>
        <w:right w:val="none" w:sz="0" w:space="0" w:color="auto"/>
      </w:divBdr>
    </w:div>
    <w:div w:id="719089582">
      <w:bodyDiv w:val="1"/>
      <w:marLeft w:val="0"/>
      <w:marRight w:val="0"/>
      <w:marTop w:val="0"/>
      <w:marBottom w:val="0"/>
      <w:divBdr>
        <w:top w:val="none" w:sz="0" w:space="0" w:color="auto"/>
        <w:left w:val="none" w:sz="0" w:space="0" w:color="auto"/>
        <w:bottom w:val="none" w:sz="0" w:space="0" w:color="auto"/>
        <w:right w:val="none" w:sz="0" w:space="0" w:color="auto"/>
      </w:divBdr>
      <w:divsChild>
        <w:div w:id="180360128">
          <w:marLeft w:val="0"/>
          <w:marRight w:val="0"/>
          <w:marTop w:val="0"/>
          <w:marBottom w:val="0"/>
          <w:divBdr>
            <w:top w:val="none" w:sz="0" w:space="0" w:color="auto"/>
            <w:left w:val="none" w:sz="0" w:space="0" w:color="auto"/>
            <w:bottom w:val="none" w:sz="0" w:space="0" w:color="auto"/>
            <w:right w:val="none" w:sz="0" w:space="0" w:color="auto"/>
          </w:divBdr>
        </w:div>
      </w:divsChild>
    </w:div>
    <w:div w:id="727336300">
      <w:bodyDiv w:val="1"/>
      <w:marLeft w:val="0"/>
      <w:marRight w:val="0"/>
      <w:marTop w:val="0"/>
      <w:marBottom w:val="0"/>
      <w:divBdr>
        <w:top w:val="none" w:sz="0" w:space="0" w:color="auto"/>
        <w:left w:val="none" w:sz="0" w:space="0" w:color="auto"/>
        <w:bottom w:val="none" w:sz="0" w:space="0" w:color="auto"/>
        <w:right w:val="none" w:sz="0" w:space="0" w:color="auto"/>
      </w:divBdr>
      <w:divsChild>
        <w:div w:id="1988588433">
          <w:marLeft w:val="0"/>
          <w:marRight w:val="0"/>
          <w:marTop w:val="0"/>
          <w:marBottom w:val="0"/>
          <w:divBdr>
            <w:top w:val="none" w:sz="0" w:space="0" w:color="auto"/>
            <w:left w:val="none" w:sz="0" w:space="0" w:color="auto"/>
            <w:bottom w:val="none" w:sz="0" w:space="0" w:color="auto"/>
            <w:right w:val="none" w:sz="0" w:space="0" w:color="auto"/>
          </w:divBdr>
        </w:div>
      </w:divsChild>
    </w:div>
    <w:div w:id="739794853">
      <w:bodyDiv w:val="1"/>
      <w:marLeft w:val="0"/>
      <w:marRight w:val="0"/>
      <w:marTop w:val="0"/>
      <w:marBottom w:val="0"/>
      <w:divBdr>
        <w:top w:val="none" w:sz="0" w:space="0" w:color="auto"/>
        <w:left w:val="none" w:sz="0" w:space="0" w:color="auto"/>
        <w:bottom w:val="none" w:sz="0" w:space="0" w:color="auto"/>
        <w:right w:val="none" w:sz="0" w:space="0" w:color="auto"/>
      </w:divBdr>
    </w:div>
    <w:div w:id="751009646">
      <w:bodyDiv w:val="1"/>
      <w:marLeft w:val="0"/>
      <w:marRight w:val="0"/>
      <w:marTop w:val="0"/>
      <w:marBottom w:val="0"/>
      <w:divBdr>
        <w:top w:val="none" w:sz="0" w:space="0" w:color="auto"/>
        <w:left w:val="none" w:sz="0" w:space="0" w:color="auto"/>
        <w:bottom w:val="none" w:sz="0" w:space="0" w:color="auto"/>
        <w:right w:val="none" w:sz="0" w:space="0" w:color="auto"/>
      </w:divBdr>
      <w:divsChild>
        <w:div w:id="685668428">
          <w:marLeft w:val="-720"/>
          <w:marRight w:val="0"/>
          <w:marTop w:val="0"/>
          <w:marBottom w:val="0"/>
          <w:divBdr>
            <w:top w:val="none" w:sz="0" w:space="0" w:color="auto"/>
            <w:left w:val="none" w:sz="0" w:space="0" w:color="auto"/>
            <w:bottom w:val="none" w:sz="0" w:space="0" w:color="auto"/>
            <w:right w:val="none" w:sz="0" w:space="0" w:color="auto"/>
          </w:divBdr>
        </w:div>
      </w:divsChild>
    </w:div>
    <w:div w:id="788475532">
      <w:bodyDiv w:val="1"/>
      <w:marLeft w:val="0"/>
      <w:marRight w:val="0"/>
      <w:marTop w:val="0"/>
      <w:marBottom w:val="0"/>
      <w:divBdr>
        <w:top w:val="none" w:sz="0" w:space="0" w:color="auto"/>
        <w:left w:val="none" w:sz="0" w:space="0" w:color="auto"/>
        <w:bottom w:val="none" w:sz="0" w:space="0" w:color="auto"/>
        <w:right w:val="none" w:sz="0" w:space="0" w:color="auto"/>
      </w:divBdr>
      <w:divsChild>
        <w:div w:id="1845896296">
          <w:marLeft w:val="0"/>
          <w:marRight w:val="0"/>
          <w:marTop w:val="0"/>
          <w:marBottom w:val="0"/>
          <w:divBdr>
            <w:top w:val="none" w:sz="0" w:space="0" w:color="auto"/>
            <w:left w:val="none" w:sz="0" w:space="0" w:color="auto"/>
            <w:bottom w:val="none" w:sz="0" w:space="0" w:color="auto"/>
            <w:right w:val="none" w:sz="0" w:space="0" w:color="auto"/>
          </w:divBdr>
        </w:div>
      </w:divsChild>
    </w:div>
    <w:div w:id="799345000">
      <w:bodyDiv w:val="1"/>
      <w:marLeft w:val="0"/>
      <w:marRight w:val="0"/>
      <w:marTop w:val="0"/>
      <w:marBottom w:val="0"/>
      <w:divBdr>
        <w:top w:val="none" w:sz="0" w:space="0" w:color="auto"/>
        <w:left w:val="none" w:sz="0" w:space="0" w:color="auto"/>
        <w:bottom w:val="none" w:sz="0" w:space="0" w:color="auto"/>
        <w:right w:val="none" w:sz="0" w:space="0" w:color="auto"/>
      </w:divBdr>
    </w:div>
    <w:div w:id="804202079">
      <w:bodyDiv w:val="1"/>
      <w:marLeft w:val="0"/>
      <w:marRight w:val="0"/>
      <w:marTop w:val="0"/>
      <w:marBottom w:val="0"/>
      <w:divBdr>
        <w:top w:val="none" w:sz="0" w:space="0" w:color="auto"/>
        <w:left w:val="none" w:sz="0" w:space="0" w:color="auto"/>
        <w:bottom w:val="none" w:sz="0" w:space="0" w:color="auto"/>
        <w:right w:val="none" w:sz="0" w:space="0" w:color="auto"/>
      </w:divBdr>
    </w:div>
    <w:div w:id="879779093">
      <w:bodyDiv w:val="1"/>
      <w:marLeft w:val="0"/>
      <w:marRight w:val="0"/>
      <w:marTop w:val="0"/>
      <w:marBottom w:val="0"/>
      <w:divBdr>
        <w:top w:val="none" w:sz="0" w:space="0" w:color="auto"/>
        <w:left w:val="none" w:sz="0" w:space="0" w:color="auto"/>
        <w:bottom w:val="none" w:sz="0" w:space="0" w:color="auto"/>
        <w:right w:val="none" w:sz="0" w:space="0" w:color="auto"/>
      </w:divBdr>
    </w:div>
    <w:div w:id="911308030">
      <w:bodyDiv w:val="1"/>
      <w:marLeft w:val="0"/>
      <w:marRight w:val="0"/>
      <w:marTop w:val="0"/>
      <w:marBottom w:val="0"/>
      <w:divBdr>
        <w:top w:val="none" w:sz="0" w:space="0" w:color="auto"/>
        <w:left w:val="none" w:sz="0" w:space="0" w:color="auto"/>
        <w:bottom w:val="none" w:sz="0" w:space="0" w:color="auto"/>
        <w:right w:val="none" w:sz="0" w:space="0" w:color="auto"/>
      </w:divBdr>
      <w:divsChild>
        <w:div w:id="272594954">
          <w:marLeft w:val="0"/>
          <w:marRight w:val="0"/>
          <w:marTop w:val="0"/>
          <w:marBottom w:val="0"/>
          <w:divBdr>
            <w:top w:val="none" w:sz="0" w:space="0" w:color="auto"/>
            <w:left w:val="none" w:sz="0" w:space="0" w:color="auto"/>
            <w:bottom w:val="none" w:sz="0" w:space="0" w:color="auto"/>
            <w:right w:val="none" w:sz="0" w:space="0" w:color="auto"/>
          </w:divBdr>
        </w:div>
      </w:divsChild>
    </w:div>
    <w:div w:id="932974009">
      <w:bodyDiv w:val="1"/>
      <w:marLeft w:val="0"/>
      <w:marRight w:val="0"/>
      <w:marTop w:val="0"/>
      <w:marBottom w:val="0"/>
      <w:divBdr>
        <w:top w:val="none" w:sz="0" w:space="0" w:color="auto"/>
        <w:left w:val="none" w:sz="0" w:space="0" w:color="auto"/>
        <w:bottom w:val="none" w:sz="0" w:space="0" w:color="auto"/>
        <w:right w:val="none" w:sz="0" w:space="0" w:color="auto"/>
      </w:divBdr>
    </w:div>
    <w:div w:id="943658958">
      <w:bodyDiv w:val="1"/>
      <w:marLeft w:val="0"/>
      <w:marRight w:val="0"/>
      <w:marTop w:val="0"/>
      <w:marBottom w:val="0"/>
      <w:divBdr>
        <w:top w:val="none" w:sz="0" w:space="0" w:color="auto"/>
        <w:left w:val="none" w:sz="0" w:space="0" w:color="auto"/>
        <w:bottom w:val="none" w:sz="0" w:space="0" w:color="auto"/>
        <w:right w:val="none" w:sz="0" w:space="0" w:color="auto"/>
      </w:divBdr>
    </w:div>
    <w:div w:id="958606498">
      <w:bodyDiv w:val="1"/>
      <w:marLeft w:val="0"/>
      <w:marRight w:val="0"/>
      <w:marTop w:val="0"/>
      <w:marBottom w:val="0"/>
      <w:divBdr>
        <w:top w:val="none" w:sz="0" w:space="0" w:color="auto"/>
        <w:left w:val="none" w:sz="0" w:space="0" w:color="auto"/>
        <w:bottom w:val="none" w:sz="0" w:space="0" w:color="auto"/>
        <w:right w:val="none" w:sz="0" w:space="0" w:color="auto"/>
      </w:divBdr>
    </w:div>
    <w:div w:id="970474706">
      <w:bodyDiv w:val="1"/>
      <w:marLeft w:val="0"/>
      <w:marRight w:val="0"/>
      <w:marTop w:val="0"/>
      <w:marBottom w:val="0"/>
      <w:divBdr>
        <w:top w:val="none" w:sz="0" w:space="0" w:color="auto"/>
        <w:left w:val="none" w:sz="0" w:space="0" w:color="auto"/>
        <w:bottom w:val="none" w:sz="0" w:space="0" w:color="auto"/>
        <w:right w:val="none" w:sz="0" w:space="0" w:color="auto"/>
      </w:divBdr>
      <w:divsChild>
        <w:div w:id="1363749799">
          <w:marLeft w:val="0"/>
          <w:marRight w:val="0"/>
          <w:marTop w:val="0"/>
          <w:marBottom w:val="0"/>
          <w:divBdr>
            <w:top w:val="none" w:sz="0" w:space="0" w:color="auto"/>
            <w:left w:val="none" w:sz="0" w:space="0" w:color="auto"/>
            <w:bottom w:val="none" w:sz="0" w:space="0" w:color="auto"/>
            <w:right w:val="none" w:sz="0" w:space="0" w:color="auto"/>
          </w:divBdr>
        </w:div>
      </w:divsChild>
    </w:div>
    <w:div w:id="994381667">
      <w:bodyDiv w:val="1"/>
      <w:marLeft w:val="0"/>
      <w:marRight w:val="0"/>
      <w:marTop w:val="0"/>
      <w:marBottom w:val="0"/>
      <w:divBdr>
        <w:top w:val="none" w:sz="0" w:space="0" w:color="auto"/>
        <w:left w:val="none" w:sz="0" w:space="0" w:color="auto"/>
        <w:bottom w:val="none" w:sz="0" w:space="0" w:color="auto"/>
        <w:right w:val="none" w:sz="0" w:space="0" w:color="auto"/>
      </w:divBdr>
      <w:divsChild>
        <w:div w:id="195044012">
          <w:marLeft w:val="0"/>
          <w:marRight w:val="0"/>
          <w:marTop w:val="0"/>
          <w:marBottom w:val="0"/>
          <w:divBdr>
            <w:top w:val="none" w:sz="0" w:space="0" w:color="auto"/>
            <w:left w:val="none" w:sz="0" w:space="0" w:color="auto"/>
            <w:bottom w:val="none" w:sz="0" w:space="0" w:color="auto"/>
            <w:right w:val="none" w:sz="0" w:space="0" w:color="auto"/>
          </w:divBdr>
        </w:div>
      </w:divsChild>
    </w:div>
    <w:div w:id="1071388844">
      <w:bodyDiv w:val="1"/>
      <w:marLeft w:val="0"/>
      <w:marRight w:val="0"/>
      <w:marTop w:val="0"/>
      <w:marBottom w:val="0"/>
      <w:divBdr>
        <w:top w:val="none" w:sz="0" w:space="0" w:color="auto"/>
        <w:left w:val="none" w:sz="0" w:space="0" w:color="auto"/>
        <w:bottom w:val="none" w:sz="0" w:space="0" w:color="auto"/>
        <w:right w:val="none" w:sz="0" w:space="0" w:color="auto"/>
      </w:divBdr>
    </w:div>
    <w:div w:id="1116947990">
      <w:bodyDiv w:val="1"/>
      <w:marLeft w:val="0"/>
      <w:marRight w:val="0"/>
      <w:marTop w:val="0"/>
      <w:marBottom w:val="0"/>
      <w:divBdr>
        <w:top w:val="none" w:sz="0" w:space="0" w:color="auto"/>
        <w:left w:val="none" w:sz="0" w:space="0" w:color="auto"/>
        <w:bottom w:val="none" w:sz="0" w:space="0" w:color="auto"/>
        <w:right w:val="none" w:sz="0" w:space="0" w:color="auto"/>
      </w:divBdr>
      <w:divsChild>
        <w:div w:id="489371046">
          <w:marLeft w:val="0"/>
          <w:marRight w:val="0"/>
          <w:marTop w:val="0"/>
          <w:marBottom w:val="0"/>
          <w:divBdr>
            <w:top w:val="none" w:sz="0" w:space="0" w:color="auto"/>
            <w:left w:val="none" w:sz="0" w:space="0" w:color="auto"/>
            <w:bottom w:val="none" w:sz="0" w:space="0" w:color="auto"/>
            <w:right w:val="none" w:sz="0" w:space="0" w:color="auto"/>
          </w:divBdr>
        </w:div>
      </w:divsChild>
    </w:div>
    <w:div w:id="1137794430">
      <w:bodyDiv w:val="1"/>
      <w:marLeft w:val="0"/>
      <w:marRight w:val="0"/>
      <w:marTop w:val="0"/>
      <w:marBottom w:val="0"/>
      <w:divBdr>
        <w:top w:val="none" w:sz="0" w:space="0" w:color="auto"/>
        <w:left w:val="none" w:sz="0" w:space="0" w:color="auto"/>
        <w:bottom w:val="none" w:sz="0" w:space="0" w:color="auto"/>
        <w:right w:val="none" w:sz="0" w:space="0" w:color="auto"/>
      </w:divBdr>
      <w:divsChild>
        <w:div w:id="1575969974">
          <w:marLeft w:val="0"/>
          <w:marRight w:val="0"/>
          <w:marTop w:val="0"/>
          <w:marBottom w:val="0"/>
          <w:divBdr>
            <w:top w:val="none" w:sz="0" w:space="0" w:color="auto"/>
            <w:left w:val="none" w:sz="0" w:space="0" w:color="auto"/>
            <w:bottom w:val="none" w:sz="0" w:space="0" w:color="auto"/>
            <w:right w:val="none" w:sz="0" w:space="0" w:color="auto"/>
          </w:divBdr>
        </w:div>
      </w:divsChild>
    </w:div>
    <w:div w:id="1148739680">
      <w:bodyDiv w:val="1"/>
      <w:marLeft w:val="0"/>
      <w:marRight w:val="0"/>
      <w:marTop w:val="0"/>
      <w:marBottom w:val="0"/>
      <w:divBdr>
        <w:top w:val="none" w:sz="0" w:space="0" w:color="auto"/>
        <w:left w:val="none" w:sz="0" w:space="0" w:color="auto"/>
        <w:bottom w:val="none" w:sz="0" w:space="0" w:color="auto"/>
        <w:right w:val="none" w:sz="0" w:space="0" w:color="auto"/>
      </w:divBdr>
    </w:div>
    <w:div w:id="1152210097">
      <w:bodyDiv w:val="1"/>
      <w:marLeft w:val="0"/>
      <w:marRight w:val="0"/>
      <w:marTop w:val="0"/>
      <w:marBottom w:val="0"/>
      <w:divBdr>
        <w:top w:val="none" w:sz="0" w:space="0" w:color="auto"/>
        <w:left w:val="none" w:sz="0" w:space="0" w:color="auto"/>
        <w:bottom w:val="none" w:sz="0" w:space="0" w:color="auto"/>
        <w:right w:val="none" w:sz="0" w:space="0" w:color="auto"/>
      </w:divBdr>
      <w:divsChild>
        <w:div w:id="2028629839">
          <w:marLeft w:val="0"/>
          <w:marRight w:val="0"/>
          <w:marTop w:val="0"/>
          <w:marBottom w:val="0"/>
          <w:divBdr>
            <w:top w:val="none" w:sz="0" w:space="0" w:color="auto"/>
            <w:left w:val="none" w:sz="0" w:space="0" w:color="auto"/>
            <w:bottom w:val="none" w:sz="0" w:space="0" w:color="auto"/>
            <w:right w:val="none" w:sz="0" w:space="0" w:color="auto"/>
          </w:divBdr>
        </w:div>
      </w:divsChild>
    </w:div>
    <w:div w:id="1155416984">
      <w:bodyDiv w:val="1"/>
      <w:marLeft w:val="0"/>
      <w:marRight w:val="0"/>
      <w:marTop w:val="0"/>
      <w:marBottom w:val="0"/>
      <w:divBdr>
        <w:top w:val="none" w:sz="0" w:space="0" w:color="auto"/>
        <w:left w:val="none" w:sz="0" w:space="0" w:color="auto"/>
        <w:bottom w:val="none" w:sz="0" w:space="0" w:color="auto"/>
        <w:right w:val="none" w:sz="0" w:space="0" w:color="auto"/>
      </w:divBdr>
    </w:div>
    <w:div w:id="1162698946">
      <w:bodyDiv w:val="1"/>
      <w:marLeft w:val="0"/>
      <w:marRight w:val="0"/>
      <w:marTop w:val="0"/>
      <w:marBottom w:val="0"/>
      <w:divBdr>
        <w:top w:val="none" w:sz="0" w:space="0" w:color="auto"/>
        <w:left w:val="none" w:sz="0" w:space="0" w:color="auto"/>
        <w:bottom w:val="none" w:sz="0" w:space="0" w:color="auto"/>
        <w:right w:val="none" w:sz="0" w:space="0" w:color="auto"/>
      </w:divBdr>
      <w:divsChild>
        <w:div w:id="710571311">
          <w:marLeft w:val="0"/>
          <w:marRight w:val="0"/>
          <w:marTop w:val="0"/>
          <w:marBottom w:val="0"/>
          <w:divBdr>
            <w:top w:val="none" w:sz="0" w:space="0" w:color="auto"/>
            <w:left w:val="none" w:sz="0" w:space="0" w:color="auto"/>
            <w:bottom w:val="none" w:sz="0" w:space="0" w:color="auto"/>
            <w:right w:val="none" w:sz="0" w:space="0" w:color="auto"/>
          </w:divBdr>
        </w:div>
      </w:divsChild>
    </w:div>
    <w:div w:id="1178423017">
      <w:bodyDiv w:val="1"/>
      <w:marLeft w:val="0"/>
      <w:marRight w:val="0"/>
      <w:marTop w:val="0"/>
      <w:marBottom w:val="0"/>
      <w:divBdr>
        <w:top w:val="none" w:sz="0" w:space="0" w:color="auto"/>
        <w:left w:val="none" w:sz="0" w:space="0" w:color="auto"/>
        <w:bottom w:val="none" w:sz="0" w:space="0" w:color="auto"/>
        <w:right w:val="none" w:sz="0" w:space="0" w:color="auto"/>
      </w:divBdr>
      <w:divsChild>
        <w:div w:id="422723877">
          <w:marLeft w:val="0"/>
          <w:marRight w:val="0"/>
          <w:marTop w:val="0"/>
          <w:marBottom w:val="0"/>
          <w:divBdr>
            <w:top w:val="none" w:sz="0" w:space="0" w:color="auto"/>
            <w:left w:val="none" w:sz="0" w:space="0" w:color="auto"/>
            <w:bottom w:val="none" w:sz="0" w:space="0" w:color="auto"/>
            <w:right w:val="none" w:sz="0" w:space="0" w:color="auto"/>
          </w:divBdr>
        </w:div>
      </w:divsChild>
    </w:div>
    <w:div w:id="1193688030">
      <w:bodyDiv w:val="1"/>
      <w:marLeft w:val="0"/>
      <w:marRight w:val="0"/>
      <w:marTop w:val="0"/>
      <w:marBottom w:val="0"/>
      <w:divBdr>
        <w:top w:val="none" w:sz="0" w:space="0" w:color="auto"/>
        <w:left w:val="none" w:sz="0" w:space="0" w:color="auto"/>
        <w:bottom w:val="none" w:sz="0" w:space="0" w:color="auto"/>
        <w:right w:val="none" w:sz="0" w:space="0" w:color="auto"/>
      </w:divBdr>
    </w:div>
    <w:div w:id="1225530795">
      <w:bodyDiv w:val="1"/>
      <w:marLeft w:val="0"/>
      <w:marRight w:val="0"/>
      <w:marTop w:val="0"/>
      <w:marBottom w:val="0"/>
      <w:divBdr>
        <w:top w:val="none" w:sz="0" w:space="0" w:color="auto"/>
        <w:left w:val="none" w:sz="0" w:space="0" w:color="auto"/>
        <w:bottom w:val="none" w:sz="0" w:space="0" w:color="auto"/>
        <w:right w:val="none" w:sz="0" w:space="0" w:color="auto"/>
      </w:divBdr>
      <w:divsChild>
        <w:div w:id="66342492">
          <w:marLeft w:val="0"/>
          <w:marRight w:val="0"/>
          <w:marTop w:val="0"/>
          <w:marBottom w:val="0"/>
          <w:divBdr>
            <w:top w:val="none" w:sz="0" w:space="0" w:color="auto"/>
            <w:left w:val="none" w:sz="0" w:space="0" w:color="auto"/>
            <w:bottom w:val="none" w:sz="0" w:space="0" w:color="auto"/>
            <w:right w:val="none" w:sz="0" w:space="0" w:color="auto"/>
          </w:divBdr>
        </w:div>
      </w:divsChild>
    </w:div>
    <w:div w:id="1234506105">
      <w:bodyDiv w:val="1"/>
      <w:marLeft w:val="0"/>
      <w:marRight w:val="0"/>
      <w:marTop w:val="0"/>
      <w:marBottom w:val="0"/>
      <w:divBdr>
        <w:top w:val="none" w:sz="0" w:space="0" w:color="auto"/>
        <w:left w:val="none" w:sz="0" w:space="0" w:color="auto"/>
        <w:bottom w:val="none" w:sz="0" w:space="0" w:color="auto"/>
        <w:right w:val="none" w:sz="0" w:space="0" w:color="auto"/>
      </w:divBdr>
      <w:divsChild>
        <w:div w:id="724642397">
          <w:marLeft w:val="0"/>
          <w:marRight w:val="0"/>
          <w:marTop w:val="0"/>
          <w:marBottom w:val="0"/>
          <w:divBdr>
            <w:top w:val="none" w:sz="0" w:space="0" w:color="auto"/>
            <w:left w:val="none" w:sz="0" w:space="0" w:color="auto"/>
            <w:bottom w:val="none" w:sz="0" w:space="0" w:color="auto"/>
            <w:right w:val="none" w:sz="0" w:space="0" w:color="auto"/>
          </w:divBdr>
        </w:div>
      </w:divsChild>
    </w:div>
    <w:div w:id="1247374178">
      <w:bodyDiv w:val="1"/>
      <w:marLeft w:val="0"/>
      <w:marRight w:val="0"/>
      <w:marTop w:val="0"/>
      <w:marBottom w:val="0"/>
      <w:divBdr>
        <w:top w:val="none" w:sz="0" w:space="0" w:color="auto"/>
        <w:left w:val="none" w:sz="0" w:space="0" w:color="auto"/>
        <w:bottom w:val="none" w:sz="0" w:space="0" w:color="auto"/>
        <w:right w:val="none" w:sz="0" w:space="0" w:color="auto"/>
      </w:divBdr>
      <w:divsChild>
        <w:div w:id="922686901">
          <w:marLeft w:val="0"/>
          <w:marRight w:val="0"/>
          <w:marTop w:val="0"/>
          <w:marBottom w:val="0"/>
          <w:divBdr>
            <w:top w:val="none" w:sz="0" w:space="0" w:color="auto"/>
            <w:left w:val="none" w:sz="0" w:space="0" w:color="auto"/>
            <w:bottom w:val="none" w:sz="0" w:space="0" w:color="auto"/>
            <w:right w:val="none" w:sz="0" w:space="0" w:color="auto"/>
          </w:divBdr>
        </w:div>
      </w:divsChild>
    </w:div>
    <w:div w:id="1276865419">
      <w:bodyDiv w:val="1"/>
      <w:marLeft w:val="0"/>
      <w:marRight w:val="0"/>
      <w:marTop w:val="0"/>
      <w:marBottom w:val="0"/>
      <w:divBdr>
        <w:top w:val="none" w:sz="0" w:space="0" w:color="auto"/>
        <w:left w:val="none" w:sz="0" w:space="0" w:color="auto"/>
        <w:bottom w:val="none" w:sz="0" w:space="0" w:color="auto"/>
        <w:right w:val="none" w:sz="0" w:space="0" w:color="auto"/>
      </w:divBdr>
    </w:div>
    <w:div w:id="1277567877">
      <w:bodyDiv w:val="1"/>
      <w:marLeft w:val="0"/>
      <w:marRight w:val="0"/>
      <w:marTop w:val="0"/>
      <w:marBottom w:val="0"/>
      <w:divBdr>
        <w:top w:val="none" w:sz="0" w:space="0" w:color="auto"/>
        <w:left w:val="none" w:sz="0" w:space="0" w:color="auto"/>
        <w:bottom w:val="none" w:sz="0" w:space="0" w:color="auto"/>
        <w:right w:val="none" w:sz="0" w:space="0" w:color="auto"/>
      </w:divBdr>
      <w:divsChild>
        <w:div w:id="2080708495">
          <w:marLeft w:val="0"/>
          <w:marRight w:val="0"/>
          <w:marTop w:val="0"/>
          <w:marBottom w:val="0"/>
          <w:divBdr>
            <w:top w:val="none" w:sz="0" w:space="0" w:color="auto"/>
            <w:left w:val="none" w:sz="0" w:space="0" w:color="auto"/>
            <w:bottom w:val="none" w:sz="0" w:space="0" w:color="auto"/>
            <w:right w:val="none" w:sz="0" w:space="0" w:color="auto"/>
          </w:divBdr>
        </w:div>
      </w:divsChild>
    </w:div>
    <w:div w:id="1287277684">
      <w:bodyDiv w:val="1"/>
      <w:marLeft w:val="0"/>
      <w:marRight w:val="0"/>
      <w:marTop w:val="0"/>
      <w:marBottom w:val="0"/>
      <w:divBdr>
        <w:top w:val="none" w:sz="0" w:space="0" w:color="auto"/>
        <w:left w:val="none" w:sz="0" w:space="0" w:color="auto"/>
        <w:bottom w:val="none" w:sz="0" w:space="0" w:color="auto"/>
        <w:right w:val="none" w:sz="0" w:space="0" w:color="auto"/>
      </w:divBdr>
    </w:div>
    <w:div w:id="1288583926">
      <w:bodyDiv w:val="1"/>
      <w:marLeft w:val="0"/>
      <w:marRight w:val="0"/>
      <w:marTop w:val="0"/>
      <w:marBottom w:val="0"/>
      <w:divBdr>
        <w:top w:val="none" w:sz="0" w:space="0" w:color="auto"/>
        <w:left w:val="none" w:sz="0" w:space="0" w:color="auto"/>
        <w:bottom w:val="none" w:sz="0" w:space="0" w:color="auto"/>
        <w:right w:val="none" w:sz="0" w:space="0" w:color="auto"/>
      </w:divBdr>
      <w:divsChild>
        <w:div w:id="2123331461">
          <w:marLeft w:val="0"/>
          <w:marRight w:val="0"/>
          <w:marTop w:val="0"/>
          <w:marBottom w:val="0"/>
          <w:divBdr>
            <w:top w:val="none" w:sz="0" w:space="0" w:color="auto"/>
            <w:left w:val="none" w:sz="0" w:space="0" w:color="auto"/>
            <w:bottom w:val="none" w:sz="0" w:space="0" w:color="auto"/>
            <w:right w:val="none" w:sz="0" w:space="0" w:color="auto"/>
          </w:divBdr>
        </w:div>
      </w:divsChild>
    </w:div>
    <w:div w:id="1289314494">
      <w:bodyDiv w:val="1"/>
      <w:marLeft w:val="0"/>
      <w:marRight w:val="0"/>
      <w:marTop w:val="0"/>
      <w:marBottom w:val="0"/>
      <w:divBdr>
        <w:top w:val="none" w:sz="0" w:space="0" w:color="auto"/>
        <w:left w:val="none" w:sz="0" w:space="0" w:color="auto"/>
        <w:bottom w:val="none" w:sz="0" w:space="0" w:color="auto"/>
        <w:right w:val="none" w:sz="0" w:space="0" w:color="auto"/>
      </w:divBdr>
      <w:divsChild>
        <w:div w:id="394860898">
          <w:marLeft w:val="0"/>
          <w:marRight w:val="0"/>
          <w:marTop w:val="0"/>
          <w:marBottom w:val="0"/>
          <w:divBdr>
            <w:top w:val="none" w:sz="0" w:space="0" w:color="auto"/>
            <w:left w:val="none" w:sz="0" w:space="0" w:color="auto"/>
            <w:bottom w:val="none" w:sz="0" w:space="0" w:color="auto"/>
            <w:right w:val="none" w:sz="0" w:space="0" w:color="auto"/>
          </w:divBdr>
        </w:div>
      </w:divsChild>
    </w:div>
    <w:div w:id="1291323803">
      <w:bodyDiv w:val="1"/>
      <w:marLeft w:val="0"/>
      <w:marRight w:val="0"/>
      <w:marTop w:val="0"/>
      <w:marBottom w:val="0"/>
      <w:divBdr>
        <w:top w:val="none" w:sz="0" w:space="0" w:color="auto"/>
        <w:left w:val="none" w:sz="0" w:space="0" w:color="auto"/>
        <w:bottom w:val="none" w:sz="0" w:space="0" w:color="auto"/>
        <w:right w:val="none" w:sz="0" w:space="0" w:color="auto"/>
      </w:divBdr>
    </w:div>
    <w:div w:id="1292442462">
      <w:bodyDiv w:val="1"/>
      <w:marLeft w:val="0"/>
      <w:marRight w:val="0"/>
      <w:marTop w:val="0"/>
      <w:marBottom w:val="0"/>
      <w:divBdr>
        <w:top w:val="none" w:sz="0" w:space="0" w:color="auto"/>
        <w:left w:val="none" w:sz="0" w:space="0" w:color="auto"/>
        <w:bottom w:val="none" w:sz="0" w:space="0" w:color="auto"/>
        <w:right w:val="none" w:sz="0" w:space="0" w:color="auto"/>
      </w:divBdr>
    </w:div>
    <w:div w:id="1293173101">
      <w:bodyDiv w:val="1"/>
      <w:marLeft w:val="0"/>
      <w:marRight w:val="0"/>
      <w:marTop w:val="0"/>
      <w:marBottom w:val="0"/>
      <w:divBdr>
        <w:top w:val="none" w:sz="0" w:space="0" w:color="auto"/>
        <w:left w:val="none" w:sz="0" w:space="0" w:color="auto"/>
        <w:bottom w:val="none" w:sz="0" w:space="0" w:color="auto"/>
        <w:right w:val="none" w:sz="0" w:space="0" w:color="auto"/>
      </w:divBdr>
      <w:divsChild>
        <w:div w:id="1218201370">
          <w:marLeft w:val="0"/>
          <w:marRight w:val="0"/>
          <w:marTop w:val="0"/>
          <w:marBottom w:val="0"/>
          <w:divBdr>
            <w:top w:val="none" w:sz="0" w:space="0" w:color="auto"/>
            <w:left w:val="none" w:sz="0" w:space="0" w:color="auto"/>
            <w:bottom w:val="none" w:sz="0" w:space="0" w:color="auto"/>
            <w:right w:val="none" w:sz="0" w:space="0" w:color="auto"/>
          </w:divBdr>
        </w:div>
      </w:divsChild>
    </w:div>
    <w:div w:id="1303150071">
      <w:bodyDiv w:val="1"/>
      <w:marLeft w:val="0"/>
      <w:marRight w:val="0"/>
      <w:marTop w:val="0"/>
      <w:marBottom w:val="0"/>
      <w:divBdr>
        <w:top w:val="none" w:sz="0" w:space="0" w:color="auto"/>
        <w:left w:val="none" w:sz="0" w:space="0" w:color="auto"/>
        <w:bottom w:val="none" w:sz="0" w:space="0" w:color="auto"/>
        <w:right w:val="none" w:sz="0" w:space="0" w:color="auto"/>
      </w:divBdr>
    </w:div>
    <w:div w:id="1356422863">
      <w:bodyDiv w:val="1"/>
      <w:marLeft w:val="0"/>
      <w:marRight w:val="0"/>
      <w:marTop w:val="0"/>
      <w:marBottom w:val="0"/>
      <w:divBdr>
        <w:top w:val="none" w:sz="0" w:space="0" w:color="auto"/>
        <w:left w:val="none" w:sz="0" w:space="0" w:color="auto"/>
        <w:bottom w:val="none" w:sz="0" w:space="0" w:color="auto"/>
        <w:right w:val="none" w:sz="0" w:space="0" w:color="auto"/>
      </w:divBdr>
    </w:div>
    <w:div w:id="1375078030">
      <w:bodyDiv w:val="1"/>
      <w:marLeft w:val="0"/>
      <w:marRight w:val="0"/>
      <w:marTop w:val="0"/>
      <w:marBottom w:val="0"/>
      <w:divBdr>
        <w:top w:val="none" w:sz="0" w:space="0" w:color="auto"/>
        <w:left w:val="none" w:sz="0" w:space="0" w:color="auto"/>
        <w:bottom w:val="none" w:sz="0" w:space="0" w:color="auto"/>
        <w:right w:val="none" w:sz="0" w:space="0" w:color="auto"/>
      </w:divBdr>
      <w:divsChild>
        <w:div w:id="2010599235">
          <w:marLeft w:val="0"/>
          <w:marRight w:val="0"/>
          <w:marTop w:val="0"/>
          <w:marBottom w:val="0"/>
          <w:divBdr>
            <w:top w:val="none" w:sz="0" w:space="0" w:color="auto"/>
            <w:left w:val="none" w:sz="0" w:space="0" w:color="auto"/>
            <w:bottom w:val="none" w:sz="0" w:space="0" w:color="auto"/>
            <w:right w:val="none" w:sz="0" w:space="0" w:color="auto"/>
          </w:divBdr>
        </w:div>
      </w:divsChild>
    </w:div>
    <w:div w:id="1401245376">
      <w:bodyDiv w:val="1"/>
      <w:marLeft w:val="0"/>
      <w:marRight w:val="0"/>
      <w:marTop w:val="0"/>
      <w:marBottom w:val="0"/>
      <w:divBdr>
        <w:top w:val="none" w:sz="0" w:space="0" w:color="auto"/>
        <w:left w:val="none" w:sz="0" w:space="0" w:color="auto"/>
        <w:bottom w:val="none" w:sz="0" w:space="0" w:color="auto"/>
        <w:right w:val="none" w:sz="0" w:space="0" w:color="auto"/>
      </w:divBdr>
      <w:divsChild>
        <w:div w:id="981807807">
          <w:marLeft w:val="0"/>
          <w:marRight w:val="0"/>
          <w:marTop w:val="0"/>
          <w:marBottom w:val="0"/>
          <w:divBdr>
            <w:top w:val="none" w:sz="0" w:space="0" w:color="auto"/>
            <w:left w:val="none" w:sz="0" w:space="0" w:color="auto"/>
            <w:bottom w:val="none" w:sz="0" w:space="0" w:color="auto"/>
            <w:right w:val="none" w:sz="0" w:space="0" w:color="auto"/>
          </w:divBdr>
        </w:div>
      </w:divsChild>
    </w:div>
    <w:div w:id="1444885786">
      <w:bodyDiv w:val="1"/>
      <w:marLeft w:val="0"/>
      <w:marRight w:val="0"/>
      <w:marTop w:val="0"/>
      <w:marBottom w:val="0"/>
      <w:divBdr>
        <w:top w:val="none" w:sz="0" w:space="0" w:color="auto"/>
        <w:left w:val="none" w:sz="0" w:space="0" w:color="auto"/>
        <w:bottom w:val="none" w:sz="0" w:space="0" w:color="auto"/>
        <w:right w:val="none" w:sz="0" w:space="0" w:color="auto"/>
      </w:divBdr>
      <w:divsChild>
        <w:div w:id="882982585">
          <w:marLeft w:val="0"/>
          <w:marRight w:val="0"/>
          <w:marTop w:val="0"/>
          <w:marBottom w:val="0"/>
          <w:divBdr>
            <w:top w:val="none" w:sz="0" w:space="0" w:color="auto"/>
            <w:left w:val="none" w:sz="0" w:space="0" w:color="auto"/>
            <w:bottom w:val="none" w:sz="0" w:space="0" w:color="auto"/>
            <w:right w:val="none" w:sz="0" w:space="0" w:color="auto"/>
          </w:divBdr>
        </w:div>
      </w:divsChild>
    </w:div>
    <w:div w:id="145209376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00">
          <w:marLeft w:val="0"/>
          <w:marRight w:val="0"/>
          <w:marTop w:val="0"/>
          <w:marBottom w:val="0"/>
          <w:divBdr>
            <w:top w:val="none" w:sz="0" w:space="0" w:color="auto"/>
            <w:left w:val="none" w:sz="0" w:space="0" w:color="auto"/>
            <w:bottom w:val="none" w:sz="0" w:space="0" w:color="auto"/>
            <w:right w:val="none" w:sz="0" w:space="0" w:color="auto"/>
          </w:divBdr>
        </w:div>
      </w:divsChild>
    </w:div>
    <w:div w:id="1473401567">
      <w:bodyDiv w:val="1"/>
      <w:marLeft w:val="0"/>
      <w:marRight w:val="0"/>
      <w:marTop w:val="0"/>
      <w:marBottom w:val="0"/>
      <w:divBdr>
        <w:top w:val="none" w:sz="0" w:space="0" w:color="auto"/>
        <w:left w:val="none" w:sz="0" w:space="0" w:color="auto"/>
        <w:bottom w:val="none" w:sz="0" w:space="0" w:color="auto"/>
        <w:right w:val="none" w:sz="0" w:space="0" w:color="auto"/>
      </w:divBdr>
      <w:divsChild>
        <w:div w:id="1172527643">
          <w:marLeft w:val="0"/>
          <w:marRight w:val="0"/>
          <w:marTop w:val="0"/>
          <w:marBottom w:val="0"/>
          <w:divBdr>
            <w:top w:val="none" w:sz="0" w:space="0" w:color="auto"/>
            <w:left w:val="none" w:sz="0" w:space="0" w:color="auto"/>
            <w:bottom w:val="none" w:sz="0" w:space="0" w:color="auto"/>
            <w:right w:val="none" w:sz="0" w:space="0" w:color="auto"/>
          </w:divBdr>
        </w:div>
      </w:divsChild>
    </w:div>
    <w:div w:id="1557089364">
      <w:bodyDiv w:val="1"/>
      <w:marLeft w:val="0"/>
      <w:marRight w:val="0"/>
      <w:marTop w:val="0"/>
      <w:marBottom w:val="0"/>
      <w:divBdr>
        <w:top w:val="none" w:sz="0" w:space="0" w:color="auto"/>
        <w:left w:val="none" w:sz="0" w:space="0" w:color="auto"/>
        <w:bottom w:val="none" w:sz="0" w:space="0" w:color="auto"/>
        <w:right w:val="none" w:sz="0" w:space="0" w:color="auto"/>
      </w:divBdr>
      <w:divsChild>
        <w:div w:id="1271931335">
          <w:marLeft w:val="0"/>
          <w:marRight w:val="0"/>
          <w:marTop w:val="0"/>
          <w:marBottom w:val="0"/>
          <w:divBdr>
            <w:top w:val="none" w:sz="0" w:space="0" w:color="auto"/>
            <w:left w:val="none" w:sz="0" w:space="0" w:color="auto"/>
            <w:bottom w:val="none" w:sz="0" w:space="0" w:color="auto"/>
            <w:right w:val="none" w:sz="0" w:space="0" w:color="auto"/>
          </w:divBdr>
        </w:div>
      </w:divsChild>
    </w:div>
    <w:div w:id="1584610829">
      <w:bodyDiv w:val="1"/>
      <w:marLeft w:val="0"/>
      <w:marRight w:val="0"/>
      <w:marTop w:val="0"/>
      <w:marBottom w:val="0"/>
      <w:divBdr>
        <w:top w:val="none" w:sz="0" w:space="0" w:color="auto"/>
        <w:left w:val="none" w:sz="0" w:space="0" w:color="auto"/>
        <w:bottom w:val="none" w:sz="0" w:space="0" w:color="auto"/>
        <w:right w:val="none" w:sz="0" w:space="0" w:color="auto"/>
      </w:divBdr>
      <w:divsChild>
        <w:div w:id="1223563311">
          <w:marLeft w:val="0"/>
          <w:marRight w:val="0"/>
          <w:marTop w:val="0"/>
          <w:marBottom w:val="0"/>
          <w:divBdr>
            <w:top w:val="none" w:sz="0" w:space="0" w:color="auto"/>
            <w:left w:val="none" w:sz="0" w:space="0" w:color="auto"/>
            <w:bottom w:val="none" w:sz="0" w:space="0" w:color="auto"/>
            <w:right w:val="none" w:sz="0" w:space="0" w:color="auto"/>
          </w:divBdr>
        </w:div>
      </w:divsChild>
    </w:div>
    <w:div w:id="1588927121">
      <w:bodyDiv w:val="1"/>
      <w:marLeft w:val="0"/>
      <w:marRight w:val="0"/>
      <w:marTop w:val="0"/>
      <w:marBottom w:val="0"/>
      <w:divBdr>
        <w:top w:val="none" w:sz="0" w:space="0" w:color="auto"/>
        <w:left w:val="none" w:sz="0" w:space="0" w:color="auto"/>
        <w:bottom w:val="none" w:sz="0" w:space="0" w:color="auto"/>
        <w:right w:val="none" w:sz="0" w:space="0" w:color="auto"/>
      </w:divBdr>
      <w:divsChild>
        <w:div w:id="353579644">
          <w:marLeft w:val="0"/>
          <w:marRight w:val="0"/>
          <w:marTop w:val="0"/>
          <w:marBottom w:val="0"/>
          <w:divBdr>
            <w:top w:val="none" w:sz="0" w:space="0" w:color="auto"/>
            <w:left w:val="none" w:sz="0" w:space="0" w:color="auto"/>
            <w:bottom w:val="none" w:sz="0" w:space="0" w:color="auto"/>
            <w:right w:val="none" w:sz="0" w:space="0" w:color="auto"/>
          </w:divBdr>
        </w:div>
      </w:divsChild>
    </w:div>
    <w:div w:id="1609313398">
      <w:bodyDiv w:val="1"/>
      <w:marLeft w:val="0"/>
      <w:marRight w:val="0"/>
      <w:marTop w:val="0"/>
      <w:marBottom w:val="0"/>
      <w:divBdr>
        <w:top w:val="none" w:sz="0" w:space="0" w:color="auto"/>
        <w:left w:val="none" w:sz="0" w:space="0" w:color="auto"/>
        <w:bottom w:val="none" w:sz="0" w:space="0" w:color="auto"/>
        <w:right w:val="none" w:sz="0" w:space="0" w:color="auto"/>
      </w:divBdr>
      <w:divsChild>
        <w:div w:id="1589264131">
          <w:marLeft w:val="0"/>
          <w:marRight w:val="0"/>
          <w:marTop w:val="0"/>
          <w:marBottom w:val="0"/>
          <w:divBdr>
            <w:top w:val="none" w:sz="0" w:space="0" w:color="auto"/>
            <w:left w:val="none" w:sz="0" w:space="0" w:color="auto"/>
            <w:bottom w:val="none" w:sz="0" w:space="0" w:color="auto"/>
            <w:right w:val="none" w:sz="0" w:space="0" w:color="auto"/>
          </w:divBdr>
        </w:div>
      </w:divsChild>
    </w:div>
    <w:div w:id="1609772611">
      <w:bodyDiv w:val="1"/>
      <w:marLeft w:val="0"/>
      <w:marRight w:val="0"/>
      <w:marTop w:val="0"/>
      <w:marBottom w:val="0"/>
      <w:divBdr>
        <w:top w:val="none" w:sz="0" w:space="0" w:color="auto"/>
        <w:left w:val="none" w:sz="0" w:space="0" w:color="auto"/>
        <w:bottom w:val="none" w:sz="0" w:space="0" w:color="auto"/>
        <w:right w:val="none" w:sz="0" w:space="0" w:color="auto"/>
      </w:divBdr>
      <w:divsChild>
        <w:div w:id="654261221">
          <w:marLeft w:val="-720"/>
          <w:marRight w:val="0"/>
          <w:marTop w:val="0"/>
          <w:marBottom w:val="0"/>
          <w:divBdr>
            <w:top w:val="none" w:sz="0" w:space="0" w:color="auto"/>
            <w:left w:val="none" w:sz="0" w:space="0" w:color="auto"/>
            <w:bottom w:val="none" w:sz="0" w:space="0" w:color="auto"/>
            <w:right w:val="none" w:sz="0" w:space="0" w:color="auto"/>
          </w:divBdr>
        </w:div>
      </w:divsChild>
    </w:div>
    <w:div w:id="1628925180">
      <w:bodyDiv w:val="1"/>
      <w:marLeft w:val="0"/>
      <w:marRight w:val="0"/>
      <w:marTop w:val="0"/>
      <w:marBottom w:val="0"/>
      <w:divBdr>
        <w:top w:val="none" w:sz="0" w:space="0" w:color="auto"/>
        <w:left w:val="none" w:sz="0" w:space="0" w:color="auto"/>
        <w:bottom w:val="none" w:sz="0" w:space="0" w:color="auto"/>
        <w:right w:val="none" w:sz="0" w:space="0" w:color="auto"/>
      </w:divBdr>
    </w:div>
    <w:div w:id="1634171699">
      <w:bodyDiv w:val="1"/>
      <w:marLeft w:val="0"/>
      <w:marRight w:val="0"/>
      <w:marTop w:val="0"/>
      <w:marBottom w:val="0"/>
      <w:divBdr>
        <w:top w:val="none" w:sz="0" w:space="0" w:color="auto"/>
        <w:left w:val="none" w:sz="0" w:space="0" w:color="auto"/>
        <w:bottom w:val="none" w:sz="0" w:space="0" w:color="auto"/>
        <w:right w:val="none" w:sz="0" w:space="0" w:color="auto"/>
      </w:divBdr>
      <w:divsChild>
        <w:div w:id="1171487822">
          <w:marLeft w:val="0"/>
          <w:marRight w:val="0"/>
          <w:marTop w:val="0"/>
          <w:marBottom w:val="0"/>
          <w:divBdr>
            <w:top w:val="none" w:sz="0" w:space="0" w:color="auto"/>
            <w:left w:val="none" w:sz="0" w:space="0" w:color="auto"/>
            <w:bottom w:val="none" w:sz="0" w:space="0" w:color="auto"/>
            <w:right w:val="none" w:sz="0" w:space="0" w:color="auto"/>
          </w:divBdr>
        </w:div>
      </w:divsChild>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81855157">
      <w:bodyDiv w:val="1"/>
      <w:marLeft w:val="0"/>
      <w:marRight w:val="0"/>
      <w:marTop w:val="0"/>
      <w:marBottom w:val="0"/>
      <w:divBdr>
        <w:top w:val="none" w:sz="0" w:space="0" w:color="auto"/>
        <w:left w:val="none" w:sz="0" w:space="0" w:color="auto"/>
        <w:bottom w:val="none" w:sz="0" w:space="0" w:color="auto"/>
        <w:right w:val="none" w:sz="0" w:space="0" w:color="auto"/>
      </w:divBdr>
      <w:divsChild>
        <w:div w:id="399060811">
          <w:marLeft w:val="0"/>
          <w:marRight w:val="0"/>
          <w:marTop w:val="0"/>
          <w:marBottom w:val="0"/>
          <w:divBdr>
            <w:top w:val="none" w:sz="0" w:space="0" w:color="auto"/>
            <w:left w:val="none" w:sz="0" w:space="0" w:color="auto"/>
            <w:bottom w:val="none" w:sz="0" w:space="0" w:color="auto"/>
            <w:right w:val="none" w:sz="0" w:space="0" w:color="auto"/>
          </w:divBdr>
        </w:div>
      </w:divsChild>
    </w:div>
    <w:div w:id="1692147742">
      <w:bodyDiv w:val="1"/>
      <w:marLeft w:val="0"/>
      <w:marRight w:val="0"/>
      <w:marTop w:val="0"/>
      <w:marBottom w:val="0"/>
      <w:divBdr>
        <w:top w:val="none" w:sz="0" w:space="0" w:color="auto"/>
        <w:left w:val="none" w:sz="0" w:space="0" w:color="auto"/>
        <w:bottom w:val="none" w:sz="0" w:space="0" w:color="auto"/>
        <w:right w:val="none" w:sz="0" w:space="0" w:color="auto"/>
      </w:divBdr>
    </w:div>
    <w:div w:id="1703631304">
      <w:bodyDiv w:val="1"/>
      <w:marLeft w:val="0"/>
      <w:marRight w:val="0"/>
      <w:marTop w:val="0"/>
      <w:marBottom w:val="0"/>
      <w:divBdr>
        <w:top w:val="none" w:sz="0" w:space="0" w:color="auto"/>
        <w:left w:val="none" w:sz="0" w:space="0" w:color="auto"/>
        <w:bottom w:val="none" w:sz="0" w:space="0" w:color="auto"/>
        <w:right w:val="none" w:sz="0" w:space="0" w:color="auto"/>
      </w:divBdr>
    </w:div>
    <w:div w:id="1710109727">
      <w:bodyDiv w:val="1"/>
      <w:marLeft w:val="0"/>
      <w:marRight w:val="0"/>
      <w:marTop w:val="0"/>
      <w:marBottom w:val="0"/>
      <w:divBdr>
        <w:top w:val="none" w:sz="0" w:space="0" w:color="auto"/>
        <w:left w:val="none" w:sz="0" w:space="0" w:color="auto"/>
        <w:bottom w:val="none" w:sz="0" w:space="0" w:color="auto"/>
        <w:right w:val="none" w:sz="0" w:space="0" w:color="auto"/>
      </w:divBdr>
      <w:divsChild>
        <w:div w:id="1086417760">
          <w:marLeft w:val="0"/>
          <w:marRight w:val="0"/>
          <w:marTop w:val="0"/>
          <w:marBottom w:val="0"/>
          <w:divBdr>
            <w:top w:val="none" w:sz="0" w:space="0" w:color="auto"/>
            <w:left w:val="none" w:sz="0" w:space="0" w:color="auto"/>
            <w:bottom w:val="none" w:sz="0" w:space="0" w:color="auto"/>
            <w:right w:val="none" w:sz="0" w:space="0" w:color="auto"/>
          </w:divBdr>
        </w:div>
      </w:divsChild>
    </w:div>
    <w:div w:id="1711608841">
      <w:bodyDiv w:val="1"/>
      <w:marLeft w:val="0"/>
      <w:marRight w:val="0"/>
      <w:marTop w:val="0"/>
      <w:marBottom w:val="0"/>
      <w:divBdr>
        <w:top w:val="none" w:sz="0" w:space="0" w:color="auto"/>
        <w:left w:val="none" w:sz="0" w:space="0" w:color="auto"/>
        <w:bottom w:val="none" w:sz="0" w:space="0" w:color="auto"/>
        <w:right w:val="none" w:sz="0" w:space="0" w:color="auto"/>
      </w:divBdr>
      <w:divsChild>
        <w:div w:id="398795040">
          <w:marLeft w:val="0"/>
          <w:marRight w:val="0"/>
          <w:marTop w:val="0"/>
          <w:marBottom w:val="0"/>
          <w:divBdr>
            <w:top w:val="none" w:sz="0" w:space="0" w:color="auto"/>
            <w:left w:val="none" w:sz="0" w:space="0" w:color="auto"/>
            <w:bottom w:val="none" w:sz="0" w:space="0" w:color="auto"/>
            <w:right w:val="none" w:sz="0" w:space="0" w:color="auto"/>
          </w:divBdr>
        </w:div>
      </w:divsChild>
    </w:div>
    <w:div w:id="1720935199">
      <w:bodyDiv w:val="1"/>
      <w:marLeft w:val="0"/>
      <w:marRight w:val="0"/>
      <w:marTop w:val="0"/>
      <w:marBottom w:val="0"/>
      <w:divBdr>
        <w:top w:val="none" w:sz="0" w:space="0" w:color="auto"/>
        <w:left w:val="none" w:sz="0" w:space="0" w:color="auto"/>
        <w:bottom w:val="none" w:sz="0" w:space="0" w:color="auto"/>
        <w:right w:val="none" w:sz="0" w:space="0" w:color="auto"/>
      </w:divBdr>
    </w:div>
    <w:div w:id="1724982674">
      <w:bodyDiv w:val="1"/>
      <w:marLeft w:val="0"/>
      <w:marRight w:val="0"/>
      <w:marTop w:val="0"/>
      <w:marBottom w:val="0"/>
      <w:divBdr>
        <w:top w:val="none" w:sz="0" w:space="0" w:color="auto"/>
        <w:left w:val="none" w:sz="0" w:space="0" w:color="auto"/>
        <w:bottom w:val="none" w:sz="0" w:space="0" w:color="auto"/>
        <w:right w:val="none" w:sz="0" w:space="0" w:color="auto"/>
      </w:divBdr>
      <w:divsChild>
        <w:div w:id="466356377">
          <w:marLeft w:val="0"/>
          <w:marRight w:val="0"/>
          <w:marTop w:val="0"/>
          <w:marBottom w:val="0"/>
          <w:divBdr>
            <w:top w:val="none" w:sz="0" w:space="0" w:color="auto"/>
            <w:left w:val="none" w:sz="0" w:space="0" w:color="auto"/>
            <w:bottom w:val="none" w:sz="0" w:space="0" w:color="auto"/>
            <w:right w:val="none" w:sz="0" w:space="0" w:color="auto"/>
          </w:divBdr>
        </w:div>
      </w:divsChild>
    </w:div>
    <w:div w:id="1736780294">
      <w:bodyDiv w:val="1"/>
      <w:marLeft w:val="0"/>
      <w:marRight w:val="0"/>
      <w:marTop w:val="0"/>
      <w:marBottom w:val="0"/>
      <w:divBdr>
        <w:top w:val="none" w:sz="0" w:space="0" w:color="auto"/>
        <w:left w:val="none" w:sz="0" w:space="0" w:color="auto"/>
        <w:bottom w:val="none" w:sz="0" w:space="0" w:color="auto"/>
        <w:right w:val="none" w:sz="0" w:space="0" w:color="auto"/>
      </w:divBdr>
      <w:divsChild>
        <w:div w:id="809370827">
          <w:marLeft w:val="0"/>
          <w:marRight w:val="0"/>
          <w:marTop w:val="0"/>
          <w:marBottom w:val="0"/>
          <w:divBdr>
            <w:top w:val="none" w:sz="0" w:space="0" w:color="auto"/>
            <w:left w:val="none" w:sz="0" w:space="0" w:color="auto"/>
            <w:bottom w:val="none" w:sz="0" w:space="0" w:color="auto"/>
            <w:right w:val="none" w:sz="0" w:space="0" w:color="auto"/>
          </w:divBdr>
        </w:div>
      </w:divsChild>
    </w:div>
    <w:div w:id="1747149099">
      <w:bodyDiv w:val="1"/>
      <w:marLeft w:val="0"/>
      <w:marRight w:val="0"/>
      <w:marTop w:val="0"/>
      <w:marBottom w:val="0"/>
      <w:divBdr>
        <w:top w:val="none" w:sz="0" w:space="0" w:color="auto"/>
        <w:left w:val="none" w:sz="0" w:space="0" w:color="auto"/>
        <w:bottom w:val="none" w:sz="0" w:space="0" w:color="auto"/>
        <w:right w:val="none" w:sz="0" w:space="0" w:color="auto"/>
      </w:divBdr>
      <w:divsChild>
        <w:div w:id="409272853">
          <w:marLeft w:val="0"/>
          <w:marRight w:val="0"/>
          <w:marTop w:val="0"/>
          <w:marBottom w:val="0"/>
          <w:divBdr>
            <w:top w:val="none" w:sz="0" w:space="0" w:color="auto"/>
            <w:left w:val="none" w:sz="0" w:space="0" w:color="auto"/>
            <w:bottom w:val="none" w:sz="0" w:space="0" w:color="auto"/>
            <w:right w:val="none" w:sz="0" w:space="0" w:color="auto"/>
          </w:divBdr>
        </w:div>
      </w:divsChild>
    </w:div>
    <w:div w:id="1770810537">
      <w:bodyDiv w:val="1"/>
      <w:marLeft w:val="0"/>
      <w:marRight w:val="0"/>
      <w:marTop w:val="0"/>
      <w:marBottom w:val="0"/>
      <w:divBdr>
        <w:top w:val="none" w:sz="0" w:space="0" w:color="auto"/>
        <w:left w:val="none" w:sz="0" w:space="0" w:color="auto"/>
        <w:bottom w:val="none" w:sz="0" w:space="0" w:color="auto"/>
        <w:right w:val="none" w:sz="0" w:space="0" w:color="auto"/>
      </w:divBdr>
      <w:divsChild>
        <w:div w:id="500118658">
          <w:marLeft w:val="0"/>
          <w:marRight w:val="0"/>
          <w:marTop w:val="0"/>
          <w:marBottom w:val="0"/>
          <w:divBdr>
            <w:top w:val="none" w:sz="0" w:space="0" w:color="auto"/>
            <w:left w:val="none" w:sz="0" w:space="0" w:color="auto"/>
            <w:bottom w:val="none" w:sz="0" w:space="0" w:color="auto"/>
            <w:right w:val="none" w:sz="0" w:space="0" w:color="auto"/>
          </w:divBdr>
        </w:div>
      </w:divsChild>
    </w:div>
    <w:div w:id="1773358530">
      <w:bodyDiv w:val="1"/>
      <w:marLeft w:val="0"/>
      <w:marRight w:val="0"/>
      <w:marTop w:val="0"/>
      <w:marBottom w:val="0"/>
      <w:divBdr>
        <w:top w:val="none" w:sz="0" w:space="0" w:color="auto"/>
        <w:left w:val="none" w:sz="0" w:space="0" w:color="auto"/>
        <w:bottom w:val="none" w:sz="0" w:space="0" w:color="auto"/>
        <w:right w:val="none" w:sz="0" w:space="0" w:color="auto"/>
      </w:divBdr>
    </w:div>
    <w:div w:id="1796635292">
      <w:bodyDiv w:val="1"/>
      <w:marLeft w:val="0"/>
      <w:marRight w:val="0"/>
      <w:marTop w:val="0"/>
      <w:marBottom w:val="0"/>
      <w:divBdr>
        <w:top w:val="none" w:sz="0" w:space="0" w:color="auto"/>
        <w:left w:val="none" w:sz="0" w:space="0" w:color="auto"/>
        <w:bottom w:val="none" w:sz="0" w:space="0" w:color="auto"/>
        <w:right w:val="none" w:sz="0" w:space="0" w:color="auto"/>
      </w:divBdr>
    </w:div>
    <w:div w:id="1799449628">
      <w:bodyDiv w:val="1"/>
      <w:marLeft w:val="0"/>
      <w:marRight w:val="0"/>
      <w:marTop w:val="0"/>
      <w:marBottom w:val="0"/>
      <w:divBdr>
        <w:top w:val="none" w:sz="0" w:space="0" w:color="auto"/>
        <w:left w:val="none" w:sz="0" w:space="0" w:color="auto"/>
        <w:bottom w:val="none" w:sz="0" w:space="0" w:color="auto"/>
        <w:right w:val="none" w:sz="0" w:space="0" w:color="auto"/>
      </w:divBdr>
    </w:div>
    <w:div w:id="1804690583">
      <w:bodyDiv w:val="1"/>
      <w:marLeft w:val="0"/>
      <w:marRight w:val="0"/>
      <w:marTop w:val="0"/>
      <w:marBottom w:val="0"/>
      <w:divBdr>
        <w:top w:val="none" w:sz="0" w:space="0" w:color="auto"/>
        <w:left w:val="none" w:sz="0" w:space="0" w:color="auto"/>
        <w:bottom w:val="none" w:sz="0" w:space="0" w:color="auto"/>
        <w:right w:val="none" w:sz="0" w:space="0" w:color="auto"/>
      </w:divBdr>
    </w:div>
    <w:div w:id="1805656969">
      <w:bodyDiv w:val="1"/>
      <w:marLeft w:val="0"/>
      <w:marRight w:val="0"/>
      <w:marTop w:val="0"/>
      <w:marBottom w:val="0"/>
      <w:divBdr>
        <w:top w:val="none" w:sz="0" w:space="0" w:color="auto"/>
        <w:left w:val="none" w:sz="0" w:space="0" w:color="auto"/>
        <w:bottom w:val="none" w:sz="0" w:space="0" w:color="auto"/>
        <w:right w:val="none" w:sz="0" w:space="0" w:color="auto"/>
      </w:divBdr>
      <w:divsChild>
        <w:div w:id="359859396">
          <w:marLeft w:val="0"/>
          <w:marRight w:val="0"/>
          <w:marTop w:val="0"/>
          <w:marBottom w:val="0"/>
          <w:divBdr>
            <w:top w:val="none" w:sz="0" w:space="0" w:color="auto"/>
            <w:left w:val="none" w:sz="0" w:space="0" w:color="auto"/>
            <w:bottom w:val="none" w:sz="0" w:space="0" w:color="auto"/>
            <w:right w:val="none" w:sz="0" w:space="0" w:color="auto"/>
          </w:divBdr>
        </w:div>
      </w:divsChild>
    </w:div>
    <w:div w:id="1806047488">
      <w:bodyDiv w:val="1"/>
      <w:marLeft w:val="0"/>
      <w:marRight w:val="0"/>
      <w:marTop w:val="0"/>
      <w:marBottom w:val="0"/>
      <w:divBdr>
        <w:top w:val="none" w:sz="0" w:space="0" w:color="auto"/>
        <w:left w:val="none" w:sz="0" w:space="0" w:color="auto"/>
        <w:bottom w:val="none" w:sz="0" w:space="0" w:color="auto"/>
        <w:right w:val="none" w:sz="0" w:space="0" w:color="auto"/>
      </w:divBdr>
    </w:div>
    <w:div w:id="1817643333">
      <w:bodyDiv w:val="1"/>
      <w:marLeft w:val="0"/>
      <w:marRight w:val="0"/>
      <w:marTop w:val="0"/>
      <w:marBottom w:val="0"/>
      <w:divBdr>
        <w:top w:val="none" w:sz="0" w:space="0" w:color="auto"/>
        <w:left w:val="none" w:sz="0" w:space="0" w:color="auto"/>
        <w:bottom w:val="none" w:sz="0" w:space="0" w:color="auto"/>
        <w:right w:val="none" w:sz="0" w:space="0" w:color="auto"/>
      </w:divBdr>
    </w:div>
    <w:div w:id="1837921194">
      <w:bodyDiv w:val="1"/>
      <w:marLeft w:val="0"/>
      <w:marRight w:val="0"/>
      <w:marTop w:val="0"/>
      <w:marBottom w:val="0"/>
      <w:divBdr>
        <w:top w:val="none" w:sz="0" w:space="0" w:color="auto"/>
        <w:left w:val="none" w:sz="0" w:space="0" w:color="auto"/>
        <w:bottom w:val="none" w:sz="0" w:space="0" w:color="auto"/>
        <w:right w:val="none" w:sz="0" w:space="0" w:color="auto"/>
      </w:divBdr>
      <w:divsChild>
        <w:div w:id="279344789">
          <w:marLeft w:val="0"/>
          <w:marRight w:val="0"/>
          <w:marTop w:val="0"/>
          <w:marBottom w:val="0"/>
          <w:divBdr>
            <w:top w:val="none" w:sz="0" w:space="0" w:color="auto"/>
            <w:left w:val="none" w:sz="0" w:space="0" w:color="auto"/>
            <w:bottom w:val="none" w:sz="0" w:space="0" w:color="auto"/>
            <w:right w:val="none" w:sz="0" w:space="0" w:color="auto"/>
          </w:divBdr>
        </w:div>
      </w:divsChild>
    </w:div>
    <w:div w:id="1857385664">
      <w:bodyDiv w:val="1"/>
      <w:marLeft w:val="0"/>
      <w:marRight w:val="0"/>
      <w:marTop w:val="0"/>
      <w:marBottom w:val="0"/>
      <w:divBdr>
        <w:top w:val="none" w:sz="0" w:space="0" w:color="auto"/>
        <w:left w:val="none" w:sz="0" w:space="0" w:color="auto"/>
        <w:bottom w:val="none" w:sz="0" w:space="0" w:color="auto"/>
        <w:right w:val="none" w:sz="0" w:space="0" w:color="auto"/>
      </w:divBdr>
      <w:divsChild>
        <w:div w:id="932326513">
          <w:marLeft w:val="0"/>
          <w:marRight w:val="0"/>
          <w:marTop w:val="0"/>
          <w:marBottom w:val="0"/>
          <w:divBdr>
            <w:top w:val="none" w:sz="0" w:space="0" w:color="auto"/>
            <w:left w:val="none" w:sz="0" w:space="0" w:color="auto"/>
            <w:bottom w:val="none" w:sz="0" w:space="0" w:color="auto"/>
            <w:right w:val="none" w:sz="0" w:space="0" w:color="auto"/>
          </w:divBdr>
        </w:div>
      </w:divsChild>
    </w:div>
    <w:div w:id="1860386689">
      <w:bodyDiv w:val="1"/>
      <w:marLeft w:val="0"/>
      <w:marRight w:val="0"/>
      <w:marTop w:val="0"/>
      <w:marBottom w:val="0"/>
      <w:divBdr>
        <w:top w:val="none" w:sz="0" w:space="0" w:color="auto"/>
        <w:left w:val="none" w:sz="0" w:space="0" w:color="auto"/>
        <w:bottom w:val="none" w:sz="0" w:space="0" w:color="auto"/>
        <w:right w:val="none" w:sz="0" w:space="0" w:color="auto"/>
      </w:divBdr>
    </w:div>
    <w:div w:id="1908953083">
      <w:bodyDiv w:val="1"/>
      <w:marLeft w:val="0"/>
      <w:marRight w:val="0"/>
      <w:marTop w:val="0"/>
      <w:marBottom w:val="0"/>
      <w:divBdr>
        <w:top w:val="none" w:sz="0" w:space="0" w:color="auto"/>
        <w:left w:val="none" w:sz="0" w:space="0" w:color="auto"/>
        <w:bottom w:val="none" w:sz="0" w:space="0" w:color="auto"/>
        <w:right w:val="none" w:sz="0" w:space="0" w:color="auto"/>
      </w:divBdr>
    </w:div>
    <w:div w:id="1924412867">
      <w:bodyDiv w:val="1"/>
      <w:marLeft w:val="0"/>
      <w:marRight w:val="0"/>
      <w:marTop w:val="0"/>
      <w:marBottom w:val="0"/>
      <w:divBdr>
        <w:top w:val="none" w:sz="0" w:space="0" w:color="auto"/>
        <w:left w:val="none" w:sz="0" w:space="0" w:color="auto"/>
        <w:bottom w:val="none" w:sz="0" w:space="0" w:color="auto"/>
        <w:right w:val="none" w:sz="0" w:space="0" w:color="auto"/>
      </w:divBdr>
      <w:divsChild>
        <w:div w:id="1824619818">
          <w:marLeft w:val="0"/>
          <w:marRight w:val="0"/>
          <w:marTop w:val="0"/>
          <w:marBottom w:val="0"/>
          <w:divBdr>
            <w:top w:val="none" w:sz="0" w:space="0" w:color="auto"/>
            <w:left w:val="none" w:sz="0" w:space="0" w:color="auto"/>
            <w:bottom w:val="none" w:sz="0" w:space="0" w:color="auto"/>
            <w:right w:val="none" w:sz="0" w:space="0" w:color="auto"/>
          </w:divBdr>
        </w:div>
      </w:divsChild>
    </w:div>
    <w:div w:id="1930187513">
      <w:bodyDiv w:val="1"/>
      <w:marLeft w:val="0"/>
      <w:marRight w:val="0"/>
      <w:marTop w:val="0"/>
      <w:marBottom w:val="0"/>
      <w:divBdr>
        <w:top w:val="none" w:sz="0" w:space="0" w:color="auto"/>
        <w:left w:val="none" w:sz="0" w:space="0" w:color="auto"/>
        <w:bottom w:val="none" w:sz="0" w:space="0" w:color="auto"/>
        <w:right w:val="none" w:sz="0" w:space="0" w:color="auto"/>
      </w:divBdr>
    </w:div>
    <w:div w:id="1930505223">
      <w:bodyDiv w:val="1"/>
      <w:marLeft w:val="0"/>
      <w:marRight w:val="0"/>
      <w:marTop w:val="0"/>
      <w:marBottom w:val="0"/>
      <w:divBdr>
        <w:top w:val="none" w:sz="0" w:space="0" w:color="auto"/>
        <w:left w:val="none" w:sz="0" w:space="0" w:color="auto"/>
        <w:bottom w:val="none" w:sz="0" w:space="0" w:color="auto"/>
        <w:right w:val="none" w:sz="0" w:space="0" w:color="auto"/>
      </w:divBdr>
      <w:divsChild>
        <w:div w:id="363679622">
          <w:marLeft w:val="0"/>
          <w:marRight w:val="0"/>
          <w:marTop w:val="0"/>
          <w:marBottom w:val="0"/>
          <w:divBdr>
            <w:top w:val="none" w:sz="0" w:space="0" w:color="auto"/>
            <w:left w:val="none" w:sz="0" w:space="0" w:color="auto"/>
            <w:bottom w:val="none" w:sz="0" w:space="0" w:color="auto"/>
            <w:right w:val="none" w:sz="0" w:space="0" w:color="auto"/>
          </w:divBdr>
        </w:div>
      </w:divsChild>
    </w:div>
    <w:div w:id="1938054325">
      <w:bodyDiv w:val="1"/>
      <w:marLeft w:val="0"/>
      <w:marRight w:val="0"/>
      <w:marTop w:val="0"/>
      <w:marBottom w:val="0"/>
      <w:divBdr>
        <w:top w:val="none" w:sz="0" w:space="0" w:color="auto"/>
        <w:left w:val="none" w:sz="0" w:space="0" w:color="auto"/>
        <w:bottom w:val="none" w:sz="0" w:space="0" w:color="auto"/>
        <w:right w:val="none" w:sz="0" w:space="0" w:color="auto"/>
      </w:divBdr>
    </w:div>
    <w:div w:id="1945266419">
      <w:bodyDiv w:val="1"/>
      <w:marLeft w:val="0"/>
      <w:marRight w:val="0"/>
      <w:marTop w:val="0"/>
      <w:marBottom w:val="0"/>
      <w:divBdr>
        <w:top w:val="none" w:sz="0" w:space="0" w:color="auto"/>
        <w:left w:val="none" w:sz="0" w:space="0" w:color="auto"/>
        <w:bottom w:val="none" w:sz="0" w:space="0" w:color="auto"/>
        <w:right w:val="none" w:sz="0" w:space="0" w:color="auto"/>
      </w:divBdr>
    </w:div>
    <w:div w:id="1948736909">
      <w:bodyDiv w:val="1"/>
      <w:marLeft w:val="0"/>
      <w:marRight w:val="0"/>
      <w:marTop w:val="0"/>
      <w:marBottom w:val="0"/>
      <w:divBdr>
        <w:top w:val="none" w:sz="0" w:space="0" w:color="auto"/>
        <w:left w:val="none" w:sz="0" w:space="0" w:color="auto"/>
        <w:bottom w:val="none" w:sz="0" w:space="0" w:color="auto"/>
        <w:right w:val="none" w:sz="0" w:space="0" w:color="auto"/>
      </w:divBdr>
      <w:divsChild>
        <w:div w:id="583496445">
          <w:marLeft w:val="0"/>
          <w:marRight w:val="0"/>
          <w:marTop w:val="0"/>
          <w:marBottom w:val="0"/>
          <w:divBdr>
            <w:top w:val="none" w:sz="0" w:space="0" w:color="auto"/>
            <w:left w:val="none" w:sz="0" w:space="0" w:color="auto"/>
            <w:bottom w:val="none" w:sz="0" w:space="0" w:color="auto"/>
            <w:right w:val="none" w:sz="0" w:space="0" w:color="auto"/>
          </w:divBdr>
        </w:div>
      </w:divsChild>
    </w:div>
    <w:div w:id="1983078389">
      <w:bodyDiv w:val="1"/>
      <w:marLeft w:val="0"/>
      <w:marRight w:val="0"/>
      <w:marTop w:val="0"/>
      <w:marBottom w:val="0"/>
      <w:divBdr>
        <w:top w:val="none" w:sz="0" w:space="0" w:color="auto"/>
        <w:left w:val="none" w:sz="0" w:space="0" w:color="auto"/>
        <w:bottom w:val="none" w:sz="0" w:space="0" w:color="auto"/>
        <w:right w:val="none" w:sz="0" w:space="0" w:color="auto"/>
      </w:divBdr>
      <w:divsChild>
        <w:div w:id="723406813">
          <w:marLeft w:val="0"/>
          <w:marRight w:val="0"/>
          <w:marTop w:val="0"/>
          <w:marBottom w:val="0"/>
          <w:divBdr>
            <w:top w:val="none" w:sz="0" w:space="0" w:color="auto"/>
            <w:left w:val="none" w:sz="0" w:space="0" w:color="auto"/>
            <w:bottom w:val="none" w:sz="0" w:space="0" w:color="auto"/>
            <w:right w:val="none" w:sz="0" w:space="0" w:color="auto"/>
          </w:divBdr>
        </w:div>
      </w:divsChild>
    </w:div>
    <w:div w:id="1988051278">
      <w:bodyDiv w:val="1"/>
      <w:marLeft w:val="0"/>
      <w:marRight w:val="0"/>
      <w:marTop w:val="0"/>
      <w:marBottom w:val="0"/>
      <w:divBdr>
        <w:top w:val="none" w:sz="0" w:space="0" w:color="auto"/>
        <w:left w:val="none" w:sz="0" w:space="0" w:color="auto"/>
        <w:bottom w:val="none" w:sz="0" w:space="0" w:color="auto"/>
        <w:right w:val="none" w:sz="0" w:space="0" w:color="auto"/>
      </w:divBdr>
      <w:divsChild>
        <w:div w:id="911351606">
          <w:marLeft w:val="0"/>
          <w:marRight w:val="0"/>
          <w:marTop w:val="0"/>
          <w:marBottom w:val="0"/>
          <w:divBdr>
            <w:top w:val="none" w:sz="0" w:space="0" w:color="auto"/>
            <w:left w:val="none" w:sz="0" w:space="0" w:color="auto"/>
            <w:bottom w:val="none" w:sz="0" w:space="0" w:color="auto"/>
            <w:right w:val="none" w:sz="0" w:space="0" w:color="auto"/>
          </w:divBdr>
        </w:div>
      </w:divsChild>
    </w:div>
    <w:div w:id="1997683896">
      <w:bodyDiv w:val="1"/>
      <w:marLeft w:val="0"/>
      <w:marRight w:val="0"/>
      <w:marTop w:val="0"/>
      <w:marBottom w:val="0"/>
      <w:divBdr>
        <w:top w:val="none" w:sz="0" w:space="0" w:color="auto"/>
        <w:left w:val="none" w:sz="0" w:space="0" w:color="auto"/>
        <w:bottom w:val="none" w:sz="0" w:space="0" w:color="auto"/>
        <w:right w:val="none" w:sz="0" w:space="0" w:color="auto"/>
      </w:divBdr>
      <w:divsChild>
        <w:div w:id="167067549">
          <w:marLeft w:val="-720"/>
          <w:marRight w:val="0"/>
          <w:marTop w:val="0"/>
          <w:marBottom w:val="0"/>
          <w:divBdr>
            <w:top w:val="none" w:sz="0" w:space="0" w:color="auto"/>
            <w:left w:val="none" w:sz="0" w:space="0" w:color="auto"/>
            <w:bottom w:val="none" w:sz="0" w:space="0" w:color="auto"/>
            <w:right w:val="none" w:sz="0" w:space="0" w:color="auto"/>
          </w:divBdr>
        </w:div>
      </w:divsChild>
    </w:div>
    <w:div w:id="2084986842">
      <w:bodyDiv w:val="1"/>
      <w:marLeft w:val="0"/>
      <w:marRight w:val="0"/>
      <w:marTop w:val="0"/>
      <w:marBottom w:val="0"/>
      <w:divBdr>
        <w:top w:val="none" w:sz="0" w:space="0" w:color="auto"/>
        <w:left w:val="none" w:sz="0" w:space="0" w:color="auto"/>
        <w:bottom w:val="none" w:sz="0" w:space="0" w:color="auto"/>
        <w:right w:val="none" w:sz="0" w:space="0" w:color="auto"/>
      </w:divBdr>
      <w:divsChild>
        <w:div w:id="445346140">
          <w:marLeft w:val="0"/>
          <w:marRight w:val="0"/>
          <w:marTop w:val="0"/>
          <w:marBottom w:val="0"/>
          <w:divBdr>
            <w:top w:val="none" w:sz="0" w:space="0" w:color="auto"/>
            <w:left w:val="none" w:sz="0" w:space="0" w:color="auto"/>
            <w:bottom w:val="none" w:sz="0" w:space="0" w:color="auto"/>
            <w:right w:val="none" w:sz="0" w:space="0" w:color="auto"/>
          </w:divBdr>
        </w:div>
      </w:divsChild>
    </w:div>
    <w:div w:id="2100904469">
      <w:bodyDiv w:val="1"/>
      <w:marLeft w:val="0"/>
      <w:marRight w:val="0"/>
      <w:marTop w:val="0"/>
      <w:marBottom w:val="0"/>
      <w:divBdr>
        <w:top w:val="none" w:sz="0" w:space="0" w:color="auto"/>
        <w:left w:val="none" w:sz="0" w:space="0" w:color="auto"/>
        <w:bottom w:val="none" w:sz="0" w:space="0" w:color="auto"/>
        <w:right w:val="none" w:sz="0" w:space="0" w:color="auto"/>
      </w:divBdr>
      <w:divsChild>
        <w:div w:id="538859065">
          <w:marLeft w:val="0"/>
          <w:marRight w:val="0"/>
          <w:marTop w:val="0"/>
          <w:marBottom w:val="0"/>
          <w:divBdr>
            <w:top w:val="none" w:sz="0" w:space="0" w:color="auto"/>
            <w:left w:val="none" w:sz="0" w:space="0" w:color="auto"/>
            <w:bottom w:val="none" w:sz="0" w:space="0" w:color="auto"/>
            <w:right w:val="none" w:sz="0" w:space="0" w:color="auto"/>
          </w:divBdr>
        </w:div>
      </w:divsChild>
    </w:div>
    <w:div w:id="2103839558">
      <w:bodyDiv w:val="1"/>
      <w:marLeft w:val="0"/>
      <w:marRight w:val="0"/>
      <w:marTop w:val="0"/>
      <w:marBottom w:val="0"/>
      <w:divBdr>
        <w:top w:val="none" w:sz="0" w:space="0" w:color="auto"/>
        <w:left w:val="none" w:sz="0" w:space="0" w:color="auto"/>
        <w:bottom w:val="none" w:sz="0" w:space="0" w:color="auto"/>
        <w:right w:val="none" w:sz="0" w:space="0" w:color="auto"/>
      </w:divBdr>
      <w:divsChild>
        <w:div w:id="1911041127">
          <w:marLeft w:val="0"/>
          <w:marRight w:val="0"/>
          <w:marTop w:val="0"/>
          <w:marBottom w:val="0"/>
          <w:divBdr>
            <w:top w:val="none" w:sz="0" w:space="0" w:color="auto"/>
            <w:left w:val="none" w:sz="0" w:space="0" w:color="auto"/>
            <w:bottom w:val="none" w:sz="0" w:space="0" w:color="auto"/>
            <w:right w:val="none" w:sz="0" w:space="0" w:color="auto"/>
          </w:divBdr>
        </w:div>
      </w:divsChild>
    </w:div>
    <w:div w:id="2111077507">
      <w:bodyDiv w:val="1"/>
      <w:marLeft w:val="0"/>
      <w:marRight w:val="0"/>
      <w:marTop w:val="0"/>
      <w:marBottom w:val="0"/>
      <w:divBdr>
        <w:top w:val="none" w:sz="0" w:space="0" w:color="auto"/>
        <w:left w:val="none" w:sz="0" w:space="0" w:color="auto"/>
        <w:bottom w:val="none" w:sz="0" w:space="0" w:color="auto"/>
        <w:right w:val="none" w:sz="0" w:space="0" w:color="auto"/>
      </w:divBdr>
      <w:divsChild>
        <w:div w:id="1311710280">
          <w:marLeft w:val="0"/>
          <w:marRight w:val="0"/>
          <w:marTop w:val="0"/>
          <w:marBottom w:val="0"/>
          <w:divBdr>
            <w:top w:val="none" w:sz="0" w:space="0" w:color="auto"/>
            <w:left w:val="none" w:sz="0" w:space="0" w:color="auto"/>
            <w:bottom w:val="none" w:sz="0" w:space="0" w:color="auto"/>
            <w:right w:val="none" w:sz="0" w:space="0" w:color="auto"/>
          </w:divBdr>
        </w:div>
      </w:divsChild>
    </w:div>
    <w:div w:id="2126386341">
      <w:bodyDiv w:val="1"/>
      <w:marLeft w:val="0"/>
      <w:marRight w:val="0"/>
      <w:marTop w:val="0"/>
      <w:marBottom w:val="0"/>
      <w:divBdr>
        <w:top w:val="none" w:sz="0" w:space="0" w:color="auto"/>
        <w:left w:val="none" w:sz="0" w:space="0" w:color="auto"/>
        <w:bottom w:val="none" w:sz="0" w:space="0" w:color="auto"/>
        <w:right w:val="none" w:sz="0" w:space="0" w:color="auto"/>
      </w:divBdr>
      <w:divsChild>
        <w:div w:id="847602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isel.aisnet.org/bled2015/27"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4834-B324-4A37-8E8C-807AEA28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10556</Words>
  <Characters>60175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The Title of the Paper Goes Here, in Title Case and Title Style</vt:lpstr>
    </vt:vector>
  </TitlesOfParts>
  <Company>Cape Peninsula University of Technology</Company>
  <LinksUpToDate>false</LinksUpToDate>
  <CharactersWithSpaces>70590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Goes Here, in Title Case and Title Style</dc:title>
  <dc:creator>elaine</dc:creator>
  <cp:lastModifiedBy>Jeremiah</cp:lastModifiedBy>
  <cp:revision>8</cp:revision>
  <dcterms:created xsi:type="dcterms:W3CDTF">2024-10-26T03:31:00Z</dcterms:created>
  <dcterms:modified xsi:type="dcterms:W3CDTF">2024-10-26T03:49:00Z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2016</vt:lpwstr>
  </property>
  <property fmtid="{D5CDD505-2E9C-101B-9397-08002B2CF9AE}" pid="4" name="LastSaved">
    <vt:filetime>2024-03-02T00:00:00Z</vt:filetime>
  </property>
  <property fmtid="{D5CDD505-2E9C-101B-9397-08002B2CF9AE}" pid="5" name="Producer">
    <vt:lpwstr>Microsoft® Word 2016</vt:lpwstr>
  </property>
</Properties>
</file>