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23DD0" w14:paraId="1643A4CA" w14:textId="77777777" w:rsidTr="004847FF">
        <w:trPr>
          <w:trHeight w:val="450"/>
        </w:trPr>
        <w:tc>
          <w:tcPr>
            <w:tcW w:w="5000" w:type="pct"/>
            <w:gridSpan w:val="2"/>
            <w:tcBorders>
              <w:top w:val="nil"/>
              <w:left w:val="nil"/>
              <w:right w:val="nil"/>
            </w:tcBorders>
          </w:tcPr>
          <w:p w14:paraId="4C55E51F" w14:textId="77777777" w:rsidR="00602F7D" w:rsidRPr="00B23DD0" w:rsidRDefault="00602F7D" w:rsidP="00F2643C">
            <w:pPr>
              <w:pStyle w:val="Heading2"/>
              <w:jc w:val="left"/>
              <w:rPr>
                <w:rFonts w:ascii="Arial" w:hAnsi="Arial" w:cs="Arial"/>
                <w:b w:val="0"/>
                <w:bCs w:val="0"/>
                <w:lang w:val="en-US"/>
              </w:rPr>
            </w:pPr>
          </w:p>
        </w:tc>
      </w:tr>
      <w:tr w:rsidR="0000007A" w:rsidRPr="00B23DD0" w14:paraId="127EAD7E" w14:textId="77777777" w:rsidTr="00F33C84">
        <w:trPr>
          <w:trHeight w:val="413"/>
        </w:trPr>
        <w:tc>
          <w:tcPr>
            <w:tcW w:w="1234" w:type="pct"/>
          </w:tcPr>
          <w:p w14:paraId="3C159AA5" w14:textId="77777777" w:rsidR="0000007A" w:rsidRPr="00B23DD0" w:rsidRDefault="00D27A79" w:rsidP="00696CAD">
            <w:pPr>
              <w:pStyle w:val="BodyText"/>
              <w:ind w:left="90"/>
              <w:jc w:val="left"/>
              <w:rPr>
                <w:rFonts w:ascii="Arial" w:hAnsi="Arial" w:cs="Arial"/>
                <w:bCs/>
                <w:sz w:val="20"/>
                <w:szCs w:val="20"/>
                <w:lang w:val="en-GB"/>
              </w:rPr>
            </w:pPr>
            <w:r w:rsidRPr="00B23DD0">
              <w:rPr>
                <w:rFonts w:ascii="Arial" w:hAnsi="Arial" w:cs="Arial"/>
                <w:bCs/>
                <w:sz w:val="20"/>
                <w:szCs w:val="20"/>
                <w:lang w:val="en-GB"/>
              </w:rPr>
              <w:t xml:space="preserve">Book </w:t>
            </w:r>
            <w:r w:rsidR="0000007A" w:rsidRPr="00B23DD0">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EF3AF96" w:rsidR="0000007A" w:rsidRPr="00B23DD0" w:rsidRDefault="00EA4BF0" w:rsidP="00054BC4">
            <w:pPr>
              <w:pStyle w:val="NormalWeb"/>
              <w:rPr>
                <w:rFonts w:ascii="Arial" w:hAnsi="Arial" w:cs="Arial"/>
                <w:b/>
                <w:bCs/>
                <w:sz w:val="20"/>
                <w:szCs w:val="20"/>
                <w:u w:val="single"/>
              </w:rPr>
            </w:pPr>
            <w:r w:rsidRPr="00B23DD0">
              <w:rPr>
                <w:rFonts w:ascii="Arial" w:hAnsi="Arial" w:cs="Arial"/>
                <w:b/>
                <w:bCs/>
                <w:sz w:val="20"/>
                <w:szCs w:val="20"/>
                <w:u w:val="single"/>
              </w:rPr>
              <w:t>Contemporary Issues in Business and Management</w:t>
            </w:r>
          </w:p>
        </w:tc>
      </w:tr>
      <w:tr w:rsidR="0000007A" w:rsidRPr="00B23DD0" w14:paraId="73C90375" w14:textId="77777777" w:rsidTr="002E7787">
        <w:trPr>
          <w:trHeight w:val="290"/>
        </w:trPr>
        <w:tc>
          <w:tcPr>
            <w:tcW w:w="1234" w:type="pct"/>
          </w:tcPr>
          <w:p w14:paraId="20D28135" w14:textId="77777777" w:rsidR="0000007A" w:rsidRPr="00B23DD0" w:rsidRDefault="0000007A" w:rsidP="00696CAD">
            <w:pPr>
              <w:pStyle w:val="BodyText"/>
              <w:ind w:left="90"/>
              <w:jc w:val="left"/>
              <w:rPr>
                <w:rFonts w:ascii="Arial" w:hAnsi="Arial" w:cs="Arial"/>
                <w:bCs/>
                <w:sz w:val="20"/>
                <w:szCs w:val="20"/>
                <w:lang w:val="en-GB"/>
              </w:rPr>
            </w:pPr>
            <w:r w:rsidRPr="00B23DD0">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B641005" w:rsidR="0000007A" w:rsidRPr="00B23DD0" w:rsidRDefault="00E72A8E" w:rsidP="00F3669D">
            <w:pPr>
              <w:pStyle w:val="NormalWeb"/>
              <w:spacing w:before="0" w:beforeAutospacing="0" w:after="0" w:afterAutospacing="0"/>
              <w:rPr>
                <w:rFonts w:ascii="Arial" w:hAnsi="Arial" w:cs="Arial"/>
                <w:b/>
                <w:bCs/>
                <w:sz w:val="20"/>
                <w:szCs w:val="20"/>
                <w:highlight w:val="yellow"/>
                <w:lang w:val="en-GB"/>
              </w:rPr>
            </w:pPr>
            <w:r w:rsidRPr="00B23DD0">
              <w:rPr>
                <w:rFonts w:ascii="Arial" w:hAnsi="Arial" w:cs="Arial"/>
                <w:b/>
                <w:bCs/>
                <w:sz w:val="20"/>
                <w:szCs w:val="20"/>
                <w:lang w:val="en-GB"/>
              </w:rPr>
              <w:t>Ms_BP</w:t>
            </w:r>
            <w:r w:rsidR="00FC432A" w:rsidRPr="00B23DD0">
              <w:rPr>
                <w:rFonts w:ascii="Arial" w:hAnsi="Arial" w:cs="Arial"/>
                <w:b/>
                <w:bCs/>
                <w:sz w:val="20"/>
                <w:szCs w:val="20"/>
                <w:lang w:val="en-GB"/>
              </w:rPr>
              <w:t>R</w:t>
            </w:r>
            <w:r w:rsidRPr="00B23DD0">
              <w:rPr>
                <w:rFonts w:ascii="Arial" w:hAnsi="Arial" w:cs="Arial"/>
                <w:b/>
                <w:bCs/>
                <w:sz w:val="20"/>
                <w:szCs w:val="20"/>
                <w:lang w:val="en-GB"/>
              </w:rPr>
              <w:t>_</w:t>
            </w:r>
            <w:r w:rsidR="0093083D" w:rsidRPr="00B23DD0">
              <w:rPr>
                <w:rFonts w:ascii="Arial" w:hAnsi="Arial" w:cs="Arial"/>
                <w:b/>
                <w:bCs/>
                <w:sz w:val="20"/>
                <w:szCs w:val="20"/>
                <w:lang w:val="en-GB"/>
              </w:rPr>
              <w:t>3337.4</w:t>
            </w:r>
          </w:p>
        </w:tc>
      </w:tr>
      <w:tr w:rsidR="0000007A" w:rsidRPr="00B23DD0" w14:paraId="05B60576" w14:textId="77777777" w:rsidTr="002109D6">
        <w:trPr>
          <w:trHeight w:val="331"/>
        </w:trPr>
        <w:tc>
          <w:tcPr>
            <w:tcW w:w="1234" w:type="pct"/>
          </w:tcPr>
          <w:p w14:paraId="0196A627" w14:textId="77777777" w:rsidR="0000007A" w:rsidRPr="00B23DD0" w:rsidRDefault="0000007A" w:rsidP="00696CAD">
            <w:pPr>
              <w:pStyle w:val="BodyText"/>
              <w:ind w:left="90"/>
              <w:jc w:val="left"/>
              <w:rPr>
                <w:rFonts w:ascii="Arial" w:hAnsi="Arial" w:cs="Arial"/>
                <w:bCs/>
                <w:sz w:val="20"/>
                <w:szCs w:val="20"/>
                <w:lang w:val="en-GB"/>
              </w:rPr>
            </w:pPr>
            <w:r w:rsidRPr="00B23DD0">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B8FA9C7" w:rsidR="0000007A" w:rsidRPr="00B23DD0" w:rsidRDefault="0075015E" w:rsidP="000450FC">
            <w:pPr>
              <w:pStyle w:val="NormalWeb"/>
              <w:spacing w:before="0" w:beforeAutospacing="0" w:after="0" w:afterAutospacing="0"/>
              <w:rPr>
                <w:rFonts w:ascii="Arial" w:hAnsi="Arial" w:cs="Arial"/>
                <w:b/>
                <w:sz w:val="20"/>
                <w:szCs w:val="20"/>
                <w:highlight w:val="yellow"/>
                <w:lang w:val="en-GB"/>
              </w:rPr>
            </w:pPr>
            <w:r w:rsidRPr="00B23DD0">
              <w:rPr>
                <w:rFonts w:ascii="Arial" w:hAnsi="Arial" w:cs="Arial"/>
                <w:b/>
                <w:sz w:val="20"/>
                <w:szCs w:val="20"/>
                <w:lang w:val="en-GB"/>
              </w:rPr>
              <w:t>THE EFFECT OF JOB INSECURITY AND TURNOVER INTENTION ON ORGANISATIONAL CITIZENSHIP BEHAVIOUR OF EMPLOYEES AT A UNIVERSITY IN EASTERN CAPE PROVINCE</w:t>
            </w:r>
          </w:p>
        </w:tc>
      </w:tr>
      <w:tr w:rsidR="00CF0BBB" w:rsidRPr="00B23DD0" w14:paraId="6D508B1C" w14:textId="77777777" w:rsidTr="002E7787">
        <w:trPr>
          <w:trHeight w:val="332"/>
        </w:trPr>
        <w:tc>
          <w:tcPr>
            <w:tcW w:w="1234" w:type="pct"/>
          </w:tcPr>
          <w:p w14:paraId="32FC28F7" w14:textId="77777777" w:rsidR="00CF0BBB" w:rsidRPr="00B23DD0" w:rsidRDefault="00CF0BBB" w:rsidP="00696CAD">
            <w:pPr>
              <w:pStyle w:val="BodyText"/>
              <w:ind w:left="90"/>
              <w:jc w:val="left"/>
              <w:rPr>
                <w:rFonts w:ascii="Arial" w:hAnsi="Arial" w:cs="Arial"/>
                <w:bCs/>
                <w:sz w:val="20"/>
                <w:szCs w:val="20"/>
                <w:lang w:val="en-GB"/>
              </w:rPr>
            </w:pPr>
            <w:r w:rsidRPr="00B23DD0">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EC92064" w:rsidR="00CF0BBB" w:rsidRPr="00B23DD0" w:rsidRDefault="0063273E" w:rsidP="000450FC">
            <w:pPr>
              <w:pStyle w:val="NormalWeb"/>
              <w:spacing w:before="0" w:beforeAutospacing="0" w:after="0" w:afterAutospacing="0"/>
              <w:rPr>
                <w:rFonts w:ascii="Arial" w:hAnsi="Arial" w:cs="Arial"/>
                <w:b/>
                <w:sz w:val="20"/>
                <w:szCs w:val="20"/>
                <w:lang w:val="en-GB"/>
              </w:rPr>
            </w:pPr>
            <w:r w:rsidRPr="00B23DD0">
              <w:rPr>
                <w:rFonts w:ascii="Arial" w:hAnsi="Arial" w:cs="Arial"/>
                <w:b/>
                <w:sz w:val="20"/>
                <w:szCs w:val="20"/>
                <w:lang w:val="en-GB"/>
              </w:rPr>
              <w:t>Book Ch</w:t>
            </w:r>
            <w:r w:rsidR="0093083D" w:rsidRPr="00B23DD0">
              <w:rPr>
                <w:rFonts w:ascii="Arial" w:hAnsi="Arial" w:cs="Arial"/>
                <w:b/>
                <w:sz w:val="20"/>
                <w:szCs w:val="20"/>
                <w:lang w:val="en-GB"/>
              </w:rPr>
              <w:t>apter</w:t>
            </w:r>
          </w:p>
        </w:tc>
      </w:tr>
    </w:tbl>
    <w:p w14:paraId="5A743ECE" w14:textId="77777777" w:rsidR="00D27A79" w:rsidRPr="00B23DD0" w:rsidRDefault="00D27A79" w:rsidP="00DB3A79">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B23DD0" w14:paraId="71A94C1F" w14:textId="77777777" w:rsidTr="007222C8">
        <w:tc>
          <w:tcPr>
            <w:tcW w:w="5000" w:type="pct"/>
            <w:gridSpan w:val="3"/>
            <w:tcBorders>
              <w:top w:val="nil"/>
              <w:left w:val="nil"/>
              <w:right w:val="nil"/>
            </w:tcBorders>
            <w:noWrap/>
          </w:tcPr>
          <w:p w14:paraId="0BC15285" w14:textId="77777777" w:rsidR="00F1171E" w:rsidRPr="00B23DD0" w:rsidRDefault="00F1171E" w:rsidP="007222C8">
            <w:pPr>
              <w:pStyle w:val="Heading2"/>
              <w:jc w:val="left"/>
              <w:rPr>
                <w:rFonts w:ascii="Arial" w:hAnsi="Arial" w:cs="Arial"/>
                <w:lang w:val="en-GB"/>
              </w:rPr>
            </w:pPr>
            <w:r w:rsidRPr="00B23DD0">
              <w:rPr>
                <w:rFonts w:ascii="Arial" w:hAnsi="Arial" w:cs="Arial"/>
                <w:highlight w:val="yellow"/>
                <w:lang w:val="en-GB"/>
              </w:rPr>
              <w:t>PART  1:</w:t>
            </w:r>
            <w:r w:rsidRPr="00B23DD0">
              <w:rPr>
                <w:rFonts w:ascii="Arial" w:hAnsi="Arial" w:cs="Arial"/>
                <w:lang w:val="en-GB"/>
              </w:rPr>
              <w:t xml:space="preserve"> Review Comments</w:t>
            </w:r>
          </w:p>
          <w:p w14:paraId="1287753C" w14:textId="77777777" w:rsidR="00F1171E" w:rsidRPr="00B23DD0" w:rsidRDefault="00F1171E" w:rsidP="007222C8">
            <w:pPr>
              <w:rPr>
                <w:rFonts w:ascii="Arial" w:hAnsi="Arial" w:cs="Arial"/>
                <w:sz w:val="20"/>
                <w:szCs w:val="20"/>
                <w:lang w:val="en-GB"/>
              </w:rPr>
            </w:pPr>
          </w:p>
        </w:tc>
      </w:tr>
      <w:tr w:rsidR="00F1171E" w:rsidRPr="00B23DD0" w14:paraId="5EA12279" w14:textId="77777777" w:rsidTr="007222C8">
        <w:tc>
          <w:tcPr>
            <w:tcW w:w="1265" w:type="pct"/>
            <w:noWrap/>
          </w:tcPr>
          <w:p w14:paraId="06DA2C7D" w14:textId="77777777" w:rsidR="00F1171E" w:rsidRPr="00B23DD0" w:rsidRDefault="00F1171E" w:rsidP="007222C8">
            <w:pPr>
              <w:pStyle w:val="Heading2"/>
              <w:jc w:val="left"/>
              <w:rPr>
                <w:rFonts w:ascii="Arial" w:hAnsi="Arial" w:cs="Arial"/>
                <w:b w:val="0"/>
                <w:bCs w:val="0"/>
                <w:lang w:val="en-GB"/>
              </w:rPr>
            </w:pPr>
            <w:r w:rsidRPr="00B23DD0">
              <w:rPr>
                <w:rFonts w:ascii="Arial" w:hAnsi="Arial" w:cs="Arial"/>
                <w:bCs w:val="0"/>
                <w:u w:val="single"/>
                <w:lang w:val="en-GB"/>
              </w:rPr>
              <w:t xml:space="preserve">Compulsory </w:t>
            </w:r>
            <w:r w:rsidRPr="00B23DD0">
              <w:rPr>
                <w:rFonts w:ascii="Arial" w:hAnsi="Arial" w:cs="Arial"/>
                <w:b w:val="0"/>
                <w:bCs w:val="0"/>
                <w:lang w:val="en-GB"/>
              </w:rPr>
              <w:t>REVISION comments</w:t>
            </w:r>
          </w:p>
          <w:p w14:paraId="7AE9682F" w14:textId="77777777" w:rsidR="00F1171E" w:rsidRPr="00B23DD0" w:rsidRDefault="00F1171E" w:rsidP="007222C8">
            <w:pPr>
              <w:pStyle w:val="Heading2"/>
              <w:jc w:val="left"/>
              <w:rPr>
                <w:rFonts w:ascii="Arial" w:hAnsi="Arial" w:cs="Arial"/>
                <w:lang w:val="en-GB"/>
              </w:rPr>
            </w:pPr>
          </w:p>
        </w:tc>
        <w:tc>
          <w:tcPr>
            <w:tcW w:w="2212" w:type="pct"/>
          </w:tcPr>
          <w:p w14:paraId="674EDCCA" w14:textId="77777777" w:rsidR="00F1171E" w:rsidRPr="00B23DD0" w:rsidRDefault="00F1171E" w:rsidP="007222C8">
            <w:pPr>
              <w:pStyle w:val="Heading2"/>
              <w:jc w:val="left"/>
              <w:rPr>
                <w:rFonts w:ascii="Arial" w:hAnsi="Arial" w:cs="Arial"/>
                <w:lang w:val="en-GB"/>
              </w:rPr>
            </w:pPr>
            <w:r w:rsidRPr="00B23DD0">
              <w:rPr>
                <w:rFonts w:ascii="Arial" w:hAnsi="Arial" w:cs="Arial"/>
                <w:lang w:val="en-GB"/>
              </w:rPr>
              <w:t>Reviewer’s comment</w:t>
            </w:r>
          </w:p>
        </w:tc>
        <w:tc>
          <w:tcPr>
            <w:tcW w:w="1523" w:type="pct"/>
          </w:tcPr>
          <w:p w14:paraId="57792C30" w14:textId="77777777" w:rsidR="00F1171E" w:rsidRPr="00B23DD0" w:rsidRDefault="00F1171E" w:rsidP="007222C8">
            <w:pPr>
              <w:pStyle w:val="Heading2"/>
              <w:jc w:val="left"/>
              <w:rPr>
                <w:rFonts w:ascii="Arial" w:hAnsi="Arial" w:cs="Arial"/>
                <w:b w:val="0"/>
                <w:lang w:val="en-GB"/>
              </w:rPr>
            </w:pPr>
            <w:r w:rsidRPr="00B23DD0">
              <w:rPr>
                <w:rFonts w:ascii="Arial" w:hAnsi="Arial" w:cs="Arial"/>
                <w:lang w:val="en-GB"/>
              </w:rPr>
              <w:t>Author’s Feedback</w:t>
            </w:r>
            <w:r w:rsidRPr="00B23DD0">
              <w:rPr>
                <w:rFonts w:ascii="Arial" w:hAnsi="Arial" w:cs="Arial"/>
                <w:b w:val="0"/>
                <w:lang w:val="en-GB"/>
              </w:rPr>
              <w:t xml:space="preserve"> </w:t>
            </w:r>
            <w:r w:rsidRPr="00B23DD0">
              <w:rPr>
                <w:rFonts w:ascii="Arial" w:hAnsi="Arial" w:cs="Arial"/>
                <w:b w:val="0"/>
                <w:i/>
                <w:lang w:val="en-GB"/>
              </w:rPr>
              <w:t>(Please correct the manuscript and highlight that part in the manuscript. It is mandatory that authors should write his/her feedback here)</w:t>
            </w:r>
          </w:p>
        </w:tc>
      </w:tr>
      <w:tr w:rsidR="00F1171E" w:rsidRPr="00B23DD0" w14:paraId="5C0AB4EC" w14:textId="77777777" w:rsidTr="007222C8">
        <w:trPr>
          <w:trHeight w:val="1264"/>
        </w:trPr>
        <w:tc>
          <w:tcPr>
            <w:tcW w:w="1265" w:type="pct"/>
            <w:noWrap/>
          </w:tcPr>
          <w:p w14:paraId="66B47184" w14:textId="77777777" w:rsidR="00F1171E" w:rsidRPr="00B23DD0" w:rsidRDefault="00F1171E" w:rsidP="007222C8">
            <w:pPr>
              <w:ind w:left="360"/>
              <w:rPr>
                <w:rFonts w:ascii="Arial" w:hAnsi="Arial" w:cs="Arial"/>
                <w:b/>
                <w:bCs/>
                <w:sz w:val="20"/>
                <w:szCs w:val="20"/>
                <w:lang w:val="en-GB"/>
              </w:rPr>
            </w:pPr>
            <w:r w:rsidRPr="00B23DD0">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B23DD0" w:rsidRDefault="00F1171E" w:rsidP="007222C8">
            <w:pPr>
              <w:ind w:left="360"/>
              <w:rPr>
                <w:rFonts w:ascii="Arial" w:eastAsia="MS Mincho" w:hAnsi="Arial" w:cs="Arial"/>
                <w:b/>
                <w:bCs/>
                <w:sz w:val="20"/>
                <w:szCs w:val="20"/>
                <w:lang w:val="en-GB"/>
              </w:rPr>
            </w:pPr>
          </w:p>
        </w:tc>
        <w:tc>
          <w:tcPr>
            <w:tcW w:w="2212" w:type="pct"/>
          </w:tcPr>
          <w:p w14:paraId="7DBC9196" w14:textId="2FF4649F" w:rsidR="00F1171E" w:rsidRPr="00B23DD0" w:rsidRDefault="00C643F2" w:rsidP="007222C8">
            <w:pPr>
              <w:pStyle w:val="ListParagraph"/>
              <w:ind w:left="0"/>
              <w:rPr>
                <w:rFonts w:ascii="Arial" w:hAnsi="Arial" w:cs="Arial"/>
                <w:sz w:val="20"/>
                <w:szCs w:val="20"/>
                <w:lang w:val="en-GB"/>
              </w:rPr>
            </w:pPr>
            <w:r w:rsidRPr="00B23DD0">
              <w:rPr>
                <w:rFonts w:ascii="Arial" w:hAnsi="Arial" w:cs="Arial"/>
                <w:sz w:val="20"/>
                <w:szCs w:val="20"/>
              </w:rPr>
              <w:t>This chapter contributes significantly to the field of organizational behavior, specifically in higher education. The study focuses on job insecurity, turnover intention, and organizational citizenship behavior (OCB), areas that are understudied in academic settings. Its focus on an institution in Eastern Cape adds contextually relevant insights for South Africa, making the findings useful for both policymakers and academic leaders. However, the chapter could benefit from deeper engagement with recent literature on higher education HR challenges.</w:t>
            </w:r>
          </w:p>
        </w:tc>
        <w:tc>
          <w:tcPr>
            <w:tcW w:w="1523" w:type="pct"/>
          </w:tcPr>
          <w:p w14:paraId="462A339C" w14:textId="77777777" w:rsidR="00F1171E" w:rsidRPr="00B23DD0" w:rsidRDefault="00F1171E" w:rsidP="007222C8">
            <w:pPr>
              <w:pStyle w:val="Heading2"/>
              <w:jc w:val="left"/>
              <w:rPr>
                <w:rFonts w:ascii="Arial" w:hAnsi="Arial" w:cs="Arial"/>
                <w:b w:val="0"/>
                <w:lang w:val="en-GB"/>
              </w:rPr>
            </w:pPr>
          </w:p>
        </w:tc>
      </w:tr>
      <w:tr w:rsidR="00F1171E" w:rsidRPr="00B23DD0" w14:paraId="0D8B5B2C" w14:textId="77777777" w:rsidTr="00DB3A79">
        <w:trPr>
          <w:trHeight w:val="77"/>
        </w:trPr>
        <w:tc>
          <w:tcPr>
            <w:tcW w:w="1265" w:type="pct"/>
            <w:noWrap/>
          </w:tcPr>
          <w:p w14:paraId="21CBA5FE" w14:textId="77777777" w:rsidR="00F1171E" w:rsidRPr="00B23DD0" w:rsidRDefault="00F1171E" w:rsidP="007222C8">
            <w:pPr>
              <w:ind w:left="360"/>
              <w:rPr>
                <w:rFonts w:ascii="Arial" w:hAnsi="Arial" w:cs="Arial"/>
                <w:b/>
                <w:bCs/>
                <w:sz w:val="20"/>
                <w:szCs w:val="20"/>
                <w:lang w:val="en-GB"/>
              </w:rPr>
            </w:pPr>
            <w:r w:rsidRPr="00B23DD0">
              <w:rPr>
                <w:rFonts w:ascii="Arial" w:hAnsi="Arial" w:cs="Arial"/>
                <w:b/>
                <w:bCs/>
                <w:sz w:val="20"/>
                <w:szCs w:val="20"/>
                <w:lang w:val="en-GB"/>
              </w:rPr>
              <w:t>Is the title of the article suitable?</w:t>
            </w:r>
          </w:p>
          <w:p w14:paraId="1CABB61A" w14:textId="77777777" w:rsidR="00F1171E" w:rsidRPr="00B23DD0" w:rsidRDefault="00F1171E" w:rsidP="007222C8">
            <w:pPr>
              <w:ind w:left="360"/>
              <w:rPr>
                <w:rFonts w:ascii="Arial" w:hAnsi="Arial" w:cs="Arial"/>
                <w:b/>
                <w:bCs/>
                <w:sz w:val="20"/>
                <w:szCs w:val="20"/>
                <w:lang w:val="en-GB"/>
              </w:rPr>
            </w:pPr>
            <w:r w:rsidRPr="00B23DD0">
              <w:rPr>
                <w:rFonts w:ascii="Arial" w:hAnsi="Arial" w:cs="Arial"/>
                <w:b/>
                <w:bCs/>
                <w:sz w:val="20"/>
                <w:szCs w:val="20"/>
                <w:lang w:val="en-GB"/>
              </w:rPr>
              <w:t>(If not please suggest an alternative title)</w:t>
            </w:r>
          </w:p>
          <w:p w14:paraId="0275B919" w14:textId="77777777" w:rsidR="00F1171E" w:rsidRPr="00B23DD0" w:rsidRDefault="00F1171E" w:rsidP="007222C8">
            <w:pPr>
              <w:pStyle w:val="Heading2"/>
              <w:jc w:val="left"/>
              <w:rPr>
                <w:rFonts w:ascii="Arial" w:hAnsi="Arial" w:cs="Arial"/>
                <w:u w:val="single"/>
                <w:lang w:val="en-GB"/>
              </w:rPr>
            </w:pPr>
          </w:p>
        </w:tc>
        <w:tc>
          <w:tcPr>
            <w:tcW w:w="2212" w:type="pct"/>
          </w:tcPr>
          <w:p w14:paraId="794AA9A7" w14:textId="632A4EDE" w:rsidR="00F1171E" w:rsidRPr="00B23DD0" w:rsidRDefault="00C643F2" w:rsidP="007222C8">
            <w:pPr>
              <w:ind w:left="360"/>
              <w:rPr>
                <w:rFonts w:ascii="Arial" w:hAnsi="Arial" w:cs="Arial"/>
                <w:sz w:val="20"/>
                <w:szCs w:val="20"/>
                <w:lang w:val="en-GB"/>
              </w:rPr>
            </w:pPr>
            <w:r w:rsidRPr="00B23DD0">
              <w:rPr>
                <w:rFonts w:ascii="Arial" w:hAnsi="Arial" w:cs="Arial"/>
                <w:sz w:val="20"/>
                <w:szCs w:val="20"/>
              </w:rPr>
              <w:t xml:space="preserve">The title is descriptive but a bit long. A concise alternative could be: </w:t>
            </w:r>
            <w:r w:rsidRPr="00B23DD0">
              <w:rPr>
                <w:rFonts w:ascii="Arial" w:hAnsi="Arial" w:cs="Arial"/>
                <w:i/>
                <w:iCs/>
                <w:sz w:val="20"/>
                <w:szCs w:val="20"/>
              </w:rPr>
              <w:t>“Impact of Job Insecurity and Turnover Intentions on Organizational Citizenship Behavior in an Eastern Cape University.”</w:t>
            </w:r>
            <w:r w:rsidRPr="00B23DD0">
              <w:rPr>
                <w:rFonts w:ascii="Arial" w:hAnsi="Arial" w:cs="Arial"/>
                <w:sz w:val="20"/>
                <w:szCs w:val="20"/>
              </w:rPr>
              <w:t xml:space="preserve"> This version maintains clarity while being more compact.</w:t>
            </w:r>
          </w:p>
        </w:tc>
        <w:tc>
          <w:tcPr>
            <w:tcW w:w="1523" w:type="pct"/>
          </w:tcPr>
          <w:p w14:paraId="405B6701" w14:textId="77777777" w:rsidR="00F1171E" w:rsidRPr="00B23DD0" w:rsidRDefault="00F1171E" w:rsidP="007222C8">
            <w:pPr>
              <w:pStyle w:val="Heading2"/>
              <w:jc w:val="left"/>
              <w:rPr>
                <w:rFonts w:ascii="Arial" w:hAnsi="Arial" w:cs="Arial"/>
                <w:b w:val="0"/>
                <w:lang w:val="en-GB"/>
              </w:rPr>
            </w:pPr>
          </w:p>
        </w:tc>
      </w:tr>
      <w:tr w:rsidR="00F1171E" w:rsidRPr="00B23DD0" w14:paraId="5604762A" w14:textId="77777777" w:rsidTr="007222C8">
        <w:trPr>
          <w:trHeight w:val="1262"/>
        </w:trPr>
        <w:tc>
          <w:tcPr>
            <w:tcW w:w="1265" w:type="pct"/>
            <w:noWrap/>
          </w:tcPr>
          <w:p w14:paraId="3635573D" w14:textId="77777777" w:rsidR="00F1171E" w:rsidRPr="00B23DD0" w:rsidRDefault="00F1171E" w:rsidP="007222C8">
            <w:pPr>
              <w:pStyle w:val="Heading2"/>
              <w:ind w:left="360"/>
              <w:jc w:val="left"/>
              <w:rPr>
                <w:rFonts w:ascii="Arial" w:hAnsi="Arial" w:cs="Arial"/>
                <w:lang w:val="en-GB"/>
              </w:rPr>
            </w:pPr>
            <w:r w:rsidRPr="00B23DD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23DD0" w:rsidRDefault="00F1171E" w:rsidP="007222C8">
            <w:pPr>
              <w:pStyle w:val="Heading2"/>
              <w:jc w:val="left"/>
              <w:rPr>
                <w:rFonts w:ascii="Arial" w:hAnsi="Arial" w:cs="Arial"/>
                <w:u w:val="single"/>
                <w:lang w:val="en-GB"/>
              </w:rPr>
            </w:pPr>
          </w:p>
        </w:tc>
        <w:tc>
          <w:tcPr>
            <w:tcW w:w="2212" w:type="pct"/>
          </w:tcPr>
          <w:p w14:paraId="0FB7E83A" w14:textId="262F0656" w:rsidR="00F1171E" w:rsidRPr="00B23DD0" w:rsidRDefault="00C643F2" w:rsidP="007222C8">
            <w:pPr>
              <w:ind w:left="360"/>
              <w:rPr>
                <w:rFonts w:ascii="Arial" w:hAnsi="Arial" w:cs="Arial"/>
                <w:sz w:val="20"/>
                <w:szCs w:val="20"/>
                <w:lang w:val="en-GB"/>
              </w:rPr>
            </w:pPr>
            <w:r w:rsidRPr="00B23DD0">
              <w:rPr>
                <w:rFonts w:ascii="Arial" w:hAnsi="Arial" w:cs="Arial"/>
                <w:sz w:val="20"/>
                <w:szCs w:val="20"/>
              </w:rPr>
              <w:t>The abstract provides a good overview of the study's objectives and findings. However, it can be improved by including some specific data points, such as key correlation values or sample demographics. This would enhance the abstract’s informativeness and align it with scientific communication standards.</w:t>
            </w:r>
          </w:p>
        </w:tc>
        <w:tc>
          <w:tcPr>
            <w:tcW w:w="1523" w:type="pct"/>
          </w:tcPr>
          <w:p w14:paraId="1D54B730" w14:textId="77777777" w:rsidR="00F1171E" w:rsidRPr="00B23DD0" w:rsidRDefault="00F1171E" w:rsidP="007222C8">
            <w:pPr>
              <w:pStyle w:val="Heading2"/>
              <w:jc w:val="left"/>
              <w:rPr>
                <w:rFonts w:ascii="Arial" w:hAnsi="Arial" w:cs="Arial"/>
                <w:b w:val="0"/>
                <w:lang w:val="en-GB"/>
              </w:rPr>
            </w:pPr>
          </w:p>
        </w:tc>
      </w:tr>
      <w:tr w:rsidR="00F1171E" w:rsidRPr="00B23DD0" w14:paraId="2F579F54" w14:textId="77777777" w:rsidTr="007222C8">
        <w:trPr>
          <w:trHeight w:val="859"/>
        </w:trPr>
        <w:tc>
          <w:tcPr>
            <w:tcW w:w="1265" w:type="pct"/>
            <w:noWrap/>
          </w:tcPr>
          <w:p w14:paraId="04361F46" w14:textId="77777777" w:rsidR="00F1171E" w:rsidRPr="00B23DD0" w:rsidRDefault="00F1171E" w:rsidP="007222C8">
            <w:pPr>
              <w:ind w:left="360"/>
              <w:rPr>
                <w:rFonts w:ascii="Arial" w:hAnsi="Arial" w:cs="Arial"/>
                <w:b/>
                <w:bCs/>
                <w:sz w:val="20"/>
                <w:szCs w:val="20"/>
                <w:u w:val="single"/>
                <w:lang w:val="en-GB"/>
              </w:rPr>
            </w:pPr>
            <w:r w:rsidRPr="00B23DD0">
              <w:rPr>
                <w:rFonts w:ascii="Arial" w:hAnsi="Arial" w:cs="Arial"/>
                <w:b/>
                <w:bCs/>
                <w:sz w:val="20"/>
                <w:szCs w:val="20"/>
                <w:lang w:val="en-GB"/>
              </w:rPr>
              <w:t>Are subsections and structure of the manuscript appropriate?</w:t>
            </w:r>
          </w:p>
        </w:tc>
        <w:tc>
          <w:tcPr>
            <w:tcW w:w="2212" w:type="pct"/>
          </w:tcPr>
          <w:p w14:paraId="2B5A7721" w14:textId="6750540D" w:rsidR="00F1171E" w:rsidRPr="00B23DD0" w:rsidRDefault="00C643F2" w:rsidP="007222C8">
            <w:pPr>
              <w:pStyle w:val="ListParagraph"/>
              <w:ind w:left="0"/>
              <w:rPr>
                <w:rFonts w:ascii="Arial" w:hAnsi="Arial" w:cs="Arial"/>
                <w:sz w:val="20"/>
                <w:szCs w:val="20"/>
                <w:lang w:val="en-GB"/>
              </w:rPr>
            </w:pPr>
            <w:r w:rsidRPr="00B23DD0">
              <w:rPr>
                <w:rFonts w:ascii="Arial" w:hAnsi="Arial" w:cs="Arial"/>
                <w:sz w:val="20"/>
                <w:szCs w:val="20"/>
              </w:rPr>
              <w:t>The chapter follows a logical and coherent structure, with appropriate subsections. However, separating the findings and discussion would improve clarity. For example, discussing implications after each hypothesis test would add depth and readability to the conclusions.</w:t>
            </w:r>
          </w:p>
        </w:tc>
        <w:tc>
          <w:tcPr>
            <w:tcW w:w="1523" w:type="pct"/>
          </w:tcPr>
          <w:p w14:paraId="4898F764" w14:textId="77777777" w:rsidR="00F1171E" w:rsidRPr="00B23DD0" w:rsidRDefault="00F1171E" w:rsidP="007222C8">
            <w:pPr>
              <w:pStyle w:val="Heading2"/>
              <w:jc w:val="left"/>
              <w:rPr>
                <w:rFonts w:ascii="Arial" w:hAnsi="Arial" w:cs="Arial"/>
                <w:b w:val="0"/>
                <w:lang w:val="en-GB"/>
              </w:rPr>
            </w:pPr>
          </w:p>
        </w:tc>
      </w:tr>
      <w:tr w:rsidR="00F1171E" w:rsidRPr="00B23DD0" w14:paraId="29D9208C" w14:textId="77777777" w:rsidTr="007222C8">
        <w:trPr>
          <w:trHeight w:val="704"/>
        </w:trPr>
        <w:tc>
          <w:tcPr>
            <w:tcW w:w="1265" w:type="pct"/>
            <w:noWrap/>
          </w:tcPr>
          <w:p w14:paraId="4F8837DA" w14:textId="77777777" w:rsidR="00F1171E" w:rsidRPr="00B23DD0" w:rsidRDefault="00F1171E" w:rsidP="007222C8">
            <w:pPr>
              <w:ind w:left="360"/>
              <w:rPr>
                <w:rFonts w:ascii="Arial" w:hAnsi="Arial" w:cs="Arial"/>
                <w:b/>
                <w:bCs/>
                <w:sz w:val="20"/>
                <w:szCs w:val="20"/>
                <w:u w:val="single"/>
                <w:lang w:val="en-GB"/>
              </w:rPr>
            </w:pPr>
            <w:r w:rsidRPr="00B23DD0">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1FD66DC1" w:rsidR="00F1171E" w:rsidRPr="00B23DD0" w:rsidRDefault="00C643F2" w:rsidP="007222C8">
            <w:pPr>
              <w:pStyle w:val="ListParagraph"/>
              <w:ind w:left="0"/>
              <w:rPr>
                <w:rFonts w:ascii="Arial" w:hAnsi="Arial" w:cs="Arial"/>
                <w:sz w:val="20"/>
                <w:szCs w:val="20"/>
                <w:lang w:val="en-GB"/>
              </w:rPr>
            </w:pPr>
            <w:r w:rsidRPr="00B23DD0">
              <w:rPr>
                <w:rFonts w:ascii="Arial" w:hAnsi="Arial" w:cs="Arial"/>
                <w:sz w:val="20"/>
                <w:szCs w:val="20"/>
              </w:rPr>
              <w:t>The study is scientifically sound and employs multiple statistical tools (e.g., Pearson correlation, regression analysis) to validate its hypotheses. However, there are concerns about over-reliance on simple linear models. A more nuanced statistical analysis, such as path analysis or Structural Equation Modeling (SEM), could strengthen the results. Additionally, some concepts, like multicollinearity, could be better explained.</w:t>
            </w:r>
          </w:p>
        </w:tc>
        <w:tc>
          <w:tcPr>
            <w:tcW w:w="1523" w:type="pct"/>
          </w:tcPr>
          <w:p w14:paraId="4614DFC3" w14:textId="77777777" w:rsidR="00F1171E" w:rsidRPr="00B23DD0" w:rsidRDefault="00F1171E" w:rsidP="007222C8">
            <w:pPr>
              <w:pStyle w:val="Heading2"/>
              <w:jc w:val="left"/>
              <w:rPr>
                <w:rFonts w:ascii="Arial" w:hAnsi="Arial" w:cs="Arial"/>
                <w:b w:val="0"/>
                <w:lang w:val="en-GB"/>
              </w:rPr>
            </w:pPr>
          </w:p>
        </w:tc>
      </w:tr>
      <w:tr w:rsidR="00F1171E" w:rsidRPr="00B23DD0" w14:paraId="73739464" w14:textId="77777777" w:rsidTr="007222C8">
        <w:trPr>
          <w:trHeight w:val="703"/>
        </w:trPr>
        <w:tc>
          <w:tcPr>
            <w:tcW w:w="1265" w:type="pct"/>
            <w:noWrap/>
          </w:tcPr>
          <w:p w14:paraId="09C25322" w14:textId="77777777" w:rsidR="00F1171E" w:rsidRPr="00B23DD0" w:rsidRDefault="00F1171E" w:rsidP="007222C8">
            <w:pPr>
              <w:ind w:left="360"/>
              <w:rPr>
                <w:rFonts w:ascii="Arial" w:hAnsi="Arial" w:cs="Arial"/>
                <w:b/>
                <w:bCs/>
                <w:sz w:val="20"/>
                <w:szCs w:val="20"/>
                <w:lang w:val="en-GB"/>
              </w:rPr>
            </w:pPr>
            <w:r w:rsidRPr="00B23DD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23DD0" w:rsidRDefault="00F1171E" w:rsidP="007222C8">
            <w:pPr>
              <w:ind w:left="360"/>
              <w:rPr>
                <w:rFonts w:ascii="Arial" w:hAnsi="Arial" w:cs="Arial"/>
                <w:b/>
                <w:bCs/>
                <w:sz w:val="20"/>
                <w:szCs w:val="20"/>
                <w:u w:val="single"/>
                <w:lang w:val="en-GB"/>
              </w:rPr>
            </w:pPr>
            <w:r w:rsidRPr="00B23DD0">
              <w:rPr>
                <w:rFonts w:ascii="Arial" w:hAnsi="Arial" w:cs="Arial"/>
                <w:b/>
                <w:bCs/>
                <w:sz w:val="20"/>
                <w:szCs w:val="20"/>
                <w:u w:val="single"/>
                <w:lang w:val="en-GB"/>
              </w:rPr>
              <w:t>-</w:t>
            </w:r>
          </w:p>
        </w:tc>
        <w:tc>
          <w:tcPr>
            <w:tcW w:w="2212" w:type="pct"/>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060"/>
              <w:gridCol w:w="95"/>
            </w:tblGrid>
            <w:tr w:rsidR="00C643F2" w:rsidRPr="00B23DD0" w14:paraId="7498AB77" w14:textId="77777777" w:rsidTr="00C643F2">
              <w:trPr>
                <w:tblCellSpacing w:w="15" w:type="dxa"/>
              </w:trPr>
              <w:tc>
                <w:tcPr>
                  <w:tcW w:w="9015" w:type="dxa"/>
                  <w:vAlign w:val="center"/>
                  <w:hideMark/>
                </w:tcPr>
                <w:p w14:paraId="100EC228" w14:textId="77777777" w:rsidR="00C643F2" w:rsidRPr="00B23DD0" w:rsidRDefault="00C643F2" w:rsidP="00C643F2">
                  <w:pPr>
                    <w:rPr>
                      <w:rFonts w:ascii="Arial" w:hAnsi="Arial" w:cs="Arial"/>
                      <w:sz w:val="20"/>
                      <w:szCs w:val="20"/>
                      <w:lang w:val="en-IN" w:eastAsia="en-IN"/>
                    </w:rPr>
                  </w:pPr>
                  <w:r w:rsidRPr="00B23DD0">
                    <w:rPr>
                      <w:rFonts w:ascii="Arial" w:hAnsi="Arial" w:cs="Arial"/>
                      <w:sz w:val="20"/>
                      <w:szCs w:val="20"/>
                    </w:rPr>
                    <w:t xml:space="preserve">The references are generally adequate but could benefit from the inclusion of more recent studies. For example, newer literature on employee engagement in higher education would align the findings with global trends. Some references are repeated excessively, such as Tokay and </w:t>
                  </w:r>
                  <w:proofErr w:type="spellStart"/>
                  <w:r w:rsidRPr="00B23DD0">
                    <w:rPr>
                      <w:rFonts w:ascii="Arial" w:hAnsi="Arial" w:cs="Arial"/>
                      <w:sz w:val="20"/>
                      <w:szCs w:val="20"/>
                    </w:rPr>
                    <w:t>Eyupoglu</w:t>
                  </w:r>
                  <w:proofErr w:type="spellEnd"/>
                  <w:r w:rsidRPr="00B23DD0">
                    <w:rPr>
                      <w:rFonts w:ascii="Arial" w:hAnsi="Arial" w:cs="Arial"/>
                      <w:sz w:val="20"/>
                      <w:szCs w:val="20"/>
                    </w:rPr>
                    <w:t xml:space="preserve"> (2018). Consider balancing the citations with broader sources.</w:t>
                  </w:r>
                </w:p>
              </w:tc>
              <w:tc>
                <w:tcPr>
                  <w:tcW w:w="36" w:type="dxa"/>
                  <w:vAlign w:val="center"/>
                  <w:hideMark/>
                </w:tcPr>
                <w:p w14:paraId="213B221E" w14:textId="77777777" w:rsidR="00C643F2" w:rsidRPr="00B23DD0" w:rsidRDefault="00C643F2" w:rsidP="00C643F2">
                  <w:pPr>
                    <w:rPr>
                      <w:rFonts w:ascii="Arial" w:hAnsi="Arial" w:cs="Arial"/>
                      <w:sz w:val="20"/>
                      <w:szCs w:val="20"/>
                    </w:rPr>
                  </w:pPr>
                </w:p>
              </w:tc>
            </w:tr>
          </w:tbl>
          <w:p w14:paraId="24FE0567" w14:textId="77777777" w:rsidR="00F1171E" w:rsidRPr="00B23DD0" w:rsidRDefault="00F1171E" w:rsidP="007222C8">
            <w:pPr>
              <w:pStyle w:val="ListParagraph"/>
              <w:ind w:left="0"/>
              <w:rPr>
                <w:rFonts w:ascii="Arial" w:hAnsi="Arial" w:cs="Arial"/>
                <w:sz w:val="20"/>
                <w:szCs w:val="20"/>
                <w:lang w:val="en-GB"/>
              </w:rPr>
            </w:pPr>
          </w:p>
        </w:tc>
        <w:tc>
          <w:tcPr>
            <w:tcW w:w="1523" w:type="pct"/>
          </w:tcPr>
          <w:p w14:paraId="40220055" w14:textId="77777777" w:rsidR="00F1171E" w:rsidRPr="00B23DD0" w:rsidRDefault="00F1171E" w:rsidP="007222C8">
            <w:pPr>
              <w:pStyle w:val="Heading2"/>
              <w:jc w:val="left"/>
              <w:rPr>
                <w:rFonts w:ascii="Arial" w:hAnsi="Arial" w:cs="Arial"/>
                <w:b w:val="0"/>
                <w:lang w:val="en-GB"/>
              </w:rPr>
            </w:pPr>
          </w:p>
        </w:tc>
      </w:tr>
      <w:tr w:rsidR="00F1171E" w:rsidRPr="00B23DD0" w14:paraId="73CC4A50" w14:textId="77777777" w:rsidTr="007222C8">
        <w:trPr>
          <w:trHeight w:val="386"/>
        </w:trPr>
        <w:tc>
          <w:tcPr>
            <w:tcW w:w="1265" w:type="pct"/>
            <w:noWrap/>
          </w:tcPr>
          <w:p w14:paraId="3410C687" w14:textId="77777777" w:rsidR="00F1171E" w:rsidRPr="00B23DD0" w:rsidRDefault="00F1171E" w:rsidP="007222C8">
            <w:pPr>
              <w:pStyle w:val="Heading2"/>
              <w:jc w:val="left"/>
              <w:rPr>
                <w:rFonts w:ascii="Arial" w:hAnsi="Arial" w:cs="Arial"/>
                <w:b w:val="0"/>
                <w:lang w:val="en-GB"/>
              </w:rPr>
            </w:pPr>
            <w:r w:rsidRPr="00B23DD0">
              <w:rPr>
                <w:rFonts w:ascii="Arial" w:hAnsi="Arial" w:cs="Arial"/>
                <w:b w:val="0"/>
                <w:u w:val="single"/>
                <w:lang w:val="en-GB"/>
              </w:rPr>
              <w:lastRenderedPageBreak/>
              <w:t>Minor</w:t>
            </w:r>
            <w:r w:rsidRPr="00B23DD0">
              <w:rPr>
                <w:rFonts w:ascii="Arial" w:hAnsi="Arial" w:cs="Arial"/>
                <w:b w:val="0"/>
                <w:lang w:val="en-GB"/>
              </w:rPr>
              <w:t xml:space="preserve"> REVISION comments</w:t>
            </w:r>
          </w:p>
          <w:p w14:paraId="029CE8D0" w14:textId="77777777" w:rsidR="00F1171E" w:rsidRPr="00B23DD0" w:rsidRDefault="00F1171E" w:rsidP="007222C8">
            <w:pPr>
              <w:pStyle w:val="Heading2"/>
              <w:jc w:val="left"/>
              <w:rPr>
                <w:rFonts w:ascii="Arial" w:hAnsi="Arial" w:cs="Arial"/>
                <w:b w:val="0"/>
                <w:lang w:val="en-GB"/>
              </w:rPr>
            </w:pPr>
          </w:p>
          <w:p w14:paraId="589C16C7" w14:textId="77777777" w:rsidR="00F1171E" w:rsidRPr="00B23DD0" w:rsidRDefault="00F1171E" w:rsidP="007222C8">
            <w:pPr>
              <w:pStyle w:val="Heading2"/>
              <w:ind w:left="360"/>
              <w:jc w:val="left"/>
              <w:rPr>
                <w:rFonts w:ascii="Arial" w:hAnsi="Arial" w:cs="Arial"/>
                <w:bCs w:val="0"/>
                <w:lang w:val="en-GB"/>
              </w:rPr>
            </w:pPr>
            <w:r w:rsidRPr="00B23DD0">
              <w:rPr>
                <w:rFonts w:ascii="Arial" w:hAnsi="Arial" w:cs="Arial"/>
                <w:bCs w:val="0"/>
                <w:lang w:val="en-GB"/>
              </w:rPr>
              <w:t>Is the language/English quality of the article suitable for scholarly communications?</w:t>
            </w:r>
          </w:p>
          <w:p w14:paraId="7722B85E" w14:textId="77777777" w:rsidR="00F1171E" w:rsidRPr="00B23DD0" w:rsidRDefault="00F1171E" w:rsidP="007222C8">
            <w:pPr>
              <w:rPr>
                <w:rFonts w:ascii="Arial" w:hAnsi="Arial" w:cs="Arial"/>
                <w:sz w:val="20"/>
                <w:szCs w:val="20"/>
                <w:lang w:val="en-GB"/>
              </w:rPr>
            </w:pPr>
          </w:p>
        </w:tc>
        <w:tc>
          <w:tcPr>
            <w:tcW w:w="2212" w:type="pct"/>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075"/>
            </w:tblGrid>
            <w:tr w:rsidR="00513904" w:rsidRPr="00B23DD0" w14:paraId="5BC916AE" w14:textId="77777777" w:rsidTr="00037ED6">
              <w:trPr>
                <w:tblCellSpacing w:w="15" w:type="dxa"/>
              </w:trPr>
              <w:tc>
                <w:tcPr>
                  <w:tcW w:w="9015" w:type="dxa"/>
                  <w:vAlign w:val="center"/>
                  <w:hideMark/>
                </w:tcPr>
                <w:p w14:paraId="3783F134" w14:textId="77777777" w:rsidR="00513904" w:rsidRPr="00B23DD0" w:rsidRDefault="00513904" w:rsidP="00513904">
                  <w:pPr>
                    <w:rPr>
                      <w:rFonts w:ascii="Arial" w:hAnsi="Arial" w:cs="Arial"/>
                      <w:sz w:val="20"/>
                      <w:szCs w:val="20"/>
                      <w:lang w:val="en-IN" w:eastAsia="en-IN"/>
                    </w:rPr>
                  </w:pPr>
                  <w:r w:rsidRPr="00B23DD0">
                    <w:rPr>
                      <w:rStyle w:val="Strong"/>
                      <w:rFonts w:ascii="Arial" w:eastAsia="Arial Unicode MS" w:hAnsi="Arial" w:cs="Arial"/>
                      <w:sz w:val="20"/>
                      <w:szCs w:val="20"/>
                    </w:rPr>
                    <w:t>Language and English Quality:</w:t>
                  </w:r>
                  <w:r w:rsidRPr="00B23DD0">
                    <w:rPr>
                      <w:rFonts w:ascii="Arial" w:hAnsi="Arial" w:cs="Arial"/>
                      <w:sz w:val="20"/>
                      <w:szCs w:val="20"/>
                    </w:rPr>
                    <w:t xml:space="preserve"> The language is generally clear, but there are minor grammatical errors (e.g., “</w:t>
                  </w:r>
                  <w:proofErr w:type="spellStart"/>
                  <w:r w:rsidRPr="00B23DD0">
                    <w:rPr>
                      <w:rFonts w:ascii="Arial" w:hAnsi="Arial" w:cs="Arial"/>
                      <w:sz w:val="20"/>
                      <w:szCs w:val="20"/>
                    </w:rPr>
                    <w:t>severety</w:t>
                  </w:r>
                  <w:proofErr w:type="spellEnd"/>
                  <w:r w:rsidRPr="00B23DD0">
                    <w:rPr>
                      <w:rFonts w:ascii="Arial" w:hAnsi="Arial" w:cs="Arial"/>
                      <w:sz w:val="20"/>
                      <w:szCs w:val="20"/>
                    </w:rPr>
                    <w:t>” should be corrected to “severity”). Consistent use of terms such as “faculty” versus “department” is recommended for clarity. Additionally, some sentences are overly long and could be restructured for readability.</w:t>
                  </w:r>
                </w:p>
              </w:tc>
            </w:tr>
            <w:tr w:rsidR="00513904" w:rsidRPr="00B23DD0" w14:paraId="30BD552B" w14:textId="77777777" w:rsidTr="00037ED6">
              <w:trPr>
                <w:tblCellSpacing w:w="15" w:type="dxa"/>
              </w:trPr>
              <w:tc>
                <w:tcPr>
                  <w:tcW w:w="9015" w:type="dxa"/>
                  <w:vAlign w:val="center"/>
                  <w:hideMark/>
                </w:tcPr>
                <w:p w14:paraId="4C77F34B" w14:textId="77777777" w:rsidR="00513904" w:rsidRPr="00B23DD0" w:rsidRDefault="00513904" w:rsidP="00513904">
                  <w:pPr>
                    <w:rPr>
                      <w:rFonts w:ascii="Arial" w:hAnsi="Arial" w:cs="Arial"/>
                      <w:sz w:val="20"/>
                      <w:szCs w:val="20"/>
                    </w:rPr>
                  </w:pPr>
                  <w:r w:rsidRPr="00B23DD0">
                    <w:rPr>
                      <w:rStyle w:val="Strong"/>
                      <w:rFonts w:ascii="Arial" w:eastAsia="Arial Unicode MS" w:hAnsi="Arial" w:cs="Arial"/>
                      <w:sz w:val="20"/>
                      <w:szCs w:val="20"/>
                    </w:rPr>
                    <w:t>Figures and Tables:</w:t>
                  </w:r>
                  <w:r w:rsidRPr="00B23DD0">
                    <w:rPr>
                      <w:rFonts w:ascii="Arial" w:hAnsi="Arial" w:cs="Arial"/>
                      <w:sz w:val="20"/>
                      <w:szCs w:val="20"/>
                    </w:rPr>
                    <w:t xml:space="preserve"> The figures and tables are helpful, but some could benefit from additional labels. For example, adding interpretation notes to correlation tables would assist non-expert readers. Ensure all figures maintain consistent formatting. The conceptual framework (Figure 1) should also be labeled more clearly.</w:t>
                  </w:r>
                </w:p>
              </w:tc>
            </w:tr>
            <w:tr w:rsidR="00513904" w:rsidRPr="00B23DD0" w14:paraId="46A87129" w14:textId="77777777" w:rsidTr="00037ED6">
              <w:trPr>
                <w:tblCellSpacing w:w="15" w:type="dxa"/>
              </w:trPr>
              <w:tc>
                <w:tcPr>
                  <w:tcW w:w="9015" w:type="dxa"/>
                  <w:vAlign w:val="center"/>
                  <w:hideMark/>
                </w:tcPr>
                <w:p w14:paraId="6A79330D" w14:textId="77777777" w:rsidR="00513904" w:rsidRPr="00B23DD0" w:rsidRDefault="00513904" w:rsidP="00513904">
                  <w:pPr>
                    <w:rPr>
                      <w:rFonts w:ascii="Arial" w:hAnsi="Arial" w:cs="Arial"/>
                      <w:sz w:val="20"/>
                      <w:szCs w:val="20"/>
                    </w:rPr>
                  </w:pPr>
                  <w:r w:rsidRPr="00B23DD0">
                    <w:rPr>
                      <w:rStyle w:val="Strong"/>
                      <w:rFonts w:ascii="Arial" w:eastAsia="Arial Unicode MS" w:hAnsi="Arial" w:cs="Arial"/>
                      <w:sz w:val="20"/>
                      <w:szCs w:val="20"/>
                    </w:rPr>
                    <w:t>Methodology Details:</w:t>
                  </w:r>
                  <w:r w:rsidRPr="00B23DD0">
                    <w:rPr>
                      <w:rFonts w:ascii="Arial" w:hAnsi="Arial" w:cs="Arial"/>
                      <w:sz w:val="20"/>
                      <w:szCs w:val="20"/>
                    </w:rPr>
                    <w:t xml:space="preserve"> The methodology section is thorough but could be enhanced by explaining why alternative sampling techniques (e.g., stratified sampling) were not used. Additionally, a brief mention of ethical clearance procedures would add to the chapter’s transparency.</w:t>
                  </w:r>
                </w:p>
              </w:tc>
            </w:tr>
          </w:tbl>
          <w:p w14:paraId="149A6CEF" w14:textId="7D8BC603" w:rsidR="00F1171E" w:rsidRPr="00B23DD0" w:rsidRDefault="00F1171E" w:rsidP="007222C8">
            <w:pPr>
              <w:rPr>
                <w:rFonts w:ascii="Arial" w:hAnsi="Arial" w:cs="Arial"/>
                <w:sz w:val="20"/>
                <w:szCs w:val="20"/>
                <w:lang w:val="en-GB"/>
              </w:rPr>
            </w:pPr>
          </w:p>
        </w:tc>
        <w:tc>
          <w:tcPr>
            <w:tcW w:w="1523" w:type="pct"/>
          </w:tcPr>
          <w:p w14:paraId="0351CA58" w14:textId="77777777" w:rsidR="00F1171E" w:rsidRPr="00B23DD0" w:rsidRDefault="00F1171E" w:rsidP="007222C8">
            <w:pPr>
              <w:rPr>
                <w:rFonts w:ascii="Arial" w:hAnsi="Arial" w:cs="Arial"/>
                <w:sz w:val="20"/>
                <w:szCs w:val="20"/>
                <w:lang w:val="en-GB"/>
              </w:rPr>
            </w:pPr>
          </w:p>
        </w:tc>
      </w:tr>
      <w:tr w:rsidR="00F1171E" w:rsidRPr="00B23DD0" w14:paraId="20A16C0C" w14:textId="77777777" w:rsidTr="007222C8">
        <w:trPr>
          <w:trHeight w:val="1178"/>
        </w:trPr>
        <w:tc>
          <w:tcPr>
            <w:tcW w:w="1265" w:type="pct"/>
            <w:noWrap/>
          </w:tcPr>
          <w:p w14:paraId="7F4BCFAE" w14:textId="77777777" w:rsidR="00F1171E" w:rsidRPr="00B23DD0" w:rsidRDefault="00F1171E" w:rsidP="007222C8">
            <w:pPr>
              <w:pStyle w:val="Heading2"/>
              <w:jc w:val="left"/>
              <w:rPr>
                <w:rFonts w:ascii="Arial" w:hAnsi="Arial" w:cs="Arial"/>
                <w:b w:val="0"/>
                <w:bCs w:val="0"/>
                <w:lang w:val="en-GB"/>
              </w:rPr>
            </w:pPr>
            <w:r w:rsidRPr="00B23DD0">
              <w:rPr>
                <w:rFonts w:ascii="Arial" w:hAnsi="Arial" w:cs="Arial"/>
                <w:bCs w:val="0"/>
                <w:u w:val="single"/>
                <w:lang w:val="en-GB"/>
              </w:rPr>
              <w:t>Optional/General</w:t>
            </w:r>
            <w:r w:rsidRPr="00B23DD0">
              <w:rPr>
                <w:rFonts w:ascii="Arial" w:hAnsi="Arial" w:cs="Arial"/>
                <w:bCs w:val="0"/>
                <w:lang w:val="en-GB"/>
              </w:rPr>
              <w:t xml:space="preserve"> </w:t>
            </w:r>
            <w:r w:rsidRPr="00B23DD0">
              <w:rPr>
                <w:rFonts w:ascii="Arial" w:hAnsi="Arial" w:cs="Arial"/>
                <w:b w:val="0"/>
                <w:bCs w:val="0"/>
                <w:lang w:val="en-GB"/>
              </w:rPr>
              <w:t>comments</w:t>
            </w:r>
          </w:p>
          <w:p w14:paraId="1A6B3748" w14:textId="77777777" w:rsidR="00F1171E" w:rsidRPr="00B23DD0" w:rsidRDefault="00F1171E" w:rsidP="007222C8">
            <w:pPr>
              <w:pStyle w:val="Heading2"/>
              <w:jc w:val="left"/>
              <w:rPr>
                <w:rFonts w:ascii="Arial" w:hAnsi="Arial" w:cs="Arial"/>
                <w:b w:val="0"/>
                <w:lang w:val="en-GB"/>
              </w:rPr>
            </w:pPr>
          </w:p>
        </w:tc>
        <w:tc>
          <w:tcPr>
            <w:tcW w:w="2212" w:type="pct"/>
          </w:tcPr>
          <w:p w14:paraId="41A3D000" w14:textId="77777777" w:rsidR="00F1171E" w:rsidRPr="00B23DD0" w:rsidRDefault="00C643F2" w:rsidP="007222C8">
            <w:pPr>
              <w:rPr>
                <w:rFonts w:ascii="Arial" w:hAnsi="Arial" w:cs="Arial"/>
                <w:sz w:val="20"/>
                <w:szCs w:val="20"/>
              </w:rPr>
            </w:pPr>
            <w:r w:rsidRPr="00B23DD0">
              <w:rPr>
                <w:rFonts w:ascii="Arial" w:hAnsi="Arial" w:cs="Arial"/>
                <w:sz w:val="20"/>
                <w:szCs w:val="20"/>
              </w:rPr>
              <w:t>Overall, the chapter provides valuable insights into organizational behavior, particularly in the underexplored context of higher education institutions in South Africa. While the methodology and analysis are solid, some sections—such as the discussion—could be more developed. Linking findings to broader policy recommendations would strengthen the impact of the research. Moreover, incorporating qualitative insights (e.g., interviews with staff) could enrich the study and make the findings more actionable.</w:t>
            </w:r>
          </w:p>
          <w:p w14:paraId="036F956F" w14:textId="77777777" w:rsidR="00513904" w:rsidRPr="00B23DD0" w:rsidRDefault="00513904" w:rsidP="007222C8">
            <w:pPr>
              <w:rPr>
                <w:rFonts w:ascii="Arial" w:hAnsi="Arial" w:cs="Arial"/>
                <w:sz w:val="20"/>
                <w:szCs w:val="20"/>
              </w:rPr>
            </w:pPr>
          </w:p>
          <w:p w14:paraId="6AC47440" w14:textId="77777777" w:rsidR="00513904" w:rsidRPr="00B23DD0" w:rsidRDefault="00513904" w:rsidP="00513904">
            <w:pPr>
              <w:pStyle w:val="NormalWeb"/>
              <w:numPr>
                <w:ilvl w:val="0"/>
                <w:numId w:val="11"/>
              </w:numPr>
              <w:spacing w:before="0" w:beforeAutospacing="0" w:after="0" w:afterAutospacing="0"/>
              <w:rPr>
                <w:rFonts w:ascii="Arial" w:hAnsi="Arial" w:cs="Arial"/>
                <w:b/>
                <w:bCs/>
                <w:sz w:val="20"/>
                <w:szCs w:val="20"/>
                <w:lang w:val="en-IN"/>
              </w:rPr>
            </w:pPr>
            <w:r w:rsidRPr="00B23DD0">
              <w:rPr>
                <w:rFonts w:ascii="Arial" w:hAnsi="Arial" w:cs="Arial"/>
                <w:b/>
                <w:bCs/>
                <w:sz w:val="20"/>
                <w:szCs w:val="20"/>
                <w:lang w:val="en-IN"/>
              </w:rPr>
              <w:t>Strengths:</w:t>
            </w:r>
          </w:p>
          <w:p w14:paraId="0DACAC8C" w14:textId="77777777" w:rsidR="00513904" w:rsidRPr="00B23DD0" w:rsidRDefault="00513904" w:rsidP="00513904">
            <w:pPr>
              <w:pStyle w:val="NormalWeb"/>
              <w:numPr>
                <w:ilvl w:val="1"/>
                <w:numId w:val="11"/>
              </w:numPr>
              <w:spacing w:before="0" w:beforeAutospacing="0" w:after="0" w:afterAutospacing="0"/>
              <w:rPr>
                <w:rFonts w:ascii="Arial" w:hAnsi="Arial" w:cs="Arial"/>
                <w:b/>
                <w:bCs/>
                <w:sz w:val="20"/>
                <w:szCs w:val="20"/>
                <w:lang w:val="en-IN"/>
              </w:rPr>
            </w:pPr>
            <w:r w:rsidRPr="00B23DD0">
              <w:rPr>
                <w:rFonts w:ascii="Arial" w:hAnsi="Arial" w:cs="Arial"/>
                <w:b/>
                <w:bCs/>
                <w:sz w:val="20"/>
                <w:szCs w:val="20"/>
                <w:lang w:val="en-IN"/>
              </w:rPr>
              <w:t xml:space="preserve">The chapter addresses a relevant and underexplored topic by </w:t>
            </w:r>
            <w:proofErr w:type="spellStart"/>
            <w:r w:rsidRPr="00B23DD0">
              <w:rPr>
                <w:rFonts w:ascii="Arial" w:hAnsi="Arial" w:cs="Arial"/>
                <w:b/>
                <w:bCs/>
                <w:sz w:val="20"/>
                <w:szCs w:val="20"/>
                <w:lang w:val="en-IN"/>
              </w:rPr>
              <w:t>analyzing</w:t>
            </w:r>
            <w:proofErr w:type="spellEnd"/>
            <w:r w:rsidRPr="00B23DD0">
              <w:rPr>
                <w:rFonts w:ascii="Arial" w:hAnsi="Arial" w:cs="Arial"/>
                <w:b/>
                <w:bCs/>
                <w:sz w:val="20"/>
                <w:szCs w:val="20"/>
                <w:lang w:val="en-IN"/>
              </w:rPr>
              <w:t xml:space="preserve"> the effects of job insecurity and turnover intention on organizational citizenship </w:t>
            </w:r>
            <w:proofErr w:type="spellStart"/>
            <w:r w:rsidRPr="00B23DD0">
              <w:rPr>
                <w:rFonts w:ascii="Arial" w:hAnsi="Arial" w:cs="Arial"/>
                <w:b/>
                <w:bCs/>
                <w:sz w:val="20"/>
                <w:szCs w:val="20"/>
                <w:lang w:val="en-IN"/>
              </w:rPr>
              <w:t>behavior</w:t>
            </w:r>
            <w:proofErr w:type="spellEnd"/>
            <w:r w:rsidRPr="00B23DD0">
              <w:rPr>
                <w:rFonts w:ascii="Arial" w:hAnsi="Arial" w:cs="Arial"/>
                <w:b/>
                <w:bCs/>
                <w:sz w:val="20"/>
                <w:szCs w:val="20"/>
                <w:lang w:val="en-IN"/>
              </w:rPr>
              <w:t xml:space="preserve"> (OCB) in an academic setting.</w:t>
            </w:r>
          </w:p>
          <w:p w14:paraId="34641C8D" w14:textId="77777777" w:rsidR="00513904" w:rsidRPr="00B23DD0" w:rsidRDefault="00513904" w:rsidP="00513904">
            <w:pPr>
              <w:pStyle w:val="NormalWeb"/>
              <w:numPr>
                <w:ilvl w:val="1"/>
                <w:numId w:val="11"/>
              </w:numPr>
              <w:spacing w:before="0" w:beforeAutospacing="0" w:after="0" w:afterAutospacing="0"/>
              <w:rPr>
                <w:rFonts w:ascii="Arial" w:hAnsi="Arial" w:cs="Arial"/>
                <w:b/>
                <w:bCs/>
                <w:sz w:val="20"/>
                <w:szCs w:val="20"/>
                <w:lang w:val="en-IN"/>
              </w:rPr>
            </w:pPr>
            <w:r w:rsidRPr="00B23DD0">
              <w:rPr>
                <w:rFonts w:ascii="Arial" w:hAnsi="Arial" w:cs="Arial"/>
                <w:b/>
                <w:bCs/>
                <w:sz w:val="20"/>
                <w:szCs w:val="20"/>
                <w:lang w:val="en-IN"/>
              </w:rPr>
              <w:t>The research employs appropriate quantitative methods, with clear hypothesis testing and the use of multiple statistical tools.</w:t>
            </w:r>
          </w:p>
          <w:p w14:paraId="7FA80EB5" w14:textId="77777777" w:rsidR="00513904" w:rsidRPr="00B23DD0" w:rsidRDefault="00513904" w:rsidP="00513904">
            <w:pPr>
              <w:pStyle w:val="NormalWeb"/>
              <w:numPr>
                <w:ilvl w:val="1"/>
                <w:numId w:val="11"/>
              </w:numPr>
              <w:spacing w:before="0" w:beforeAutospacing="0" w:after="0" w:afterAutospacing="0"/>
              <w:rPr>
                <w:rFonts w:ascii="Arial" w:hAnsi="Arial" w:cs="Arial"/>
                <w:b/>
                <w:bCs/>
                <w:sz w:val="20"/>
                <w:szCs w:val="20"/>
                <w:lang w:val="en-IN"/>
              </w:rPr>
            </w:pPr>
            <w:r w:rsidRPr="00B23DD0">
              <w:rPr>
                <w:rFonts w:ascii="Arial" w:hAnsi="Arial" w:cs="Arial"/>
                <w:b/>
                <w:bCs/>
                <w:sz w:val="20"/>
                <w:szCs w:val="20"/>
                <w:lang w:val="en-IN"/>
              </w:rPr>
              <w:t>The findings are contextually valuable, especially for higher education institutions in South Africa, providing useful insights for HR management.</w:t>
            </w:r>
          </w:p>
          <w:p w14:paraId="6D492C83" w14:textId="77777777" w:rsidR="00513904" w:rsidRPr="00B23DD0" w:rsidRDefault="00513904" w:rsidP="00513904">
            <w:pPr>
              <w:pStyle w:val="NormalWeb"/>
              <w:numPr>
                <w:ilvl w:val="0"/>
                <w:numId w:val="11"/>
              </w:numPr>
              <w:spacing w:before="0" w:beforeAutospacing="0" w:after="0" w:afterAutospacing="0"/>
              <w:rPr>
                <w:rFonts w:ascii="Arial" w:hAnsi="Arial" w:cs="Arial"/>
                <w:b/>
                <w:bCs/>
                <w:sz w:val="20"/>
                <w:szCs w:val="20"/>
                <w:lang w:val="en-IN"/>
              </w:rPr>
            </w:pPr>
            <w:r w:rsidRPr="00B23DD0">
              <w:rPr>
                <w:rFonts w:ascii="Arial" w:hAnsi="Arial" w:cs="Arial"/>
                <w:b/>
                <w:bCs/>
                <w:sz w:val="20"/>
                <w:szCs w:val="20"/>
                <w:lang w:val="en-IN"/>
              </w:rPr>
              <w:t>Areas for Improvement:</w:t>
            </w:r>
          </w:p>
          <w:p w14:paraId="2B3D9A0C" w14:textId="77777777" w:rsidR="00513904" w:rsidRPr="00B23DD0" w:rsidRDefault="00513904" w:rsidP="00513904">
            <w:pPr>
              <w:pStyle w:val="NormalWeb"/>
              <w:numPr>
                <w:ilvl w:val="1"/>
                <w:numId w:val="11"/>
              </w:numPr>
              <w:spacing w:before="0" w:beforeAutospacing="0" w:after="0" w:afterAutospacing="0"/>
              <w:rPr>
                <w:rFonts w:ascii="Arial" w:hAnsi="Arial" w:cs="Arial"/>
                <w:b/>
                <w:bCs/>
                <w:sz w:val="20"/>
                <w:szCs w:val="20"/>
                <w:lang w:val="en-IN"/>
              </w:rPr>
            </w:pPr>
            <w:r w:rsidRPr="00B23DD0">
              <w:rPr>
                <w:rFonts w:ascii="Arial" w:hAnsi="Arial" w:cs="Arial"/>
                <w:b/>
                <w:bCs/>
                <w:sz w:val="20"/>
                <w:szCs w:val="20"/>
                <w:lang w:val="en-IN"/>
              </w:rPr>
              <w:t xml:space="preserve">Statistical Analysis: A more advanced method, such as Structural Equation </w:t>
            </w:r>
            <w:proofErr w:type="spellStart"/>
            <w:r w:rsidRPr="00B23DD0">
              <w:rPr>
                <w:rFonts w:ascii="Arial" w:hAnsi="Arial" w:cs="Arial"/>
                <w:b/>
                <w:bCs/>
                <w:sz w:val="20"/>
                <w:szCs w:val="20"/>
                <w:lang w:val="en-IN"/>
              </w:rPr>
              <w:t>Modeling</w:t>
            </w:r>
            <w:proofErr w:type="spellEnd"/>
            <w:r w:rsidRPr="00B23DD0">
              <w:rPr>
                <w:rFonts w:ascii="Arial" w:hAnsi="Arial" w:cs="Arial"/>
                <w:b/>
                <w:bCs/>
                <w:sz w:val="20"/>
                <w:szCs w:val="20"/>
                <w:lang w:val="en-IN"/>
              </w:rPr>
              <w:t xml:space="preserve"> (SEM), could provide deeper insights.</w:t>
            </w:r>
          </w:p>
          <w:p w14:paraId="754B8CF5" w14:textId="77777777" w:rsidR="00513904" w:rsidRPr="00B23DD0" w:rsidRDefault="00513904" w:rsidP="00513904">
            <w:pPr>
              <w:pStyle w:val="NormalWeb"/>
              <w:numPr>
                <w:ilvl w:val="1"/>
                <w:numId w:val="11"/>
              </w:numPr>
              <w:spacing w:before="0" w:beforeAutospacing="0" w:after="0" w:afterAutospacing="0"/>
              <w:rPr>
                <w:rFonts w:ascii="Arial" w:hAnsi="Arial" w:cs="Arial"/>
                <w:b/>
                <w:bCs/>
                <w:sz w:val="20"/>
                <w:szCs w:val="20"/>
                <w:lang w:val="en-IN"/>
              </w:rPr>
            </w:pPr>
            <w:r w:rsidRPr="00B23DD0">
              <w:rPr>
                <w:rFonts w:ascii="Arial" w:hAnsi="Arial" w:cs="Arial"/>
                <w:b/>
                <w:bCs/>
                <w:sz w:val="20"/>
                <w:szCs w:val="20"/>
                <w:lang w:val="en-IN"/>
              </w:rPr>
              <w:t>Writing and Language: Minor grammatical issues and long sentences need revision for clarity.</w:t>
            </w:r>
          </w:p>
          <w:p w14:paraId="6E6B8198" w14:textId="77777777" w:rsidR="00513904" w:rsidRPr="00B23DD0" w:rsidRDefault="00513904" w:rsidP="00513904">
            <w:pPr>
              <w:pStyle w:val="NormalWeb"/>
              <w:numPr>
                <w:ilvl w:val="1"/>
                <w:numId w:val="11"/>
              </w:numPr>
              <w:spacing w:before="0" w:beforeAutospacing="0" w:after="0" w:afterAutospacing="0"/>
              <w:rPr>
                <w:rFonts w:ascii="Arial" w:hAnsi="Arial" w:cs="Arial"/>
                <w:b/>
                <w:bCs/>
                <w:sz w:val="20"/>
                <w:szCs w:val="20"/>
                <w:lang w:val="en-IN"/>
              </w:rPr>
            </w:pPr>
            <w:r w:rsidRPr="00B23DD0">
              <w:rPr>
                <w:rFonts w:ascii="Arial" w:hAnsi="Arial" w:cs="Arial"/>
                <w:b/>
                <w:bCs/>
                <w:sz w:val="20"/>
                <w:szCs w:val="20"/>
                <w:lang w:val="en-IN"/>
              </w:rPr>
              <w:t>Discussion and Policy Implications: The discussion section would benefit from stronger links to policy recommendations and broader academic debates.</w:t>
            </w:r>
          </w:p>
          <w:p w14:paraId="2D57A852" w14:textId="77777777" w:rsidR="00513904" w:rsidRPr="00B23DD0" w:rsidRDefault="00513904" w:rsidP="00513904">
            <w:pPr>
              <w:pStyle w:val="NormalWeb"/>
              <w:numPr>
                <w:ilvl w:val="1"/>
                <w:numId w:val="11"/>
              </w:numPr>
              <w:spacing w:before="0" w:beforeAutospacing="0" w:after="0" w:afterAutospacing="0"/>
              <w:rPr>
                <w:rFonts w:ascii="Arial" w:hAnsi="Arial" w:cs="Arial"/>
                <w:b/>
                <w:bCs/>
                <w:sz w:val="20"/>
                <w:szCs w:val="20"/>
                <w:lang w:val="en-IN"/>
              </w:rPr>
            </w:pPr>
            <w:r w:rsidRPr="00B23DD0">
              <w:rPr>
                <w:rFonts w:ascii="Arial" w:hAnsi="Arial" w:cs="Arial"/>
                <w:b/>
                <w:bCs/>
                <w:sz w:val="20"/>
                <w:szCs w:val="20"/>
                <w:lang w:val="en-IN"/>
              </w:rPr>
              <w:t>References: While the references are adequate, more recent studies should be included to enhance relevance.</w:t>
            </w:r>
          </w:p>
          <w:p w14:paraId="15DFD0E8" w14:textId="60228624" w:rsidR="00513904" w:rsidRPr="00B23DD0" w:rsidRDefault="00513904" w:rsidP="00513904">
            <w:pPr>
              <w:pStyle w:val="NormalWeb"/>
              <w:spacing w:before="0" w:beforeAutospacing="0" w:after="0" w:afterAutospacing="0"/>
              <w:rPr>
                <w:rFonts w:ascii="Arial" w:hAnsi="Arial" w:cs="Arial"/>
                <w:b/>
                <w:bCs/>
                <w:sz w:val="20"/>
                <w:szCs w:val="20"/>
                <w:lang w:val="en-IN"/>
              </w:rPr>
            </w:pPr>
            <w:r w:rsidRPr="00B23DD0">
              <w:rPr>
                <w:rFonts w:ascii="Arial" w:hAnsi="Arial" w:cs="Arial"/>
                <w:b/>
                <w:bCs/>
                <w:sz w:val="20"/>
                <w:szCs w:val="20"/>
                <w:lang w:val="en-IN"/>
              </w:rPr>
              <w:t>This chapter shows promise and provides valuable contributions but requires some revisions for clarity, depth, and completeness. Once these improvements are made, it will be suitable for publication.</w:t>
            </w:r>
          </w:p>
        </w:tc>
        <w:tc>
          <w:tcPr>
            <w:tcW w:w="1523" w:type="pct"/>
          </w:tcPr>
          <w:p w14:paraId="465E098E" w14:textId="77777777" w:rsidR="00F1171E" w:rsidRPr="00B23DD0" w:rsidRDefault="00F1171E" w:rsidP="007222C8">
            <w:pPr>
              <w:rPr>
                <w:rFonts w:ascii="Arial" w:hAnsi="Arial" w:cs="Arial"/>
                <w:sz w:val="20"/>
                <w:szCs w:val="20"/>
                <w:lang w:val="en-GB"/>
              </w:rPr>
            </w:pPr>
          </w:p>
        </w:tc>
      </w:tr>
    </w:tbl>
    <w:p w14:paraId="25069224" w14:textId="77777777" w:rsidR="00F1171E" w:rsidRPr="00B23DD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442582" w:rsidRPr="00B23DD0" w14:paraId="7D24BE20" w14:textId="77777777" w:rsidTr="00DB3A79">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1BE2B88" w14:textId="77777777" w:rsidR="00442582" w:rsidRPr="00B23DD0" w:rsidRDefault="00442582" w:rsidP="00EC5B94">
            <w:pPr>
              <w:rPr>
                <w:rFonts w:ascii="Arial" w:eastAsia="Arial Unicode MS" w:hAnsi="Arial" w:cs="Arial"/>
                <w:b/>
                <w:sz w:val="20"/>
                <w:szCs w:val="20"/>
                <w:u w:val="single"/>
                <w:lang w:val="en-GB"/>
              </w:rPr>
            </w:pPr>
            <w:r w:rsidRPr="00B23DD0">
              <w:rPr>
                <w:rFonts w:ascii="Arial" w:eastAsia="Arial Unicode MS" w:hAnsi="Arial" w:cs="Arial"/>
                <w:b/>
                <w:sz w:val="20"/>
                <w:szCs w:val="20"/>
                <w:highlight w:val="yellow"/>
                <w:u w:val="single"/>
                <w:lang w:val="en-GB"/>
              </w:rPr>
              <w:t>PART  2:</w:t>
            </w:r>
            <w:r w:rsidRPr="00B23DD0">
              <w:rPr>
                <w:rFonts w:ascii="Arial" w:eastAsia="Arial Unicode MS" w:hAnsi="Arial" w:cs="Arial"/>
                <w:b/>
                <w:sz w:val="20"/>
                <w:szCs w:val="20"/>
                <w:u w:val="single"/>
                <w:lang w:val="en-GB"/>
              </w:rPr>
              <w:t xml:space="preserve"> </w:t>
            </w:r>
          </w:p>
          <w:p w14:paraId="3798D4B4" w14:textId="77777777" w:rsidR="00442582" w:rsidRPr="00B23DD0" w:rsidRDefault="00442582" w:rsidP="00EC5B94">
            <w:pPr>
              <w:rPr>
                <w:rFonts w:ascii="Arial" w:eastAsia="Arial Unicode MS" w:hAnsi="Arial" w:cs="Arial"/>
                <w:b/>
                <w:sz w:val="20"/>
                <w:szCs w:val="20"/>
                <w:u w:val="single"/>
                <w:lang w:val="en-GB"/>
              </w:rPr>
            </w:pPr>
          </w:p>
        </w:tc>
      </w:tr>
      <w:tr w:rsidR="00442582" w:rsidRPr="00B23DD0" w14:paraId="6CAD5824" w14:textId="77777777" w:rsidTr="00DB3A79">
        <w:tc>
          <w:tcPr>
            <w:tcW w:w="1629" w:type="pct"/>
            <w:shd w:val="clear" w:color="auto" w:fill="auto"/>
            <w:noWrap/>
            <w:tcMar>
              <w:top w:w="0" w:type="dxa"/>
              <w:left w:w="108" w:type="dxa"/>
              <w:bottom w:w="0" w:type="dxa"/>
              <w:right w:w="108" w:type="dxa"/>
            </w:tcMar>
            <w:vAlign w:val="center"/>
          </w:tcPr>
          <w:p w14:paraId="059ECF6F" w14:textId="77777777" w:rsidR="00442582" w:rsidRPr="00B23DD0" w:rsidRDefault="00442582" w:rsidP="00EC5B94">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388887E7" w14:textId="77777777" w:rsidR="00442582" w:rsidRPr="00B23DD0" w:rsidRDefault="00442582" w:rsidP="00EC5B94">
            <w:pPr>
              <w:rPr>
                <w:rFonts w:ascii="Arial" w:eastAsia="MS Mincho" w:hAnsi="Arial" w:cs="Arial"/>
                <w:b/>
                <w:bCs/>
                <w:sz w:val="20"/>
                <w:szCs w:val="20"/>
                <w:lang w:val="en-GB"/>
              </w:rPr>
            </w:pPr>
            <w:r w:rsidRPr="00B23DD0">
              <w:rPr>
                <w:rFonts w:ascii="Arial" w:eastAsia="MS Mincho" w:hAnsi="Arial" w:cs="Arial"/>
                <w:b/>
                <w:bCs/>
                <w:sz w:val="20"/>
                <w:szCs w:val="20"/>
                <w:lang w:val="en-GB"/>
              </w:rPr>
              <w:t>Reviewer’s comment</w:t>
            </w:r>
          </w:p>
        </w:tc>
        <w:tc>
          <w:tcPr>
            <w:tcW w:w="1684" w:type="pct"/>
            <w:shd w:val="clear" w:color="auto" w:fill="auto"/>
          </w:tcPr>
          <w:p w14:paraId="68D273B2" w14:textId="77777777" w:rsidR="00442582" w:rsidRPr="00B23DD0" w:rsidRDefault="00442582" w:rsidP="00EC5B94">
            <w:pPr>
              <w:rPr>
                <w:rFonts w:ascii="Arial" w:eastAsia="MS Mincho" w:hAnsi="Arial" w:cs="Arial"/>
                <w:bCs/>
                <w:sz w:val="20"/>
                <w:szCs w:val="20"/>
                <w:lang w:val="en-GB"/>
              </w:rPr>
            </w:pPr>
            <w:r w:rsidRPr="00B23DD0">
              <w:rPr>
                <w:rFonts w:ascii="Arial" w:eastAsia="MS Mincho" w:hAnsi="Arial" w:cs="Arial"/>
                <w:b/>
                <w:bCs/>
                <w:sz w:val="20"/>
                <w:szCs w:val="20"/>
                <w:lang w:val="en-GB"/>
              </w:rPr>
              <w:t>Author’s comment</w:t>
            </w:r>
            <w:r w:rsidRPr="00B23DD0">
              <w:rPr>
                <w:rFonts w:ascii="Arial" w:eastAsia="MS Mincho" w:hAnsi="Arial" w:cs="Arial"/>
                <w:bCs/>
                <w:sz w:val="20"/>
                <w:szCs w:val="20"/>
                <w:lang w:val="en-GB"/>
              </w:rPr>
              <w:t xml:space="preserve"> </w:t>
            </w:r>
            <w:r w:rsidRPr="00B23DD0">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42582" w:rsidRPr="00B23DD0" w14:paraId="36FDEFEA" w14:textId="77777777" w:rsidTr="00DB3A79">
        <w:trPr>
          <w:trHeight w:val="890"/>
        </w:trPr>
        <w:tc>
          <w:tcPr>
            <w:tcW w:w="1629" w:type="pct"/>
            <w:shd w:val="clear" w:color="auto" w:fill="auto"/>
            <w:noWrap/>
            <w:tcMar>
              <w:top w:w="0" w:type="dxa"/>
              <w:left w:w="108" w:type="dxa"/>
              <w:bottom w:w="0" w:type="dxa"/>
              <w:right w:w="108" w:type="dxa"/>
            </w:tcMar>
            <w:vAlign w:val="center"/>
          </w:tcPr>
          <w:p w14:paraId="511B4D2C" w14:textId="77777777" w:rsidR="00442582" w:rsidRPr="00B23DD0" w:rsidRDefault="00442582" w:rsidP="00EC5B94">
            <w:pPr>
              <w:rPr>
                <w:rFonts w:ascii="Arial" w:eastAsia="Arial Unicode MS" w:hAnsi="Arial" w:cs="Arial"/>
                <w:b/>
                <w:sz w:val="20"/>
                <w:szCs w:val="20"/>
                <w:lang w:val="en-GB"/>
              </w:rPr>
            </w:pPr>
            <w:r w:rsidRPr="00B23DD0">
              <w:rPr>
                <w:rFonts w:ascii="Arial" w:eastAsia="Arial Unicode MS" w:hAnsi="Arial" w:cs="Arial"/>
                <w:b/>
                <w:sz w:val="20"/>
                <w:szCs w:val="20"/>
                <w:lang w:val="en-GB"/>
              </w:rPr>
              <w:t xml:space="preserve">Are there ethical issues in this manuscript? </w:t>
            </w:r>
          </w:p>
          <w:p w14:paraId="1F6C60A3" w14:textId="77777777" w:rsidR="00442582" w:rsidRPr="00B23DD0" w:rsidRDefault="00442582" w:rsidP="00EC5B94">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1BC403EA" w14:textId="77777777" w:rsidR="00442582" w:rsidRPr="00B23DD0" w:rsidRDefault="00442582" w:rsidP="00EC5B94">
            <w:pPr>
              <w:rPr>
                <w:rFonts w:ascii="Arial" w:eastAsia="Arial Unicode MS" w:hAnsi="Arial" w:cs="Arial"/>
                <w:i/>
                <w:iCs/>
                <w:sz w:val="20"/>
                <w:szCs w:val="20"/>
                <w:u w:val="single"/>
                <w:lang w:val="en-GB"/>
              </w:rPr>
            </w:pPr>
            <w:r w:rsidRPr="00B23DD0">
              <w:rPr>
                <w:rFonts w:ascii="Arial" w:eastAsia="Arial Unicode MS" w:hAnsi="Arial" w:cs="Arial"/>
                <w:i/>
                <w:iCs/>
                <w:sz w:val="20"/>
                <w:szCs w:val="20"/>
                <w:u w:val="single"/>
                <w:lang w:val="en-GB"/>
              </w:rPr>
              <w:t xml:space="preserve">(If yes, </w:t>
            </w:r>
            <w:proofErr w:type="gramStart"/>
            <w:r w:rsidRPr="00B23DD0">
              <w:rPr>
                <w:rFonts w:ascii="Arial" w:eastAsia="Arial Unicode MS" w:hAnsi="Arial" w:cs="Arial"/>
                <w:i/>
                <w:iCs/>
                <w:sz w:val="20"/>
                <w:szCs w:val="20"/>
                <w:u w:val="single"/>
                <w:lang w:val="en-GB"/>
              </w:rPr>
              <w:t>Kindly</w:t>
            </w:r>
            <w:proofErr w:type="gramEnd"/>
            <w:r w:rsidRPr="00B23DD0">
              <w:rPr>
                <w:rFonts w:ascii="Arial" w:eastAsia="Arial Unicode MS" w:hAnsi="Arial" w:cs="Arial"/>
                <w:i/>
                <w:iCs/>
                <w:sz w:val="20"/>
                <w:szCs w:val="20"/>
                <w:u w:val="single"/>
                <w:lang w:val="en-GB"/>
              </w:rPr>
              <w:t xml:space="preserve"> please write down the ethical issues here in details)</w:t>
            </w:r>
          </w:p>
          <w:p w14:paraId="49D6F269" w14:textId="77777777" w:rsidR="00442582" w:rsidRPr="00B23DD0" w:rsidRDefault="00442582" w:rsidP="00EC5B94">
            <w:pPr>
              <w:rPr>
                <w:rFonts w:ascii="Arial" w:eastAsia="Arial Unicode MS" w:hAnsi="Arial" w:cs="Arial"/>
                <w:sz w:val="20"/>
                <w:szCs w:val="20"/>
                <w:lang w:val="en-GB"/>
              </w:rPr>
            </w:pPr>
          </w:p>
          <w:p w14:paraId="561E8E25" w14:textId="77777777" w:rsidR="00442582" w:rsidRPr="00B23DD0" w:rsidRDefault="00442582" w:rsidP="00EC5B94">
            <w:pPr>
              <w:rPr>
                <w:rFonts w:ascii="Arial" w:eastAsia="Arial Unicode MS" w:hAnsi="Arial" w:cs="Arial"/>
                <w:sz w:val="20"/>
                <w:szCs w:val="20"/>
                <w:lang w:val="en-GB"/>
              </w:rPr>
            </w:pPr>
          </w:p>
        </w:tc>
        <w:tc>
          <w:tcPr>
            <w:tcW w:w="1684" w:type="pct"/>
            <w:shd w:val="clear" w:color="auto" w:fill="auto"/>
            <w:vAlign w:val="center"/>
          </w:tcPr>
          <w:p w14:paraId="6D3FFFC6" w14:textId="77777777" w:rsidR="00442582" w:rsidRPr="00B23DD0" w:rsidRDefault="00442582" w:rsidP="00EC5B94">
            <w:pPr>
              <w:rPr>
                <w:rFonts w:ascii="Arial" w:eastAsia="Arial Unicode MS" w:hAnsi="Arial" w:cs="Arial"/>
                <w:sz w:val="20"/>
                <w:szCs w:val="20"/>
                <w:lang w:val="en-GB"/>
              </w:rPr>
            </w:pPr>
          </w:p>
          <w:p w14:paraId="4B444311" w14:textId="77777777" w:rsidR="00442582" w:rsidRPr="00B23DD0" w:rsidRDefault="00442582" w:rsidP="00EC5B94">
            <w:pPr>
              <w:rPr>
                <w:rFonts w:ascii="Arial" w:eastAsia="Arial Unicode MS" w:hAnsi="Arial" w:cs="Arial"/>
                <w:sz w:val="20"/>
                <w:szCs w:val="20"/>
                <w:lang w:val="en-GB"/>
              </w:rPr>
            </w:pPr>
          </w:p>
          <w:p w14:paraId="14CDD1FF" w14:textId="77777777" w:rsidR="00442582" w:rsidRPr="00B23DD0" w:rsidRDefault="00442582" w:rsidP="00EC5B94">
            <w:pPr>
              <w:rPr>
                <w:rFonts w:ascii="Arial" w:eastAsia="Arial Unicode MS" w:hAnsi="Arial" w:cs="Arial"/>
                <w:sz w:val="20"/>
                <w:szCs w:val="20"/>
                <w:lang w:val="en-GB"/>
              </w:rPr>
            </w:pPr>
          </w:p>
        </w:tc>
      </w:tr>
    </w:tbl>
    <w:p w14:paraId="46E9BA66" w14:textId="77777777" w:rsidR="00442582" w:rsidRPr="00B23DD0" w:rsidRDefault="00442582" w:rsidP="00442582">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442582" w:rsidRPr="00B23DD0" w14:paraId="7D61A4BE" w14:textId="77777777" w:rsidTr="00DB3A79">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4B4A0D34" w14:textId="77777777" w:rsidR="00442582" w:rsidRPr="00DB3A79" w:rsidRDefault="00442582" w:rsidP="00EC5B94">
            <w:pPr>
              <w:rPr>
                <w:rFonts w:ascii="Arial" w:hAnsi="Arial" w:cs="Arial"/>
                <w:b/>
                <w:bCs/>
                <w:sz w:val="20"/>
                <w:szCs w:val="20"/>
                <w:u w:val="single"/>
                <w:lang w:val="en-GB"/>
              </w:rPr>
            </w:pPr>
            <w:r w:rsidRPr="00DB3A79">
              <w:rPr>
                <w:rFonts w:ascii="Arial" w:hAnsi="Arial" w:cs="Arial"/>
                <w:b/>
                <w:bCs/>
                <w:sz w:val="20"/>
                <w:szCs w:val="20"/>
                <w:u w:val="single"/>
                <w:lang w:val="en-GB"/>
              </w:rPr>
              <w:t>Reviewer Details:</w:t>
            </w:r>
          </w:p>
          <w:p w14:paraId="72E95B54" w14:textId="77777777" w:rsidR="00442582" w:rsidRPr="00B23DD0" w:rsidRDefault="00442582" w:rsidP="00EC5B94">
            <w:pPr>
              <w:rPr>
                <w:rFonts w:ascii="Arial" w:hAnsi="Arial" w:cs="Arial"/>
                <w:bCs/>
                <w:sz w:val="20"/>
                <w:szCs w:val="20"/>
                <w:u w:val="single"/>
                <w:lang w:val="en-GB"/>
              </w:rPr>
            </w:pPr>
          </w:p>
        </w:tc>
      </w:tr>
      <w:tr w:rsidR="00442582" w:rsidRPr="00B23DD0" w14:paraId="7AE4D935" w14:textId="77777777" w:rsidTr="00DB3A79">
        <w:trPr>
          <w:trHeight w:val="77"/>
        </w:trPr>
        <w:tc>
          <w:tcPr>
            <w:tcW w:w="1409" w:type="pct"/>
            <w:shd w:val="clear" w:color="auto" w:fill="auto"/>
            <w:noWrap/>
            <w:tcMar>
              <w:top w:w="0" w:type="dxa"/>
              <w:left w:w="108" w:type="dxa"/>
              <w:bottom w:w="0" w:type="dxa"/>
              <w:right w:w="108" w:type="dxa"/>
            </w:tcMar>
            <w:vAlign w:val="center"/>
          </w:tcPr>
          <w:p w14:paraId="25F9F759" w14:textId="77777777" w:rsidR="00442582" w:rsidRPr="00B23DD0" w:rsidRDefault="00442582" w:rsidP="00EC5B94">
            <w:pPr>
              <w:rPr>
                <w:rFonts w:ascii="Arial" w:hAnsi="Arial" w:cs="Arial"/>
                <w:sz w:val="20"/>
                <w:szCs w:val="20"/>
                <w:lang w:val="en-GB"/>
              </w:rPr>
            </w:pPr>
            <w:r w:rsidRPr="00B23DD0">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0192E196" w14:textId="0E718266" w:rsidR="00442582" w:rsidRPr="00B23DD0" w:rsidRDefault="00DB3A79" w:rsidP="00EC5B94">
            <w:pPr>
              <w:rPr>
                <w:rFonts w:ascii="Arial" w:hAnsi="Arial" w:cs="Arial"/>
                <w:b/>
                <w:bCs/>
                <w:sz w:val="20"/>
                <w:szCs w:val="20"/>
              </w:rPr>
            </w:pPr>
            <w:proofErr w:type="spellStart"/>
            <w:r w:rsidRPr="00DB3A79">
              <w:rPr>
                <w:rFonts w:ascii="Arial" w:hAnsi="Arial" w:cs="Arial"/>
                <w:b/>
                <w:bCs/>
                <w:sz w:val="20"/>
                <w:szCs w:val="20"/>
              </w:rPr>
              <w:t>Deepanjana</w:t>
            </w:r>
            <w:proofErr w:type="spellEnd"/>
            <w:r w:rsidRPr="00DB3A79">
              <w:rPr>
                <w:rFonts w:ascii="Arial" w:hAnsi="Arial" w:cs="Arial"/>
                <w:b/>
                <w:bCs/>
                <w:sz w:val="20"/>
                <w:szCs w:val="20"/>
              </w:rPr>
              <w:t xml:space="preserve"> </w:t>
            </w:r>
            <w:proofErr w:type="spellStart"/>
            <w:r w:rsidRPr="00DB3A79">
              <w:rPr>
                <w:rFonts w:ascii="Arial" w:hAnsi="Arial" w:cs="Arial"/>
                <w:b/>
                <w:bCs/>
                <w:sz w:val="20"/>
                <w:szCs w:val="20"/>
              </w:rPr>
              <w:t>Saha</w:t>
            </w:r>
            <w:proofErr w:type="spellEnd"/>
          </w:p>
        </w:tc>
      </w:tr>
      <w:tr w:rsidR="00442582" w:rsidRPr="00B23DD0" w14:paraId="52B6DE58" w14:textId="77777777" w:rsidTr="00DB3A79">
        <w:trPr>
          <w:trHeight w:val="77"/>
        </w:trPr>
        <w:tc>
          <w:tcPr>
            <w:tcW w:w="1409" w:type="pct"/>
            <w:shd w:val="clear" w:color="auto" w:fill="auto"/>
            <w:noWrap/>
            <w:tcMar>
              <w:top w:w="0" w:type="dxa"/>
              <w:left w:w="108" w:type="dxa"/>
              <w:bottom w:w="0" w:type="dxa"/>
              <w:right w:w="108" w:type="dxa"/>
            </w:tcMar>
            <w:vAlign w:val="center"/>
          </w:tcPr>
          <w:p w14:paraId="386DBC6B" w14:textId="77777777" w:rsidR="00442582" w:rsidRPr="00B23DD0" w:rsidRDefault="00442582" w:rsidP="00EC5B94">
            <w:pPr>
              <w:rPr>
                <w:rFonts w:ascii="Arial" w:hAnsi="Arial" w:cs="Arial"/>
                <w:sz w:val="20"/>
                <w:szCs w:val="20"/>
                <w:lang w:val="en-GB"/>
              </w:rPr>
            </w:pPr>
            <w:r w:rsidRPr="00B23DD0">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64E2251E" w14:textId="54E534E8" w:rsidR="00442582" w:rsidRPr="00B23DD0" w:rsidRDefault="00DB3A79" w:rsidP="00DB3A79">
            <w:pPr>
              <w:rPr>
                <w:rFonts w:ascii="Arial" w:hAnsi="Arial" w:cs="Arial"/>
                <w:b/>
                <w:bCs/>
                <w:sz w:val="20"/>
                <w:szCs w:val="20"/>
                <w:lang w:val="en-GB"/>
              </w:rPr>
            </w:pPr>
            <w:r w:rsidRPr="00DB3A79">
              <w:rPr>
                <w:rFonts w:ascii="Arial" w:hAnsi="Arial" w:cs="Arial"/>
                <w:b/>
                <w:bCs/>
                <w:sz w:val="20"/>
                <w:szCs w:val="20"/>
                <w:lang w:val="en-GB"/>
              </w:rPr>
              <w:t>Tamil Nadu Agricultural University</w:t>
            </w:r>
            <w:r>
              <w:rPr>
                <w:rFonts w:ascii="Arial" w:hAnsi="Arial" w:cs="Arial"/>
                <w:b/>
                <w:bCs/>
                <w:sz w:val="20"/>
                <w:szCs w:val="20"/>
                <w:lang w:val="en-GB"/>
              </w:rPr>
              <w:t xml:space="preserve">, </w:t>
            </w:r>
            <w:r w:rsidRPr="00DB3A79">
              <w:rPr>
                <w:rFonts w:ascii="Arial" w:hAnsi="Arial" w:cs="Arial"/>
                <w:b/>
                <w:bCs/>
                <w:sz w:val="20"/>
                <w:szCs w:val="20"/>
                <w:lang w:val="en-GB"/>
              </w:rPr>
              <w:t>India</w:t>
            </w:r>
          </w:p>
        </w:tc>
      </w:tr>
    </w:tbl>
    <w:p w14:paraId="4C7CA5C4" w14:textId="77777777" w:rsidR="00442582" w:rsidRPr="00B23DD0" w:rsidRDefault="00442582" w:rsidP="00442582">
      <w:pPr>
        <w:rPr>
          <w:rFonts w:ascii="Arial" w:hAnsi="Arial" w:cs="Arial"/>
          <w:sz w:val="20"/>
          <w:szCs w:val="20"/>
        </w:rPr>
      </w:pPr>
    </w:p>
    <w:p w14:paraId="0821307F" w14:textId="77777777" w:rsidR="00F1171E" w:rsidRPr="00B23DD0" w:rsidRDefault="00F1171E" w:rsidP="00F1171E">
      <w:pPr>
        <w:pStyle w:val="BodyText"/>
        <w:rPr>
          <w:rFonts w:ascii="Arial" w:hAnsi="Arial" w:cs="Arial"/>
          <w:b/>
          <w:bCs/>
          <w:sz w:val="20"/>
          <w:szCs w:val="20"/>
          <w:u w:val="single"/>
          <w:lang w:val="en-GB"/>
        </w:rPr>
      </w:pPr>
      <w:bookmarkStart w:id="0" w:name="_GoBack"/>
      <w:bookmarkEnd w:id="0"/>
    </w:p>
    <w:sectPr w:rsidR="00F1171E" w:rsidRPr="00B23DD0"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A52DE" w14:textId="77777777" w:rsidR="00881AFD" w:rsidRPr="0000007A" w:rsidRDefault="00881AFD" w:rsidP="0099583E">
      <w:r>
        <w:separator/>
      </w:r>
    </w:p>
  </w:endnote>
  <w:endnote w:type="continuationSeparator" w:id="0">
    <w:p w14:paraId="48000A09" w14:textId="77777777" w:rsidR="00881AFD" w:rsidRPr="0000007A" w:rsidRDefault="00881AF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B8DC9" w14:textId="77777777" w:rsidR="00881AFD" w:rsidRPr="0000007A" w:rsidRDefault="00881AFD" w:rsidP="0099583E">
      <w:r>
        <w:separator/>
      </w:r>
    </w:p>
  </w:footnote>
  <w:footnote w:type="continuationSeparator" w:id="0">
    <w:p w14:paraId="0B84E95E" w14:textId="77777777" w:rsidR="00881AFD" w:rsidRPr="0000007A" w:rsidRDefault="00881AF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01743F"/>
    <w:multiLevelType w:val="multilevel"/>
    <w:tmpl w:val="B08ED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8"/>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0C4B"/>
    <w:rsid w:val="00037D52"/>
    <w:rsid w:val="000450FC"/>
    <w:rsid w:val="00054BC4"/>
    <w:rsid w:val="00056CB0"/>
    <w:rsid w:val="0006257C"/>
    <w:rsid w:val="0007151E"/>
    <w:rsid w:val="00084D7C"/>
    <w:rsid w:val="000936AC"/>
    <w:rsid w:val="00095A59"/>
    <w:rsid w:val="000A2134"/>
    <w:rsid w:val="000A2D36"/>
    <w:rsid w:val="000A6F41"/>
    <w:rsid w:val="000B4EE5"/>
    <w:rsid w:val="000B74A1"/>
    <w:rsid w:val="000B757E"/>
    <w:rsid w:val="000C0837"/>
    <w:rsid w:val="000C0B04"/>
    <w:rsid w:val="000C3B7E"/>
    <w:rsid w:val="000D13B0"/>
    <w:rsid w:val="00101322"/>
    <w:rsid w:val="00121FFA"/>
    <w:rsid w:val="0012616A"/>
    <w:rsid w:val="0013654E"/>
    <w:rsid w:val="00136984"/>
    <w:rsid w:val="00142A9C"/>
    <w:rsid w:val="00150304"/>
    <w:rsid w:val="0015296D"/>
    <w:rsid w:val="001604EF"/>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5B58"/>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53E"/>
    <w:rsid w:val="003B1D0B"/>
    <w:rsid w:val="003B2172"/>
    <w:rsid w:val="003D1BDE"/>
    <w:rsid w:val="003E746A"/>
    <w:rsid w:val="00401C12"/>
    <w:rsid w:val="0042465A"/>
    <w:rsid w:val="00435B36"/>
    <w:rsid w:val="00442582"/>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13904"/>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3273E"/>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015E"/>
    <w:rsid w:val="00751520"/>
    <w:rsid w:val="00766889"/>
    <w:rsid w:val="00766A0D"/>
    <w:rsid w:val="00767F8C"/>
    <w:rsid w:val="00780B67"/>
    <w:rsid w:val="00781D07"/>
    <w:rsid w:val="007A62F8"/>
    <w:rsid w:val="007B1099"/>
    <w:rsid w:val="007B54A4"/>
    <w:rsid w:val="007C6CDF"/>
    <w:rsid w:val="007D0246"/>
    <w:rsid w:val="007F5873"/>
    <w:rsid w:val="00805A00"/>
    <w:rsid w:val="008126B7"/>
    <w:rsid w:val="00815F94"/>
    <w:rsid w:val="00817F2A"/>
    <w:rsid w:val="008224E2"/>
    <w:rsid w:val="00825DC9"/>
    <w:rsid w:val="0082676D"/>
    <w:rsid w:val="008324FC"/>
    <w:rsid w:val="00846F1F"/>
    <w:rsid w:val="008470AB"/>
    <w:rsid w:val="0085546D"/>
    <w:rsid w:val="0086369B"/>
    <w:rsid w:val="0087201B"/>
    <w:rsid w:val="00877F10"/>
    <w:rsid w:val="00881AFD"/>
    <w:rsid w:val="00882091"/>
    <w:rsid w:val="00893E75"/>
    <w:rsid w:val="00895D0A"/>
    <w:rsid w:val="008B265C"/>
    <w:rsid w:val="008C2F62"/>
    <w:rsid w:val="008C4B1F"/>
    <w:rsid w:val="008C75AD"/>
    <w:rsid w:val="008D020E"/>
    <w:rsid w:val="008E5067"/>
    <w:rsid w:val="008F036B"/>
    <w:rsid w:val="008F36E4"/>
    <w:rsid w:val="008F51C5"/>
    <w:rsid w:val="0090720F"/>
    <w:rsid w:val="009245E3"/>
    <w:rsid w:val="0093083D"/>
    <w:rsid w:val="00942DEE"/>
    <w:rsid w:val="00944F67"/>
    <w:rsid w:val="009553EC"/>
    <w:rsid w:val="00955E45"/>
    <w:rsid w:val="00962B70"/>
    <w:rsid w:val="00967C62"/>
    <w:rsid w:val="00982766"/>
    <w:rsid w:val="009852C4"/>
    <w:rsid w:val="0099583E"/>
    <w:rsid w:val="009A0242"/>
    <w:rsid w:val="009A1571"/>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23DD0"/>
    <w:rsid w:val="00B3033D"/>
    <w:rsid w:val="00B334D9"/>
    <w:rsid w:val="00B53059"/>
    <w:rsid w:val="00B562D2"/>
    <w:rsid w:val="00B62087"/>
    <w:rsid w:val="00B62F41"/>
    <w:rsid w:val="00B63782"/>
    <w:rsid w:val="00B63CF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643F2"/>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3A79"/>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A4BF0"/>
    <w:rsid w:val="00EB3E91"/>
    <w:rsid w:val="00EB6E15"/>
    <w:rsid w:val="00EC6894"/>
    <w:rsid w:val="00ED6B12"/>
    <w:rsid w:val="00ED7400"/>
    <w:rsid w:val="00EF326D"/>
    <w:rsid w:val="00EF53FE"/>
    <w:rsid w:val="00F1171E"/>
    <w:rsid w:val="00F13071"/>
    <w:rsid w:val="00F13A3E"/>
    <w:rsid w:val="00F24852"/>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C643F2"/>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Strong">
    <w:name w:val="Strong"/>
    <w:basedOn w:val="DefaultParagraphFont"/>
    <w:uiPriority w:val="22"/>
    <w:qFormat/>
    <w:rsid w:val="00C643F2"/>
    <w:rPr>
      <w:b/>
      <w:bCs/>
    </w:rPr>
  </w:style>
  <w:style w:type="character" w:customStyle="1" w:styleId="Heading3Char">
    <w:name w:val="Heading 3 Char"/>
    <w:basedOn w:val="DefaultParagraphFont"/>
    <w:link w:val="Heading3"/>
    <w:uiPriority w:val="9"/>
    <w:semiHidden/>
    <w:rsid w:val="00C643F2"/>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56224">
      <w:bodyDiv w:val="1"/>
      <w:marLeft w:val="0"/>
      <w:marRight w:val="0"/>
      <w:marTop w:val="0"/>
      <w:marBottom w:val="0"/>
      <w:divBdr>
        <w:top w:val="none" w:sz="0" w:space="0" w:color="auto"/>
        <w:left w:val="none" w:sz="0" w:space="0" w:color="auto"/>
        <w:bottom w:val="none" w:sz="0" w:space="0" w:color="auto"/>
        <w:right w:val="none" w:sz="0" w:space="0" w:color="auto"/>
      </w:divBdr>
    </w:div>
    <w:div w:id="360740332">
      <w:bodyDiv w:val="1"/>
      <w:marLeft w:val="0"/>
      <w:marRight w:val="0"/>
      <w:marTop w:val="0"/>
      <w:marBottom w:val="0"/>
      <w:divBdr>
        <w:top w:val="none" w:sz="0" w:space="0" w:color="auto"/>
        <w:left w:val="none" w:sz="0" w:space="0" w:color="auto"/>
        <w:bottom w:val="none" w:sz="0" w:space="0" w:color="auto"/>
        <w:right w:val="none" w:sz="0" w:space="0" w:color="auto"/>
      </w:divBdr>
    </w:div>
    <w:div w:id="365833484">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92468668">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3952324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2715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1015</Words>
  <Characters>5787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6789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103</cp:revision>
  <dcterms:created xsi:type="dcterms:W3CDTF">2023-08-30T09:21:00Z</dcterms:created>
  <dcterms:modified xsi:type="dcterms:W3CDTF">2025-02-20T05:15:00Z</dcterms:modified>
</cp:coreProperties>
</file>