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457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2457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2457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2457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2457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15FBC2" w:rsidR="0000007A" w:rsidRPr="00424572" w:rsidRDefault="005347C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2457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Information Management and Technology</w:t>
            </w:r>
          </w:p>
        </w:tc>
      </w:tr>
      <w:tr w:rsidR="0000007A" w:rsidRPr="0042457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245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B883477" w:rsidR="0000007A" w:rsidRPr="0042457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245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245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245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D2CBF" w:rsidRPr="004245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3347.7</w:t>
            </w:r>
          </w:p>
        </w:tc>
      </w:tr>
      <w:tr w:rsidR="0000007A" w:rsidRPr="0042457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245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F37267" w:rsidR="0000007A" w:rsidRPr="00424572" w:rsidRDefault="00F7532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24572">
              <w:rPr>
                <w:rFonts w:ascii="Arial" w:hAnsi="Arial" w:cs="Arial"/>
                <w:b/>
                <w:sz w:val="20"/>
                <w:szCs w:val="20"/>
                <w:lang w:val="en-GB"/>
              </w:rPr>
              <w:t>SOCIAL MEDIA MARKETING USAGE BY RUGBY CLUBS: A QUALITATIVE TECHNOLOGY ACCEPTANCE MODEL VIEWPOINT</w:t>
            </w:r>
          </w:p>
        </w:tc>
      </w:tr>
      <w:tr w:rsidR="00CF0BBB" w:rsidRPr="0042457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2457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31C0406" w:rsidR="00CF0BBB" w:rsidRPr="00424572" w:rsidRDefault="0091231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24572" w:rsidRDefault="00D27A79" w:rsidP="00CE6F2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2457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457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457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4245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4572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457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2457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457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4572">
              <w:rPr>
                <w:rFonts w:ascii="Arial" w:hAnsi="Arial" w:cs="Arial"/>
                <w:lang w:val="en-GB"/>
              </w:rPr>
              <w:t>Author’s Feedback</w:t>
            </w:r>
            <w:r w:rsidRPr="004245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457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2457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4245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42457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BF010D" w14:textId="653CFA98" w:rsidR="00FD3E2E" w:rsidRPr="00424572" w:rsidRDefault="00FD3E2E" w:rsidP="00FD3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4572">
              <w:rPr>
                <w:rFonts w:ascii="Arial" w:hAnsi="Arial" w:cs="Arial"/>
                <w:sz w:val="20"/>
                <w:szCs w:val="20"/>
              </w:rPr>
              <w:t xml:space="preserve">The provided article aims to investigate the effect of social media marketing usage by Rugby clubs using the theoretical framework of TAM. This research used a qualitative study with robust results and important insights. </w:t>
            </w:r>
            <w:r w:rsidR="00F11CFB" w:rsidRPr="00424572">
              <w:rPr>
                <w:rFonts w:ascii="Arial" w:hAnsi="Arial" w:cs="Arial"/>
                <w:sz w:val="20"/>
                <w:szCs w:val="20"/>
              </w:rPr>
              <w:t>The author</w:t>
            </w:r>
            <w:r w:rsidRPr="00424572">
              <w:rPr>
                <w:rFonts w:ascii="Arial" w:hAnsi="Arial" w:cs="Arial"/>
                <w:sz w:val="20"/>
                <w:szCs w:val="20"/>
              </w:rPr>
              <w:t>s should develop the methodology of qualitative study indicating the sample profile. Where is the table of sample profile of qualitative study?</w:t>
            </w:r>
          </w:p>
          <w:p w14:paraId="7DBC9196" w14:textId="77777777" w:rsidR="00F1171E" w:rsidRPr="0042457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572" w14:paraId="0D8B5B2C" w14:textId="77777777" w:rsidTr="005A4747">
        <w:trPr>
          <w:trHeight w:val="440"/>
        </w:trPr>
        <w:tc>
          <w:tcPr>
            <w:tcW w:w="1265" w:type="pct"/>
            <w:noWrap/>
          </w:tcPr>
          <w:p w14:paraId="21CBA5FE" w14:textId="77777777" w:rsidR="00F1171E" w:rsidRPr="004245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245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1D9E47E" w:rsidR="00F1171E" w:rsidRPr="00424572" w:rsidRDefault="00FD3E2E" w:rsidP="00FD3E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>Yes, the title of this manuscript is appropriate and suitable.</w:t>
            </w:r>
          </w:p>
        </w:tc>
        <w:tc>
          <w:tcPr>
            <w:tcW w:w="1523" w:type="pct"/>
          </w:tcPr>
          <w:p w14:paraId="405B6701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572" w14:paraId="5604762A" w14:textId="77777777" w:rsidTr="005A4747">
        <w:trPr>
          <w:trHeight w:val="548"/>
        </w:trPr>
        <w:tc>
          <w:tcPr>
            <w:tcW w:w="1265" w:type="pct"/>
            <w:noWrap/>
          </w:tcPr>
          <w:p w14:paraId="3635573D" w14:textId="77777777" w:rsidR="00F1171E" w:rsidRPr="0042457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457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53D8C64" w:rsidR="00F1171E" w:rsidRPr="00424572" w:rsidRDefault="00C623CA" w:rsidP="00C623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abstract of this article is </w:t>
            </w:r>
            <w:proofErr w:type="spellStart"/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>comprenhensive</w:t>
            </w:r>
            <w:proofErr w:type="spellEnd"/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1D54B730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57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4245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45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4ECE51EF" w:rsidR="00F1171E" w:rsidRPr="00424572" w:rsidRDefault="00C623C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subsections and the structure of the manuscript is appropriate. But, the </w:t>
            </w:r>
            <w:proofErr w:type="spellStart"/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>authours</w:t>
            </w:r>
            <w:proofErr w:type="spellEnd"/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develop the results of qualitative study indicating the themes identified and their respective verbatim especially: brand </w:t>
            </w:r>
            <w:proofErr w:type="spellStart"/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>awreness</w:t>
            </w:r>
            <w:proofErr w:type="spellEnd"/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>, information sharing, sponsor attraction, relationship building and engagement.</w:t>
            </w:r>
          </w:p>
        </w:tc>
        <w:tc>
          <w:tcPr>
            <w:tcW w:w="1523" w:type="pct"/>
          </w:tcPr>
          <w:p w14:paraId="4898F764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572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4245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45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18567D90" w:rsidR="00F1171E" w:rsidRPr="00424572" w:rsidRDefault="00C623CA" w:rsidP="00F11C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sz w:val="20"/>
                <w:szCs w:val="20"/>
              </w:rPr>
              <w:t xml:space="preserve">In general, this current research is well done and </w:t>
            </w:r>
            <w:r w:rsidRPr="004245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 think that the topic has potential and a revised version of the manuscript could be a good fit for </w:t>
            </w:r>
            <w:r w:rsidR="00F11CFB" w:rsidRPr="004245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book “Information Management and Technology” </w:t>
            </w:r>
            <w:r w:rsidRPr="004245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 suitable for consideration and publication</w:t>
            </w:r>
            <w:r w:rsidR="00F11CFB" w:rsidRPr="004245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However, the authors can develop theoretical and managerial contributions and can highlight the importance of qualitative study in the introduction section. </w:t>
            </w:r>
          </w:p>
        </w:tc>
        <w:tc>
          <w:tcPr>
            <w:tcW w:w="1523" w:type="pct"/>
          </w:tcPr>
          <w:p w14:paraId="4614DFC3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57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727F1FA6" w:rsidR="00F1171E" w:rsidRPr="00424572" w:rsidRDefault="00F1171E" w:rsidP="005A47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E05A492" w:rsidR="00F1171E" w:rsidRPr="00424572" w:rsidRDefault="00C623C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references are complete, sufficient and recent. </w:t>
            </w:r>
          </w:p>
        </w:tc>
        <w:tc>
          <w:tcPr>
            <w:tcW w:w="1523" w:type="pct"/>
          </w:tcPr>
          <w:p w14:paraId="40220055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57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457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2457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2457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457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245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245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D85C3B3" w:rsidR="00F1171E" w:rsidRPr="00424572" w:rsidRDefault="00F11CF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>Yes, the English quality of this article is suitable.</w:t>
            </w:r>
          </w:p>
          <w:p w14:paraId="41E28118" w14:textId="77777777" w:rsidR="00F1171E" w:rsidRPr="004245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245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245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245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4572" w14:paraId="20A16C0C" w14:textId="77777777" w:rsidTr="00172FCF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457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457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457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245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7F34E0EE" w:rsidR="00F1171E" w:rsidRPr="00424572" w:rsidRDefault="00F11CF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>The authors should a</w:t>
            </w:r>
            <w:r w:rsidR="007A07ED" w:rsidRPr="00424572">
              <w:rPr>
                <w:rFonts w:ascii="Arial" w:hAnsi="Arial" w:cs="Arial"/>
                <w:sz w:val="20"/>
                <w:szCs w:val="20"/>
                <w:lang w:val="en-GB"/>
              </w:rPr>
              <w:t xml:space="preserve">dd the classification of codes and detailed results of qualitative study in annexure. </w:t>
            </w:r>
          </w:p>
          <w:p w14:paraId="7EB58C99" w14:textId="77777777" w:rsidR="00F1171E" w:rsidRPr="004245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245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245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55DD7D7F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24480E" w14:textId="63ED0F89" w:rsidR="00172FCF" w:rsidRDefault="00172FC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79DB6E" w14:textId="15E3CA94" w:rsidR="00172FCF" w:rsidRDefault="00172FC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DF4B68" w14:textId="375CC51A" w:rsidR="00172FCF" w:rsidRDefault="00172FC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0234A2" w14:textId="58AA21E9" w:rsidR="00172FCF" w:rsidRDefault="00172FC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E3D99D" w14:textId="6D201A13" w:rsidR="00172FCF" w:rsidRDefault="00172FC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953408" w14:textId="0DF9C464" w:rsidR="00172FCF" w:rsidRDefault="00172FC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EFED9F" w14:textId="77777777" w:rsidR="00172FCF" w:rsidRPr="00424572" w:rsidRDefault="00172FC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C01D2C" w:rsidRPr="00424572" w14:paraId="6236591C" w14:textId="77777777" w:rsidTr="00CE6F2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A0BE" w14:textId="77777777" w:rsidR="00C01D2C" w:rsidRPr="00424572" w:rsidRDefault="00C01D2C" w:rsidP="004F0AB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2457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2457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90987A" w14:textId="77777777" w:rsidR="00C01D2C" w:rsidRPr="00424572" w:rsidRDefault="00C01D2C" w:rsidP="004F0AB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01D2C" w:rsidRPr="00424572" w14:paraId="01CEA202" w14:textId="77777777" w:rsidTr="00CE6F26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6A60" w14:textId="77777777" w:rsidR="00C01D2C" w:rsidRPr="00424572" w:rsidRDefault="00C01D2C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D199" w14:textId="77777777" w:rsidR="00C01D2C" w:rsidRPr="00424572" w:rsidRDefault="00C01D2C" w:rsidP="004F0ABE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457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454BA390" w14:textId="77777777" w:rsidR="00C01D2C" w:rsidRPr="00424572" w:rsidRDefault="00C01D2C" w:rsidP="004F0ABE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2457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2457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2457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01D2C" w:rsidRPr="00424572" w14:paraId="1ED4042C" w14:textId="77777777" w:rsidTr="00CE6F26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E045" w14:textId="77777777" w:rsidR="00C01D2C" w:rsidRPr="00424572" w:rsidRDefault="00C01D2C" w:rsidP="004F0AB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457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48DA417" w14:textId="77777777" w:rsidR="00C01D2C" w:rsidRPr="00424572" w:rsidRDefault="00C01D2C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DBD9" w14:textId="77777777" w:rsidR="00C01D2C" w:rsidRPr="00424572" w:rsidRDefault="00C01D2C" w:rsidP="004F0AB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457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2457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2457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BEAF757" w14:textId="77777777" w:rsidR="00C01D2C" w:rsidRPr="00424572" w:rsidRDefault="00C01D2C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1F8079" w14:textId="77777777" w:rsidR="00C01D2C" w:rsidRPr="00424572" w:rsidRDefault="00C01D2C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639080D0" w14:textId="77777777" w:rsidR="00C01D2C" w:rsidRPr="00424572" w:rsidRDefault="00C01D2C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AAAA1E" w14:textId="77777777" w:rsidR="00C01D2C" w:rsidRPr="00424572" w:rsidRDefault="00C01D2C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4D12B8" w14:textId="77777777" w:rsidR="00C01D2C" w:rsidRPr="00424572" w:rsidRDefault="00C01D2C" w:rsidP="004F0A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6B0D1F8" w14:textId="77777777" w:rsidR="00C01D2C" w:rsidRPr="00424572" w:rsidRDefault="00C01D2C" w:rsidP="00C01D2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01D2C" w:rsidRPr="00424572" w14:paraId="3EA52418" w14:textId="77777777" w:rsidTr="00CE6F2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6B24" w14:textId="77777777" w:rsidR="00C01D2C" w:rsidRPr="00CE6F26" w:rsidRDefault="00C01D2C" w:rsidP="004F0AB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6F2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FF900EB" w14:textId="77777777" w:rsidR="00C01D2C" w:rsidRPr="00424572" w:rsidRDefault="00C01D2C" w:rsidP="004F0AB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01D2C" w:rsidRPr="00424572" w14:paraId="69C01EA4" w14:textId="77777777" w:rsidTr="00CE6F2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75C6" w14:textId="77777777" w:rsidR="00C01D2C" w:rsidRPr="00424572" w:rsidRDefault="00C01D2C" w:rsidP="004F0A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0A97" w14:textId="475A5D93" w:rsidR="00C01D2C" w:rsidRPr="00424572" w:rsidRDefault="00CE6F26" w:rsidP="004F0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F26">
              <w:rPr>
                <w:rFonts w:ascii="Arial" w:hAnsi="Arial" w:cs="Arial"/>
                <w:b/>
                <w:bCs/>
                <w:sz w:val="20"/>
                <w:szCs w:val="20"/>
              </w:rPr>
              <w:t>Bouallegue</w:t>
            </w:r>
            <w:proofErr w:type="spellEnd"/>
            <w:r w:rsidRPr="00CE6F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F26">
              <w:rPr>
                <w:rFonts w:ascii="Arial" w:hAnsi="Arial" w:cs="Arial"/>
                <w:b/>
                <w:bCs/>
                <w:sz w:val="20"/>
                <w:szCs w:val="20"/>
              </w:rPr>
              <w:t>Sabrine</w:t>
            </w:r>
            <w:proofErr w:type="spellEnd"/>
          </w:p>
        </w:tc>
      </w:tr>
      <w:tr w:rsidR="00C01D2C" w:rsidRPr="00424572" w14:paraId="51CF0059" w14:textId="77777777" w:rsidTr="00CE6F2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66FA" w14:textId="77777777" w:rsidR="00C01D2C" w:rsidRPr="00424572" w:rsidRDefault="00C01D2C" w:rsidP="004F0A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57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3FCA" w14:textId="00CFBFAD" w:rsidR="00C01D2C" w:rsidRPr="00424572" w:rsidRDefault="00CE6F26" w:rsidP="00CE6F2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6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Higher Institute of Management of Tunis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6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Tunis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6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Tunisia</w:t>
            </w:r>
          </w:p>
        </w:tc>
      </w:tr>
    </w:tbl>
    <w:p w14:paraId="0D4D399E" w14:textId="77777777" w:rsidR="00C01D2C" w:rsidRPr="00424572" w:rsidRDefault="00C01D2C" w:rsidP="00C01D2C">
      <w:pPr>
        <w:rPr>
          <w:rFonts w:ascii="Arial" w:hAnsi="Arial" w:cs="Arial"/>
          <w:sz w:val="20"/>
          <w:szCs w:val="20"/>
        </w:rPr>
      </w:pPr>
    </w:p>
    <w:p w14:paraId="66A8095C" w14:textId="77777777" w:rsidR="00C01D2C" w:rsidRPr="00424572" w:rsidRDefault="00C01D2C" w:rsidP="00C01D2C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4245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2457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831F" w14:textId="77777777" w:rsidR="001402FB" w:rsidRPr="0000007A" w:rsidRDefault="001402FB" w:rsidP="0099583E">
      <w:r>
        <w:separator/>
      </w:r>
    </w:p>
  </w:endnote>
  <w:endnote w:type="continuationSeparator" w:id="0">
    <w:p w14:paraId="20720A12" w14:textId="77777777" w:rsidR="001402FB" w:rsidRPr="0000007A" w:rsidRDefault="001402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EC3C" w14:textId="77777777" w:rsidR="001402FB" w:rsidRPr="0000007A" w:rsidRDefault="001402FB" w:rsidP="0099583E">
      <w:r>
        <w:separator/>
      </w:r>
    </w:p>
  </w:footnote>
  <w:footnote w:type="continuationSeparator" w:id="0">
    <w:p w14:paraId="2B56998C" w14:textId="77777777" w:rsidR="001402FB" w:rsidRPr="0000007A" w:rsidRDefault="001402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529B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02FB"/>
    <w:rsid w:val="00142A9C"/>
    <w:rsid w:val="00150304"/>
    <w:rsid w:val="0015296D"/>
    <w:rsid w:val="00163622"/>
    <w:rsid w:val="001645A2"/>
    <w:rsid w:val="00164F4E"/>
    <w:rsid w:val="00165685"/>
    <w:rsid w:val="00172FCF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4775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96E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57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682C"/>
    <w:rsid w:val="0052339F"/>
    <w:rsid w:val="00530A2D"/>
    <w:rsid w:val="00531C82"/>
    <w:rsid w:val="00533FC1"/>
    <w:rsid w:val="005347C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739"/>
    <w:rsid w:val="005735A5"/>
    <w:rsid w:val="005757CF"/>
    <w:rsid w:val="00581FF9"/>
    <w:rsid w:val="005A4747"/>
    <w:rsid w:val="005A4F17"/>
    <w:rsid w:val="005C25A0"/>
    <w:rsid w:val="005D230D"/>
    <w:rsid w:val="005D2CBF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ACE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07E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31E"/>
    <w:rsid w:val="009245E3"/>
    <w:rsid w:val="009256D9"/>
    <w:rsid w:val="00942DEE"/>
    <w:rsid w:val="00944F67"/>
    <w:rsid w:val="00954CBE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B6B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7432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1D2C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23CA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F26"/>
    <w:rsid w:val="00CF0BBB"/>
    <w:rsid w:val="00CF0D07"/>
    <w:rsid w:val="00CF7035"/>
    <w:rsid w:val="00D1283A"/>
    <w:rsid w:val="00D12970"/>
    <w:rsid w:val="00D17979"/>
    <w:rsid w:val="00D2075F"/>
    <w:rsid w:val="00D27A79"/>
    <w:rsid w:val="00D31AD2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C2E0B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1CFB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532A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3E2E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107</cp:revision>
  <dcterms:created xsi:type="dcterms:W3CDTF">2023-08-30T09:21:00Z</dcterms:created>
  <dcterms:modified xsi:type="dcterms:W3CDTF">2025-02-19T13:12:00Z</dcterms:modified>
</cp:coreProperties>
</file>