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88" w:rsidRPr="00C920C2" w:rsidRDefault="00EE2D88">
      <w:pPr>
        <w:rPr>
          <w:rFonts w:ascii="Arial" w:hAnsi="Arial" w:cs="Arial"/>
          <w:sz w:val="20"/>
          <w:szCs w:val="20"/>
        </w:rPr>
      </w:pPr>
    </w:p>
    <w:p w:rsidR="00EE2D88" w:rsidRPr="00C920C2" w:rsidRDefault="00EE2D88">
      <w:pPr>
        <w:rPr>
          <w:rFonts w:ascii="Arial" w:hAnsi="Arial" w:cs="Arial"/>
          <w:sz w:val="20"/>
          <w:szCs w:val="20"/>
        </w:rPr>
      </w:pPr>
    </w:p>
    <w:p w:rsidR="00EE2D88" w:rsidRPr="00C920C2" w:rsidRDefault="00EE2D88">
      <w:pPr>
        <w:spacing w:before="6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8"/>
        <w:gridCol w:w="15770"/>
      </w:tblGrid>
      <w:tr w:rsidR="00EE2D88" w:rsidRPr="00C920C2">
        <w:trPr>
          <w:trHeight w:val="414"/>
        </w:trPr>
        <w:tc>
          <w:tcPr>
            <w:tcW w:w="5168" w:type="dxa"/>
          </w:tcPr>
          <w:p w:rsidR="00EE2D88" w:rsidRPr="00C920C2" w:rsidRDefault="005D74D8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920C2">
              <w:rPr>
                <w:rFonts w:ascii="Arial" w:hAnsi="Arial" w:cs="Arial"/>
                <w:sz w:val="20"/>
                <w:szCs w:val="20"/>
              </w:rPr>
              <w:t>BookName:</w:t>
            </w:r>
          </w:p>
        </w:tc>
        <w:tc>
          <w:tcPr>
            <w:tcW w:w="15770" w:type="dxa"/>
          </w:tcPr>
          <w:p w:rsidR="00EE2D88" w:rsidRPr="00C920C2" w:rsidRDefault="00E53255">
            <w:pPr>
              <w:pStyle w:val="TableParagraph"/>
              <w:spacing w:before="70"/>
              <w:ind w:left="107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5D74D8" w:rsidRPr="00C920C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MathematicsandComputerScience:ContemporaryDevelopments</w:t>
              </w:r>
            </w:hyperlink>
          </w:p>
        </w:tc>
      </w:tr>
      <w:tr w:rsidR="00EE2D88" w:rsidRPr="00C920C2">
        <w:trPr>
          <w:trHeight w:val="290"/>
        </w:trPr>
        <w:tc>
          <w:tcPr>
            <w:tcW w:w="5168" w:type="dxa"/>
          </w:tcPr>
          <w:p w:rsidR="00EE2D88" w:rsidRPr="00C920C2" w:rsidRDefault="005D74D8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920C2">
              <w:rPr>
                <w:rFonts w:ascii="Arial" w:hAnsi="Arial" w:cs="Arial"/>
                <w:sz w:val="20"/>
                <w:szCs w:val="20"/>
              </w:rPr>
              <w:t>ManuscriptNumber:</w:t>
            </w:r>
          </w:p>
        </w:tc>
        <w:tc>
          <w:tcPr>
            <w:tcW w:w="15770" w:type="dxa"/>
          </w:tcPr>
          <w:p w:rsidR="00EE2D88" w:rsidRPr="00C920C2" w:rsidRDefault="005D74D8">
            <w:pPr>
              <w:pStyle w:val="TableParagraph"/>
              <w:spacing w:before="7" w:line="263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Ms_BPR_3548</w:t>
            </w:r>
          </w:p>
        </w:tc>
      </w:tr>
      <w:tr w:rsidR="00EE2D88" w:rsidRPr="00C920C2">
        <w:trPr>
          <w:trHeight w:val="330"/>
        </w:trPr>
        <w:tc>
          <w:tcPr>
            <w:tcW w:w="5168" w:type="dxa"/>
          </w:tcPr>
          <w:p w:rsidR="00EE2D88" w:rsidRPr="00C920C2" w:rsidRDefault="005D74D8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920C2">
              <w:rPr>
                <w:rFonts w:ascii="Arial" w:hAnsi="Arial" w:cs="Arial"/>
                <w:sz w:val="20"/>
                <w:szCs w:val="20"/>
              </w:rPr>
              <w:t>TitleoftheManuscript:</w:t>
            </w:r>
          </w:p>
        </w:tc>
        <w:tc>
          <w:tcPr>
            <w:tcW w:w="15770" w:type="dxa"/>
          </w:tcPr>
          <w:p w:rsidR="00EE2D88" w:rsidRPr="00C920C2" w:rsidRDefault="005D74D8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MathematicalAnalysisandStochasticStabilityofNonlinearEpidemic ModelwithIncidenceRate</w:t>
            </w:r>
          </w:p>
        </w:tc>
      </w:tr>
      <w:tr w:rsidR="00EE2D88" w:rsidRPr="00C920C2">
        <w:trPr>
          <w:trHeight w:val="330"/>
        </w:trPr>
        <w:tc>
          <w:tcPr>
            <w:tcW w:w="5168" w:type="dxa"/>
          </w:tcPr>
          <w:p w:rsidR="00EE2D88" w:rsidRPr="00C920C2" w:rsidRDefault="005D74D8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920C2">
              <w:rPr>
                <w:rFonts w:ascii="Arial" w:hAnsi="Arial" w:cs="Arial"/>
                <w:sz w:val="20"/>
                <w:szCs w:val="20"/>
              </w:rPr>
              <w:t>Typeofthe Article</w:t>
            </w:r>
          </w:p>
        </w:tc>
        <w:tc>
          <w:tcPr>
            <w:tcW w:w="15770" w:type="dxa"/>
          </w:tcPr>
          <w:p w:rsidR="00EE2D88" w:rsidRPr="00C920C2" w:rsidRDefault="005D74D8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Bookchapter</w:t>
            </w:r>
          </w:p>
        </w:tc>
      </w:tr>
    </w:tbl>
    <w:p w:rsidR="00EE2D88" w:rsidRPr="00C920C2" w:rsidRDefault="00EE2D88">
      <w:pPr>
        <w:rPr>
          <w:rFonts w:ascii="Arial" w:hAnsi="Arial" w:cs="Arial"/>
          <w:sz w:val="20"/>
          <w:szCs w:val="20"/>
        </w:rPr>
      </w:pPr>
    </w:p>
    <w:p w:rsidR="00EE2D88" w:rsidRPr="00C920C2" w:rsidRDefault="00EE2D88">
      <w:pPr>
        <w:rPr>
          <w:rFonts w:ascii="Arial" w:hAnsi="Arial" w:cs="Arial"/>
          <w:sz w:val="20"/>
          <w:szCs w:val="20"/>
        </w:rPr>
        <w:sectPr w:rsidR="00EE2D88" w:rsidRPr="00C920C2">
          <w:headerReference w:type="default" r:id="rId7"/>
          <w:footerReference w:type="default" r:id="rId8"/>
          <w:type w:val="continuous"/>
          <w:pgSz w:w="23820" w:h="16840" w:orient="landscape"/>
          <w:pgMar w:top="2060" w:right="1020" w:bottom="880" w:left="1140" w:header="1838" w:footer="694" w:gutter="0"/>
          <w:pgNumType w:start="1"/>
          <w:cols w:space="720"/>
        </w:sectPr>
      </w:pPr>
    </w:p>
    <w:p w:rsidR="00EE2D88" w:rsidRPr="00C920C2" w:rsidRDefault="00EE2D88">
      <w:pPr>
        <w:pStyle w:val="BodyText"/>
        <w:rPr>
          <w:sz w:val="20"/>
          <w:szCs w:val="20"/>
        </w:rPr>
      </w:pPr>
    </w:p>
    <w:p w:rsidR="00EE2D88" w:rsidRPr="00C920C2" w:rsidRDefault="00EE2D88">
      <w:pPr>
        <w:pStyle w:val="BodyText"/>
        <w:spacing w:before="2"/>
        <w:rPr>
          <w:sz w:val="20"/>
          <w:szCs w:val="20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2"/>
        <w:gridCol w:w="9356"/>
        <w:gridCol w:w="6444"/>
      </w:tblGrid>
      <w:tr w:rsidR="00EE2D88" w:rsidRPr="00C920C2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EE2D88" w:rsidRPr="00C920C2" w:rsidRDefault="005D74D8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PART1:</w:t>
            </w:r>
            <w:r w:rsidRPr="00C920C2">
              <w:rPr>
                <w:rFonts w:ascii="Arial" w:hAnsi="Arial" w:cs="Arial"/>
                <w:b/>
                <w:sz w:val="20"/>
                <w:szCs w:val="20"/>
              </w:rPr>
              <w:t>ReviewComments</w:t>
            </w:r>
          </w:p>
        </w:tc>
      </w:tr>
      <w:tr w:rsidR="00EE2D88" w:rsidRPr="00C920C2">
        <w:trPr>
          <w:trHeight w:val="690"/>
        </w:trPr>
        <w:tc>
          <w:tcPr>
            <w:tcW w:w="5352" w:type="dxa"/>
          </w:tcPr>
          <w:p w:rsidR="00EE2D88" w:rsidRPr="00C920C2" w:rsidRDefault="005D74D8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  <w:u w:val="single"/>
              </w:rPr>
              <w:t>Compulsory</w:t>
            </w:r>
            <w:r w:rsidRPr="00C920C2">
              <w:rPr>
                <w:rFonts w:ascii="Arial" w:hAnsi="Arial" w:cs="Arial"/>
                <w:sz w:val="20"/>
                <w:szCs w:val="20"/>
              </w:rPr>
              <w:t>REVISIONcomments</w:t>
            </w:r>
          </w:p>
        </w:tc>
        <w:tc>
          <w:tcPr>
            <w:tcW w:w="9356" w:type="dxa"/>
          </w:tcPr>
          <w:p w:rsidR="00EE2D88" w:rsidRPr="00C920C2" w:rsidRDefault="005D74D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Reviewer’scomment</w:t>
            </w:r>
          </w:p>
        </w:tc>
        <w:tc>
          <w:tcPr>
            <w:tcW w:w="6444" w:type="dxa"/>
          </w:tcPr>
          <w:p w:rsidR="00EE2D88" w:rsidRPr="00C920C2" w:rsidRDefault="005D74D8">
            <w:pPr>
              <w:pStyle w:val="TableParagraph"/>
              <w:spacing w:line="230" w:lineRule="atLeast"/>
              <w:ind w:left="108" w:right="172"/>
              <w:rPr>
                <w:rFonts w:ascii="Arial" w:hAnsi="Arial" w:cs="Arial"/>
                <w:i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C920C2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partinthemanuscript.Itismandatorythatauthorsshould writehis/herfeedbackhere)</w:t>
            </w:r>
          </w:p>
        </w:tc>
      </w:tr>
      <w:tr w:rsidR="00EE2D88" w:rsidRPr="00C920C2">
        <w:trPr>
          <w:trHeight w:val="1264"/>
        </w:trPr>
        <w:tc>
          <w:tcPr>
            <w:tcW w:w="5352" w:type="dxa"/>
          </w:tcPr>
          <w:p w:rsidR="00EE2D88" w:rsidRPr="00C920C2" w:rsidRDefault="005D74D8">
            <w:pPr>
              <w:pStyle w:val="TableParagraph"/>
              <w:ind w:left="467"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importanceof this manuscript for the scientific community. Why doyou like (or dislike) this manuscript? A minimum of 3-4sentencesmaybe requiredfor thispart.</w:t>
            </w:r>
          </w:p>
        </w:tc>
        <w:tc>
          <w:tcPr>
            <w:tcW w:w="9356" w:type="dxa"/>
          </w:tcPr>
          <w:p w:rsidR="00EE2D88" w:rsidRPr="00C920C2" w:rsidRDefault="005D74D8">
            <w:pPr>
              <w:pStyle w:val="TableParagraph"/>
              <w:ind w:left="108" w:right="506"/>
              <w:rPr>
                <w:rFonts w:ascii="Arial" w:hAnsi="Arial" w:cs="Arial"/>
                <w:sz w:val="20"/>
                <w:szCs w:val="20"/>
              </w:rPr>
            </w:pPr>
            <w:r w:rsidRPr="00C920C2">
              <w:rPr>
                <w:rFonts w:ascii="Arial" w:hAnsi="Arial" w:cs="Arial"/>
                <w:sz w:val="20"/>
                <w:szCs w:val="20"/>
              </w:rPr>
              <w:t>The inclusion of temporary immunity into the model make this work good as it reflects therealistyof most infectious diseases, and for this reasonIlikeit.</w:t>
            </w:r>
          </w:p>
        </w:tc>
        <w:tc>
          <w:tcPr>
            <w:tcW w:w="6444" w:type="dxa"/>
          </w:tcPr>
          <w:p w:rsidR="00EE2D88" w:rsidRPr="00C920C2" w:rsidRDefault="00EE2D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D88" w:rsidRPr="00C920C2">
        <w:trPr>
          <w:trHeight w:val="1262"/>
        </w:trPr>
        <w:tc>
          <w:tcPr>
            <w:tcW w:w="5352" w:type="dxa"/>
          </w:tcPr>
          <w:p w:rsidR="00EE2D88" w:rsidRPr="00C920C2" w:rsidRDefault="005D74D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Isthetitleofthearticlesuitable?</w:t>
            </w:r>
          </w:p>
          <w:p w:rsidR="00EE2D88" w:rsidRPr="00C920C2" w:rsidRDefault="005D74D8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(Ifnotplease suggestanalternativetitle)</w:t>
            </w:r>
          </w:p>
        </w:tc>
        <w:tc>
          <w:tcPr>
            <w:tcW w:w="9356" w:type="dxa"/>
          </w:tcPr>
          <w:p w:rsidR="00EE2D88" w:rsidRPr="00C920C2" w:rsidRDefault="005D74D8">
            <w:pPr>
              <w:pStyle w:val="TableParagraph"/>
              <w:ind w:left="468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Thetitle“MathematicalAnalysisandStochasticStabilityofNonlinearEpidemicModelwith IncidenceRate”isvery okayforthework</w:t>
            </w:r>
          </w:p>
        </w:tc>
        <w:tc>
          <w:tcPr>
            <w:tcW w:w="6444" w:type="dxa"/>
          </w:tcPr>
          <w:p w:rsidR="00EE2D88" w:rsidRPr="00C920C2" w:rsidRDefault="00EE2D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D88" w:rsidRPr="00C920C2">
        <w:trPr>
          <w:trHeight w:val="1379"/>
        </w:trPr>
        <w:tc>
          <w:tcPr>
            <w:tcW w:w="5352" w:type="dxa"/>
          </w:tcPr>
          <w:p w:rsidR="00EE2D88" w:rsidRPr="00C920C2" w:rsidRDefault="005D74D8">
            <w:pPr>
              <w:pStyle w:val="TableParagraph"/>
              <w:ind w:left="467" w:right="220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yousuggesttheaddition(ordeletion)ofsomepointsinthissection?Please writeyour suggestionshere.</w:t>
            </w:r>
          </w:p>
        </w:tc>
        <w:tc>
          <w:tcPr>
            <w:tcW w:w="9356" w:type="dxa"/>
          </w:tcPr>
          <w:p w:rsidR="00EE2D88" w:rsidRPr="00C920C2" w:rsidRDefault="005D74D8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I think the author(s) need to revise the abstract as it somewhat disorganised. It should conciselysummarizetheobjectives,methodology,keyfindings,andimplications.Sentencesarefragmentedandcouldbe restructured for asmootherflow.</w:t>
            </w:r>
          </w:p>
          <w:p w:rsidR="00EE2D88" w:rsidRPr="00C920C2" w:rsidRDefault="00EE2D88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2D88" w:rsidRDefault="005D74D8">
            <w:pPr>
              <w:pStyle w:val="TableParagraph"/>
              <w:spacing w:line="230" w:lineRule="atLeast"/>
              <w:ind w:left="468" w:right="506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Thestatement“wehaveusedthedifferentreferencescitedindifferentstudiesandespeciallythewritingof the non-linearepidemic mathematicalmodel”isnot clear</w:t>
            </w:r>
          </w:p>
          <w:p w:rsidR="00C920C2" w:rsidRPr="00C920C2" w:rsidRDefault="00C920C2">
            <w:pPr>
              <w:pStyle w:val="TableParagraph"/>
              <w:spacing w:line="230" w:lineRule="atLeast"/>
              <w:ind w:left="468" w:right="50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4" w:type="dxa"/>
          </w:tcPr>
          <w:p w:rsidR="00EE2D88" w:rsidRPr="00C920C2" w:rsidRDefault="00EE2D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D88" w:rsidRPr="00C920C2">
        <w:trPr>
          <w:trHeight w:val="858"/>
        </w:trPr>
        <w:tc>
          <w:tcPr>
            <w:tcW w:w="5352" w:type="dxa"/>
          </w:tcPr>
          <w:p w:rsidR="00EE2D88" w:rsidRPr="00C920C2" w:rsidRDefault="005D74D8">
            <w:pPr>
              <w:pStyle w:val="TableParagraph"/>
              <w:ind w:left="467" w:right="760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Aresubsectionsandstructureofthemanuscriptappropriate?</w:t>
            </w:r>
          </w:p>
        </w:tc>
        <w:tc>
          <w:tcPr>
            <w:tcW w:w="9356" w:type="dxa"/>
          </w:tcPr>
          <w:p w:rsidR="00EE2D88" w:rsidRPr="00C920C2" w:rsidRDefault="005D74D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Yesthesubsectionsareappropriate</w:t>
            </w:r>
          </w:p>
        </w:tc>
        <w:tc>
          <w:tcPr>
            <w:tcW w:w="6444" w:type="dxa"/>
          </w:tcPr>
          <w:p w:rsidR="00EE2D88" w:rsidRPr="00C920C2" w:rsidRDefault="00EE2D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D88" w:rsidRPr="00C920C2">
        <w:trPr>
          <w:trHeight w:val="1149"/>
        </w:trPr>
        <w:tc>
          <w:tcPr>
            <w:tcW w:w="5352" w:type="dxa"/>
          </w:tcPr>
          <w:p w:rsidR="00EE2D88" w:rsidRPr="00C920C2" w:rsidRDefault="005D74D8">
            <w:pPr>
              <w:pStyle w:val="TableParagraph"/>
              <w:ind w:left="467" w:right="249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Please write a few sentences regarding the scientificcorrectness of this manuscript. Why do you think thatthismanuscriptisscientificallyrobustandtechnically</w:t>
            </w:r>
          </w:p>
          <w:p w:rsidR="00EE2D88" w:rsidRDefault="005D74D8">
            <w:pPr>
              <w:pStyle w:val="TableParagraph"/>
              <w:spacing w:line="230" w:lineRule="exact"/>
              <w:ind w:left="467" w:right="334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sound?Aminimumof3-4sentencesmayberequiredforthispart.</w:t>
            </w:r>
          </w:p>
          <w:p w:rsidR="00C920C2" w:rsidRPr="00C920C2" w:rsidRDefault="00C920C2">
            <w:pPr>
              <w:pStyle w:val="TableParagraph"/>
              <w:spacing w:line="230" w:lineRule="exact"/>
              <w:ind w:left="467" w:right="3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6" w:type="dxa"/>
          </w:tcPr>
          <w:p w:rsidR="00EE2D88" w:rsidRPr="00C920C2" w:rsidRDefault="005D74D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The manuscript cab be said to demonstrate some scientific robustness by employing a mathematicalframeworktostudyanonlinearepidemicmodelwithtemporaryimmunityandasaturatedincidencerate.</w:t>
            </w:r>
          </w:p>
        </w:tc>
        <w:tc>
          <w:tcPr>
            <w:tcW w:w="6444" w:type="dxa"/>
          </w:tcPr>
          <w:p w:rsidR="00EE2D88" w:rsidRPr="00C920C2" w:rsidRDefault="00EE2D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D88" w:rsidRPr="00C920C2">
        <w:trPr>
          <w:trHeight w:val="921"/>
        </w:trPr>
        <w:tc>
          <w:tcPr>
            <w:tcW w:w="5352" w:type="dxa"/>
            <w:tcBorders>
              <w:bottom w:val="nil"/>
            </w:tcBorders>
          </w:tcPr>
          <w:p w:rsidR="00EE2D88" w:rsidRPr="00C920C2" w:rsidRDefault="005D74D8">
            <w:pPr>
              <w:pStyle w:val="TableParagraph"/>
              <w:ind w:left="467" w:right="402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Arethereferencessufficientandrecent? Ifyouhavesuggestions of additional references, please mentiontheminthe review form.</w:t>
            </w:r>
          </w:p>
          <w:p w:rsidR="00EE2D88" w:rsidRPr="00C920C2" w:rsidRDefault="005D74D8">
            <w:pPr>
              <w:pStyle w:val="TableParagraph"/>
              <w:spacing w:before="1" w:line="21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9356" w:type="dxa"/>
          </w:tcPr>
          <w:p w:rsidR="00EE2D88" w:rsidRPr="00C920C2" w:rsidRDefault="005D74D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NOTatall,asthemostrecentreferenceis2012 whichis12yearsago</w:t>
            </w:r>
          </w:p>
        </w:tc>
        <w:tc>
          <w:tcPr>
            <w:tcW w:w="6444" w:type="dxa"/>
          </w:tcPr>
          <w:p w:rsidR="00EE2D88" w:rsidRPr="00C920C2" w:rsidRDefault="00EE2D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D88" w:rsidRPr="00C920C2">
        <w:trPr>
          <w:trHeight w:val="1149"/>
        </w:trPr>
        <w:tc>
          <w:tcPr>
            <w:tcW w:w="5352" w:type="dxa"/>
            <w:tcBorders>
              <w:top w:val="nil"/>
            </w:tcBorders>
          </w:tcPr>
          <w:p w:rsidR="00EE2D88" w:rsidRPr="00C920C2" w:rsidRDefault="005D74D8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920C2">
              <w:rPr>
                <w:rFonts w:ascii="Arial" w:hAnsi="Arial" w:cs="Arial"/>
                <w:sz w:val="20"/>
                <w:szCs w:val="20"/>
                <w:u w:val="single"/>
              </w:rPr>
              <w:t>Minor</w:t>
            </w:r>
            <w:r w:rsidRPr="00C920C2">
              <w:rPr>
                <w:rFonts w:ascii="Arial" w:hAnsi="Arial" w:cs="Arial"/>
                <w:sz w:val="20"/>
                <w:szCs w:val="20"/>
              </w:rPr>
              <w:t>REVISIONcomments</w:t>
            </w:r>
          </w:p>
          <w:p w:rsidR="00EE2D88" w:rsidRPr="00C920C2" w:rsidRDefault="00EE2D88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2D88" w:rsidRPr="00C920C2" w:rsidRDefault="005D74D8">
            <w:pPr>
              <w:pStyle w:val="TableParagraph"/>
              <w:ind w:left="467" w:right="387"/>
              <w:rPr>
                <w:rFonts w:ascii="Arial" w:hAnsi="Arial" w:cs="Arial"/>
                <w:b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</w:rPr>
              <w:t>Isthelanguage/Englishqualityofthearticlesuitableforscholarlycommunications?</w:t>
            </w:r>
          </w:p>
        </w:tc>
        <w:tc>
          <w:tcPr>
            <w:tcW w:w="9356" w:type="dxa"/>
          </w:tcPr>
          <w:p w:rsidR="00EE2D88" w:rsidRPr="00C920C2" w:rsidRDefault="00EE2D8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2D88" w:rsidRPr="00C920C2" w:rsidRDefault="005D74D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920C2">
              <w:rPr>
                <w:rFonts w:ascii="Arial" w:hAnsi="Arial" w:cs="Arial"/>
                <w:sz w:val="20"/>
                <w:szCs w:val="20"/>
              </w:rPr>
              <w:t>Thelanguage/Englishqualityneedimprovementasmentionedearlier</w:t>
            </w:r>
          </w:p>
        </w:tc>
        <w:tc>
          <w:tcPr>
            <w:tcW w:w="6444" w:type="dxa"/>
          </w:tcPr>
          <w:p w:rsidR="00EE2D88" w:rsidRPr="00C920C2" w:rsidRDefault="00EE2D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D88" w:rsidRPr="00C920C2">
        <w:trPr>
          <w:trHeight w:val="1178"/>
        </w:trPr>
        <w:tc>
          <w:tcPr>
            <w:tcW w:w="5352" w:type="dxa"/>
          </w:tcPr>
          <w:p w:rsidR="00EE2D88" w:rsidRPr="00C920C2" w:rsidRDefault="005D74D8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C920C2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EE2D88" w:rsidRPr="00C920C2" w:rsidRDefault="00EE2D8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2D88" w:rsidRPr="00C920C2" w:rsidRDefault="005D74D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920C2">
              <w:rPr>
                <w:rFonts w:ascii="Arial" w:hAnsi="Arial" w:cs="Arial"/>
                <w:sz w:val="20"/>
                <w:szCs w:val="20"/>
              </w:rPr>
              <w:t>Ingeneraltheworkisokay.</w:t>
            </w:r>
          </w:p>
        </w:tc>
        <w:tc>
          <w:tcPr>
            <w:tcW w:w="6444" w:type="dxa"/>
          </w:tcPr>
          <w:p w:rsidR="00EE2D88" w:rsidRPr="00C920C2" w:rsidRDefault="00EE2D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2D88" w:rsidRPr="00C920C2" w:rsidRDefault="00EE2D88">
      <w:pPr>
        <w:rPr>
          <w:rFonts w:ascii="Arial" w:hAnsi="Arial" w:cs="Arial"/>
          <w:sz w:val="20"/>
          <w:szCs w:val="20"/>
        </w:rPr>
        <w:sectPr w:rsidR="00EE2D88" w:rsidRPr="00C920C2">
          <w:pgSz w:w="23820" w:h="16840" w:orient="landscape"/>
          <w:pgMar w:top="2060" w:right="1020" w:bottom="880" w:left="1140" w:header="1838" w:footer="694" w:gutter="0"/>
          <w:cols w:space="720"/>
        </w:sectPr>
      </w:pPr>
    </w:p>
    <w:p w:rsidR="00EE2D88" w:rsidRPr="00C920C2" w:rsidRDefault="00EE2D88">
      <w:pPr>
        <w:pStyle w:val="BodyText"/>
        <w:rPr>
          <w:sz w:val="20"/>
          <w:szCs w:val="20"/>
        </w:rPr>
      </w:pPr>
    </w:p>
    <w:p w:rsidR="00EE2D88" w:rsidRPr="00C920C2" w:rsidRDefault="00EE2D88">
      <w:pPr>
        <w:pStyle w:val="BodyText"/>
        <w:rPr>
          <w:sz w:val="20"/>
          <w:szCs w:val="20"/>
        </w:rPr>
      </w:pPr>
    </w:p>
    <w:tbl>
      <w:tblPr>
        <w:tblW w:w="4834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611"/>
        <w:gridCol w:w="7500"/>
        <w:gridCol w:w="7039"/>
      </w:tblGrid>
      <w:tr w:rsidR="000F564A" w:rsidRPr="00C920C2" w:rsidTr="00C920C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A" w:rsidRPr="00C920C2" w:rsidRDefault="000F564A" w:rsidP="00985B7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920C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0F564A" w:rsidRPr="00C920C2" w:rsidRDefault="000F564A" w:rsidP="00985B7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F564A" w:rsidRPr="00C920C2" w:rsidTr="00C920C2">
        <w:tc>
          <w:tcPr>
            <w:tcW w:w="156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A" w:rsidRPr="00C920C2" w:rsidRDefault="000F564A" w:rsidP="00985B7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4A" w:rsidRPr="00C920C2" w:rsidRDefault="000F564A" w:rsidP="00985B72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920C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:rsidR="000F564A" w:rsidRPr="00C920C2" w:rsidRDefault="000F564A" w:rsidP="00985B72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920C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920C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F564A" w:rsidRPr="00C920C2" w:rsidTr="00C920C2">
        <w:trPr>
          <w:trHeight w:val="890"/>
        </w:trPr>
        <w:tc>
          <w:tcPr>
            <w:tcW w:w="156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A" w:rsidRPr="00C920C2" w:rsidRDefault="000F564A" w:rsidP="00985B7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920C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F564A" w:rsidRPr="00C920C2" w:rsidRDefault="000F564A" w:rsidP="00985B7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A" w:rsidRPr="00C920C2" w:rsidRDefault="000F564A" w:rsidP="00985B7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920C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0F564A" w:rsidRPr="00C920C2" w:rsidRDefault="000F564A" w:rsidP="00985B7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F564A" w:rsidRPr="00C920C2" w:rsidRDefault="000F564A" w:rsidP="00985B7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0F564A" w:rsidRPr="00C920C2" w:rsidRDefault="000F564A" w:rsidP="00985B7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F564A" w:rsidRPr="00C920C2" w:rsidRDefault="000F564A" w:rsidP="00985B7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F564A" w:rsidRPr="00C920C2" w:rsidRDefault="000F564A" w:rsidP="00985B7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0F564A" w:rsidRPr="00C920C2" w:rsidRDefault="000F564A" w:rsidP="000F564A">
      <w:pPr>
        <w:rPr>
          <w:rFonts w:ascii="Arial" w:hAnsi="Arial" w:cs="Arial"/>
          <w:sz w:val="20"/>
          <w:szCs w:val="20"/>
        </w:rPr>
      </w:pPr>
    </w:p>
    <w:tbl>
      <w:tblPr>
        <w:tblW w:w="210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490"/>
        <w:gridCol w:w="15570"/>
      </w:tblGrid>
      <w:tr w:rsidR="000F564A" w:rsidRPr="00C920C2" w:rsidTr="00C920C2">
        <w:tc>
          <w:tcPr>
            <w:tcW w:w="21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A" w:rsidRPr="00C920C2" w:rsidRDefault="000F564A" w:rsidP="00985B7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0F564A" w:rsidRPr="00C920C2" w:rsidRDefault="000F564A" w:rsidP="00985B7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20C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0F564A" w:rsidRPr="00C920C2" w:rsidRDefault="000F564A" w:rsidP="00985B7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F564A" w:rsidRPr="00C920C2" w:rsidTr="00C920C2">
        <w:trPr>
          <w:trHeight w:val="77"/>
        </w:trPr>
        <w:tc>
          <w:tcPr>
            <w:tcW w:w="5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A" w:rsidRPr="00C920C2" w:rsidRDefault="000F564A" w:rsidP="00985B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20C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A" w:rsidRPr="00C920C2" w:rsidRDefault="00C920C2" w:rsidP="00985B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0C2">
              <w:rPr>
                <w:rFonts w:ascii="Arial" w:hAnsi="Arial" w:cs="Arial"/>
                <w:b/>
                <w:bCs/>
                <w:sz w:val="20"/>
                <w:szCs w:val="20"/>
              </w:rPr>
              <w:t>Nwaibeh, Emmanuel Anthony</w:t>
            </w:r>
          </w:p>
        </w:tc>
      </w:tr>
      <w:tr w:rsidR="000F564A" w:rsidRPr="00C920C2" w:rsidTr="00C920C2">
        <w:trPr>
          <w:trHeight w:val="77"/>
        </w:trPr>
        <w:tc>
          <w:tcPr>
            <w:tcW w:w="5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A" w:rsidRPr="00C920C2" w:rsidRDefault="000F564A" w:rsidP="00985B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20C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A" w:rsidRPr="00C920C2" w:rsidRDefault="00C920C2" w:rsidP="00C920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20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Universiti Sains Malaysia, </w:t>
            </w:r>
            <w:r w:rsidRPr="00C920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Malaysia</w:t>
            </w:r>
          </w:p>
        </w:tc>
      </w:tr>
    </w:tbl>
    <w:p w:rsidR="000F564A" w:rsidRPr="00C920C2" w:rsidRDefault="000F564A" w:rsidP="000F564A">
      <w:pPr>
        <w:rPr>
          <w:rFonts w:ascii="Arial" w:hAnsi="Arial" w:cs="Arial"/>
          <w:sz w:val="20"/>
          <w:szCs w:val="20"/>
        </w:rPr>
      </w:pPr>
    </w:p>
    <w:p w:rsidR="000F564A" w:rsidRPr="00C920C2" w:rsidRDefault="000F564A" w:rsidP="000F564A">
      <w:pPr>
        <w:rPr>
          <w:rFonts w:ascii="Arial" w:hAnsi="Arial" w:cs="Arial"/>
          <w:sz w:val="20"/>
          <w:szCs w:val="20"/>
        </w:rPr>
      </w:pPr>
    </w:p>
    <w:p w:rsidR="000F564A" w:rsidRPr="00C920C2" w:rsidRDefault="000F564A" w:rsidP="000F564A">
      <w:pPr>
        <w:rPr>
          <w:rFonts w:ascii="Arial" w:hAnsi="Arial" w:cs="Arial"/>
          <w:sz w:val="20"/>
          <w:szCs w:val="20"/>
        </w:rPr>
      </w:pPr>
    </w:p>
    <w:p w:rsidR="00EE2D88" w:rsidRPr="00C920C2" w:rsidRDefault="00EE2D88">
      <w:pPr>
        <w:pStyle w:val="BodyText"/>
        <w:spacing w:before="2" w:after="1"/>
        <w:rPr>
          <w:sz w:val="20"/>
          <w:szCs w:val="20"/>
        </w:rPr>
      </w:pPr>
      <w:bookmarkStart w:id="0" w:name="_GoBack"/>
      <w:bookmarkEnd w:id="0"/>
    </w:p>
    <w:sectPr w:rsidR="00EE2D88" w:rsidRPr="00C920C2" w:rsidSect="00E53255">
      <w:pgSz w:w="23820" w:h="16840" w:orient="landscape"/>
      <w:pgMar w:top="2060" w:right="1020" w:bottom="880" w:left="1140" w:header="1838" w:footer="6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512" w:rsidRDefault="003B2512">
      <w:r>
        <w:separator/>
      </w:r>
    </w:p>
  </w:endnote>
  <w:endnote w:type="continuationSeparator" w:id="1">
    <w:p w:rsidR="003B2512" w:rsidRDefault="003B2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88" w:rsidRDefault="00E53255">
    <w:pPr>
      <w:pStyle w:val="BodyText"/>
      <w:spacing w:line="14" w:lineRule="auto"/>
      <w:rPr>
        <w:b w:val="0"/>
        <w:sz w:val="20"/>
      </w:rPr>
    </w:pPr>
    <w:r w:rsidRPr="00E532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2pt;width:51.95pt;height:10.95pt;z-index:-15925760;mso-position-horizontal-relative:page;mso-position-vertical-relative:page" filled="f" stroked="f">
          <v:textbox inset="0,0,0,0">
            <w:txbxContent>
              <w:p w:rsidR="00EE2D88" w:rsidRDefault="005D74D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Createdby: EA</w:t>
                </w:r>
              </w:p>
            </w:txbxContent>
          </v:textbox>
          <w10:wrap anchorx="page" anchory="page"/>
        </v:shape>
      </w:pict>
    </w:r>
    <w:r w:rsidRPr="00E53255">
      <w:pict>
        <v:shape id="_x0000_s2051" type="#_x0000_t202" style="position:absolute;margin-left:207.45pt;margin-top:796.2pt;width:56.25pt;height:10.95pt;z-index:-15925248;mso-position-horizontal-relative:page;mso-position-vertical-relative:page" filled="f" stroked="f">
          <v:textbox inset="0,0,0,0">
            <w:txbxContent>
              <w:p w:rsidR="00EE2D88" w:rsidRDefault="005D74D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Checkedby:ME</w:t>
                </w:r>
              </w:p>
            </w:txbxContent>
          </v:textbox>
          <w10:wrap anchorx="page" anchory="page"/>
        </v:shape>
      </w:pict>
    </w:r>
    <w:r w:rsidRPr="00E53255">
      <w:pict>
        <v:shape id="_x0000_s2050" type="#_x0000_t202" style="position:absolute;margin-left:351.8pt;margin-top:796.2pt;width:64.15pt;height:10.95pt;z-index:-15924736;mso-position-horizontal-relative:page;mso-position-vertical-relative:page" filled="f" stroked="f">
          <v:textbox inset="0,0,0,0">
            <w:txbxContent>
              <w:p w:rsidR="00EE2D88" w:rsidRDefault="005D74D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Approvedby:CEO</w:t>
                </w:r>
              </w:p>
            </w:txbxContent>
          </v:textbox>
          <w10:wrap anchorx="page" anchory="page"/>
        </v:shape>
      </w:pict>
    </w:r>
    <w:r w:rsidRPr="00E53255">
      <w:pict>
        <v:shape id="_x0000_s2049" type="#_x0000_t202" style="position:absolute;margin-left:539.05pt;margin-top:796.2pt;width:80.4pt;height:10.95pt;z-index:-15924224;mso-position-horizontal-relative:page;mso-position-vertical-relative:page" filled="f" stroked="f">
          <v:textbox inset="0,0,0,0">
            <w:txbxContent>
              <w:p w:rsidR="00EE2D88" w:rsidRDefault="005D74D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Version:2(08-07-2024)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512" w:rsidRDefault="003B2512">
      <w:r>
        <w:separator/>
      </w:r>
    </w:p>
  </w:footnote>
  <w:footnote w:type="continuationSeparator" w:id="1">
    <w:p w:rsidR="003B2512" w:rsidRDefault="003B2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88" w:rsidRDefault="00E53255">
    <w:pPr>
      <w:pStyle w:val="BodyText"/>
      <w:spacing w:line="14" w:lineRule="auto"/>
      <w:rPr>
        <w:b w:val="0"/>
        <w:sz w:val="20"/>
      </w:rPr>
    </w:pPr>
    <w:r w:rsidRPr="00E532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90.9pt;width:72.5pt;height:13.15pt;z-index:-15926272;mso-position-horizontal-relative:page;mso-position-vertical-relative:page" filled="f" stroked="f">
          <v:textbox inset="0,0,0,0">
            <w:txbxContent>
              <w:p w:rsidR="00EE2D88" w:rsidRDefault="005D74D8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3399"/>
                    <w:sz w:val="20"/>
                    <w:u w:val="thick" w:color="003399"/>
                  </w:rPr>
                  <w:t>ReviewForm2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E2D88"/>
    <w:rsid w:val="000F564A"/>
    <w:rsid w:val="003B2512"/>
    <w:rsid w:val="005D74D8"/>
    <w:rsid w:val="00954BE9"/>
    <w:rsid w:val="00C920C2"/>
    <w:rsid w:val="00D86B88"/>
    <w:rsid w:val="00E53255"/>
    <w:rsid w:val="00EE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32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3255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53255"/>
  </w:style>
  <w:style w:type="paragraph" w:customStyle="1" w:styleId="TableParagraph">
    <w:name w:val="Table Paragraph"/>
    <w:basedOn w:val="Normal"/>
    <w:uiPriority w:val="1"/>
    <w:qFormat/>
    <w:rsid w:val="00E532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athematics-and-computer-science-contemporary-development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4</cp:revision>
  <dcterms:created xsi:type="dcterms:W3CDTF">2024-11-15T07:33:00Z</dcterms:created>
  <dcterms:modified xsi:type="dcterms:W3CDTF">2025-02-23T16:17:00Z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2024-11-15T00:00:00Z</vt:filetime>
  </property>
</Properties>
</file>