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039F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039F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039F5" w14:paraId="127EAD7E" w14:textId="77777777" w:rsidTr="002C1E04">
        <w:trPr>
          <w:trHeight w:val="70"/>
        </w:trPr>
        <w:tc>
          <w:tcPr>
            <w:tcW w:w="1234" w:type="pct"/>
          </w:tcPr>
          <w:p w14:paraId="3C159AA5" w14:textId="77777777" w:rsidR="0000007A" w:rsidRPr="008039F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03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C614C5F" w:rsidR="0000007A" w:rsidRPr="008039F5" w:rsidRDefault="008E60C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F438C" w:rsidRPr="008039F5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Research: Recent Advances and Trends</w:t>
              </w:r>
            </w:hyperlink>
          </w:p>
        </w:tc>
      </w:tr>
      <w:tr w:rsidR="0000007A" w:rsidRPr="008039F5" w14:paraId="73C90375" w14:textId="77777777" w:rsidTr="002C1E04">
        <w:trPr>
          <w:trHeight w:val="70"/>
        </w:trPr>
        <w:tc>
          <w:tcPr>
            <w:tcW w:w="1234" w:type="pct"/>
          </w:tcPr>
          <w:p w14:paraId="20D28135" w14:textId="77777777" w:rsidR="0000007A" w:rsidRPr="008039F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C5A5ADC" w:rsidR="0000007A" w:rsidRPr="008039F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E3EB0" w:rsidRPr="008039F5">
              <w:rPr>
                <w:rFonts w:ascii="Arial" w:hAnsi="Arial" w:cs="Arial"/>
                <w:b/>
                <w:bCs/>
                <w:sz w:val="20"/>
                <w:szCs w:val="20"/>
              </w:rPr>
              <w:t>3565</w:t>
            </w:r>
          </w:p>
        </w:tc>
      </w:tr>
      <w:tr w:rsidR="0000007A" w:rsidRPr="008039F5" w14:paraId="05B60576" w14:textId="77777777" w:rsidTr="002C1E04">
        <w:trPr>
          <w:trHeight w:val="70"/>
        </w:trPr>
        <w:tc>
          <w:tcPr>
            <w:tcW w:w="1234" w:type="pct"/>
          </w:tcPr>
          <w:p w14:paraId="0196A627" w14:textId="77777777" w:rsidR="0000007A" w:rsidRPr="008039F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AF551AE" w:rsidR="0000007A" w:rsidRPr="008039F5" w:rsidRDefault="005F43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039F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Neuropharmacological Evaluation of Methanolic Extract from </w:t>
            </w:r>
            <w:proofErr w:type="spellStart"/>
            <w:r w:rsidRPr="008039F5">
              <w:rPr>
                <w:rFonts w:ascii="Arial" w:hAnsi="Arial" w:cs="Arial"/>
                <w:b/>
                <w:sz w:val="20"/>
                <w:szCs w:val="20"/>
                <w:lang w:val="en-GB"/>
              </w:rPr>
              <w:t>Mercurialis</w:t>
            </w:r>
            <w:proofErr w:type="spellEnd"/>
            <w:r w:rsidRPr="008039F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039F5">
              <w:rPr>
                <w:rFonts w:ascii="Arial" w:hAnsi="Arial" w:cs="Arial"/>
                <w:b/>
                <w:sz w:val="20"/>
                <w:szCs w:val="20"/>
                <w:lang w:val="en-GB"/>
              </w:rPr>
              <w:t>Annua</w:t>
            </w:r>
            <w:proofErr w:type="spellEnd"/>
            <w:r w:rsidRPr="008039F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 Plant used in Moroccan Traditional Medicine</w:t>
            </w:r>
          </w:p>
        </w:tc>
      </w:tr>
      <w:tr w:rsidR="00CF0BBB" w:rsidRPr="008039F5" w14:paraId="6D508B1C" w14:textId="77777777" w:rsidTr="002C1E04">
        <w:trPr>
          <w:trHeight w:val="70"/>
        </w:trPr>
        <w:tc>
          <w:tcPr>
            <w:tcW w:w="1234" w:type="pct"/>
          </w:tcPr>
          <w:p w14:paraId="32FC28F7" w14:textId="77777777" w:rsidR="00CF0BBB" w:rsidRPr="008039F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C5321EB" w:rsidR="00CF0BBB" w:rsidRPr="008039F5" w:rsidRDefault="005F43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8039F5" w:rsidRDefault="00D27A79" w:rsidP="002C1E0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8181"/>
        <w:gridCol w:w="6372"/>
      </w:tblGrid>
      <w:tr w:rsidR="00F1171E" w:rsidRPr="008039F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8039F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39F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039F5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8039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039F5" w14:paraId="5EA12279" w14:textId="77777777" w:rsidTr="002C1E04">
        <w:tc>
          <w:tcPr>
            <w:tcW w:w="1524" w:type="pct"/>
            <w:noWrap/>
          </w:tcPr>
          <w:p w14:paraId="06DA2C7D" w14:textId="77777777" w:rsidR="00F1171E" w:rsidRPr="008039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039F5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8039F5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8039F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54" w:type="pct"/>
          </w:tcPr>
          <w:p w14:paraId="674EDCCA" w14:textId="77777777" w:rsidR="00F1171E" w:rsidRPr="008039F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39F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8039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039F5">
              <w:rPr>
                <w:rFonts w:ascii="Arial" w:hAnsi="Arial" w:cs="Arial"/>
                <w:lang w:val="en-GB"/>
              </w:rPr>
              <w:t>Author’s Feedback</w:t>
            </w:r>
            <w:r w:rsidRPr="008039F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039F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039F5" w14:paraId="5C0AB4EC" w14:textId="77777777" w:rsidTr="002C1E04">
        <w:trPr>
          <w:trHeight w:val="658"/>
        </w:trPr>
        <w:tc>
          <w:tcPr>
            <w:tcW w:w="1524" w:type="pct"/>
            <w:noWrap/>
          </w:tcPr>
          <w:p w14:paraId="66B47184" w14:textId="77777777" w:rsidR="00F1171E" w:rsidRPr="008039F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8039F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4" w:type="pct"/>
          </w:tcPr>
          <w:p w14:paraId="7DBC9196" w14:textId="01D365E6" w:rsidR="00F1171E" w:rsidRPr="008039F5" w:rsidRDefault="001A44B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work is </w:t>
            </w:r>
            <w:proofErr w:type="spellStart"/>
            <w:r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noval</w:t>
            </w:r>
            <w:proofErr w:type="spellEnd"/>
            <w:r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the authors need to go in depth like isolate the API and then check its antianxiety effects preclinically.</w:t>
            </w:r>
          </w:p>
        </w:tc>
        <w:tc>
          <w:tcPr>
            <w:tcW w:w="1523" w:type="pct"/>
          </w:tcPr>
          <w:p w14:paraId="462A339C" w14:textId="77777777" w:rsidR="00F1171E" w:rsidRPr="008039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39F5" w14:paraId="0D8B5B2C" w14:textId="77777777" w:rsidTr="002C1E04">
        <w:trPr>
          <w:trHeight w:val="305"/>
        </w:trPr>
        <w:tc>
          <w:tcPr>
            <w:tcW w:w="1524" w:type="pct"/>
            <w:noWrap/>
          </w:tcPr>
          <w:p w14:paraId="21CBA5FE" w14:textId="77777777" w:rsidR="00F1171E" w:rsidRPr="008039F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039F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039F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954" w:type="pct"/>
          </w:tcPr>
          <w:p w14:paraId="794AA9A7" w14:textId="55F5DDE6" w:rsidR="00F1171E" w:rsidRPr="008039F5" w:rsidRDefault="001A44B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05B6701" w14:textId="77777777" w:rsidR="00F1171E" w:rsidRPr="008039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39F5" w14:paraId="5604762A" w14:textId="77777777" w:rsidTr="002C1E04">
        <w:trPr>
          <w:trHeight w:val="854"/>
        </w:trPr>
        <w:tc>
          <w:tcPr>
            <w:tcW w:w="1524" w:type="pct"/>
            <w:noWrap/>
          </w:tcPr>
          <w:p w14:paraId="3635573D" w14:textId="77777777" w:rsidR="00F1171E" w:rsidRPr="008039F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039F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039F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954" w:type="pct"/>
          </w:tcPr>
          <w:p w14:paraId="0FB7E83A" w14:textId="1D0A7BD8" w:rsidR="00F1171E" w:rsidRPr="008039F5" w:rsidRDefault="001A44B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comprehensive and ok</w:t>
            </w:r>
          </w:p>
        </w:tc>
        <w:tc>
          <w:tcPr>
            <w:tcW w:w="1523" w:type="pct"/>
          </w:tcPr>
          <w:p w14:paraId="1D54B730" w14:textId="77777777" w:rsidR="00F1171E" w:rsidRPr="008039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39F5" w14:paraId="2F579F54" w14:textId="77777777" w:rsidTr="002C1E04">
        <w:trPr>
          <w:trHeight w:val="95"/>
        </w:trPr>
        <w:tc>
          <w:tcPr>
            <w:tcW w:w="1524" w:type="pct"/>
            <w:noWrap/>
          </w:tcPr>
          <w:p w14:paraId="04361F46" w14:textId="77777777" w:rsidR="00F1171E" w:rsidRPr="008039F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1954" w:type="pct"/>
          </w:tcPr>
          <w:p w14:paraId="2B5A7721" w14:textId="2074856E" w:rsidR="00F1171E" w:rsidRPr="008039F5" w:rsidRDefault="001A44B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try to enlarge the discussion part.</w:t>
            </w:r>
          </w:p>
        </w:tc>
        <w:tc>
          <w:tcPr>
            <w:tcW w:w="1523" w:type="pct"/>
          </w:tcPr>
          <w:p w14:paraId="4898F764" w14:textId="77777777" w:rsidR="00F1171E" w:rsidRPr="008039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39F5" w14:paraId="29D9208C" w14:textId="77777777" w:rsidTr="002C1E04">
        <w:trPr>
          <w:trHeight w:val="704"/>
        </w:trPr>
        <w:tc>
          <w:tcPr>
            <w:tcW w:w="1524" w:type="pct"/>
            <w:noWrap/>
          </w:tcPr>
          <w:p w14:paraId="4F8837DA" w14:textId="77777777" w:rsidR="00F1171E" w:rsidRPr="008039F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1954" w:type="pct"/>
          </w:tcPr>
          <w:p w14:paraId="37D373F9" w14:textId="2EC2D5E3" w:rsidR="00F1171E" w:rsidRPr="008039F5" w:rsidRDefault="001A44B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Researchers need to go in little depth more to explain better then mechanism behind the antianxiety.</w:t>
            </w:r>
          </w:p>
        </w:tc>
        <w:tc>
          <w:tcPr>
            <w:tcW w:w="1523" w:type="pct"/>
          </w:tcPr>
          <w:p w14:paraId="4614DFC3" w14:textId="77777777" w:rsidR="00F1171E" w:rsidRPr="008039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39F5" w14:paraId="73739464" w14:textId="77777777" w:rsidTr="002C1E04">
        <w:trPr>
          <w:trHeight w:val="703"/>
        </w:trPr>
        <w:tc>
          <w:tcPr>
            <w:tcW w:w="1524" w:type="pct"/>
            <w:noWrap/>
          </w:tcPr>
          <w:p w14:paraId="09C25322" w14:textId="77777777" w:rsidR="00F1171E" w:rsidRPr="008039F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039F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039F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1954" w:type="pct"/>
          </w:tcPr>
          <w:p w14:paraId="24FE0567" w14:textId="2EA6EDC7" w:rsidR="00F1171E" w:rsidRPr="008039F5" w:rsidRDefault="001A44B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incomplete like no 14, </w:t>
            </w:r>
            <w:proofErr w:type="spellStart"/>
            <w:r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plz</w:t>
            </w:r>
            <w:proofErr w:type="spellEnd"/>
            <w:r w:rsidRPr="008039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check all references carefully again before resubmitting.</w:t>
            </w:r>
          </w:p>
        </w:tc>
        <w:tc>
          <w:tcPr>
            <w:tcW w:w="1523" w:type="pct"/>
          </w:tcPr>
          <w:p w14:paraId="40220055" w14:textId="77777777" w:rsidR="00F1171E" w:rsidRPr="008039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39F5" w14:paraId="73CC4A50" w14:textId="77777777" w:rsidTr="002C1E04">
        <w:trPr>
          <w:trHeight w:val="386"/>
        </w:trPr>
        <w:tc>
          <w:tcPr>
            <w:tcW w:w="1524" w:type="pct"/>
            <w:noWrap/>
          </w:tcPr>
          <w:p w14:paraId="3410C687" w14:textId="77777777" w:rsidR="00F1171E" w:rsidRPr="008039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039F5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8039F5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8039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039F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039F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039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4" w:type="pct"/>
          </w:tcPr>
          <w:p w14:paraId="41E28118" w14:textId="20A68193" w:rsidR="00F1171E" w:rsidRPr="008039F5" w:rsidRDefault="001A44B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sz w:val="20"/>
                <w:szCs w:val="20"/>
                <w:lang w:val="en-GB"/>
              </w:rPr>
              <w:t>required</w:t>
            </w:r>
          </w:p>
          <w:p w14:paraId="297F52DB" w14:textId="77777777" w:rsidR="00F1171E" w:rsidRPr="008039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039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039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039F5" w14:paraId="20A16C0C" w14:textId="77777777" w:rsidTr="002C1E04">
        <w:trPr>
          <w:trHeight w:val="70"/>
        </w:trPr>
        <w:tc>
          <w:tcPr>
            <w:tcW w:w="1524" w:type="pct"/>
            <w:noWrap/>
          </w:tcPr>
          <w:p w14:paraId="7F4BCFAE" w14:textId="77777777" w:rsidR="00F1171E" w:rsidRPr="008039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039F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039F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039F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039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54" w:type="pct"/>
          </w:tcPr>
          <w:p w14:paraId="15DFD0E8" w14:textId="035876F1" w:rsidR="00F1171E" w:rsidRPr="008039F5" w:rsidRDefault="001A44B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sz w:val="20"/>
                <w:szCs w:val="20"/>
                <w:lang w:val="en-GB"/>
              </w:rPr>
              <w:t>MS is ok but the work is very preliminary, try to include some more models with elaborative parameters for the evaluation of antianxiety levels.</w:t>
            </w:r>
          </w:p>
        </w:tc>
        <w:tc>
          <w:tcPr>
            <w:tcW w:w="1523" w:type="pct"/>
          </w:tcPr>
          <w:p w14:paraId="465E098E" w14:textId="77777777" w:rsidR="00F1171E" w:rsidRPr="008039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8039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0"/>
        <w:gridCol w:w="6364"/>
        <w:gridCol w:w="7750"/>
      </w:tblGrid>
      <w:tr w:rsidR="00D5765F" w:rsidRPr="008039F5" w14:paraId="1CEEF194" w14:textId="77777777" w:rsidTr="002C1E0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04519" w14:textId="77777777" w:rsidR="00D5765F" w:rsidRPr="008039F5" w:rsidRDefault="00D5765F" w:rsidP="00E0262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039F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039F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2F7867A" w14:textId="77777777" w:rsidR="00D5765F" w:rsidRPr="008039F5" w:rsidRDefault="00D5765F" w:rsidP="00E0262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5765F" w:rsidRPr="008039F5" w14:paraId="563045F2" w14:textId="77777777" w:rsidTr="002C1E04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8CF7" w14:textId="77777777" w:rsidR="00D5765F" w:rsidRPr="008039F5" w:rsidRDefault="00D5765F" w:rsidP="00E026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9D2D" w14:textId="77777777" w:rsidR="00D5765F" w:rsidRPr="008039F5" w:rsidRDefault="00D5765F" w:rsidP="00E0262F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039F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51" w:type="pct"/>
            <w:shd w:val="clear" w:color="auto" w:fill="auto"/>
          </w:tcPr>
          <w:p w14:paraId="247C78BA" w14:textId="77777777" w:rsidR="00D5765F" w:rsidRPr="008039F5" w:rsidRDefault="00D5765F" w:rsidP="00E0262F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039F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039F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039F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5765F" w:rsidRPr="008039F5" w14:paraId="74F2385B" w14:textId="77777777" w:rsidTr="002C1E04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2E9B" w14:textId="77777777" w:rsidR="00D5765F" w:rsidRPr="008039F5" w:rsidRDefault="00D5765F" w:rsidP="00E0262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039F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020B40C" w14:textId="77777777" w:rsidR="00D5765F" w:rsidRPr="008039F5" w:rsidRDefault="00D5765F" w:rsidP="00E026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EBA0" w14:textId="77777777" w:rsidR="00D5765F" w:rsidRPr="008039F5" w:rsidRDefault="00D5765F" w:rsidP="00E0262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039F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039F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039F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2074CF7" w14:textId="77777777" w:rsidR="00D5765F" w:rsidRPr="008039F5" w:rsidRDefault="00D5765F" w:rsidP="00E026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207286" w14:textId="77777777" w:rsidR="00D5765F" w:rsidRPr="008039F5" w:rsidRDefault="00D5765F" w:rsidP="00E026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1" w:type="pct"/>
            <w:shd w:val="clear" w:color="auto" w:fill="auto"/>
            <w:vAlign w:val="center"/>
          </w:tcPr>
          <w:p w14:paraId="40D673DE" w14:textId="77777777" w:rsidR="00D5765F" w:rsidRPr="008039F5" w:rsidRDefault="00D5765F" w:rsidP="00E026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27E8C8" w14:textId="77777777" w:rsidR="00D5765F" w:rsidRPr="008039F5" w:rsidRDefault="00D5765F" w:rsidP="00E026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1A3864" w14:textId="77777777" w:rsidR="00D5765F" w:rsidRPr="008039F5" w:rsidRDefault="00D5765F" w:rsidP="00E026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B68E7B5" w14:textId="77777777" w:rsidR="00D5765F" w:rsidRPr="008039F5" w:rsidRDefault="00D5765F" w:rsidP="00D5765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D5765F" w:rsidRPr="008039F5" w14:paraId="7AC4AA47" w14:textId="77777777" w:rsidTr="002C1E0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B3E31" w14:textId="77777777" w:rsidR="00D5765F" w:rsidRPr="002C1E04" w:rsidRDefault="00D5765F" w:rsidP="00E0262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C1E0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7AD9F4A" w14:textId="77777777" w:rsidR="00D5765F" w:rsidRPr="008039F5" w:rsidRDefault="00D5765F" w:rsidP="00E0262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5765F" w:rsidRPr="008039F5" w14:paraId="1658CCAB" w14:textId="77777777" w:rsidTr="002C1E0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622C" w14:textId="77777777" w:rsidR="00D5765F" w:rsidRPr="008039F5" w:rsidRDefault="00D5765F" w:rsidP="00E026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1FE7" w14:textId="7984F844" w:rsidR="00D5765F" w:rsidRPr="008039F5" w:rsidRDefault="002C1E04" w:rsidP="00E02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1E04">
              <w:rPr>
                <w:rFonts w:ascii="Arial" w:hAnsi="Arial" w:cs="Arial"/>
                <w:b/>
                <w:bCs/>
                <w:sz w:val="20"/>
                <w:szCs w:val="20"/>
              </w:rPr>
              <w:t>Saumya</w:t>
            </w:r>
            <w:proofErr w:type="spellEnd"/>
            <w:r w:rsidRPr="002C1E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Das</w:t>
            </w:r>
          </w:p>
        </w:tc>
      </w:tr>
      <w:tr w:rsidR="00D5765F" w:rsidRPr="008039F5" w14:paraId="31F551DA" w14:textId="77777777" w:rsidTr="002C1E0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773D" w14:textId="77777777" w:rsidR="00D5765F" w:rsidRPr="008039F5" w:rsidRDefault="00D5765F" w:rsidP="00E026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39F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450F" w14:textId="2C9EA413" w:rsidR="00D5765F" w:rsidRPr="008039F5" w:rsidRDefault="002C1E04" w:rsidP="002C1E0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1E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Dr </w:t>
            </w:r>
            <w:proofErr w:type="spellStart"/>
            <w:r w:rsidRPr="002C1E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Abj</w:t>
            </w:r>
            <w:proofErr w:type="spellEnd"/>
            <w:r w:rsidRPr="002C1E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 Lucknow, India</w:t>
            </w:r>
          </w:p>
        </w:tc>
      </w:tr>
    </w:tbl>
    <w:p w14:paraId="0821307F" w14:textId="77777777" w:rsidR="00F1171E" w:rsidRPr="008039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sectPr w:rsidR="00F1171E" w:rsidRPr="008039F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E08F2" w14:textId="77777777" w:rsidR="008E60C0" w:rsidRPr="0000007A" w:rsidRDefault="008E60C0" w:rsidP="0099583E">
      <w:r>
        <w:separator/>
      </w:r>
    </w:p>
  </w:endnote>
  <w:endnote w:type="continuationSeparator" w:id="0">
    <w:p w14:paraId="30E3D947" w14:textId="77777777" w:rsidR="008E60C0" w:rsidRPr="0000007A" w:rsidRDefault="008E60C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A56FD" w14:textId="77777777" w:rsidR="008E60C0" w:rsidRPr="0000007A" w:rsidRDefault="008E60C0" w:rsidP="0099583E">
      <w:r>
        <w:separator/>
      </w:r>
    </w:p>
  </w:footnote>
  <w:footnote w:type="continuationSeparator" w:id="0">
    <w:p w14:paraId="57017E24" w14:textId="77777777" w:rsidR="008E60C0" w:rsidRPr="0000007A" w:rsidRDefault="008E60C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44B3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672E"/>
    <w:rsid w:val="002105F7"/>
    <w:rsid w:val="002109D6"/>
    <w:rsid w:val="00220111"/>
    <w:rsid w:val="002218DB"/>
    <w:rsid w:val="0022369C"/>
    <w:rsid w:val="002320EB"/>
    <w:rsid w:val="002336D0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1E04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2A6B"/>
    <w:rsid w:val="003E746A"/>
    <w:rsid w:val="00401C12"/>
    <w:rsid w:val="00420F91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399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2E1F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3EB0"/>
    <w:rsid w:val="005E7FB0"/>
    <w:rsid w:val="005F184C"/>
    <w:rsid w:val="005F438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47C3E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39F5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60C0"/>
    <w:rsid w:val="008F036B"/>
    <w:rsid w:val="008F36E4"/>
    <w:rsid w:val="008F52C0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7B7B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4B02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454A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0F6"/>
    <w:rsid w:val="00D17979"/>
    <w:rsid w:val="00D2075F"/>
    <w:rsid w:val="00D27A79"/>
    <w:rsid w:val="00D32AC2"/>
    <w:rsid w:val="00D40416"/>
    <w:rsid w:val="00D430AB"/>
    <w:rsid w:val="00D4782A"/>
    <w:rsid w:val="00D5765F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46014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C7CB5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research-recent-advances-and-trend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13</cp:revision>
  <dcterms:created xsi:type="dcterms:W3CDTF">2024-11-12T04:44:00Z</dcterms:created>
  <dcterms:modified xsi:type="dcterms:W3CDTF">2025-02-26T04:56:00Z</dcterms:modified>
</cp:coreProperties>
</file>