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550B5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50B5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50B5D" w14:paraId="127EAD7E" w14:textId="77777777" w:rsidTr="00C35152">
        <w:trPr>
          <w:trHeight w:val="413"/>
        </w:trPr>
        <w:tc>
          <w:tcPr>
            <w:tcW w:w="1268" w:type="pct"/>
          </w:tcPr>
          <w:p w14:paraId="3C159AA5" w14:textId="77777777" w:rsidR="0000007A" w:rsidRPr="00550B5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0B5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50B5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FB0F87E" w:rsidR="0000007A" w:rsidRPr="00550B5D" w:rsidRDefault="00BC184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50B5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WORKPLACE INEQUALITY AND DISCRIMINATION ON INDIVIDUAL DEVELOPMENT AND ORGANISATIONAL PERFORMANCE, IN SELECTED HOTELS IN DURBAN METROPOLITAN CITY, SOUTH AFRICA</w:t>
            </w:r>
          </w:p>
        </w:tc>
      </w:tr>
      <w:tr w:rsidR="0000007A" w:rsidRPr="00550B5D" w14:paraId="73C90375" w14:textId="77777777" w:rsidTr="00C35152">
        <w:trPr>
          <w:trHeight w:val="290"/>
        </w:trPr>
        <w:tc>
          <w:tcPr>
            <w:tcW w:w="1268" w:type="pct"/>
          </w:tcPr>
          <w:p w14:paraId="20D28135" w14:textId="77777777" w:rsidR="0000007A" w:rsidRPr="00550B5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0B5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5FA727D" w:rsidR="0000007A" w:rsidRPr="00550B5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550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50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550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C1844" w:rsidRPr="00550B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844" w:rsidRPr="00550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3649</w:t>
            </w:r>
          </w:p>
        </w:tc>
      </w:tr>
      <w:tr w:rsidR="0000007A" w:rsidRPr="00550B5D" w14:paraId="05B60576" w14:textId="77777777" w:rsidTr="00C35152">
        <w:trPr>
          <w:trHeight w:val="331"/>
        </w:trPr>
        <w:tc>
          <w:tcPr>
            <w:tcW w:w="1268" w:type="pct"/>
          </w:tcPr>
          <w:p w14:paraId="0196A627" w14:textId="77777777" w:rsidR="0000007A" w:rsidRPr="00550B5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0B5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BE8F7D4" w:rsidR="0000007A" w:rsidRPr="00550B5D" w:rsidRDefault="00BC184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50B5D">
              <w:rPr>
                <w:rFonts w:ascii="Arial" w:hAnsi="Arial" w:cs="Arial"/>
                <w:b/>
                <w:sz w:val="20"/>
                <w:szCs w:val="20"/>
                <w:lang w:val="en-GB"/>
              </w:rPr>
              <w:t>WORKPLACE INEQUALITY AND DISCRIMINATION ON INDIVIDUAL DEVELOPMENT AND ORGANISATIONAL PERFORMANCE, IN SELECTED HOTELS IN DURBAN METROPOLITAN CITY, SOUTH AFRICA</w:t>
            </w:r>
          </w:p>
        </w:tc>
      </w:tr>
      <w:tr w:rsidR="00CF0BBB" w:rsidRPr="00550B5D" w14:paraId="6D508B1C" w14:textId="77777777" w:rsidTr="00C35152">
        <w:trPr>
          <w:trHeight w:val="332"/>
        </w:trPr>
        <w:tc>
          <w:tcPr>
            <w:tcW w:w="1268" w:type="pct"/>
          </w:tcPr>
          <w:p w14:paraId="32FC28F7" w14:textId="77777777" w:rsidR="00CF0BBB" w:rsidRPr="00550B5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0B5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1310F7D" w:rsidR="00CF0BBB" w:rsidRPr="00550B5D" w:rsidRDefault="00BC184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0B5D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45F5983C" w14:textId="77777777" w:rsidR="00037D52" w:rsidRPr="00550B5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9249"/>
        <w:gridCol w:w="6413"/>
      </w:tblGrid>
      <w:tr w:rsidR="00F1171E" w:rsidRPr="00550B5D" w14:paraId="71A94C1F" w14:textId="77777777" w:rsidTr="00883D1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550B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50B5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50B5D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550B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50B5D" w14:paraId="5EA12279" w14:textId="77777777" w:rsidTr="00883D1E">
        <w:tc>
          <w:tcPr>
            <w:tcW w:w="1266" w:type="pct"/>
            <w:noWrap/>
          </w:tcPr>
          <w:p w14:paraId="06DA2C7D" w14:textId="77777777" w:rsidR="00F1171E" w:rsidRPr="00550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50B5D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550B5D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550B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05" w:type="pct"/>
          </w:tcPr>
          <w:p w14:paraId="674EDCCA" w14:textId="77777777" w:rsidR="00F1171E" w:rsidRPr="00550B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50B5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9" w:type="pct"/>
          </w:tcPr>
          <w:p w14:paraId="57792C30" w14:textId="77777777" w:rsidR="00F1171E" w:rsidRPr="00550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50B5D">
              <w:rPr>
                <w:rFonts w:ascii="Arial" w:hAnsi="Arial" w:cs="Arial"/>
                <w:lang w:val="en-GB"/>
              </w:rPr>
              <w:t>Author’s Feedback</w:t>
            </w:r>
            <w:r w:rsidRPr="00550B5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50B5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50B5D" w14:paraId="5C0AB4EC" w14:textId="77777777" w:rsidTr="00883D1E">
        <w:trPr>
          <w:trHeight w:val="1264"/>
        </w:trPr>
        <w:tc>
          <w:tcPr>
            <w:tcW w:w="1266" w:type="pct"/>
            <w:noWrap/>
          </w:tcPr>
          <w:p w14:paraId="3373D4EF" w14:textId="6845C1A7" w:rsidR="00F1171E" w:rsidRPr="00161B9F" w:rsidRDefault="00F1171E" w:rsidP="00161B9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0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205" w:type="pct"/>
          </w:tcPr>
          <w:p w14:paraId="7DBC9196" w14:textId="352FED6B" w:rsidR="00F1171E" w:rsidRPr="00550B5D" w:rsidRDefault="00CD686F" w:rsidP="008265F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0B5D">
              <w:rPr>
                <w:rFonts w:ascii="Arial" w:hAnsi="Arial" w:cs="Arial"/>
                <w:sz w:val="20"/>
                <w:szCs w:val="20"/>
                <w:lang w:val="en-GB"/>
              </w:rPr>
              <w:t>The manuscript is</w:t>
            </w:r>
            <w:r w:rsidR="0074252D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based on a relevant issue being discussed around the globe. I</w:t>
            </w:r>
            <w:r w:rsidR="00943757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ts importance to the scientific </w:t>
            </w:r>
            <w:proofErr w:type="gramStart"/>
            <w:r w:rsidR="00943757" w:rsidRPr="00550B5D">
              <w:rPr>
                <w:rFonts w:ascii="Arial" w:hAnsi="Arial" w:cs="Arial"/>
                <w:sz w:val="20"/>
                <w:szCs w:val="20"/>
                <w:lang w:val="en-GB"/>
              </w:rPr>
              <w:t>community  cannot</w:t>
            </w:r>
            <w:proofErr w:type="gramEnd"/>
            <w:r w:rsidR="00943757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be over emphasi</w:t>
            </w:r>
            <w:r w:rsidR="00BE18E2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zed because </w:t>
            </w:r>
            <w:r w:rsidR="007E2C09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of its </w:t>
            </w:r>
            <w:r w:rsidR="00B47C3F" w:rsidRPr="00550B5D">
              <w:rPr>
                <w:rFonts w:ascii="Arial" w:hAnsi="Arial" w:cs="Arial"/>
                <w:sz w:val="20"/>
                <w:szCs w:val="20"/>
                <w:lang w:val="en-GB"/>
              </w:rPr>
              <w:t>relationship with</w:t>
            </w:r>
            <w:r w:rsidR="007E2C09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43646" w:rsidRPr="00550B5D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BE18E2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o some of the 17 </w:t>
            </w:r>
            <w:r w:rsidR="00B320AB" w:rsidRPr="00550B5D">
              <w:rPr>
                <w:rFonts w:ascii="Arial" w:hAnsi="Arial" w:cs="Arial"/>
                <w:sz w:val="20"/>
                <w:szCs w:val="20"/>
                <w:lang w:val="en-GB"/>
              </w:rPr>
              <w:t>United Nations’</w:t>
            </w:r>
            <w:r w:rsidR="00E02701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320AB" w:rsidRPr="00550B5D">
              <w:rPr>
                <w:rFonts w:ascii="Arial" w:hAnsi="Arial" w:cs="Arial"/>
                <w:sz w:val="20"/>
                <w:szCs w:val="20"/>
                <w:lang w:val="en-GB"/>
              </w:rPr>
              <w:t>Sustainablity</w:t>
            </w:r>
            <w:proofErr w:type="spellEnd"/>
            <w:r w:rsidR="00B320AB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320AB" w:rsidRPr="00550B5D">
              <w:rPr>
                <w:rFonts w:ascii="Arial" w:hAnsi="Arial" w:cs="Arial"/>
                <w:sz w:val="20"/>
                <w:szCs w:val="20"/>
                <w:lang w:val="en-GB"/>
              </w:rPr>
              <w:t>Dvelopment</w:t>
            </w:r>
            <w:proofErr w:type="spellEnd"/>
            <w:r w:rsidR="00B320AB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Goals (SDGs).</w:t>
            </w:r>
          </w:p>
        </w:tc>
        <w:tc>
          <w:tcPr>
            <w:tcW w:w="1529" w:type="pct"/>
          </w:tcPr>
          <w:p w14:paraId="462A339C" w14:textId="77777777" w:rsidR="00F1171E" w:rsidRPr="00550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0B5D" w14:paraId="0D8B5B2C" w14:textId="77777777" w:rsidTr="00883D1E">
        <w:trPr>
          <w:trHeight w:val="485"/>
        </w:trPr>
        <w:tc>
          <w:tcPr>
            <w:tcW w:w="1266" w:type="pct"/>
            <w:noWrap/>
          </w:tcPr>
          <w:p w14:paraId="21CBA5FE" w14:textId="77777777" w:rsidR="00F1171E" w:rsidRPr="00550B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0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572316D5" w:rsidR="00F1171E" w:rsidRPr="00161B9F" w:rsidRDefault="00F1171E" w:rsidP="00161B9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0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05" w:type="pct"/>
          </w:tcPr>
          <w:p w14:paraId="794AA9A7" w14:textId="6D704B6F" w:rsidR="00F1171E" w:rsidRPr="00550B5D" w:rsidRDefault="00543646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550B5D">
              <w:rPr>
                <w:rFonts w:ascii="Arial" w:hAnsi="Arial" w:cs="Arial"/>
                <w:sz w:val="20"/>
                <w:szCs w:val="20"/>
                <w:lang w:val="en-GB"/>
              </w:rPr>
              <w:t>Yes  it</w:t>
            </w:r>
            <w:proofErr w:type="gramEnd"/>
            <w:r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is specific to  the area of study.</w:t>
            </w:r>
          </w:p>
        </w:tc>
        <w:tc>
          <w:tcPr>
            <w:tcW w:w="1529" w:type="pct"/>
          </w:tcPr>
          <w:p w14:paraId="405B6701" w14:textId="77777777" w:rsidR="00F1171E" w:rsidRPr="00550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0B5D" w14:paraId="5604762A" w14:textId="77777777" w:rsidTr="00883D1E">
        <w:trPr>
          <w:trHeight w:val="863"/>
        </w:trPr>
        <w:tc>
          <w:tcPr>
            <w:tcW w:w="1266" w:type="pct"/>
            <w:noWrap/>
          </w:tcPr>
          <w:p w14:paraId="3635573D" w14:textId="77777777" w:rsidR="00F1171E" w:rsidRPr="00550B5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50B5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50B5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5" w:type="pct"/>
          </w:tcPr>
          <w:p w14:paraId="0FB7E83A" w14:textId="1A54B8D7" w:rsidR="00F1171E" w:rsidRPr="00550B5D" w:rsidRDefault="00C05DE5" w:rsidP="007D67B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</w:t>
            </w:r>
            <w:r w:rsidR="009D3CC8" w:rsidRPr="00550B5D">
              <w:rPr>
                <w:rFonts w:ascii="Arial" w:hAnsi="Arial" w:cs="Arial"/>
                <w:sz w:val="20"/>
                <w:szCs w:val="20"/>
                <w:lang w:val="en-GB"/>
              </w:rPr>
              <w:t>should not be divided into sections as presented by the author</w:t>
            </w:r>
            <w:r w:rsidR="0027134E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and should </w:t>
            </w:r>
            <w:r w:rsidR="00B22D16" w:rsidRPr="00550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</w:t>
            </w:r>
            <w:r w:rsidR="00B22D16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be in</w:t>
            </w:r>
            <w:r w:rsidR="0027134E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paragraphs.</w:t>
            </w:r>
            <w:r w:rsidR="00F12FCE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It must however, reflect in a </w:t>
            </w:r>
            <w:proofErr w:type="gramStart"/>
            <w:r w:rsidR="00F12FCE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nutshell,  </w:t>
            </w:r>
            <w:r w:rsidR="0011431E" w:rsidRPr="00550B5D">
              <w:rPr>
                <w:rFonts w:ascii="Arial" w:hAnsi="Arial" w:cs="Arial"/>
                <w:sz w:val="20"/>
                <w:szCs w:val="20"/>
                <w:lang w:val="en-GB"/>
              </w:rPr>
              <w:t>between</w:t>
            </w:r>
            <w:proofErr w:type="gramEnd"/>
            <w:r w:rsidR="0011431E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250 and 300 words</w:t>
            </w:r>
            <w:r w:rsidR="00F12FCE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the following: background of the </w:t>
            </w:r>
            <w:r w:rsidR="006F0179" w:rsidRPr="00550B5D">
              <w:rPr>
                <w:rFonts w:ascii="Arial" w:hAnsi="Arial" w:cs="Arial"/>
                <w:sz w:val="20"/>
                <w:szCs w:val="20"/>
                <w:lang w:val="en-GB"/>
              </w:rPr>
              <w:t>study, statement of the problem</w:t>
            </w:r>
            <w:r w:rsidR="00E01A7F" w:rsidRPr="00550B5D">
              <w:rPr>
                <w:rFonts w:ascii="Arial" w:hAnsi="Arial" w:cs="Arial"/>
                <w:sz w:val="20"/>
                <w:szCs w:val="20"/>
                <w:lang w:val="en-GB"/>
              </w:rPr>
              <w:t>, objective of the study, methodology adopted, Results</w:t>
            </w:r>
            <w:r w:rsidR="005A1AE8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or findings, Conclusion and Recommendation. Any other item apart from the </w:t>
            </w:r>
            <w:r w:rsidR="008265FA" w:rsidRPr="00550B5D">
              <w:rPr>
                <w:rFonts w:ascii="Arial" w:hAnsi="Arial" w:cs="Arial"/>
                <w:sz w:val="20"/>
                <w:szCs w:val="20"/>
                <w:lang w:val="en-GB"/>
              </w:rPr>
              <w:t>listed above should be deleted.</w:t>
            </w:r>
          </w:p>
        </w:tc>
        <w:tc>
          <w:tcPr>
            <w:tcW w:w="1529" w:type="pct"/>
          </w:tcPr>
          <w:p w14:paraId="1D54B730" w14:textId="77777777" w:rsidR="00F1171E" w:rsidRPr="00550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0B5D" w14:paraId="2F579F54" w14:textId="77777777" w:rsidTr="00883D1E">
        <w:trPr>
          <w:trHeight w:val="859"/>
        </w:trPr>
        <w:tc>
          <w:tcPr>
            <w:tcW w:w="1266" w:type="pct"/>
            <w:noWrap/>
          </w:tcPr>
          <w:p w14:paraId="04361F46" w14:textId="77777777" w:rsidR="00F1171E" w:rsidRPr="00550B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50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05" w:type="pct"/>
          </w:tcPr>
          <w:p w14:paraId="2B5A7721" w14:textId="254091A7" w:rsidR="00F1171E" w:rsidRPr="00550B5D" w:rsidRDefault="009814AD" w:rsidP="007D67B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I believe </w:t>
            </w:r>
            <w:proofErr w:type="gramStart"/>
            <w:r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chapters </w:t>
            </w:r>
            <w:r w:rsidR="00B049E9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2</w:t>
            </w:r>
            <w:proofErr w:type="gramEnd"/>
            <w:r w:rsidR="00B049E9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and 3 should be combined as ‘Literature Review’ while </w:t>
            </w:r>
            <w:r w:rsidR="002D234B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first level headings such as </w:t>
            </w:r>
            <w:r w:rsidR="002D234B" w:rsidRPr="00550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Conceptual</w:t>
            </w:r>
            <w:r w:rsidR="002D234B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D234B" w:rsidRPr="00550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Review </w:t>
            </w:r>
            <w:r w:rsidR="002D234B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and Framework, </w:t>
            </w:r>
            <w:r w:rsidR="002D234B" w:rsidRPr="00550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Empirical Review</w:t>
            </w:r>
            <w:r w:rsidR="003F7977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="003F7977" w:rsidRPr="00550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Theoretical Framework</w:t>
            </w:r>
            <w:r w:rsidR="002B3211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C7B1C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be </w:t>
            </w:r>
            <w:r w:rsidR="002B3211" w:rsidRPr="00550B5D">
              <w:rPr>
                <w:rFonts w:ascii="Arial" w:hAnsi="Arial" w:cs="Arial"/>
                <w:sz w:val="20"/>
                <w:szCs w:val="20"/>
                <w:lang w:val="en-GB"/>
              </w:rPr>
              <w:t>written as sections. All other writ</w:t>
            </w:r>
            <w:r w:rsidR="00CD2AFA" w:rsidRPr="00550B5D">
              <w:rPr>
                <w:rFonts w:ascii="Arial" w:hAnsi="Arial" w:cs="Arial"/>
                <w:sz w:val="20"/>
                <w:szCs w:val="20"/>
                <w:lang w:val="en-GB"/>
              </w:rPr>
              <w:t>e up</w:t>
            </w:r>
            <w:r w:rsidR="00B56C49" w:rsidRPr="00550B5D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2B3211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by the Author </w:t>
            </w:r>
            <w:r w:rsidR="00145B7F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in these </w:t>
            </w:r>
            <w:r w:rsidR="006D4D94" w:rsidRPr="00550B5D">
              <w:rPr>
                <w:rFonts w:ascii="Arial" w:hAnsi="Arial" w:cs="Arial"/>
                <w:sz w:val="20"/>
                <w:szCs w:val="20"/>
                <w:lang w:val="en-GB"/>
              </w:rPr>
              <w:t>two</w:t>
            </w:r>
            <w:r w:rsidR="00145B7F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chapters</w:t>
            </w:r>
            <w:r w:rsidR="008B2953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B3211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should </w:t>
            </w:r>
            <w:r w:rsidR="008B2953" w:rsidRPr="00550B5D"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2B3211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e placed </w:t>
            </w:r>
            <w:r w:rsidR="0024614F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as subsections if necessary, under the appropriate </w:t>
            </w:r>
            <w:r w:rsidR="008B2953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section </w:t>
            </w:r>
            <w:proofErr w:type="spellStart"/>
            <w:proofErr w:type="gramStart"/>
            <w:r w:rsidR="008B2953" w:rsidRPr="00550B5D">
              <w:rPr>
                <w:rFonts w:ascii="Arial" w:hAnsi="Arial" w:cs="Arial"/>
                <w:sz w:val="20"/>
                <w:szCs w:val="20"/>
                <w:lang w:val="en-GB"/>
              </w:rPr>
              <w:t>headin</w:t>
            </w:r>
            <w:r w:rsidR="00104D40" w:rsidRPr="00550B5D">
              <w:rPr>
                <w:rFonts w:ascii="Arial" w:hAnsi="Arial" w:cs="Arial"/>
                <w:sz w:val="20"/>
                <w:szCs w:val="20"/>
                <w:lang w:val="en-GB"/>
              </w:rPr>
              <w:t>gs.</w:t>
            </w:r>
            <w:r w:rsidR="00E512A9" w:rsidRPr="00550B5D">
              <w:rPr>
                <w:rFonts w:ascii="Arial" w:hAnsi="Arial" w:cs="Arial"/>
                <w:sz w:val="20"/>
                <w:szCs w:val="20"/>
                <w:lang w:val="en-GB"/>
              </w:rPr>
              <w:t>Chapter</w:t>
            </w:r>
            <w:proofErr w:type="spellEnd"/>
            <w:proofErr w:type="gramEnd"/>
            <w:r w:rsidR="00E512A9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3 becomes Methodology, </w:t>
            </w:r>
            <w:r w:rsidR="00D938C6" w:rsidRPr="00550B5D">
              <w:rPr>
                <w:rFonts w:ascii="Arial" w:hAnsi="Arial" w:cs="Arial"/>
                <w:sz w:val="20"/>
                <w:szCs w:val="20"/>
                <w:lang w:val="en-GB"/>
              </w:rPr>
              <w:t>Chapter 4 becomes Data Analysis</w:t>
            </w:r>
            <w:r w:rsidR="00E177FE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and discussion of findings while cha</w:t>
            </w:r>
            <w:r w:rsidR="006D4D94" w:rsidRPr="00550B5D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E177FE" w:rsidRPr="00550B5D">
              <w:rPr>
                <w:rFonts w:ascii="Arial" w:hAnsi="Arial" w:cs="Arial"/>
                <w:sz w:val="20"/>
                <w:szCs w:val="20"/>
                <w:lang w:val="en-GB"/>
              </w:rPr>
              <w:t>ter 5 becomes Conclusion and Recommendations.</w:t>
            </w:r>
          </w:p>
        </w:tc>
        <w:tc>
          <w:tcPr>
            <w:tcW w:w="1529" w:type="pct"/>
          </w:tcPr>
          <w:p w14:paraId="4898F764" w14:textId="77777777" w:rsidR="00F1171E" w:rsidRPr="00550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0B5D" w14:paraId="29D9208C" w14:textId="77777777" w:rsidTr="00883D1E">
        <w:trPr>
          <w:trHeight w:val="704"/>
        </w:trPr>
        <w:tc>
          <w:tcPr>
            <w:tcW w:w="1266" w:type="pct"/>
            <w:noWrap/>
          </w:tcPr>
          <w:p w14:paraId="4F8837DA" w14:textId="77777777" w:rsidR="00F1171E" w:rsidRPr="00550B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50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05" w:type="pct"/>
          </w:tcPr>
          <w:p w14:paraId="37D373F9" w14:textId="47112C96" w:rsidR="00F1171E" w:rsidRPr="00550B5D" w:rsidRDefault="00517D10" w:rsidP="001A243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0B5D">
              <w:rPr>
                <w:rFonts w:ascii="Arial" w:hAnsi="Arial" w:cs="Arial"/>
                <w:sz w:val="20"/>
                <w:szCs w:val="20"/>
                <w:lang w:val="en-GB"/>
              </w:rPr>
              <w:t>Th</w:t>
            </w:r>
            <w:r w:rsidR="00ED4E23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e Research Design is robust because of the mix of quantitative and qualitative </w:t>
            </w:r>
            <w:r w:rsidR="00474F11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methods of data collection. Furthermore, the </w:t>
            </w:r>
            <w:r w:rsidR="001E08D5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introduction of a Pilot survey before the </w:t>
            </w:r>
            <w:r w:rsidR="00401D97" w:rsidRPr="00550B5D">
              <w:rPr>
                <w:rFonts w:ascii="Arial" w:hAnsi="Arial" w:cs="Arial"/>
                <w:sz w:val="20"/>
                <w:szCs w:val="20"/>
                <w:lang w:val="en-GB"/>
              </w:rPr>
              <w:t>field</w:t>
            </w:r>
            <w:r w:rsidR="006909B4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5670D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investigation </w:t>
            </w:r>
            <w:r w:rsidR="006909B4" w:rsidRPr="00550B5D">
              <w:rPr>
                <w:rFonts w:ascii="Arial" w:hAnsi="Arial" w:cs="Arial"/>
                <w:sz w:val="20"/>
                <w:szCs w:val="20"/>
                <w:lang w:val="en-GB"/>
              </w:rPr>
              <w:t>of the sample size</w:t>
            </w:r>
            <w:r w:rsidR="00577481" w:rsidRPr="00550B5D">
              <w:rPr>
                <w:rFonts w:ascii="Arial" w:hAnsi="Arial" w:cs="Arial"/>
                <w:sz w:val="20"/>
                <w:szCs w:val="20"/>
                <w:lang w:val="en-GB"/>
              </w:rPr>
              <w:t>, confirms the study’s validity and reliability or otherwise.</w:t>
            </w:r>
            <w:r w:rsidR="000F664E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In light of the above, the study</w:t>
            </w:r>
            <w:r w:rsidR="00BE6738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is verifiable and therefore scientifically robust and technically sound.</w:t>
            </w:r>
          </w:p>
        </w:tc>
        <w:tc>
          <w:tcPr>
            <w:tcW w:w="1529" w:type="pct"/>
          </w:tcPr>
          <w:p w14:paraId="4614DFC3" w14:textId="77777777" w:rsidR="00F1171E" w:rsidRPr="00550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0B5D" w14:paraId="73739464" w14:textId="77777777" w:rsidTr="00883D1E">
        <w:trPr>
          <w:trHeight w:val="703"/>
        </w:trPr>
        <w:tc>
          <w:tcPr>
            <w:tcW w:w="1266" w:type="pct"/>
            <w:noWrap/>
          </w:tcPr>
          <w:p w14:paraId="7EFC02A2" w14:textId="14126B39" w:rsidR="00F1171E" w:rsidRPr="00550B5D" w:rsidRDefault="00F1171E" w:rsidP="00EB420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0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05" w:type="pct"/>
          </w:tcPr>
          <w:p w14:paraId="24FE0567" w14:textId="58B182D7" w:rsidR="00F1171E" w:rsidRPr="00550B5D" w:rsidRDefault="006C284B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References are sufficient and </w:t>
            </w:r>
            <w:r w:rsidR="00B925DE" w:rsidRPr="00550B5D">
              <w:rPr>
                <w:rFonts w:ascii="Arial" w:hAnsi="Arial" w:cs="Arial"/>
                <w:sz w:val="20"/>
                <w:szCs w:val="20"/>
                <w:lang w:val="en-GB"/>
              </w:rPr>
              <w:t>a reasonable number are within the last 5 to 10 years.</w:t>
            </w:r>
          </w:p>
        </w:tc>
        <w:tc>
          <w:tcPr>
            <w:tcW w:w="1529" w:type="pct"/>
          </w:tcPr>
          <w:p w14:paraId="40220055" w14:textId="77777777" w:rsidR="00F1171E" w:rsidRPr="00550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0B5D" w14:paraId="73CC4A50" w14:textId="77777777" w:rsidTr="00883D1E">
        <w:trPr>
          <w:trHeight w:val="953"/>
        </w:trPr>
        <w:tc>
          <w:tcPr>
            <w:tcW w:w="1266" w:type="pct"/>
            <w:noWrap/>
          </w:tcPr>
          <w:p w14:paraId="3410C687" w14:textId="77777777" w:rsidR="00F1171E" w:rsidRPr="00550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50B5D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550B5D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550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50B5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50B5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50B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5" w:type="pct"/>
          </w:tcPr>
          <w:p w14:paraId="0A07EA75" w14:textId="77777777" w:rsidR="00F1171E" w:rsidRPr="00550B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A10EDDE" w:rsidR="00F1171E" w:rsidRPr="00550B5D" w:rsidRDefault="005C56A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Besides, some </w:t>
            </w:r>
            <w:r w:rsidR="00AA767D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observed </w:t>
            </w:r>
            <w:r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minor </w:t>
            </w:r>
            <w:r w:rsidR="00AA767D" w:rsidRPr="00550B5D">
              <w:rPr>
                <w:rFonts w:ascii="Arial" w:hAnsi="Arial" w:cs="Arial"/>
                <w:sz w:val="20"/>
                <w:szCs w:val="20"/>
                <w:lang w:val="en-GB"/>
              </w:rPr>
              <w:t>errors</w:t>
            </w:r>
            <w:r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in tenses, the </w:t>
            </w:r>
            <w:r w:rsidR="009732ED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English quality is suitable for scholarly communication. I would advise </w:t>
            </w:r>
            <w:r w:rsidR="00862D6E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9732ED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proper </w:t>
            </w:r>
            <w:r w:rsidR="00862D6E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and final </w:t>
            </w:r>
            <w:r w:rsidR="009732ED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editing </w:t>
            </w:r>
            <w:r w:rsidR="00AA767D" w:rsidRPr="00550B5D">
              <w:rPr>
                <w:rFonts w:ascii="Arial" w:hAnsi="Arial" w:cs="Arial"/>
                <w:sz w:val="20"/>
                <w:szCs w:val="20"/>
                <w:lang w:val="en-GB"/>
              </w:rPr>
              <w:t>before publishing.</w:t>
            </w:r>
          </w:p>
          <w:p w14:paraId="149A6CEF" w14:textId="7885DA09" w:rsidR="00F1171E" w:rsidRPr="00550B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0351CA58" w14:textId="77777777" w:rsidR="00F1171E" w:rsidRPr="00550B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50B5D" w14:paraId="20A16C0C" w14:textId="77777777" w:rsidTr="00883D1E">
        <w:trPr>
          <w:trHeight w:val="1178"/>
        </w:trPr>
        <w:tc>
          <w:tcPr>
            <w:tcW w:w="1266" w:type="pct"/>
            <w:noWrap/>
          </w:tcPr>
          <w:p w14:paraId="7F4BCFAE" w14:textId="77777777" w:rsidR="00F1171E" w:rsidRPr="00550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50B5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50B5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50B5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50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05" w:type="pct"/>
          </w:tcPr>
          <w:p w14:paraId="7EB58C99" w14:textId="0BEE75E2" w:rsidR="00F1171E" w:rsidRPr="00550B5D" w:rsidRDefault="00D224F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0B5D">
              <w:rPr>
                <w:rFonts w:ascii="Arial" w:hAnsi="Arial" w:cs="Arial"/>
                <w:sz w:val="20"/>
                <w:szCs w:val="20"/>
                <w:lang w:val="en-GB"/>
              </w:rPr>
              <w:t>Relevant Findings and conclusion should reflect in the abstract such as t</w:t>
            </w:r>
            <w:r w:rsidR="002954C1" w:rsidRPr="00550B5D">
              <w:rPr>
                <w:rFonts w:ascii="Arial" w:hAnsi="Arial" w:cs="Arial"/>
                <w:sz w:val="20"/>
                <w:szCs w:val="20"/>
                <w:lang w:val="en-GB"/>
              </w:rPr>
              <w:t>he 4 implications of workplace ineq</w:t>
            </w:r>
            <w:r w:rsidR="00DD7A04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uality and </w:t>
            </w:r>
            <w:r w:rsidR="002954C1" w:rsidRPr="00550B5D">
              <w:rPr>
                <w:rFonts w:ascii="Arial" w:hAnsi="Arial" w:cs="Arial"/>
                <w:sz w:val="20"/>
                <w:szCs w:val="20"/>
                <w:lang w:val="en-GB"/>
              </w:rPr>
              <w:t>discrimination</w:t>
            </w:r>
            <w:r w:rsidR="00491A60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491A60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stated </w:t>
            </w:r>
            <w:r w:rsidR="00DD7A04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proofErr w:type="gramEnd"/>
            <w:r w:rsidR="00DD7A04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section 6.2.5 which are psychological and emotional impact,</w:t>
            </w:r>
            <w:r w:rsidR="00491A60" w:rsidRPr="00550B5D">
              <w:rPr>
                <w:rFonts w:ascii="Arial" w:hAnsi="Arial" w:cs="Arial"/>
                <w:sz w:val="20"/>
                <w:szCs w:val="20"/>
                <w:lang w:val="en-GB"/>
              </w:rPr>
              <w:t xml:space="preserve"> social impact, career growth development</w:t>
            </w:r>
            <w:r w:rsidR="007321C2" w:rsidRPr="00550B5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5DFD0E8" w14:textId="77777777" w:rsidR="00F1171E" w:rsidRPr="00550B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465E098E" w14:textId="77777777" w:rsidR="00F1171E" w:rsidRPr="00550B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50B5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6C60FD" w14:textId="77777777" w:rsidR="00161B9F" w:rsidRPr="00550B5D" w:rsidRDefault="00161B9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50B5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2"/>
        <w:gridCol w:w="9268"/>
        <w:gridCol w:w="6350"/>
      </w:tblGrid>
      <w:tr w:rsidR="00974CAA" w:rsidRPr="00550B5D" w14:paraId="5DBC1503" w14:textId="77777777" w:rsidTr="002216B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87B54" w14:textId="77777777" w:rsidR="00974CAA" w:rsidRPr="00550B5D" w:rsidRDefault="00974CAA" w:rsidP="00974CA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550B5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58C020ED" w14:textId="77777777" w:rsidR="00974CAA" w:rsidRPr="00550B5D" w:rsidRDefault="00974CAA" w:rsidP="00974CA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74CAA" w:rsidRPr="00550B5D" w14:paraId="797D4D48" w14:textId="77777777" w:rsidTr="002216B3">
        <w:tc>
          <w:tcPr>
            <w:tcW w:w="12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0A08" w14:textId="77777777" w:rsidR="00974CAA" w:rsidRPr="00550B5D" w:rsidRDefault="00974CAA" w:rsidP="00974CA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84A4" w14:textId="77777777" w:rsidR="00974CAA" w:rsidRPr="00550B5D" w:rsidRDefault="00974CAA" w:rsidP="00974CA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50B5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517" w:type="pct"/>
            <w:shd w:val="clear" w:color="auto" w:fill="auto"/>
          </w:tcPr>
          <w:p w14:paraId="0DDD2FBE" w14:textId="77777777" w:rsidR="00974CAA" w:rsidRPr="00550B5D" w:rsidRDefault="00974CAA" w:rsidP="00974CA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50B5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550B5D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74CAA" w:rsidRPr="00550B5D" w14:paraId="1494A780" w14:textId="77777777" w:rsidTr="002216B3">
        <w:trPr>
          <w:trHeight w:val="890"/>
        </w:trPr>
        <w:tc>
          <w:tcPr>
            <w:tcW w:w="12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CB60" w14:textId="77777777" w:rsidR="00974CAA" w:rsidRPr="00550B5D" w:rsidRDefault="00974CAA" w:rsidP="00974CA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50B5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54290468" w14:textId="77777777" w:rsidR="00974CAA" w:rsidRPr="00550B5D" w:rsidRDefault="00974CAA" w:rsidP="00974CA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DE27" w14:textId="77777777" w:rsidR="00974CAA" w:rsidRPr="00550B5D" w:rsidRDefault="00974CAA" w:rsidP="00974CA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550B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50B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50B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44945E1" w14:textId="77777777" w:rsidR="00974CAA" w:rsidRPr="00550B5D" w:rsidRDefault="00974CAA" w:rsidP="00974CA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A0A75B3" w14:textId="77777777" w:rsidR="00974CAA" w:rsidRPr="00550B5D" w:rsidRDefault="00974CAA" w:rsidP="00974CA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14:paraId="4E5206E7" w14:textId="77777777" w:rsidR="00974CAA" w:rsidRPr="00550B5D" w:rsidRDefault="00974CAA" w:rsidP="00974CA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BDFB292" w14:textId="77777777" w:rsidR="00974CAA" w:rsidRPr="00550B5D" w:rsidRDefault="00974CAA" w:rsidP="00974CA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FD25F09" w14:textId="77777777" w:rsidR="00974CAA" w:rsidRPr="00550B5D" w:rsidRDefault="00974CAA" w:rsidP="00974CA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25EA9B10" w14:textId="77777777" w:rsidR="00974CAA" w:rsidRPr="00550B5D" w:rsidRDefault="00974CAA" w:rsidP="00974CA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60"/>
      </w:tblGrid>
      <w:tr w:rsidR="00974CAA" w:rsidRPr="00550B5D" w14:paraId="7E31E174" w14:textId="77777777" w:rsidTr="00A35833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B8C2E" w14:textId="77777777" w:rsidR="00974CAA" w:rsidRPr="00550B5D" w:rsidRDefault="00974CAA" w:rsidP="00974CA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2E0D32DD" w14:textId="77777777" w:rsidR="00974CAA" w:rsidRPr="00550B5D" w:rsidRDefault="00974CAA" w:rsidP="00974CA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50B5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B6509B2" w14:textId="77777777" w:rsidR="00974CAA" w:rsidRPr="00550B5D" w:rsidRDefault="00974CAA" w:rsidP="00974CA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74CAA" w:rsidRPr="00550B5D" w14:paraId="41D0A867" w14:textId="77777777" w:rsidTr="00A35833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1FA4" w14:textId="77777777" w:rsidR="00974CAA" w:rsidRPr="00550B5D" w:rsidRDefault="00974CAA" w:rsidP="00974CAA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0B5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C433" w14:textId="4AF19C60" w:rsidR="00974CAA" w:rsidRPr="00550B5D" w:rsidRDefault="002319E6" w:rsidP="00974CA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550B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Uchechi</w:t>
            </w:r>
            <w:proofErr w:type="spellEnd"/>
            <w:r w:rsidRPr="00550B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0B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Chinazom</w:t>
            </w:r>
            <w:proofErr w:type="spellEnd"/>
            <w:r w:rsidRPr="00550B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0B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Ekejiuba</w:t>
            </w:r>
            <w:proofErr w:type="spellEnd"/>
          </w:p>
        </w:tc>
      </w:tr>
      <w:tr w:rsidR="00974CAA" w:rsidRPr="00550B5D" w14:paraId="5F6E7C77" w14:textId="77777777" w:rsidTr="00A35833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4304" w14:textId="77777777" w:rsidR="00974CAA" w:rsidRPr="00550B5D" w:rsidRDefault="00974CAA" w:rsidP="00974CAA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0B5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FB39" w14:textId="614919D0" w:rsidR="00974CAA" w:rsidRPr="00550B5D" w:rsidRDefault="00E66624" w:rsidP="00974CA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50B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Nile </w:t>
            </w:r>
            <w:proofErr w:type="spellStart"/>
            <w:r w:rsidRPr="00550B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University</w:t>
            </w:r>
            <w:proofErr w:type="spellEnd"/>
            <w:r w:rsidRPr="00550B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Nigeria, Nigeria</w:t>
            </w:r>
          </w:p>
        </w:tc>
      </w:tr>
    </w:tbl>
    <w:p w14:paraId="2CA9DB5D" w14:textId="77777777" w:rsidR="00974CAA" w:rsidRPr="00550B5D" w:rsidRDefault="00974CAA" w:rsidP="00974CA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0B515B7A" w14:textId="77777777" w:rsidR="00974CAA" w:rsidRPr="00550B5D" w:rsidRDefault="00974CAA" w:rsidP="00974CA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550B5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50B5D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6129" w14:textId="77777777" w:rsidR="0076247F" w:rsidRPr="0000007A" w:rsidRDefault="0076247F" w:rsidP="0099583E">
      <w:r>
        <w:separator/>
      </w:r>
    </w:p>
  </w:endnote>
  <w:endnote w:type="continuationSeparator" w:id="0">
    <w:p w14:paraId="558F2CC4" w14:textId="77777777" w:rsidR="0076247F" w:rsidRPr="0000007A" w:rsidRDefault="0076247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3AE68" w14:textId="77777777" w:rsidR="0076247F" w:rsidRPr="0000007A" w:rsidRDefault="0076247F" w:rsidP="0099583E">
      <w:r>
        <w:separator/>
      </w:r>
    </w:p>
  </w:footnote>
  <w:footnote w:type="continuationSeparator" w:id="0">
    <w:p w14:paraId="0656E119" w14:textId="77777777" w:rsidR="0076247F" w:rsidRPr="0000007A" w:rsidRDefault="0076247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0257753">
    <w:abstractNumId w:val="3"/>
  </w:num>
  <w:num w:numId="2" w16cid:durableId="1203206227">
    <w:abstractNumId w:val="6"/>
  </w:num>
  <w:num w:numId="3" w16cid:durableId="82267628">
    <w:abstractNumId w:val="5"/>
  </w:num>
  <w:num w:numId="4" w16cid:durableId="611399779">
    <w:abstractNumId w:val="7"/>
  </w:num>
  <w:num w:numId="5" w16cid:durableId="2095317540">
    <w:abstractNumId w:val="4"/>
  </w:num>
  <w:num w:numId="6" w16cid:durableId="1342246150">
    <w:abstractNumId w:val="0"/>
  </w:num>
  <w:num w:numId="7" w16cid:durableId="403185708">
    <w:abstractNumId w:val="1"/>
  </w:num>
  <w:num w:numId="8" w16cid:durableId="139078198">
    <w:abstractNumId w:val="9"/>
  </w:num>
  <w:num w:numId="9" w16cid:durableId="1208027537">
    <w:abstractNumId w:val="8"/>
  </w:num>
  <w:num w:numId="10" w16cid:durableId="1127434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43F8"/>
    <w:rsid w:val="000C7B1C"/>
    <w:rsid w:val="000D13B0"/>
    <w:rsid w:val="000E036F"/>
    <w:rsid w:val="000E5E23"/>
    <w:rsid w:val="000F2C71"/>
    <w:rsid w:val="000F664E"/>
    <w:rsid w:val="00101322"/>
    <w:rsid w:val="00104D40"/>
    <w:rsid w:val="0011431E"/>
    <w:rsid w:val="00121FFA"/>
    <w:rsid w:val="0012616A"/>
    <w:rsid w:val="00136984"/>
    <w:rsid w:val="00142A9C"/>
    <w:rsid w:val="00145B7F"/>
    <w:rsid w:val="00150304"/>
    <w:rsid w:val="0015296D"/>
    <w:rsid w:val="00161B9F"/>
    <w:rsid w:val="00162665"/>
    <w:rsid w:val="00162CE9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439"/>
    <w:rsid w:val="001A2F22"/>
    <w:rsid w:val="001B0C63"/>
    <w:rsid w:val="001B5029"/>
    <w:rsid w:val="001D3A1D"/>
    <w:rsid w:val="001D3C4E"/>
    <w:rsid w:val="001D5D6A"/>
    <w:rsid w:val="001E08D5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6B3"/>
    <w:rsid w:val="002218DB"/>
    <w:rsid w:val="0022369C"/>
    <w:rsid w:val="00230DD9"/>
    <w:rsid w:val="002319E6"/>
    <w:rsid w:val="002320EB"/>
    <w:rsid w:val="00232807"/>
    <w:rsid w:val="0023696A"/>
    <w:rsid w:val="002422CB"/>
    <w:rsid w:val="00245E23"/>
    <w:rsid w:val="0024614F"/>
    <w:rsid w:val="0025366D"/>
    <w:rsid w:val="0025366F"/>
    <w:rsid w:val="00262634"/>
    <w:rsid w:val="0027134E"/>
    <w:rsid w:val="00275984"/>
    <w:rsid w:val="00280EC9"/>
    <w:rsid w:val="00282BEE"/>
    <w:rsid w:val="002859CC"/>
    <w:rsid w:val="00291D08"/>
    <w:rsid w:val="00293482"/>
    <w:rsid w:val="002954C1"/>
    <w:rsid w:val="002A3D7C"/>
    <w:rsid w:val="002B0E4B"/>
    <w:rsid w:val="002B3211"/>
    <w:rsid w:val="002C40B8"/>
    <w:rsid w:val="002D234B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1B6D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33AB"/>
    <w:rsid w:val="003F7977"/>
    <w:rsid w:val="00401C12"/>
    <w:rsid w:val="00401D97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4F11"/>
    <w:rsid w:val="00477844"/>
    <w:rsid w:val="004847FF"/>
    <w:rsid w:val="00491A60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7D10"/>
    <w:rsid w:val="0052339F"/>
    <w:rsid w:val="00530A2D"/>
    <w:rsid w:val="00531C82"/>
    <w:rsid w:val="00533FC1"/>
    <w:rsid w:val="00543646"/>
    <w:rsid w:val="0054564B"/>
    <w:rsid w:val="00545A13"/>
    <w:rsid w:val="00546343"/>
    <w:rsid w:val="00546E3F"/>
    <w:rsid w:val="00550B5D"/>
    <w:rsid w:val="00555430"/>
    <w:rsid w:val="00557CD3"/>
    <w:rsid w:val="00560D3C"/>
    <w:rsid w:val="00565D90"/>
    <w:rsid w:val="00567DE0"/>
    <w:rsid w:val="005735A5"/>
    <w:rsid w:val="005757CF"/>
    <w:rsid w:val="00577481"/>
    <w:rsid w:val="00581FF9"/>
    <w:rsid w:val="005A1AE8"/>
    <w:rsid w:val="005A4F17"/>
    <w:rsid w:val="005C25A0"/>
    <w:rsid w:val="005C56A3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3EB5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5F78"/>
    <w:rsid w:val="00676845"/>
    <w:rsid w:val="00680547"/>
    <w:rsid w:val="0068243C"/>
    <w:rsid w:val="0068446F"/>
    <w:rsid w:val="00686DCE"/>
    <w:rsid w:val="006909B4"/>
    <w:rsid w:val="00690EDE"/>
    <w:rsid w:val="006936D1"/>
    <w:rsid w:val="00696CAD"/>
    <w:rsid w:val="00697D79"/>
    <w:rsid w:val="006A5E0B"/>
    <w:rsid w:val="006A7405"/>
    <w:rsid w:val="006C284B"/>
    <w:rsid w:val="006C3797"/>
    <w:rsid w:val="006D467C"/>
    <w:rsid w:val="006D4D94"/>
    <w:rsid w:val="006E01EE"/>
    <w:rsid w:val="006E12BD"/>
    <w:rsid w:val="006E6014"/>
    <w:rsid w:val="006E7D6E"/>
    <w:rsid w:val="006F0179"/>
    <w:rsid w:val="00700A1D"/>
    <w:rsid w:val="00700EF2"/>
    <w:rsid w:val="00701186"/>
    <w:rsid w:val="00707BE1"/>
    <w:rsid w:val="007238EB"/>
    <w:rsid w:val="007317C3"/>
    <w:rsid w:val="007321C2"/>
    <w:rsid w:val="0073332F"/>
    <w:rsid w:val="00734756"/>
    <w:rsid w:val="00734BFB"/>
    <w:rsid w:val="0073538B"/>
    <w:rsid w:val="00737BC9"/>
    <w:rsid w:val="0074252D"/>
    <w:rsid w:val="0074253C"/>
    <w:rsid w:val="007426E6"/>
    <w:rsid w:val="00751520"/>
    <w:rsid w:val="0076247F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67B1"/>
    <w:rsid w:val="007E2C09"/>
    <w:rsid w:val="007F5873"/>
    <w:rsid w:val="008126B7"/>
    <w:rsid w:val="00815F94"/>
    <w:rsid w:val="008224E2"/>
    <w:rsid w:val="00825DC9"/>
    <w:rsid w:val="008265FA"/>
    <w:rsid w:val="0082676D"/>
    <w:rsid w:val="008324FC"/>
    <w:rsid w:val="00846F1F"/>
    <w:rsid w:val="008470AB"/>
    <w:rsid w:val="0085546D"/>
    <w:rsid w:val="00862D6E"/>
    <w:rsid w:val="0086369B"/>
    <w:rsid w:val="0087201B"/>
    <w:rsid w:val="00877F10"/>
    <w:rsid w:val="00882091"/>
    <w:rsid w:val="00883D1E"/>
    <w:rsid w:val="00893E75"/>
    <w:rsid w:val="00895D0A"/>
    <w:rsid w:val="008B265C"/>
    <w:rsid w:val="008B2953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3757"/>
    <w:rsid w:val="00944DAA"/>
    <w:rsid w:val="00944F67"/>
    <w:rsid w:val="009553EC"/>
    <w:rsid w:val="00955E45"/>
    <w:rsid w:val="00960CEB"/>
    <w:rsid w:val="00962B70"/>
    <w:rsid w:val="00967C62"/>
    <w:rsid w:val="009704A7"/>
    <w:rsid w:val="009732ED"/>
    <w:rsid w:val="00974CAA"/>
    <w:rsid w:val="009814AD"/>
    <w:rsid w:val="00982766"/>
    <w:rsid w:val="009852C4"/>
    <w:rsid w:val="00992933"/>
    <w:rsid w:val="0099583E"/>
    <w:rsid w:val="009A0242"/>
    <w:rsid w:val="009A59ED"/>
    <w:rsid w:val="009A640A"/>
    <w:rsid w:val="009B101F"/>
    <w:rsid w:val="009B239B"/>
    <w:rsid w:val="009C5642"/>
    <w:rsid w:val="009D3CC8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8E8"/>
    <w:rsid w:val="00A31AAC"/>
    <w:rsid w:val="00A32905"/>
    <w:rsid w:val="00A35833"/>
    <w:rsid w:val="00A36C95"/>
    <w:rsid w:val="00A37DE3"/>
    <w:rsid w:val="00A40B00"/>
    <w:rsid w:val="00A4787C"/>
    <w:rsid w:val="00A51369"/>
    <w:rsid w:val="00A519D1"/>
    <w:rsid w:val="00A5303B"/>
    <w:rsid w:val="00A60EFD"/>
    <w:rsid w:val="00A65C50"/>
    <w:rsid w:val="00A8290F"/>
    <w:rsid w:val="00AA41B3"/>
    <w:rsid w:val="00AA49A2"/>
    <w:rsid w:val="00AA5338"/>
    <w:rsid w:val="00AA767D"/>
    <w:rsid w:val="00AB0145"/>
    <w:rsid w:val="00AB1ED6"/>
    <w:rsid w:val="00AB397D"/>
    <w:rsid w:val="00AB638A"/>
    <w:rsid w:val="00AB65BF"/>
    <w:rsid w:val="00AB6E43"/>
    <w:rsid w:val="00AC1349"/>
    <w:rsid w:val="00AD61E0"/>
    <w:rsid w:val="00AD6C51"/>
    <w:rsid w:val="00AE0E9B"/>
    <w:rsid w:val="00AE54CD"/>
    <w:rsid w:val="00AF3016"/>
    <w:rsid w:val="00B03A45"/>
    <w:rsid w:val="00B049E9"/>
    <w:rsid w:val="00B2236C"/>
    <w:rsid w:val="00B22D16"/>
    <w:rsid w:val="00B22FE6"/>
    <w:rsid w:val="00B3033D"/>
    <w:rsid w:val="00B320AB"/>
    <w:rsid w:val="00B334D9"/>
    <w:rsid w:val="00B47C3F"/>
    <w:rsid w:val="00B53059"/>
    <w:rsid w:val="00B562D2"/>
    <w:rsid w:val="00B5670D"/>
    <w:rsid w:val="00B56C49"/>
    <w:rsid w:val="00B62087"/>
    <w:rsid w:val="00B62F41"/>
    <w:rsid w:val="00B63782"/>
    <w:rsid w:val="00B66599"/>
    <w:rsid w:val="00B760E1"/>
    <w:rsid w:val="00B82FFC"/>
    <w:rsid w:val="00B925DE"/>
    <w:rsid w:val="00BA19E2"/>
    <w:rsid w:val="00BA1AB3"/>
    <w:rsid w:val="00BA41DB"/>
    <w:rsid w:val="00BA6421"/>
    <w:rsid w:val="00BA65A0"/>
    <w:rsid w:val="00BB21AB"/>
    <w:rsid w:val="00BB4FEC"/>
    <w:rsid w:val="00BC1844"/>
    <w:rsid w:val="00BC402F"/>
    <w:rsid w:val="00BD0DF5"/>
    <w:rsid w:val="00BD7527"/>
    <w:rsid w:val="00BE13EF"/>
    <w:rsid w:val="00BE18E2"/>
    <w:rsid w:val="00BE40A5"/>
    <w:rsid w:val="00BE6454"/>
    <w:rsid w:val="00BE6738"/>
    <w:rsid w:val="00C01111"/>
    <w:rsid w:val="00C03A1D"/>
    <w:rsid w:val="00C05DE5"/>
    <w:rsid w:val="00C07CF0"/>
    <w:rsid w:val="00C10283"/>
    <w:rsid w:val="00C1187E"/>
    <w:rsid w:val="00C11905"/>
    <w:rsid w:val="00C1438B"/>
    <w:rsid w:val="00C22886"/>
    <w:rsid w:val="00C25C8F"/>
    <w:rsid w:val="00C263C6"/>
    <w:rsid w:val="00C35152"/>
    <w:rsid w:val="00C435C6"/>
    <w:rsid w:val="00C635B6"/>
    <w:rsid w:val="00C70DFC"/>
    <w:rsid w:val="00C80E36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2AFA"/>
    <w:rsid w:val="00CD5091"/>
    <w:rsid w:val="00CD5DFD"/>
    <w:rsid w:val="00CD686F"/>
    <w:rsid w:val="00CD7C84"/>
    <w:rsid w:val="00CE199A"/>
    <w:rsid w:val="00CE5AC7"/>
    <w:rsid w:val="00CF0BBB"/>
    <w:rsid w:val="00CF0D07"/>
    <w:rsid w:val="00CF7035"/>
    <w:rsid w:val="00D03AC3"/>
    <w:rsid w:val="00D1283A"/>
    <w:rsid w:val="00D12970"/>
    <w:rsid w:val="00D17979"/>
    <w:rsid w:val="00D2075F"/>
    <w:rsid w:val="00D224F2"/>
    <w:rsid w:val="00D25795"/>
    <w:rsid w:val="00D27A79"/>
    <w:rsid w:val="00D32AC2"/>
    <w:rsid w:val="00D36D2B"/>
    <w:rsid w:val="00D40416"/>
    <w:rsid w:val="00D430AB"/>
    <w:rsid w:val="00D43BFA"/>
    <w:rsid w:val="00D4782A"/>
    <w:rsid w:val="00D709EB"/>
    <w:rsid w:val="00D7603E"/>
    <w:rsid w:val="00D90124"/>
    <w:rsid w:val="00D938C6"/>
    <w:rsid w:val="00D9392F"/>
    <w:rsid w:val="00DA2679"/>
    <w:rsid w:val="00DA3C3D"/>
    <w:rsid w:val="00DA41F5"/>
    <w:rsid w:val="00DB7E1B"/>
    <w:rsid w:val="00DC1D81"/>
    <w:rsid w:val="00DD0C4A"/>
    <w:rsid w:val="00DD274C"/>
    <w:rsid w:val="00DD7A04"/>
    <w:rsid w:val="00DE7D30"/>
    <w:rsid w:val="00E01A7F"/>
    <w:rsid w:val="00E02701"/>
    <w:rsid w:val="00E03C32"/>
    <w:rsid w:val="00E177FE"/>
    <w:rsid w:val="00E3111A"/>
    <w:rsid w:val="00E451EA"/>
    <w:rsid w:val="00E4758C"/>
    <w:rsid w:val="00E512A9"/>
    <w:rsid w:val="00E57F4B"/>
    <w:rsid w:val="00E63889"/>
    <w:rsid w:val="00E63A98"/>
    <w:rsid w:val="00E645E9"/>
    <w:rsid w:val="00E65596"/>
    <w:rsid w:val="00E66624"/>
    <w:rsid w:val="00E71C8D"/>
    <w:rsid w:val="00E72360"/>
    <w:rsid w:val="00E72A8E"/>
    <w:rsid w:val="00E9533D"/>
    <w:rsid w:val="00E972A7"/>
    <w:rsid w:val="00EA2839"/>
    <w:rsid w:val="00EB3E91"/>
    <w:rsid w:val="00EB420F"/>
    <w:rsid w:val="00EB6E15"/>
    <w:rsid w:val="00EC6894"/>
    <w:rsid w:val="00ED1181"/>
    <w:rsid w:val="00ED4E23"/>
    <w:rsid w:val="00ED6B12"/>
    <w:rsid w:val="00ED7400"/>
    <w:rsid w:val="00EF326D"/>
    <w:rsid w:val="00EF53FE"/>
    <w:rsid w:val="00F1171E"/>
    <w:rsid w:val="00F12FC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91</cp:revision>
  <dcterms:created xsi:type="dcterms:W3CDTF">2024-12-07T11:38:00Z</dcterms:created>
  <dcterms:modified xsi:type="dcterms:W3CDTF">2025-02-20T04:55:00Z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e72968-a733-4bf7-aea4-3c2d04a97618_Enabled">
    <vt:lpwstr>true</vt:lpwstr>
  </property>
  <property fmtid="{D5CDD505-2E9C-101B-9397-08002B2CF9AE}" pid="3" name="MSIP_Label_d3e72968-a733-4bf7-aea4-3c2d04a97618_SetDate">
    <vt:lpwstr>2024-12-07T11:37:12Z</vt:lpwstr>
  </property>
  <property fmtid="{D5CDD505-2E9C-101B-9397-08002B2CF9AE}" pid="4" name="MSIP_Label_d3e72968-a733-4bf7-aea4-3c2d04a97618_Method">
    <vt:lpwstr>Privileged</vt:lpwstr>
  </property>
  <property fmtid="{D5CDD505-2E9C-101B-9397-08002B2CF9AE}" pid="5" name="MSIP_Label_d3e72968-a733-4bf7-aea4-3c2d04a97618_Name">
    <vt:lpwstr>d3e72968-a733-4bf7-aea4-3c2d04a97618</vt:lpwstr>
  </property>
  <property fmtid="{D5CDD505-2E9C-101B-9397-08002B2CF9AE}" pid="6" name="MSIP_Label_d3e72968-a733-4bf7-aea4-3c2d04a97618_SiteId">
    <vt:lpwstr>dde00ac9-104d-4c6f-af96-1adb1039445c</vt:lpwstr>
  </property>
  <property fmtid="{D5CDD505-2E9C-101B-9397-08002B2CF9AE}" pid="7" name="MSIP_Label_d3e72968-a733-4bf7-aea4-3c2d04a97618_ActionId">
    <vt:lpwstr>d5adac07-5a11-4620-86c5-faea1b47e9fe</vt:lpwstr>
  </property>
  <property fmtid="{D5CDD505-2E9C-101B-9397-08002B2CF9AE}" pid="8" name="MSIP_Label_d3e72968-a733-4bf7-aea4-3c2d04a97618_ContentBits">
    <vt:lpwstr>0</vt:lpwstr>
  </property>
</Properties>
</file>