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380C1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80C1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80C11" w14:paraId="127EAD7E" w14:textId="77777777" w:rsidTr="004B7D0A">
        <w:trPr>
          <w:trHeight w:val="413"/>
        </w:trPr>
        <w:tc>
          <w:tcPr>
            <w:tcW w:w="1290" w:type="pct"/>
          </w:tcPr>
          <w:p w14:paraId="3C159AA5" w14:textId="77777777" w:rsidR="0000007A" w:rsidRPr="00380C1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80C1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380C11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380C11" w14:paraId="73C90375" w14:textId="77777777" w:rsidTr="004B7D0A">
        <w:trPr>
          <w:trHeight w:val="290"/>
        </w:trPr>
        <w:tc>
          <w:tcPr>
            <w:tcW w:w="1290" w:type="pct"/>
          </w:tcPr>
          <w:p w14:paraId="20D28135" w14:textId="77777777" w:rsidR="0000007A" w:rsidRPr="00380C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C577D6" w:rsidR="0000007A" w:rsidRPr="00380C1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42B09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3724.23</w:t>
            </w:r>
          </w:p>
        </w:tc>
      </w:tr>
      <w:tr w:rsidR="0000007A" w:rsidRPr="00380C11" w14:paraId="05B60576" w14:textId="77777777" w:rsidTr="004B7D0A">
        <w:trPr>
          <w:trHeight w:val="331"/>
        </w:trPr>
        <w:tc>
          <w:tcPr>
            <w:tcW w:w="1290" w:type="pct"/>
          </w:tcPr>
          <w:p w14:paraId="0196A627" w14:textId="77777777" w:rsidR="0000007A" w:rsidRPr="00380C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E80E609" w:rsidR="0000007A" w:rsidRPr="00380C11" w:rsidRDefault="009076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0C11">
              <w:rPr>
                <w:rFonts w:ascii="Arial" w:hAnsi="Arial" w:cs="Arial"/>
                <w:b/>
                <w:sz w:val="20"/>
                <w:szCs w:val="20"/>
                <w:lang w:val="en-GB"/>
              </w:rPr>
              <w:t>SMART INTELLIGENT INFANT CRADLE</w:t>
            </w:r>
          </w:p>
        </w:tc>
      </w:tr>
      <w:tr w:rsidR="00CF0BBB" w:rsidRPr="00380C11" w14:paraId="6D508B1C" w14:textId="77777777" w:rsidTr="004B7D0A">
        <w:trPr>
          <w:trHeight w:val="332"/>
        </w:trPr>
        <w:tc>
          <w:tcPr>
            <w:tcW w:w="1290" w:type="pct"/>
          </w:tcPr>
          <w:p w14:paraId="32FC28F7" w14:textId="77777777" w:rsidR="00CF0BBB" w:rsidRPr="00380C1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380C11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380C1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380C11" w14:paraId="71A94C1F" w14:textId="77777777" w:rsidTr="004B7D0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0C1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0C1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0C11" w14:paraId="5EA12279" w14:textId="77777777" w:rsidTr="004B7D0A">
        <w:tc>
          <w:tcPr>
            <w:tcW w:w="1287" w:type="pct"/>
            <w:noWrap/>
          </w:tcPr>
          <w:p w14:paraId="06DA2C7D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0C1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80C1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0C1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0C11">
              <w:rPr>
                <w:rFonts w:ascii="Arial" w:hAnsi="Arial" w:cs="Arial"/>
                <w:lang w:val="en-GB"/>
              </w:rPr>
              <w:t>Author’s Feedback</w:t>
            </w:r>
            <w:r w:rsidRPr="00380C1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0C1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80C11" w14:paraId="5C0AB4EC" w14:textId="77777777" w:rsidTr="004B7D0A">
        <w:trPr>
          <w:trHeight w:val="1264"/>
        </w:trPr>
        <w:tc>
          <w:tcPr>
            <w:tcW w:w="1287" w:type="pct"/>
            <w:noWrap/>
          </w:tcPr>
          <w:p w14:paraId="66B47184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380C1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</w:tcPr>
          <w:p w14:paraId="7DBC9196" w14:textId="6E871068" w:rsidR="00F1171E" w:rsidRPr="00380C11" w:rsidRDefault="00832306" w:rsidP="0083230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has importance in the domain such as sensor technology, microprocessor application, </w:t>
            </w:r>
            <w:r w:rsidR="00E95193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IoT. It fosters </w:t>
            </w:r>
            <w:r w:rsidR="00E95193" w:rsidRPr="00380C11">
              <w:rPr>
                <w:rFonts w:ascii="Arial" w:hAnsi="Arial" w:cs="Arial"/>
                <w:b/>
                <w:bCs/>
                <w:sz w:val="20"/>
                <w:szCs w:val="20"/>
              </w:rPr>
              <w:t>Interdisciplinary Research emphasizing the outcome of Quality of life, Automation in Caregiving</w:t>
            </w:r>
            <w:r w:rsidR="00536766" w:rsidRPr="00380C11">
              <w:rPr>
                <w:rFonts w:ascii="Arial" w:hAnsi="Arial" w:cs="Arial"/>
                <w:b/>
                <w:bCs/>
                <w:sz w:val="20"/>
                <w:szCs w:val="20"/>
              </w:rPr>
              <w:t>. The work focuses on</w:t>
            </w:r>
            <w:r w:rsidR="00E95193" w:rsidRPr="00380C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basic modules of IoT that leads to the Innovation in Healthcare Technology</w:t>
            </w:r>
            <w:r w:rsidR="00DF1A0B" w:rsidRPr="00380C1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19" w:type="pct"/>
          </w:tcPr>
          <w:p w14:paraId="462A339C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0D8B5B2C" w14:textId="77777777" w:rsidTr="004B7D0A">
        <w:trPr>
          <w:trHeight w:val="485"/>
        </w:trPr>
        <w:tc>
          <w:tcPr>
            <w:tcW w:w="1287" w:type="pct"/>
            <w:noWrap/>
          </w:tcPr>
          <w:p w14:paraId="21CBA5FE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6545471C" w:rsidR="00F1171E" w:rsidRPr="004B7D0A" w:rsidRDefault="00F1171E" w:rsidP="004B7D0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93" w:type="pct"/>
          </w:tcPr>
          <w:p w14:paraId="794AA9A7" w14:textId="3E89274F" w:rsidR="00F1171E" w:rsidRPr="00380C11" w:rsidRDefault="000360E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5604762A" w14:textId="77777777" w:rsidTr="004B7D0A">
        <w:trPr>
          <w:trHeight w:val="1034"/>
        </w:trPr>
        <w:tc>
          <w:tcPr>
            <w:tcW w:w="1287" w:type="pct"/>
            <w:noWrap/>
          </w:tcPr>
          <w:p w14:paraId="3760981A" w14:textId="0E208FA1" w:rsidR="00F1171E" w:rsidRPr="004B7D0A" w:rsidRDefault="00F1171E" w:rsidP="004B7D0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0C1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93" w:type="pct"/>
          </w:tcPr>
          <w:p w14:paraId="0FB7E83A" w14:textId="4E0233BA" w:rsidR="00F1171E" w:rsidRPr="00380C11" w:rsidRDefault="000360E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not comprehensive. Abstract should be concise, and </w:t>
            </w:r>
            <w:r w:rsidR="00832306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</w:t>
            </w: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detaled</w:t>
            </w:r>
            <w:proofErr w:type="spellEnd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sections</w:t>
            </w:r>
            <w:r w:rsidR="00832306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study design, results, conclusion etc should not be part of </w:t>
            </w:r>
            <w:proofErr w:type="spellStart"/>
            <w:r w:rsidR="00832306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abtract</w:t>
            </w:r>
            <w:proofErr w:type="spellEnd"/>
            <w:r w:rsidR="00832306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19" w:type="pct"/>
          </w:tcPr>
          <w:p w14:paraId="1D54B730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2F579F54" w14:textId="77777777" w:rsidTr="004B7D0A">
        <w:trPr>
          <w:trHeight w:val="575"/>
        </w:trPr>
        <w:tc>
          <w:tcPr>
            <w:tcW w:w="1287" w:type="pct"/>
            <w:noWrap/>
          </w:tcPr>
          <w:p w14:paraId="04361F46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93" w:type="pct"/>
          </w:tcPr>
          <w:p w14:paraId="2B5A7721" w14:textId="7AC1B97B" w:rsidR="00F1171E" w:rsidRPr="00380C11" w:rsidRDefault="00194C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OK  </w:t>
            </w:r>
          </w:p>
        </w:tc>
        <w:tc>
          <w:tcPr>
            <w:tcW w:w="1519" w:type="pct"/>
          </w:tcPr>
          <w:p w14:paraId="4898F764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29D9208C" w14:textId="77777777" w:rsidTr="004B7D0A">
        <w:trPr>
          <w:trHeight w:val="704"/>
        </w:trPr>
        <w:tc>
          <w:tcPr>
            <w:tcW w:w="1287" w:type="pct"/>
            <w:noWrap/>
          </w:tcPr>
          <w:p w14:paraId="4F8837DA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93" w:type="pct"/>
          </w:tcPr>
          <w:p w14:paraId="37D373F9" w14:textId="5589D8A5" w:rsidR="00F1171E" w:rsidRPr="00380C11" w:rsidRDefault="00194C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Lack of </w:t>
            </w:r>
            <w:r w:rsidR="00210C12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Literarture</w:t>
            </w:r>
            <w:proofErr w:type="spellEnd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survey,  </w:t>
            </w:r>
            <w:r w:rsidR="00210C12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demographic</w:t>
            </w:r>
            <w:proofErr w:type="gramEnd"/>
            <w:r w:rsidR="00210C12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details of the dataset used for the study, </w:t>
            </w: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statistics of the result</w:t>
            </w:r>
            <w:r w:rsidR="00210C12"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614DFC3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73739464" w14:textId="77777777" w:rsidTr="004B7D0A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80C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3BEA5810" w:rsidR="00F1171E" w:rsidRPr="00380C11" w:rsidRDefault="00194C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not sufficient. Recent 2 years articles need to be added.  </w:t>
            </w:r>
          </w:p>
        </w:tc>
        <w:tc>
          <w:tcPr>
            <w:tcW w:w="1519" w:type="pct"/>
          </w:tcPr>
          <w:p w14:paraId="40220055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0C11" w14:paraId="73CC4A50" w14:textId="77777777" w:rsidTr="004B7D0A">
        <w:trPr>
          <w:trHeight w:val="386"/>
        </w:trPr>
        <w:tc>
          <w:tcPr>
            <w:tcW w:w="1287" w:type="pct"/>
            <w:noWrap/>
          </w:tcPr>
          <w:p w14:paraId="3410C687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0C1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80C1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315C577" w:rsidR="00F1171E" w:rsidRPr="004B7D0A" w:rsidRDefault="00F1171E" w:rsidP="004B7D0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0C1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93" w:type="pct"/>
          </w:tcPr>
          <w:p w14:paraId="0A07EA75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9C9E145" w:rsidR="00F1171E" w:rsidRPr="00380C11" w:rsidRDefault="00194C7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0C11" w14:paraId="20A16C0C" w14:textId="77777777" w:rsidTr="004B7D0A">
        <w:trPr>
          <w:trHeight w:val="566"/>
        </w:trPr>
        <w:tc>
          <w:tcPr>
            <w:tcW w:w="1287" w:type="pct"/>
            <w:noWrap/>
          </w:tcPr>
          <w:p w14:paraId="7F4BCFAE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0C1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0C1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0C1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80C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380C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80C1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180"/>
        <w:gridCol w:w="6387"/>
      </w:tblGrid>
      <w:tr w:rsidR="00E05A2C" w:rsidRPr="00380C11" w14:paraId="295A0769" w14:textId="77777777" w:rsidTr="004B7D0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1655" w14:textId="77777777" w:rsidR="00E05A2C" w:rsidRPr="00380C11" w:rsidRDefault="00E05A2C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80C1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74A7E7" w14:textId="77777777" w:rsidR="00E05A2C" w:rsidRPr="00380C11" w:rsidRDefault="00E05A2C" w:rsidP="006539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5A2C" w:rsidRPr="00380C11" w14:paraId="1CD3AB66" w14:textId="77777777" w:rsidTr="004B7D0A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0D59" w14:textId="77777777" w:rsidR="00E05A2C" w:rsidRPr="00380C11" w:rsidRDefault="00E05A2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171A" w14:textId="77777777" w:rsidR="00E05A2C" w:rsidRPr="00380C11" w:rsidRDefault="00E05A2C" w:rsidP="0065393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1A2F1F62" w14:textId="77777777" w:rsidR="00E05A2C" w:rsidRPr="00380C11" w:rsidRDefault="00E05A2C" w:rsidP="00653931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80C1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80C1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05A2C" w:rsidRPr="00380C11" w14:paraId="1125B0F0" w14:textId="77777777" w:rsidTr="004B7D0A">
        <w:trPr>
          <w:trHeight w:val="890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14D1" w14:textId="16E4630C" w:rsidR="00E05A2C" w:rsidRPr="00380C11" w:rsidRDefault="00E05A2C" w:rsidP="001224D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80C1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5862" w14:textId="77777777" w:rsidR="00E05A2C" w:rsidRPr="00380C11" w:rsidRDefault="00E05A2C" w:rsidP="006539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0C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0C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37F408" w14:textId="77777777" w:rsidR="00E05A2C" w:rsidRPr="00380C11" w:rsidRDefault="00E05A2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4E998AE8" w14:textId="77777777" w:rsidR="00E05A2C" w:rsidRPr="00380C11" w:rsidRDefault="00E05A2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72C25E" w14:textId="77777777" w:rsidR="00E05A2C" w:rsidRPr="00380C11" w:rsidRDefault="00E05A2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97730F" w14:textId="77777777" w:rsidR="00E05A2C" w:rsidRPr="00380C11" w:rsidRDefault="00E05A2C" w:rsidP="006539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E019A49" w14:textId="77777777" w:rsidR="00E05A2C" w:rsidRPr="00380C11" w:rsidRDefault="00E05A2C" w:rsidP="00E05A2C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E05A2C" w:rsidRPr="00380C11" w14:paraId="3EE9F562" w14:textId="77777777" w:rsidTr="004B7D0A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FE0F" w14:textId="77777777" w:rsidR="00E05A2C" w:rsidRPr="00380C11" w:rsidRDefault="00E05A2C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380C11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29305998" w14:textId="77777777" w:rsidR="00E05A2C" w:rsidRPr="00380C11" w:rsidRDefault="00E05A2C" w:rsidP="006539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05A2C" w:rsidRPr="00380C11" w14:paraId="3DA8F012" w14:textId="77777777" w:rsidTr="004B7D0A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9049" w14:textId="77777777" w:rsidR="00E05A2C" w:rsidRPr="00380C11" w:rsidRDefault="00E05A2C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18A2" w14:textId="651FE371" w:rsidR="00E05A2C" w:rsidRPr="00380C11" w:rsidRDefault="00A75B65" w:rsidP="00653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Hemlata Sandip </w:t>
            </w:r>
            <w:proofErr w:type="spellStart"/>
            <w:r w:rsidRPr="00380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Ohal</w:t>
            </w:r>
            <w:proofErr w:type="spellEnd"/>
          </w:p>
        </w:tc>
      </w:tr>
      <w:tr w:rsidR="00E05A2C" w:rsidRPr="00380C11" w14:paraId="4CEEE836" w14:textId="77777777" w:rsidTr="004B7D0A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A7B3" w14:textId="77777777" w:rsidR="00E05A2C" w:rsidRPr="00380C11" w:rsidRDefault="00E05A2C" w:rsidP="006539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4A9A" w14:textId="73DD7484" w:rsidR="00E05A2C" w:rsidRPr="00380C11" w:rsidRDefault="00A75B65" w:rsidP="0065393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0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School of Computer Science and Engineering, Dr. Vishwanath Karad MIT World Peace University,</w:t>
            </w:r>
            <w:r w:rsidRPr="00380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80C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044F399C" w14:textId="77777777" w:rsidR="00E05A2C" w:rsidRPr="00380C11" w:rsidRDefault="00E05A2C" w:rsidP="00E05A2C">
      <w:pPr>
        <w:rPr>
          <w:rFonts w:ascii="Arial" w:hAnsi="Arial" w:cs="Arial"/>
          <w:sz w:val="20"/>
          <w:szCs w:val="20"/>
        </w:rPr>
      </w:pPr>
    </w:p>
    <w:p w14:paraId="6E61CEEA" w14:textId="77777777" w:rsidR="00E05A2C" w:rsidRPr="00380C11" w:rsidRDefault="00E05A2C" w:rsidP="00E05A2C">
      <w:pPr>
        <w:rPr>
          <w:rFonts w:ascii="Arial" w:hAnsi="Arial" w:cs="Arial"/>
          <w:sz w:val="20"/>
          <w:szCs w:val="20"/>
        </w:rPr>
      </w:pPr>
    </w:p>
    <w:p w14:paraId="394BDE85" w14:textId="77777777" w:rsidR="00E05A2C" w:rsidRPr="00380C11" w:rsidRDefault="00E05A2C" w:rsidP="00E05A2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80C1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80C1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86C2" w14:textId="77777777" w:rsidR="00AA386B" w:rsidRPr="0000007A" w:rsidRDefault="00AA386B" w:rsidP="0099583E">
      <w:r>
        <w:separator/>
      </w:r>
    </w:p>
  </w:endnote>
  <w:endnote w:type="continuationSeparator" w:id="0">
    <w:p w14:paraId="0D9AB977" w14:textId="77777777" w:rsidR="00AA386B" w:rsidRPr="0000007A" w:rsidRDefault="00AA386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4131" w14:textId="77777777" w:rsidR="00AA386B" w:rsidRPr="0000007A" w:rsidRDefault="00AA386B" w:rsidP="0099583E">
      <w:r>
        <w:separator/>
      </w:r>
    </w:p>
  </w:footnote>
  <w:footnote w:type="continuationSeparator" w:id="0">
    <w:p w14:paraId="2CA7A2D3" w14:textId="77777777" w:rsidR="00AA386B" w:rsidRPr="0000007A" w:rsidRDefault="00AA386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42E61"/>
    <w:multiLevelType w:val="multilevel"/>
    <w:tmpl w:val="D45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94501">
    <w:abstractNumId w:val="3"/>
  </w:num>
  <w:num w:numId="2" w16cid:durableId="1329091790">
    <w:abstractNumId w:val="7"/>
  </w:num>
  <w:num w:numId="3" w16cid:durableId="1779374650">
    <w:abstractNumId w:val="6"/>
  </w:num>
  <w:num w:numId="4" w16cid:durableId="189757825">
    <w:abstractNumId w:val="8"/>
  </w:num>
  <w:num w:numId="5" w16cid:durableId="1695039792">
    <w:abstractNumId w:val="5"/>
  </w:num>
  <w:num w:numId="6" w16cid:durableId="1455903797">
    <w:abstractNumId w:val="0"/>
  </w:num>
  <w:num w:numId="7" w16cid:durableId="1057900932">
    <w:abstractNumId w:val="1"/>
  </w:num>
  <w:num w:numId="8" w16cid:durableId="356977271">
    <w:abstractNumId w:val="10"/>
  </w:num>
  <w:num w:numId="9" w16cid:durableId="387341262">
    <w:abstractNumId w:val="9"/>
  </w:num>
  <w:num w:numId="10" w16cid:durableId="1958678496">
    <w:abstractNumId w:val="2"/>
  </w:num>
  <w:num w:numId="11" w16cid:durableId="36267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60E5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105"/>
    <w:rsid w:val="000F6EA8"/>
    <w:rsid w:val="00101322"/>
    <w:rsid w:val="00121FFA"/>
    <w:rsid w:val="001224D3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C70"/>
    <w:rsid w:val="00197E68"/>
    <w:rsid w:val="001A1605"/>
    <w:rsid w:val="001A2144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0C12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C1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B58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D0A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76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117"/>
    <w:rsid w:val="005757CF"/>
    <w:rsid w:val="00581FF9"/>
    <w:rsid w:val="005A4F17"/>
    <w:rsid w:val="005C25A0"/>
    <w:rsid w:val="005C732C"/>
    <w:rsid w:val="005D230D"/>
    <w:rsid w:val="005E11DC"/>
    <w:rsid w:val="005E29CE"/>
    <w:rsid w:val="005E3241"/>
    <w:rsid w:val="005E7FB0"/>
    <w:rsid w:val="005F184C"/>
    <w:rsid w:val="00602F7D"/>
    <w:rsid w:val="00605952"/>
    <w:rsid w:val="00612F63"/>
    <w:rsid w:val="00620677"/>
    <w:rsid w:val="00624032"/>
    <w:rsid w:val="00626025"/>
    <w:rsid w:val="006311A1"/>
    <w:rsid w:val="00640538"/>
    <w:rsid w:val="00645A56"/>
    <w:rsid w:val="006473C0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086C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AC4"/>
    <w:rsid w:val="007F5873"/>
    <w:rsid w:val="008126B7"/>
    <w:rsid w:val="00815F94"/>
    <w:rsid w:val="008224E2"/>
    <w:rsid w:val="00825DC9"/>
    <w:rsid w:val="0082676D"/>
    <w:rsid w:val="00832306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6ED"/>
    <w:rsid w:val="009245E3"/>
    <w:rsid w:val="0092675D"/>
    <w:rsid w:val="00942DEE"/>
    <w:rsid w:val="00942FAF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8AE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B65"/>
    <w:rsid w:val="00A8290F"/>
    <w:rsid w:val="00AA386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2B09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1A0B"/>
    <w:rsid w:val="00E03C32"/>
    <w:rsid w:val="00E05A2C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193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581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3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3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109</cp:revision>
  <dcterms:created xsi:type="dcterms:W3CDTF">2023-08-30T09:21:00Z</dcterms:created>
  <dcterms:modified xsi:type="dcterms:W3CDTF">2025-02-18T11:27:00Z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