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574742" w14:paraId="1643A4CA" w14:textId="77777777" w:rsidTr="004847FF">
        <w:trPr>
          <w:trHeight w:val="450"/>
        </w:trPr>
        <w:tc>
          <w:tcPr>
            <w:tcW w:w="5000" w:type="pct"/>
            <w:gridSpan w:val="2"/>
            <w:tcBorders>
              <w:top w:val="nil"/>
              <w:left w:val="nil"/>
              <w:right w:val="nil"/>
            </w:tcBorders>
          </w:tcPr>
          <w:p w14:paraId="4C55E51F" w14:textId="77777777" w:rsidR="00602F7D" w:rsidRPr="00574742" w:rsidRDefault="00602F7D" w:rsidP="00F2643C">
            <w:pPr>
              <w:pStyle w:val="Heading2"/>
              <w:jc w:val="left"/>
              <w:rPr>
                <w:rFonts w:ascii="Arial" w:hAnsi="Arial" w:cs="Arial"/>
                <w:b w:val="0"/>
                <w:bCs w:val="0"/>
                <w:lang w:val="en-US"/>
              </w:rPr>
            </w:pPr>
          </w:p>
        </w:tc>
      </w:tr>
      <w:tr w:rsidR="0000007A" w:rsidRPr="00574742" w14:paraId="127EAD7E" w14:textId="77777777" w:rsidTr="00CF5E94">
        <w:trPr>
          <w:trHeight w:val="413"/>
        </w:trPr>
        <w:tc>
          <w:tcPr>
            <w:tcW w:w="1268" w:type="pct"/>
          </w:tcPr>
          <w:p w14:paraId="3C159AA5" w14:textId="77777777" w:rsidR="0000007A" w:rsidRPr="00574742" w:rsidRDefault="00D27A79" w:rsidP="00696CAD">
            <w:pPr>
              <w:pStyle w:val="BodyText"/>
              <w:ind w:left="90"/>
              <w:jc w:val="left"/>
              <w:rPr>
                <w:rFonts w:ascii="Arial" w:hAnsi="Arial" w:cs="Arial"/>
                <w:bCs/>
                <w:sz w:val="20"/>
                <w:szCs w:val="20"/>
                <w:lang w:val="en-GB"/>
              </w:rPr>
            </w:pPr>
            <w:r w:rsidRPr="00574742">
              <w:rPr>
                <w:rFonts w:ascii="Arial" w:hAnsi="Arial" w:cs="Arial"/>
                <w:bCs/>
                <w:sz w:val="20"/>
                <w:szCs w:val="20"/>
                <w:lang w:val="en-GB"/>
              </w:rPr>
              <w:t xml:space="preserve">Book </w:t>
            </w:r>
            <w:r w:rsidR="0000007A" w:rsidRPr="00574742">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6D0CBF0A" w:rsidR="0000007A" w:rsidRPr="00574742" w:rsidRDefault="00CA6227" w:rsidP="00054BC4">
            <w:pPr>
              <w:pStyle w:val="NormalWeb"/>
              <w:rPr>
                <w:rFonts w:ascii="Arial" w:hAnsi="Arial" w:cs="Arial"/>
                <w:b/>
                <w:bCs/>
                <w:sz w:val="20"/>
                <w:szCs w:val="20"/>
                <w:u w:val="single"/>
              </w:rPr>
            </w:pPr>
            <w:r w:rsidRPr="00574742">
              <w:rPr>
                <w:rFonts w:ascii="Arial" w:hAnsi="Arial" w:cs="Arial"/>
                <w:b/>
                <w:bCs/>
                <w:sz w:val="20"/>
                <w:szCs w:val="20"/>
                <w:u w:val="single"/>
              </w:rPr>
              <w:t>Innovative Solutions: A Systematic Approach Towards Sustainable Future</w:t>
            </w:r>
          </w:p>
        </w:tc>
      </w:tr>
      <w:tr w:rsidR="0000007A" w:rsidRPr="00574742" w14:paraId="73C90375" w14:textId="77777777" w:rsidTr="00CF5E94">
        <w:trPr>
          <w:trHeight w:val="290"/>
        </w:trPr>
        <w:tc>
          <w:tcPr>
            <w:tcW w:w="1268" w:type="pct"/>
          </w:tcPr>
          <w:p w14:paraId="20D28135" w14:textId="77777777" w:rsidR="0000007A" w:rsidRPr="00574742" w:rsidRDefault="0000007A" w:rsidP="00696CAD">
            <w:pPr>
              <w:pStyle w:val="BodyText"/>
              <w:ind w:left="90"/>
              <w:jc w:val="left"/>
              <w:rPr>
                <w:rFonts w:ascii="Arial" w:hAnsi="Arial" w:cs="Arial"/>
                <w:bCs/>
                <w:sz w:val="20"/>
                <w:szCs w:val="20"/>
                <w:lang w:val="en-GB"/>
              </w:rPr>
            </w:pPr>
            <w:r w:rsidRPr="00574742">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2B12197B" w:rsidR="0000007A" w:rsidRPr="00574742" w:rsidRDefault="00E72A8E" w:rsidP="00F3669D">
            <w:pPr>
              <w:pStyle w:val="NormalWeb"/>
              <w:spacing w:before="0" w:beforeAutospacing="0" w:after="0" w:afterAutospacing="0"/>
              <w:rPr>
                <w:rFonts w:ascii="Arial" w:hAnsi="Arial" w:cs="Arial"/>
                <w:b/>
                <w:bCs/>
                <w:sz w:val="20"/>
                <w:szCs w:val="20"/>
                <w:highlight w:val="yellow"/>
                <w:lang w:val="en-GB"/>
              </w:rPr>
            </w:pPr>
            <w:r w:rsidRPr="00574742">
              <w:rPr>
                <w:rFonts w:ascii="Arial" w:hAnsi="Arial" w:cs="Arial"/>
                <w:b/>
                <w:bCs/>
                <w:sz w:val="20"/>
                <w:szCs w:val="20"/>
                <w:lang w:val="en-GB"/>
              </w:rPr>
              <w:t>Ms_BP</w:t>
            </w:r>
            <w:r w:rsidR="00FC432A" w:rsidRPr="00574742">
              <w:rPr>
                <w:rFonts w:ascii="Arial" w:hAnsi="Arial" w:cs="Arial"/>
                <w:b/>
                <w:bCs/>
                <w:sz w:val="20"/>
                <w:szCs w:val="20"/>
                <w:lang w:val="en-GB"/>
              </w:rPr>
              <w:t>R</w:t>
            </w:r>
            <w:r w:rsidRPr="00574742">
              <w:rPr>
                <w:rFonts w:ascii="Arial" w:hAnsi="Arial" w:cs="Arial"/>
                <w:b/>
                <w:bCs/>
                <w:sz w:val="20"/>
                <w:szCs w:val="20"/>
                <w:lang w:val="en-GB"/>
              </w:rPr>
              <w:t>_</w:t>
            </w:r>
            <w:r w:rsidR="00217625" w:rsidRPr="00574742">
              <w:rPr>
                <w:rFonts w:ascii="Arial" w:hAnsi="Arial" w:cs="Arial"/>
                <w:b/>
                <w:bCs/>
                <w:sz w:val="20"/>
                <w:szCs w:val="20"/>
                <w:lang w:val="en-GB"/>
              </w:rPr>
              <w:t>3724.27</w:t>
            </w:r>
          </w:p>
        </w:tc>
      </w:tr>
      <w:tr w:rsidR="0000007A" w:rsidRPr="00574742" w14:paraId="05B60576" w14:textId="77777777" w:rsidTr="00CF5E94">
        <w:trPr>
          <w:trHeight w:val="331"/>
        </w:trPr>
        <w:tc>
          <w:tcPr>
            <w:tcW w:w="1268" w:type="pct"/>
          </w:tcPr>
          <w:p w14:paraId="0196A627" w14:textId="77777777" w:rsidR="0000007A" w:rsidRPr="00574742" w:rsidRDefault="0000007A" w:rsidP="00696CAD">
            <w:pPr>
              <w:pStyle w:val="BodyText"/>
              <w:ind w:left="90"/>
              <w:jc w:val="left"/>
              <w:rPr>
                <w:rFonts w:ascii="Arial" w:hAnsi="Arial" w:cs="Arial"/>
                <w:bCs/>
                <w:sz w:val="20"/>
                <w:szCs w:val="20"/>
                <w:lang w:val="en-GB"/>
              </w:rPr>
            </w:pPr>
            <w:r w:rsidRPr="00574742">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395F2543" w:rsidR="0000007A" w:rsidRPr="00574742" w:rsidRDefault="00403B2D" w:rsidP="000450FC">
            <w:pPr>
              <w:pStyle w:val="NormalWeb"/>
              <w:spacing w:before="0" w:beforeAutospacing="0" w:after="0" w:afterAutospacing="0"/>
              <w:rPr>
                <w:rFonts w:ascii="Arial" w:hAnsi="Arial" w:cs="Arial"/>
                <w:b/>
                <w:sz w:val="20"/>
                <w:szCs w:val="20"/>
                <w:highlight w:val="yellow"/>
                <w:lang w:val="en-GB"/>
              </w:rPr>
            </w:pPr>
            <w:r w:rsidRPr="00574742">
              <w:rPr>
                <w:rFonts w:ascii="Arial" w:hAnsi="Arial" w:cs="Arial"/>
                <w:b/>
                <w:sz w:val="20"/>
                <w:szCs w:val="20"/>
                <w:lang w:val="en-GB"/>
              </w:rPr>
              <w:t>A Survey on Recycling Methods in Waste Management</w:t>
            </w:r>
          </w:p>
        </w:tc>
      </w:tr>
      <w:tr w:rsidR="00CF0BBB" w:rsidRPr="00574742" w14:paraId="6D508B1C" w14:textId="77777777" w:rsidTr="00CF5E94">
        <w:trPr>
          <w:trHeight w:val="332"/>
        </w:trPr>
        <w:tc>
          <w:tcPr>
            <w:tcW w:w="1268" w:type="pct"/>
          </w:tcPr>
          <w:p w14:paraId="32FC28F7" w14:textId="77777777" w:rsidR="00CF0BBB" w:rsidRPr="00574742" w:rsidRDefault="00CF0BBB" w:rsidP="00696CAD">
            <w:pPr>
              <w:pStyle w:val="BodyText"/>
              <w:ind w:left="90"/>
              <w:jc w:val="left"/>
              <w:rPr>
                <w:rFonts w:ascii="Arial" w:hAnsi="Arial" w:cs="Arial"/>
                <w:bCs/>
                <w:sz w:val="20"/>
                <w:szCs w:val="20"/>
                <w:lang w:val="en-GB"/>
              </w:rPr>
            </w:pPr>
            <w:r w:rsidRPr="00574742">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02695FE1" w:rsidR="00CF0BBB" w:rsidRPr="00574742" w:rsidRDefault="00CA6227" w:rsidP="000450FC">
            <w:pPr>
              <w:pStyle w:val="NormalWeb"/>
              <w:spacing w:before="0" w:beforeAutospacing="0" w:after="0" w:afterAutospacing="0"/>
              <w:rPr>
                <w:rFonts w:ascii="Arial" w:hAnsi="Arial" w:cs="Arial"/>
                <w:b/>
                <w:sz w:val="20"/>
                <w:szCs w:val="20"/>
                <w:lang w:val="en-GB"/>
              </w:rPr>
            </w:pPr>
            <w:r w:rsidRPr="00574742">
              <w:rPr>
                <w:rFonts w:ascii="Arial" w:hAnsi="Arial" w:cs="Arial"/>
                <w:b/>
                <w:sz w:val="20"/>
                <w:szCs w:val="20"/>
                <w:lang w:val="en-GB"/>
              </w:rPr>
              <w:t>Complete Book Chapter</w:t>
            </w:r>
          </w:p>
        </w:tc>
      </w:tr>
    </w:tbl>
    <w:p w14:paraId="5A743ECE" w14:textId="77777777" w:rsidR="00D27A79" w:rsidRPr="00574742" w:rsidRDefault="00D27A79" w:rsidP="00836C5D">
      <w:pPr>
        <w:pStyle w:val="BodyText"/>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574742" w14:paraId="71A94C1F" w14:textId="77777777" w:rsidTr="00CF5E94">
        <w:tc>
          <w:tcPr>
            <w:tcW w:w="5000" w:type="pct"/>
            <w:gridSpan w:val="3"/>
            <w:tcBorders>
              <w:top w:val="nil"/>
              <w:left w:val="nil"/>
              <w:right w:val="nil"/>
            </w:tcBorders>
            <w:noWrap/>
          </w:tcPr>
          <w:p w14:paraId="0BC15285" w14:textId="77777777" w:rsidR="00F1171E" w:rsidRPr="00574742" w:rsidRDefault="00F1171E" w:rsidP="007222C8">
            <w:pPr>
              <w:pStyle w:val="Heading2"/>
              <w:jc w:val="left"/>
              <w:rPr>
                <w:rFonts w:ascii="Arial" w:hAnsi="Arial" w:cs="Arial"/>
                <w:lang w:val="en-GB"/>
              </w:rPr>
            </w:pPr>
            <w:r w:rsidRPr="00574742">
              <w:rPr>
                <w:rFonts w:ascii="Arial" w:hAnsi="Arial" w:cs="Arial"/>
                <w:highlight w:val="yellow"/>
                <w:lang w:val="en-GB"/>
              </w:rPr>
              <w:t>PART  1:</w:t>
            </w:r>
            <w:r w:rsidRPr="00574742">
              <w:rPr>
                <w:rFonts w:ascii="Arial" w:hAnsi="Arial" w:cs="Arial"/>
                <w:lang w:val="en-GB"/>
              </w:rPr>
              <w:t xml:space="preserve"> Review Comments</w:t>
            </w:r>
          </w:p>
          <w:p w14:paraId="1287753C" w14:textId="77777777" w:rsidR="00F1171E" w:rsidRPr="00574742" w:rsidRDefault="00F1171E" w:rsidP="007222C8">
            <w:pPr>
              <w:rPr>
                <w:rFonts w:ascii="Arial" w:hAnsi="Arial" w:cs="Arial"/>
                <w:sz w:val="20"/>
                <w:szCs w:val="20"/>
                <w:lang w:val="en-GB"/>
              </w:rPr>
            </w:pPr>
          </w:p>
        </w:tc>
      </w:tr>
      <w:tr w:rsidR="00F1171E" w:rsidRPr="00574742" w14:paraId="5EA12279" w14:textId="77777777" w:rsidTr="00CF5E94">
        <w:tc>
          <w:tcPr>
            <w:tcW w:w="1266" w:type="pct"/>
            <w:noWrap/>
          </w:tcPr>
          <w:p w14:paraId="06DA2C7D" w14:textId="77777777" w:rsidR="00F1171E" w:rsidRPr="00574742" w:rsidRDefault="00F1171E" w:rsidP="007222C8">
            <w:pPr>
              <w:pStyle w:val="Heading2"/>
              <w:jc w:val="left"/>
              <w:rPr>
                <w:rFonts w:ascii="Arial" w:hAnsi="Arial" w:cs="Arial"/>
                <w:b w:val="0"/>
                <w:bCs w:val="0"/>
                <w:lang w:val="en-GB"/>
              </w:rPr>
            </w:pPr>
            <w:r w:rsidRPr="00574742">
              <w:rPr>
                <w:rFonts w:ascii="Arial" w:hAnsi="Arial" w:cs="Arial"/>
                <w:bCs w:val="0"/>
                <w:u w:val="single"/>
                <w:lang w:val="en-GB"/>
              </w:rPr>
              <w:t xml:space="preserve">Compulsory </w:t>
            </w:r>
            <w:r w:rsidRPr="00574742">
              <w:rPr>
                <w:rFonts w:ascii="Arial" w:hAnsi="Arial" w:cs="Arial"/>
                <w:b w:val="0"/>
                <w:bCs w:val="0"/>
                <w:lang w:val="en-GB"/>
              </w:rPr>
              <w:t>REVISION comments</w:t>
            </w:r>
          </w:p>
          <w:p w14:paraId="7AE9682F" w14:textId="77777777" w:rsidR="00F1171E" w:rsidRPr="00574742" w:rsidRDefault="00F1171E" w:rsidP="007222C8">
            <w:pPr>
              <w:pStyle w:val="Heading2"/>
              <w:jc w:val="left"/>
              <w:rPr>
                <w:rFonts w:ascii="Arial" w:hAnsi="Arial" w:cs="Arial"/>
                <w:lang w:val="en-GB"/>
              </w:rPr>
            </w:pPr>
          </w:p>
        </w:tc>
        <w:tc>
          <w:tcPr>
            <w:tcW w:w="2214" w:type="pct"/>
          </w:tcPr>
          <w:p w14:paraId="674EDCCA" w14:textId="77777777" w:rsidR="00F1171E" w:rsidRPr="00574742" w:rsidRDefault="00F1171E" w:rsidP="007222C8">
            <w:pPr>
              <w:pStyle w:val="Heading2"/>
              <w:jc w:val="left"/>
              <w:rPr>
                <w:rFonts w:ascii="Arial" w:hAnsi="Arial" w:cs="Arial"/>
                <w:lang w:val="en-GB"/>
              </w:rPr>
            </w:pPr>
            <w:r w:rsidRPr="00574742">
              <w:rPr>
                <w:rFonts w:ascii="Arial" w:hAnsi="Arial" w:cs="Arial"/>
                <w:lang w:val="en-GB"/>
              </w:rPr>
              <w:t>Reviewer’s comment</w:t>
            </w:r>
          </w:p>
        </w:tc>
        <w:tc>
          <w:tcPr>
            <w:tcW w:w="1519" w:type="pct"/>
          </w:tcPr>
          <w:p w14:paraId="57792C30" w14:textId="77777777" w:rsidR="00F1171E" w:rsidRPr="00574742" w:rsidRDefault="00F1171E" w:rsidP="007222C8">
            <w:pPr>
              <w:pStyle w:val="Heading2"/>
              <w:jc w:val="left"/>
              <w:rPr>
                <w:rFonts w:ascii="Arial" w:hAnsi="Arial" w:cs="Arial"/>
                <w:b w:val="0"/>
                <w:lang w:val="en-GB"/>
              </w:rPr>
            </w:pPr>
            <w:r w:rsidRPr="00574742">
              <w:rPr>
                <w:rFonts w:ascii="Arial" w:hAnsi="Arial" w:cs="Arial"/>
                <w:lang w:val="en-GB"/>
              </w:rPr>
              <w:t>Author’s Feedback</w:t>
            </w:r>
            <w:r w:rsidRPr="00574742">
              <w:rPr>
                <w:rFonts w:ascii="Arial" w:hAnsi="Arial" w:cs="Arial"/>
                <w:b w:val="0"/>
                <w:lang w:val="en-GB"/>
              </w:rPr>
              <w:t xml:space="preserve"> </w:t>
            </w:r>
            <w:r w:rsidRPr="00574742">
              <w:rPr>
                <w:rFonts w:ascii="Arial" w:hAnsi="Arial" w:cs="Arial"/>
                <w:b w:val="0"/>
                <w:i/>
                <w:lang w:val="en-GB"/>
              </w:rPr>
              <w:t>(Please correct the manuscript and highlight that part in the manuscript. It is mandatory that authors should write his/her feedback here)</w:t>
            </w:r>
          </w:p>
        </w:tc>
      </w:tr>
      <w:tr w:rsidR="00F1171E" w:rsidRPr="00574742" w14:paraId="5C0AB4EC" w14:textId="77777777" w:rsidTr="00CF5E94">
        <w:trPr>
          <w:trHeight w:val="1264"/>
        </w:trPr>
        <w:tc>
          <w:tcPr>
            <w:tcW w:w="1266" w:type="pct"/>
            <w:noWrap/>
          </w:tcPr>
          <w:p w14:paraId="66B47184" w14:textId="77777777" w:rsidR="00F1171E" w:rsidRPr="00574742" w:rsidRDefault="00F1171E" w:rsidP="007222C8">
            <w:pPr>
              <w:ind w:left="360"/>
              <w:rPr>
                <w:rFonts w:ascii="Arial" w:hAnsi="Arial" w:cs="Arial"/>
                <w:b/>
                <w:bCs/>
                <w:sz w:val="20"/>
                <w:szCs w:val="20"/>
                <w:lang w:val="en-GB"/>
              </w:rPr>
            </w:pPr>
            <w:r w:rsidRPr="0057474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574742" w:rsidRDefault="00F1171E" w:rsidP="007222C8">
            <w:pPr>
              <w:ind w:left="360"/>
              <w:rPr>
                <w:rFonts w:ascii="Arial" w:eastAsia="MS Mincho" w:hAnsi="Arial" w:cs="Arial"/>
                <w:b/>
                <w:bCs/>
                <w:sz w:val="20"/>
                <w:szCs w:val="20"/>
                <w:lang w:val="en-GB"/>
              </w:rPr>
            </w:pPr>
          </w:p>
        </w:tc>
        <w:tc>
          <w:tcPr>
            <w:tcW w:w="2214" w:type="pct"/>
          </w:tcPr>
          <w:p w14:paraId="7DBC9196" w14:textId="08AAC561" w:rsidR="00F1171E" w:rsidRPr="00574742" w:rsidRDefault="00B60A3D" w:rsidP="007222C8">
            <w:pPr>
              <w:pStyle w:val="ListParagraph"/>
              <w:ind w:left="0"/>
              <w:rPr>
                <w:rFonts w:ascii="Arial" w:hAnsi="Arial" w:cs="Arial"/>
                <w:bCs/>
                <w:sz w:val="20"/>
                <w:szCs w:val="20"/>
                <w:lang w:val="en-GB"/>
              </w:rPr>
            </w:pPr>
            <w:r w:rsidRPr="00574742">
              <w:rPr>
                <w:rFonts w:ascii="Arial" w:hAnsi="Arial" w:cs="Arial"/>
                <w:bCs/>
                <w:sz w:val="20"/>
                <w:szCs w:val="20"/>
                <w:lang w:val="en-GB"/>
              </w:rPr>
              <w:t>This manuscript offers a timely exploration of the integration of digital technologies in recycling waste management, which is crucial for addressing global waste problems and sustainability goals. The paper provides a well-rounded review of methods such as machine learning, blockchain, and IoT applications in waste management, which have the potential to revolutionize the sector. By focusing on emerging technologies, the manuscript fills an important gap in the literature, offering insights that can drive future research and innovations in this field. The topic is not only relevant to environmental scientists but also provides a broader interdisciplinary contribution to technology, policy, and sustainability.</w:t>
            </w:r>
          </w:p>
        </w:tc>
        <w:tc>
          <w:tcPr>
            <w:tcW w:w="1519" w:type="pct"/>
          </w:tcPr>
          <w:p w14:paraId="462A339C" w14:textId="77777777" w:rsidR="00F1171E" w:rsidRPr="00574742" w:rsidRDefault="00F1171E" w:rsidP="007222C8">
            <w:pPr>
              <w:pStyle w:val="Heading2"/>
              <w:jc w:val="left"/>
              <w:rPr>
                <w:rFonts w:ascii="Arial" w:hAnsi="Arial" w:cs="Arial"/>
                <w:b w:val="0"/>
                <w:lang w:val="en-GB"/>
              </w:rPr>
            </w:pPr>
          </w:p>
        </w:tc>
      </w:tr>
      <w:tr w:rsidR="00F1171E" w:rsidRPr="00574742" w14:paraId="0D8B5B2C" w14:textId="77777777" w:rsidTr="00CF5E94">
        <w:trPr>
          <w:trHeight w:val="1262"/>
        </w:trPr>
        <w:tc>
          <w:tcPr>
            <w:tcW w:w="1266" w:type="pct"/>
            <w:noWrap/>
          </w:tcPr>
          <w:p w14:paraId="21CBA5FE" w14:textId="77777777" w:rsidR="00F1171E" w:rsidRPr="00574742" w:rsidRDefault="00F1171E" w:rsidP="007222C8">
            <w:pPr>
              <w:ind w:left="360"/>
              <w:rPr>
                <w:rFonts w:ascii="Arial" w:hAnsi="Arial" w:cs="Arial"/>
                <w:b/>
                <w:bCs/>
                <w:sz w:val="20"/>
                <w:szCs w:val="20"/>
                <w:lang w:val="en-GB"/>
              </w:rPr>
            </w:pPr>
            <w:r w:rsidRPr="00574742">
              <w:rPr>
                <w:rFonts w:ascii="Arial" w:hAnsi="Arial" w:cs="Arial"/>
                <w:b/>
                <w:bCs/>
                <w:sz w:val="20"/>
                <w:szCs w:val="20"/>
                <w:lang w:val="en-GB"/>
              </w:rPr>
              <w:t>Is the title of the article suitable?</w:t>
            </w:r>
          </w:p>
          <w:p w14:paraId="1CABB61A" w14:textId="77777777" w:rsidR="00F1171E" w:rsidRPr="00574742" w:rsidRDefault="00F1171E" w:rsidP="007222C8">
            <w:pPr>
              <w:ind w:left="360"/>
              <w:rPr>
                <w:rFonts w:ascii="Arial" w:hAnsi="Arial" w:cs="Arial"/>
                <w:b/>
                <w:bCs/>
                <w:sz w:val="20"/>
                <w:szCs w:val="20"/>
                <w:lang w:val="en-GB"/>
              </w:rPr>
            </w:pPr>
            <w:r w:rsidRPr="00574742">
              <w:rPr>
                <w:rFonts w:ascii="Arial" w:hAnsi="Arial" w:cs="Arial"/>
                <w:b/>
                <w:bCs/>
                <w:sz w:val="20"/>
                <w:szCs w:val="20"/>
                <w:lang w:val="en-GB"/>
              </w:rPr>
              <w:t>(If not please suggest an alternative title)</w:t>
            </w:r>
          </w:p>
          <w:p w14:paraId="0275B919" w14:textId="77777777" w:rsidR="00F1171E" w:rsidRPr="00574742" w:rsidRDefault="00F1171E" w:rsidP="007222C8">
            <w:pPr>
              <w:pStyle w:val="Heading2"/>
              <w:jc w:val="left"/>
              <w:rPr>
                <w:rFonts w:ascii="Arial" w:hAnsi="Arial" w:cs="Arial"/>
                <w:u w:val="single"/>
                <w:lang w:val="en-GB"/>
              </w:rPr>
            </w:pPr>
          </w:p>
        </w:tc>
        <w:tc>
          <w:tcPr>
            <w:tcW w:w="2214" w:type="pct"/>
          </w:tcPr>
          <w:p w14:paraId="794AA9A7" w14:textId="320563C9" w:rsidR="00F1171E" w:rsidRPr="00574742" w:rsidRDefault="00B60A3D" w:rsidP="007222C8">
            <w:pPr>
              <w:ind w:left="360"/>
              <w:rPr>
                <w:rFonts w:ascii="Arial" w:hAnsi="Arial" w:cs="Arial"/>
                <w:bCs/>
                <w:sz w:val="20"/>
                <w:szCs w:val="20"/>
                <w:lang w:val="en-GB"/>
              </w:rPr>
            </w:pPr>
            <w:r w:rsidRPr="00574742">
              <w:rPr>
                <w:rFonts w:ascii="Arial" w:hAnsi="Arial" w:cs="Arial"/>
                <w:bCs/>
                <w:sz w:val="20"/>
                <w:szCs w:val="20"/>
                <w:lang w:val="en-GB"/>
              </w:rPr>
              <w:t>The title is mostly suitable as it clearly reflects the main theme of the manuscript, which is recycling methods and their integration with advanced technologies. However, it could be made more specific by mentioning the technologies or systems discussed in the paper. For example, an alternative title could be: "Integration of IoT, Blockchain, and Machine Learning in Recycling: A Survey of Waste Management Innovations"</w:t>
            </w:r>
          </w:p>
        </w:tc>
        <w:tc>
          <w:tcPr>
            <w:tcW w:w="1519" w:type="pct"/>
          </w:tcPr>
          <w:p w14:paraId="405B6701" w14:textId="77777777" w:rsidR="00F1171E" w:rsidRPr="00574742" w:rsidRDefault="00F1171E" w:rsidP="007222C8">
            <w:pPr>
              <w:pStyle w:val="Heading2"/>
              <w:jc w:val="left"/>
              <w:rPr>
                <w:rFonts w:ascii="Arial" w:hAnsi="Arial" w:cs="Arial"/>
                <w:b w:val="0"/>
                <w:lang w:val="en-GB"/>
              </w:rPr>
            </w:pPr>
          </w:p>
        </w:tc>
      </w:tr>
      <w:tr w:rsidR="00F1171E" w:rsidRPr="00574742" w14:paraId="5604762A" w14:textId="77777777" w:rsidTr="00CF5E94">
        <w:trPr>
          <w:trHeight w:val="1262"/>
        </w:trPr>
        <w:tc>
          <w:tcPr>
            <w:tcW w:w="1266" w:type="pct"/>
            <w:noWrap/>
          </w:tcPr>
          <w:p w14:paraId="3635573D" w14:textId="77777777" w:rsidR="00F1171E" w:rsidRPr="00574742" w:rsidRDefault="00F1171E" w:rsidP="007222C8">
            <w:pPr>
              <w:pStyle w:val="Heading2"/>
              <w:ind w:left="360"/>
              <w:jc w:val="left"/>
              <w:rPr>
                <w:rFonts w:ascii="Arial" w:hAnsi="Arial" w:cs="Arial"/>
                <w:lang w:val="en-GB"/>
              </w:rPr>
            </w:pPr>
            <w:r w:rsidRPr="0057474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74742" w:rsidRDefault="00F1171E" w:rsidP="007222C8">
            <w:pPr>
              <w:pStyle w:val="Heading2"/>
              <w:jc w:val="left"/>
              <w:rPr>
                <w:rFonts w:ascii="Arial" w:hAnsi="Arial" w:cs="Arial"/>
                <w:u w:val="single"/>
                <w:lang w:val="en-GB"/>
              </w:rPr>
            </w:pPr>
          </w:p>
        </w:tc>
        <w:tc>
          <w:tcPr>
            <w:tcW w:w="2214" w:type="pct"/>
          </w:tcPr>
          <w:p w14:paraId="0FB7E83A" w14:textId="74987462" w:rsidR="00F1171E" w:rsidRPr="00574742" w:rsidRDefault="00B60A3D" w:rsidP="007222C8">
            <w:pPr>
              <w:ind w:left="360"/>
              <w:rPr>
                <w:rFonts w:ascii="Arial" w:hAnsi="Arial" w:cs="Arial"/>
                <w:bCs/>
                <w:sz w:val="20"/>
                <w:szCs w:val="20"/>
                <w:lang w:val="en-GB"/>
              </w:rPr>
            </w:pPr>
            <w:r w:rsidRPr="00574742">
              <w:rPr>
                <w:rFonts w:ascii="Arial" w:hAnsi="Arial" w:cs="Arial"/>
                <w:bCs/>
                <w:sz w:val="20"/>
                <w:szCs w:val="20"/>
                <w:lang w:val="en-GB"/>
              </w:rPr>
              <w:t>The abstract is comprehensive in its general description of the paper’s aims and findings. It mentions the key technologies, such as IoT and machine learning, and their applications in recycling. However, a slight improvement could be made by specifying how these technologies are integrated within current waste management systems and the specific impacts they might have on efficiency and sustainability. Additionally, a brief mention of the research gap or the need for further research could make the abstract more aligned with the paper’s scientific contribution.</w:t>
            </w:r>
          </w:p>
        </w:tc>
        <w:tc>
          <w:tcPr>
            <w:tcW w:w="1519" w:type="pct"/>
          </w:tcPr>
          <w:p w14:paraId="1D54B730" w14:textId="77777777" w:rsidR="00F1171E" w:rsidRPr="00574742" w:rsidRDefault="00F1171E" w:rsidP="007222C8">
            <w:pPr>
              <w:pStyle w:val="Heading2"/>
              <w:jc w:val="left"/>
              <w:rPr>
                <w:rFonts w:ascii="Arial" w:hAnsi="Arial" w:cs="Arial"/>
                <w:b w:val="0"/>
                <w:lang w:val="en-GB"/>
              </w:rPr>
            </w:pPr>
          </w:p>
        </w:tc>
      </w:tr>
      <w:tr w:rsidR="00F1171E" w:rsidRPr="00574742" w14:paraId="2F579F54" w14:textId="77777777" w:rsidTr="00CF5E94">
        <w:trPr>
          <w:trHeight w:val="859"/>
        </w:trPr>
        <w:tc>
          <w:tcPr>
            <w:tcW w:w="1266" w:type="pct"/>
            <w:noWrap/>
          </w:tcPr>
          <w:p w14:paraId="04361F46" w14:textId="77777777" w:rsidR="00F1171E" w:rsidRPr="00574742" w:rsidRDefault="00F1171E" w:rsidP="007222C8">
            <w:pPr>
              <w:ind w:left="360"/>
              <w:rPr>
                <w:rFonts w:ascii="Arial" w:hAnsi="Arial" w:cs="Arial"/>
                <w:b/>
                <w:bCs/>
                <w:sz w:val="20"/>
                <w:szCs w:val="20"/>
                <w:u w:val="single"/>
                <w:lang w:val="en-GB"/>
              </w:rPr>
            </w:pPr>
            <w:r w:rsidRPr="00574742">
              <w:rPr>
                <w:rFonts w:ascii="Arial" w:hAnsi="Arial" w:cs="Arial"/>
                <w:b/>
                <w:bCs/>
                <w:sz w:val="20"/>
                <w:szCs w:val="20"/>
                <w:lang w:val="en-GB"/>
              </w:rPr>
              <w:t>Are subsections and structure of the manuscript appropriate?</w:t>
            </w:r>
          </w:p>
        </w:tc>
        <w:tc>
          <w:tcPr>
            <w:tcW w:w="2214" w:type="pct"/>
          </w:tcPr>
          <w:p w14:paraId="2B5A7721" w14:textId="1BCB4AC2" w:rsidR="00F1171E" w:rsidRPr="00574742" w:rsidRDefault="00B60A3D" w:rsidP="007222C8">
            <w:pPr>
              <w:pStyle w:val="ListParagraph"/>
              <w:ind w:left="0"/>
              <w:rPr>
                <w:rFonts w:ascii="Arial" w:hAnsi="Arial" w:cs="Arial"/>
                <w:bCs/>
                <w:sz w:val="20"/>
                <w:szCs w:val="20"/>
                <w:lang w:val="en-GB"/>
              </w:rPr>
            </w:pPr>
            <w:r w:rsidRPr="00574742">
              <w:rPr>
                <w:rFonts w:ascii="Arial" w:hAnsi="Arial" w:cs="Arial"/>
                <w:bCs/>
                <w:sz w:val="20"/>
                <w:szCs w:val="20"/>
                <w:lang w:val="en-GB"/>
              </w:rPr>
              <w:t>The structure of the manuscript is appropriate, with a logical flow from introduction, literature review, findings, discussion, and conclusion. The subsections break down the complex topic into manageable components, making it easy to follow. However, the subsections could be improved with clearer delineations between each technology and their specific contributions to waste management. Some sections might benefit from additional subheadings for greater clarity, particularly in the discussion section.</w:t>
            </w:r>
          </w:p>
        </w:tc>
        <w:tc>
          <w:tcPr>
            <w:tcW w:w="1519" w:type="pct"/>
          </w:tcPr>
          <w:p w14:paraId="4898F764" w14:textId="77777777" w:rsidR="00F1171E" w:rsidRPr="00574742" w:rsidRDefault="00F1171E" w:rsidP="007222C8">
            <w:pPr>
              <w:pStyle w:val="Heading2"/>
              <w:jc w:val="left"/>
              <w:rPr>
                <w:rFonts w:ascii="Arial" w:hAnsi="Arial" w:cs="Arial"/>
                <w:b w:val="0"/>
                <w:lang w:val="en-GB"/>
              </w:rPr>
            </w:pPr>
          </w:p>
        </w:tc>
      </w:tr>
      <w:tr w:rsidR="00F1171E" w:rsidRPr="00574742" w14:paraId="29D9208C" w14:textId="77777777" w:rsidTr="00CF5E94">
        <w:trPr>
          <w:trHeight w:val="704"/>
        </w:trPr>
        <w:tc>
          <w:tcPr>
            <w:tcW w:w="1266" w:type="pct"/>
            <w:noWrap/>
          </w:tcPr>
          <w:p w14:paraId="4F8837DA" w14:textId="77777777" w:rsidR="00F1171E" w:rsidRPr="00574742" w:rsidRDefault="00F1171E" w:rsidP="007222C8">
            <w:pPr>
              <w:ind w:left="360"/>
              <w:rPr>
                <w:rFonts w:ascii="Arial" w:hAnsi="Arial" w:cs="Arial"/>
                <w:b/>
                <w:bCs/>
                <w:sz w:val="20"/>
                <w:szCs w:val="20"/>
                <w:u w:val="single"/>
                <w:lang w:val="en-GB"/>
              </w:rPr>
            </w:pPr>
            <w:r w:rsidRPr="0057474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4" w:type="pct"/>
          </w:tcPr>
          <w:p w14:paraId="37D373F9" w14:textId="72FAA61B" w:rsidR="00F1171E" w:rsidRPr="00574742" w:rsidRDefault="00B60A3D" w:rsidP="007222C8">
            <w:pPr>
              <w:pStyle w:val="ListParagraph"/>
              <w:ind w:left="0"/>
              <w:rPr>
                <w:rFonts w:ascii="Arial" w:hAnsi="Arial" w:cs="Arial"/>
                <w:bCs/>
                <w:sz w:val="20"/>
                <w:szCs w:val="20"/>
                <w:lang w:val="en-GB"/>
              </w:rPr>
            </w:pPr>
            <w:r w:rsidRPr="00574742">
              <w:rPr>
                <w:rFonts w:ascii="Arial" w:hAnsi="Arial" w:cs="Arial"/>
                <w:bCs/>
                <w:sz w:val="20"/>
                <w:szCs w:val="20"/>
                <w:lang w:val="en-GB"/>
              </w:rPr>
              <w:t>The manuscript is scientifically robust and technically sound, as it thoroughly reviews existing technologies and their potential to enhance recycling practices. The integration of IoT, blockchain, and machine learning with recycling methods has been discussed in the context of recent studies, indicating that the manuscript is grounded in up-to-date scientific literature. Moreover, the findings align with the current technological trends in waste management, supporting the validity of the paper's claims. The scientific accuracy is strengthened by referencing credible sources and industry examples</w:t>
            </w:r>
          </w:p>
        </w:tc>
        <w:tc>
          <w:tcPr>
            <w:tcW w:w="1519" w:type="pct"/>
          </w:tcPr>
          <w:p w14:paraId="4614DFC3" w14:textId="77777777" w:rsidR="00F1171E" w:rsidRPr="00574742" w:rsidRDefault="00F1171E" w:rsidP="007222C8">
            <w:pPr>
              <w:pStyle w:val="Heading2"/>
              <w:jc w:val="left"/>
              <w:rPr>
                <w:rFonts w:ascii="Arial" w:hAnsi="Arial" w:cs="Arial"/>
                <w:b w:val="0"/>
                <w:lang w:val="en-GB"/>
              </w:rPr>
            </w:pPr>
          </w:p>
        </w:tc>
      </w:tr>
      <w:tr w:rsidR="00F1171E" w:rsidRPr="00574742" w14:paraId="73739464" w14:textId="77777777" w:rsidTr="00CF5E94">
        <w:trPr>
          <w:trHeight w:val="703"/>
        </w:trPr>
        <w:tc>
          <w:tcPr>
            <w:tcW w:w="1266" w:type="pct"/>
            <w:noWrap/>
          </w:tcPr>
          <w:p w14:paraId="09C25322" w14:textId="77777777" w:rsidR="00F1171E" w:rsidRPr="00574742" w:rsidRDefault="00F1171E" w:rsidP="007222C8">
            <w:pPr>
              <w:ind w:left="360"/>
              <w:rPr>
                <w:rFonts w:ascii="Arial" w:hAnsi="Arial" w:cs="Arial"/>
                <w:b/>
                <w:bCs/>
                <w:sz w:val="20"/>
                <w:szCs w:val="20"/>
                <w:lang w:val="en-GB"/>
              </w:rPr>
            </w:pPr>
            <w:r w:rsidRPr="0057474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74742" w:rsidRDefault="00F1171E" w:rsidP="007222C8">
            <w:pPr>
              <w:ind w:left="360"/>
              <w:rPr>
                <w:rFonts w:ascii="Arial" w:hAnsi="Arial" w:cs="Arial"/>
                <w:b/>
                <w:bCs/>
                <w:sz w:val="20"/>
                <w:szCs w:val="20"/>
                <w:u w:val="single"/>
                <w:lang w:val="en-GB"/>
              </w:rPr>
            </w:pPr>
            <w:r w:rsidRPr="00574742">
              <w:rPr>
                <w:rFonts w:ascii="Arial" w:hAnsi="Arial" w:cs="Arial"/>
                <w:b/>
                <w:bCs/>
                <w:sz w:val="20"/>
                <w:szCs w:val="20"/>
                <w:u w:val="single"/>
                <w:lang w:val="en-GB"/>
              </w:rPr>
              <w:t>-</w:t>
            </w:r>
          </w:p>
        </w:tc>
        <w:tc>
          <w:tcPr>
            <w:tcW w:w="2214" w:type="pct"/>
          </w:tcPr>
          <w:p w14:paraId="24FE0567" w14:textId="2C14BF59" w:rsidR="00F1171E" w:rsidRPr="00574742" w:rsidRDefault="00CD0C10" w:rsidP="007222C8">
            <w:pPr>
              <w:pStyle w:val="ListParagraph"/>
              <w:ind w:left="0"/>
              <w:rPr>
                <w:rFonts w:ascii="Arial" w:hAnsi="Arial" w:cs="Arial"/>
                <w:bCs/>
                <w:sz w:val="20"/>
                <w:szCs w:val="20"/>
                <w:lang w:val="en-GB"/>
              </w:rPr>
            </w:pPr>
            <w:r w:rsidRPr="00574742">
              <w:rPr>
                <w:rFonts w:ascii="Arial" w:hAnsi="Arial" w:cs="Arial"/>
                <w:bCs/>
                <w:sz w:val="20"/>
                <w:szCs w:val="20"/>
                <w:lang w:val="en-GB"/>
              </w:rPr>
              <w:t>The references are generally sufficient and cover a range of studies in recycling and digital technologies. However, the manuscript could benefit from including more recent references that discuss the latest advancements in digital waste management, particularly studies published within the last 2-3 years. In addition, including sources on governmental policies supporting digital recycling initiatives could provide a more holistic view of the subject.</w:t>
            </w:r>
          </w:p>
        </w:tc>
        <w:tc>
          <w:tcPr>
            <w:tcW w:w="1519" w:type="pct"/>
          </w:tcPr>
          <w:p w14:paraId="40220055" w14:textId="77777777" w:rsidR="00F1171E" w:rsidRPr="00574742" w:rsidRDefault="00F1171E" w:rsidP="007222C8">
            <w:pPr>
              <w:pStyle w:val="Heading2"/>
              <w:jc w:val="left"/>
              <w:rPr>
                <w:rFonts w:ascii="Arial" w:hAnsi="Arial" w:cs="Arial"/>
                <w:b w:val="0"/>
                <w:lang w:val="en-GB"/>
              </w:rPr>
            </w:pPr>
          </w:p>
        </w:tc>
      </w:tr>
      <w:tr w:rsidR="00F1171E" w:rsidRPr="00574742" w14:paraId="73CC4A50" w14:textId="77777777" w:rsidTr="00CF5E94">
        <w:trPr>
          <w:trHeight w:val="386"/>
        </w:trPr>
        <w:tc>
          <w:tcPr>
            <w:tcW w:w="1266" w:type="pct"/>
            <w:noWrap/>
          </w:tcPr>
          <w:p w14:paraId="3410C687" w14:textId="77777777" w:rsidR="00F1171E" w:rsidRPr="00574742" w:rsidRDefault="00F1171E" w:rsidP="007222C8">
            <w:pPr>
              <w:pStyle w:val="Heading2"/>
              <w:jc w:val="left"/>
              <w:rPr>
                <w:rFonts w:ascii="Arial" w:hAnsi="Arial" w:cs="Arial"/>
                <w:b w:val="0"/>
                <w:lang w:val="en-GB"/>
              </w:rPr>
            </w:pPr>
            <w:r w:rsidRPr="00574742">
              <w:rPr>
                <w:rFonts w:ascii="Arial" w:hAnsi="Arial" w:cs="Arial"/>
                <w:b w:val="0"/>
                <w:u w:val="single"/>
                <w:lang w:val="en-GB"/>
              </w:rPr>
              <w:lastRenderedPageBreak/>
              <w:t>Minor</w:t>
            </w:r>
            <w:r w:rsidRPr="00574742">
              <w:rPr>
                <w:rFonts w:ascii="Arial" w:hAnsi="Arial" w:cs="Arial"/>
                <w:b w:val="0"/>
                <w:lang w:val="en-GB"/>
              </w:rPr>
              <w:t xml:space="preserve"> REVISION comments</w:t>
            </w:r>
          </w:p>
          <w:p w14:paraId="029CE8D0" w14:textId="77777777" w:rsidR="00F1171E" w:rsidRPr="00574742" w:rsidRDefault="00F1171E" w:rsidP="007222C8">
            <w:pPr>
              <w:pStyle w:val="Heading2"/>
              <w:jc w:val="left"/>
              <w:rPr>
                <w:rFonts w:ascii="Arial" w:hAnsi="Arial" w:cs="Arial"/>
                <w:b w:val="0"/>
                <w:lang w:val="en-GB"/>
              </w:rPr>
            </w:pPr>
          </w:p>
          <w:p w14:paraId="589C16C7" w14:textId="77777777" w:rsidR="00F1171E" w:rsidRPr="00574742" w:rsidRDefault="00F1171E" w:rsidP="007222C8">
            <w:pPr>
              <w:pStyle w:val="Heading2"/>
              <w:ind w:left="360"/>
              <w:jc w:val="left"/>
              <w:rPr>
                <w:rFonts w:ascii="Arial" w:hAnsi="Arial" w:cs="Arial"/>
                <w:bCs w:val="0"/>
                <w:lang w:val="en-GB"/>
              </w:rPr>
            </w:pPr>
            <w:r w:rsidRPr="00574742">
              <w:rPr>
                <w:rFonts w:ascii="Arial" w:hAnsi="Arial" w:cs="Arial"/>
                <w:bCs w:val="0"/>
                <w:lang w:val="en-GB"/>
              </w:rPr>
              <w:t>Is the language/English quality of the article suitable for scholarly communications?</w:t>
            </w:r>
          </w:p>
          <w:p w14:paraId="7722B85E" w14:textId="77777777" w:rsidR="00F1171E" w:rsidRPr="00574742" w:rsidRDefault="00F1171E" w:rsidP="007222C8">
            <w:pPr>
              <w:rPr>
                <w:rFonts w:ascii="Arial" w:hAnsi="Arial" w:cs="Arial"/>
                <w:sz w:val="20"/>
                <w:szCs w:val="20"/>
                <w:lang w:val="en-GB"/>
              </w:rPr>
            </w:pPr>
          </w:p>
        </w:tc>
        <w:tc>
          <w:tcPr>
            <w:tcW w:w="2214" w:type="pct"/>
          </w:tcPr>
          <w:p w14:paraId="149A6CEF" w14:textId="1CDA2CD2" w:rsidR="00F1171E" w:rsidRPr="00574742" w:rsidRDefault="00CE50DE" w:rsidP="007222C8">
            <w:pPr>
              <w:rPr>
                <w:rFonts w:ascii="Arial" w:hAnsi="Arial" w:cs="Arial"/>
                <w:sz w:val="20"/>
                <w:szCs w:val="20"/>
                <w:lang w:val="en-GB"/>
              </w:rPr>
            </w:pPr>
            <w:r w:rsidRPr="00574742">
              <w:rPr>
                <w:rFonts w:ascii="Arial" w:hAnsi="Arial" w:cs="Arial"/>
                <w:sz w:val="20"/>
                <w:szCs w:val="20"/>
                <w:lang w:val="en-GB"/>
              </w:rPr>
              <w:t>The language and English quality are generally suitable for scholarly communication. However, there are minor improvements that could be made in sentence structure and clarity. Some parts of the manuscript are a bit dense, and simplifying the language in those areas could make the content more accessible. Additionally, some technical terms could be explained more clearly for a broader audience, especially those not immediately familiar with the subject.</w:t>
            </w:r>
          </w:p>
        </w:tc>
        <w:tc>
          <w:tcPr>
            <w:tcW w:w="1519" w:type="pct"/>
          </w:tcPr>
          <w:p w14:paraId="0351CA58" w14:textId="77777777" w:rsidR="00F1171E" w:rsidRPr="00574742" w:rsidRDefault="00F1171E" w:rsidP="007222C8">
            <w:pPr>
              <w:rPr>
                <w:rFonts w:ascii="Arial" w:hAnsi="Arial" w:cs="Arial"/>
                <w:sz w:val="20"/>
                <w:szCs w:val="20"/>
                <w:lang w:val="en-GB"/>
              </w:rPr>
            </w:pPr>
          </w:p>
        </w:tc>
      </w:tr>
      <w:tr w:rsidR="00F1171E" w:rsidRPr="00574742" w14:paraId="20A16C0C" w14:textId="77777777" w:rsidTr="00CF5E94">
        <w:trPr>
          <w:trHeight w:val="899"/>
        </w:trPr>
        <w:tc>
          <w:tcPr>
            <w:tcW w:w="1266" w:type="pct"/>
            <w:noWrap/>
          </w:tcPr>
          <w:p w14:paraId="7F4BCFAE" w14:textId="77777777" w:rsidR="00F1171E" w:rsidRPr="00574742" w:rsidRDefault="00F1171E" w:rsidP="007222C8">
            <w:pPr>
              <w:pStyle w:val="Heading2"/>
              <w:jc w:val="left"/>
              <w:rPr>
                <w:rFonts w:ascii="Arial" w:hAnsi="Arial" w:cs="Arial"/>
                <w:b w:val="0"/>
                <w:bCs w:val="0"/>
                <w:lang w:val="en-GB"/>
              </w:rPr>
            </w:pPr>
            <w:r w:rsidRPr="00574742">
              <w:rPr>
                <w:rFonts w:ascii="Arial" w:hAnsi="Arial" w:cs="Arial"/>
                <w:bCs w:val="0"/>
                <w:u w:val="single"/>
                <w:lang w:val="en-GB"/>
              </w:rPr>
              <w:t>Optional/General</w:t>
            </w:r>
            <w:r w:rsidRPr="00574742">
              <w:rPr>
                <w:rFonts w:ascii="Arial" w:hAnsi="Arial" w:cs="Arial"/>
                <w:bCs w:val="0"/>
                <w:lang w:val="en-GB"/>
              </w:rPr>
              <w:t xml:space="preserve"> </w:t>
            </w:r>
            <w:r w:rsidRPr="00574742">
              <w:rPr>
                <w:rFonts w:ascii="Arial" w:hAnsi="Arial" w:cs="Arial"/>
                <w:b w:val="0"/>
                <w:bCs w:val="0"/>
                <w:lang w:val="en-GB"/>
              </w:rPr>
              <w:t>comments</w:t>
            </w:r>
          </w:p>
          <w:p w14:paraId="1A6B3748" w14:textId="77777777" w:rsidR="00F1171E" w:rsidRPr="00574742" w:rsidRDefault="00F1171E" w:rsidP="007222C8">
            <w:pPr>
              <w:pStyle w:val="Heading2"/>
              <w:jc w:val="left"/>
              <w:rPr>
                <w:rFonts w:ascii="Arial" w:hAnsi="Arial" w:cs="Arial"/>
                <w:b w:val="0"/>
                <w:lang w:val="en-GB"/>
              </w:rPr>
            </w:pPr>
          </w:p>
        </w:tc>
        <w:tc>
          <w:tcPr>
            <w:tcW w:w="2214" w:type="pct"/>
          </w:tcPr>
          <w:p w14:paraId="1E347C61" w14:textId="639CBAFD" w:rsidR="00F1171E" w:rsidRPr="00574742" w:rsidRDefault="00597CD6" w:rsidP="007222C8">
            <w:pPr>
              <w:rPr>
                <w:rFonts w:ascii="Arial" w:hAnsi="Arial" w:cs="Arial"/>
                <w:sz w:val="20"/>
                <w:szCs w:val="20"/>
                <w:lang w:val="en-GB"/>
              </w:rPr>
            </w:pPr>
            <w:r w:rsidRPr="00574742">
              <w:rPr>
                <w:rFonts w:ascii="Arial" w:eastAsia="Arial Unicode MS" w:hAnsi="Arial" w:cs="Arial"/>
                <w:b/>
                <w:bCs/>
                <w:sz w:val="20"/>
                <w:szCs w:val="20"/>
                <w:lang w:val="en-GB"/>
              </w:rPr>
              <w:t>The manuscript is strong overall, but the abstract could be more specific, and the structure could be slightly improved. Additionally, some refinement in language and further references to real-world case studies would elevate the work.</w:t>
            </w:r>
          </w:p>
          <w:p w14:paraId="15DFD0E8" w14:textId="3A02F4DC" w:rsidR="00F1171E" w:rsidRPr="00574742" w:rsidRDefault="00F1171E" w:rsidP="007222C8">
            <w:pPr>
              <w:rPr>
                <w:rFonts w:ascii="Arial" w:hAnsi="Arial" w:cs="Arial"/>
                <w:sz w:val="20"/>
                <w:szCs w:val="20"/>
                <w:lang w:val="en-GB"/>
              </w:rPr>
            </w:pPr>
          </w:p>
        </w:tc>
        <w:tc>
          <w:tcPr>
            <w:tcW w:w="1519" w:type="pct"/>
          </w:tcPr>
          <w:p w14:paraId="465E098E" w14:textId="77777777" w:rsidR="00F1171E" w:rsidRPr="00574742" w:rsidRDefault="00F1171E" w:rsidP="007222C8">
            <w:pPr>
              <w:rPr>
                <w:rFonts w:ascii="Arial" w:hAnsi="Arial" w:cs="Arial"/>
                <w:sz w:val="20"/>
                <w:szCs w:val="20"/>
                <w:lang w:val="en-GB"/>
              </w:rPr>
            </w:pPr>
          </w:p>
        </w:tc>
      </w:tr>
    </w:tbl>
    <w:p w14:paraId="25069224" w14:textId="77777777" w:rsidR="00F1171E" w:rsidRPr="00574742"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68"/>
        <w:gridCol w:w="6391"/>
      </w:tblGrid>
      <w:tr w:rsidR="00DE30E5" w:rsidRPr="00574742" w14:paraId="6C74CD50" w14:textId="77777777" w:rsidTr="00CF5E9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ABD7A98" w14:textId="77777777" w:rsidR="00DE30E5" w:rsidRPr="00574742" w:rsidRDefault="00DE30E5" w:rsidP="002B57D5">
            <w:pPr>
              <w:rPr>
                <w:rFonts w:ascii="Arial" w:eastAsia="Arial Unicode MS" w:hAnsi="Arial" w:cs="Arial"/>
                <w:b/>
                <w:sz w:val="20"/>
                <w:szCs w:val="20"/>
                <w:u w:val="single"/>
                <w:lang w:val="en-GB"/>
              </w:rPr>
            </w:pPr>
            <w:r w:rsidRPr="00574742">
              <w:rPr>
                <w:rFonts w:ascii="Arial" w:eastAsia="Arial Unicode MS" w:hAnsi="Arial" w:cs="Arial"/>
                <w:b/>
                <w:sz w:val="20"/>
                <w:szCs w:val="20"/>
                <w:highlight w:val="yellow"/>
                <w:u w:val="single"/>
                <w:lang w:val="en-GB"/>
              </w:rPr>
              <w:t>PART  2:</w:t>
            </w:r>
            <w:r w:rsidRPr="00574742">
              <w:rPr>
                <w:rFonts w:ascii="Arial" w:eastAsia="Arial Unicode MS" w:hAnsi="Arial" w:cs="Arial"/>
                <w:b/>
                <w:sz w:val="20"/>
                <w:szCs w:val="20"/>
                <w:u w:val="single"/>
                <w:lang w:val="en-GB"/>
              </w:rPr>
              <w:t xml:space="preserve"> </w:t>
            </w:r>
          </w:p>
          <w:p w14:paraId="32150BDC" w14:textId="77777777" w:rsidR="00DE30E5" w:rsidRPr="00574742" w:rsidRDefault="00DE30E5" w:rsidP="002B57D5">
            <w:pPr>
              <w:rPr>
                <w:rFonts w:ascii="Arial" w:eastAsia="Arial Unicode MS" w:hAnsi="Arial" w:cs="Arial"/>
                <w:b/>
                <w:sz w:val="20"/>
                <w:szCs w:val="20"/>
                <w:u w:val="single"/>
                <w:lang w:val="en-GB"/>
              </w:rPr>
            </w:pPr>
          </w:p>
        </w:tc>
      </w:tr>
      <w:tr w:rsidR="00DE30E5" w:rsidRPr="00574742" w14:paraId="3CAA8013" w14:textId="77777777" w:rsidTr="00CF5E94">
        <w:tc>
          <w:tcPr>
            <w:tcW w:w="1266" w:type="pct"/>
            <w:shd w:val="clear" w:color="auto" w:fill="auto"/>
            <w:noWrap/>
            <w:tcMar>
              <w:top w:w="0" w:type="dxa"/>
              <w:left w:w="108" w:type="dxa"/>
              <w:bottom w:w="0" w:type="dxa"/>
              <w:right w:w="108" w:type="dxa"/>
            </w:tcMar>
            <w:vAlign w:val="center"/>
          </w:tcPr>
          <w:p w14:paraId="57F56076" w14:textId="77777777" w:rsidR="00DE30E5" w:rsidRPr="00574742" w:rsidRDefault="00DE30E5" w:rsidP="002B57D5">
            <w:pPr>
              <w:rPr>
                <w:rFonts w:ascii="Arial" w:eastAsia="Arial Unicode MS" w:hAnsi="Arial" w:cs="Arial"/>
                <w:sz w:val="20"/>
                <w:szCs w:val="20"/>
                <w:lang w:val="en-GB"/>
              </w:rPr>
            </w:pPr>
          </w:p>
        </w:tc>
        <w:tc>
          <w:tcPr>
            <w:tcW w:w="2210" w:type="pct"/>
            <w:shd w:val="clear" w:color="auto" w:fill="auto"/>
            <w:tcMar>
              <w:top w:w="0" w:type="dxa"/>
              <w:left w:w="108" w:type="dxa"/>
              <w:bottom w:w="0" w:type="dxa"/>
              <w:right w:w="108" w:type="dxa"/>
            </w:tcMar>
          </w:tcPr>
          <w:p w14:paraId="7B826601" w14:textId="77777777" w:rsidR="00DE30E5" w:rsidRPr="00574742" w:rsidRDefault="00DE30E5" w:rsidP="002B57D5">
            <w:pPr>
              <w:rPr>
                <w:rFonts w:ascii="Arial" w:eastAsia="MS Mincho" w:hAnsi="Arial" w:cs="Arial"/>
                <w:b/>
                <w:bCs/>
                <w:sz w:val="20"/>
                <w:szCs w:val="20"/>
                <w:lang w:val="en-GB"/>
              </w:rPr>
            </w:pPr>
            <w:r w:rsidRPr="00574742">
              <w:rPr>
                <w:rFonts w:ascii="Arial" w:eastAsia="MS Mincho" w:hAnsi="Arial" w:cs="Arial"/>
                <w:b/>
                <w:bCs/>
                <w:sz w:val="20"/>
                <w:szCs w:val="20"/>
                <w:lang w:val="en-GB"/>
              </w:rPr>
              <w:t>Reviewer’s comment</w:t>
            </w:r>
          </w:p>
        </w:tc>
        <w:tc>
          <w:tcPr>
            <w:tcW w:w="1524" w:type="pct"/>
            <w:shd w:val="clear" w:color="auto" w:fill="auto"/>
          </w:tcPr>
          <w:p w14:paraId="54903E15" w14:textId="77777777" w:rsidR="00DE30E5" w:rsidRPr="00574742" w:rsidRDefault="00DE30E5" w:rsidP="002B57D5">
            <w:pPr>
              <w:rPr>
                <w:rFonts w:ascii="Arial" w:eastAsia="MS Mincho" w:hAnsi="Arial" w:cs="Arial"/>
                <w:bCs/>
                <w:sz w:val="20"/>
                <w:szCs w:val="20"/>
                <w:lang w:val="en-GB"/>
              </w:rPr>
            </w:pPr>
            <w:r w:rsidRPr="00574742">
              <w:rPr>
                <w:rFonts w:ascii="Arial" w:eastAsia="MS Mincho" w:hAnsi="Arial" w:cs="Arial"/>
                <w:b/>
                <w:bCs/>
                <w:sz w:val="20"/>
                <w:szCs w:val="20"/>
                <w:lang w:val="en-GB"/>
              </w:rPr>
              <w:t>Author’s comment</w:t>
            </w:r>
            <w:r w:rsidRPr="00574742">
              <w:rPr>
                <w:rFonts w:ascii="Arial" w:eastAsia="MS Mincho" w:hAnsi="Arial" w:cs="Arial"/>
                <w:bCs/>
                <w:sz w:val="20"/>
                <w:szCs w:val="20"/>
                <w:lang w:val="en-GB"/>
              </w:rPr>
              <w:t xml:space="preserve"> </w:t>
            </w:r>
            <w:r w:rsidRPr="0057474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E30E5" w:rsidRPr="00574742" w14:paraId="037E487D" w14:textId="77777777" w:rsidTr="00CF5E94">
        <w:trPr>
          <w:trHeight w:val="890"/>
        </w:trPr>
        <w:tc>
          <w:tcPr>
            <w:tcW w:w="1266" w:type="pct"/>
            <w:shd w:val="clear" w:color="auto" w:fill="auto"/>
            <w:noWrap/>
            <w:tcMar>
              <w:top w:w="0" w:type="dxa"/>
              <w:left w:w="108" w:type="dxa"/>
              <w:bottom w:w="0" w:type="dxa"/>
              <w:right w:w="108" w:type="dxa"/>
            </w:tcMar>
            <w:vAlign w:val="center"/>
          </w:tcPr>
          <w:p w14:paraId="74002793" w14:textId="77777777" w:rsidR="00DE30E5" w:rsidRPr="00574742" w:rsidRDefault="00DE30E5" w:rsidP="002B57D5">
            <w:pPr>
              <w:rPr>
                <w:rFonts w:ascii="Arial" w:eastAsia="Arial Unicode MS" w:hAnsi="Arial" w:cs="Arial"/>
                <w:b/>
                <w:sz w:val="20"/>
                <w:szCs w:val="20"/>
                <w:lang w:val="en-GB"/>
              </w:rPr>
            </w:pPr>
            <w:r w:rsidRPr="00574742">
              <w:rPr>
                <w:rFonts w:ascii="Arial" w:eastAsia="Arial Unicode MS" w:hAnsi="Arial" w:cs="Arial"/>
                <w:b/>
                <w:sz w:val="20"/>
                <w:szCs w:val="20"/>
                <w:lang w:val="en-GB"/>
              </w:rPr>
              <w:t xml:space="preserve">Are there ethical issues in this manuscript? </w:t>
            </w:r>
          </w:p>
          <w:p w14:paraId="44FB27F7" w14:textId="77777777" w:rsidR="00DE30E5" w:rsidRPr="00574742" w:rsidRDefault="00DE30E5" w:rsidP="002B57D5">
            <w:pPr>
              <w:rPr>
                <w:rFonts w:ascii="Arial" w:eastAsia="Arial Unicode MS" w:hAnsi="Arial" w:cs="Arial"/>
                <w:sz w:val="20"/>
                <w:szCs w:val="20"/>
                <w:lang w:val="en-GB"/>
              </w:rPr>
            </w:pPr>
          </w:p>
        </w:tc>
        <w:tc>
          <w:tcPr>
            <w:tcW w:w="2210" w:type="pct"/>
            <w:shd w:val="clear" w:color="auto" w:fill="auto"/>
            <w:tcMar>
              <w:top w:w="0" w:type="dxa"/>
              <w:left w:w="108" w:type="dxa"/>
              <w:bottom w:w="0" w:type="dxa"/>
              <w:right w:w="108" w:type="dxa"/>
            </w:tcMar>
            <w:vAlign w:val="center"/>
          </w:tcPr>
          <w:p w14:paraId="7239086B" w14:textId="77777777" w:rsidR="00DE30E5" w:rsidRPr="00574742" w:rsidRDefault="00DE30E5" w:rsidP="002B57D5">
            <w:pPr>
              <w:rPr>
                <w:rFonts w:ascii="Arial" w:eastAsia="Arial Unicode MS" w:hAnsi="Arial" w:cs="Arial"/>
                <w:i/>
                <w:iCs/>
                <w:sz w:val="20"/>
                <w:szCs w:val="20"/>
                <w:u w:val="single"/>
                <w:lang w:val="en-GB"/>
              </w:rPr>
            </w:pPr>
            <w:r w:rsidRPr="00574742">
              <w:rPr>
                <w:rFonts w:ascii="Arial" w:eastAsia="Arial Unicode MS" w:hAnsi="Arial" w:cs="Arial"/>
                <w:i/>
                <w:iCs/>
                <w:sz w:val="20"/>
                <w:szCs w:val="20"/>
                <w:u w:val="single"/>
                <w:lang w:val="en-GB"/>
              </w:rPr>
              <w:t xml:space="preserve">(If yes, </w:t>
            </w:r>
            <w:proofErr w:type="gramStart"/>
            <w:r w:rsidRPr="00574742">
              <w:rPr>
                <w:rFonts w:ascii="Arial" w:eastAsia="Arial Unicode MS" w:hAnsi="Arial" w:cs="Arial"/>
                <w:i/>
                <w:iCs/>
                <w:sz w:val="20"/>
                <w:szCs w:val="20"/>
                <w:u w:val="single"/>
                <w:lang w:val="en-GB"/>
              </w:rPr>
              <w:t>Kindly</w:t>
            </w:r>
            <w:proofErr w:type="gramEnd"/>
            <w:r w:rsidRPr="00574742">
              <w:rPr>
                <w:rFonts w:ascii="Arial" w:eastAsia="Arial Unicode MS" w:hAnsi="Arial" w:cs="Arial"/>
                <w:i/>
                <w:iCs/>
                <w:sz w:val="20"/>
                <w:szCs w:val="20"/>
                <w:u w:val="single"/>
                <w:lang w:val="en-GB"/>
              </w:rPr>
              <w:t xml:space="preserve"> please write down the ethical issues here in details)</w:t>
            </w:r>
          </w:p>
          <w:p w14:paraId="1104DAF9" w14:textId="77777777" w:rsidR="00DE30E5" w:rsidRPr="00574742" w:rsidRDefault="00DE30E5" w:rsidP="002B57D5">
            <w:pPr>
              <w:rPr>
                <w:rFonts w:ascii="Arial" w:eastAsia="Arial Unicode MS" w:hAnsi="Arial" w:cs="Arial"/>
                <w:sz w:val="20"/>
                <w:szCs w:val="20"/>
                <w:lang w:val="en-GB"/>
              </w:rPr>
            </w:pPr>
          </w:p>
          <w:p w14:paraId="02513DBB" w14:textId="77777777" w:rsidR="00DE30E5" w:rsidRPr="00574742" w:rsidRDefault="00DE30E5" w:rsidP="002B57D5">
            <w:pPr>
              <w:rPr>
                <w:rFonts w:ascii="Arial" w:eastAsia="Arial Unicode MS" w:hAnsi="Arial" w:cs="Arial"/>
                <w:sz w:val="20"/>
                <w:szCs w:val="20"/>
                <w:lang w:val="en-GB"/>
              </w:rPr>
            </w:pPr>
          </w:p>
        </w:tc>
        <w:tc>
          <w:tcPr>
            <w:tcW w:w="1524" w:type="pct"/>
            <w:shd w:val="clear" w:color="auto" w:fill="auto"/>
            <w:vAlign w:val="center"/>
          </w:tcPr>
          <w:p w14:paraId="01B9D60D" w14:textId="77777777" w:rsidR="00DE30E5" w:rsidRPr="00574742" w:rsidRDefault="00DE30E5" w:rsidP="002B57D5">
            <w:pPr>
              <w:rPr>
                <w:rFonts w:ascii="Arial" w:eastAsia="Arial Unicode MS" w:hAnsi="Arial" w:cs="Arial"/>
                <w:sz w:val="20"/>
                <w:szCs w:val="20"/>
                <w:lang w:val="en-GB"/>
              </w:rPr>
            </w:pPr>
          </w:p>
          <w:p w14:paraId="51555D28" w14:textId="77777777" w:rsidR="00DE30E5" w:rsidRPr="00574742" w:rsidRDefault="00DE30E5" w:rsidP="002B57D5">
            <w:pPr>
              <w:rPr>
                <w:rFonts w:ascii="Arial" w:eastAsia="Arial Unicode MS" w:hAnsi="Arial" w:cs="Arial"/>
                <w:sz w:val="20"/>
                <w:szCs w:val="20"/>
                <w:lang w:val="en-GB"/>
              </w:rPr>
            </w:pPr>
          </w:p>
          <w:p w14:paraId="52E3AD5A" w14:textId="77777777" w:rsidR="00DE30E5" w:rsidRPr="00574742" w:rsidRDefault="00DE30E5" w:rsidP="002B57D5">
            <w:pPr>
              <w:rPr>
                <w:rFonts w:ascii="Arial" w:eastAsia="Arial Unicode MS" w:hAnsi="Arial" w:cs="Arial"/>
                <w:sz w:val="20"/>
                <w:szCs w:val="20"/>
                <w:lang w:val="en-GB"/>
              </w:rPr>
            </w:pPr>
          </w:p>
        </w:tc>
      </w:tr>
    </w:tbl>
    <w:p w14:paraId="1EAFA161" w14:textId="77777777" w:rsidR="00DE30E5" w:rsidRPr="00574742" w:rsidRDefault="00DE30E5" w:rsidP="00DE30E5">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DE30E5" w:rsidRPr="00574742" w14:paraId="55409627" w14:textId="77777777" w:rsidTr="00CF5E94">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1EFF023" w14:textId="77777777" w:rsidR="00DE30E5" w:rsidRPr="00574742" w:rsidRDefault="00DE30E5" w:rsidP="002B57D5">
            <w:pPr>
              <w:rPr>
                <w:rFonts w:ascii="Arial" w:hAnsi="Arial" w:cs="Arial"/>
                <w:bCs/>
                <w:sz w:val="20"/>
                <w:szCs w:val="20"/>
                <w:u w:val="single"/>
                <w:lang w:val="en-GB"/>
              </w:rPr>
            </w:pPr>
            <w:bookmarkStart w:id="0" w:name="_Hlk190792694"/>
            <w:r w:rsidRPr="00574742">
              <w:rPr>
                <w:rFonts w:ascii="Arial" w:hAnsi="Arial" w:cs="Arial"/>
                <w:bCs/>
                <w:sz w:val="20"/>
                <w:szCs w:val="20"/>
                <w:u w:val="single"/>
                <w:lang w:val="en-GB"/>
              </w:rPr>
              <w:t>Reviewer Details:</w:t>
            </w:r>
          </w:p>
          <w:p w14:paraId="6CDC29E8" w14:textId="77777777" w:rsidR="00DE30E5" w:rsidRPr="00574742" w:rsidRDefault="00DE30E5" w:rsidP="002B57D5">
            <w:pPr>
              <w:rPr>
                <w:rFonts w:ascii="Arial" w:hAnsi="Arial" w:cs="Arial"/>
                <w:bCs/>
                <w:sz w:val="20"/>
                <w:szCs w:val="20"/>
                <w:u w:val="single"/>
                <w:lang w:val="en-GB"/>
              </w:rPr>
            </w:pPr>
          </w:p>
        </w:tc>
      </w:tr>
      <w:tr w:rsidR="00DE30E5" w:rsidRPr="00574742" w14:paraId="71959324" w14:textId="77777777" w:rsidTr="00CF5E94">
        <w:trPr>
          <w:trHeight w:val="77"/>
        </w:trPr>
        <w:tc>
          <w:tcPr>
            <w:tcW w:w="5310" w:type="dxa"/>
            <w:shd w:val="clear" w:color="auto" w:fill="auto"/>
            <w:noWrap/>
            <w:tcMar>
              <w:top w:w="0" w:type="dxa"/>
              <w:left w:w="108" w:type="dxa"/>
              <w:bottom w:w="0" w:type="dxa"/>
              <w:right w:w="108" w:type="dxa"/>
            </w:tcMar>
            <w:vAlign w:val="center"/>
          </w:tcPr>
          <w:p w14:paraId="29CD4417" w14:textId="77777777" w:rsidR="00DE30E5" w:rsidRPr="00574742" w:rsidRDefault="00DE30E5" w:rsidP="002B57D5">
            <w:pPr>
              <w:rPr>
                <w:rFonts w:ascii="Arial" w:hAnsi="Arial" w:cs="Arial"/>
                <w:sz w:val="20"/>
                <w:szCs w:val="20"/>
                <w:lang w:val="en-GB"/>
              </w:rPr>
            </w:pPr>
            <w:r w:rsidRPr="00574742">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42B9EBBD" w14:textId="543552A9" w:rsidR="00DE30E5" w:rsidRPr="00574742" w:rsidRDefault="00836C5D" w:rsidP="002B57D5">
            <w:pPr>
              <w:rPr>
                <w:rFonts w:ascii="Arial" w:hAnsi="Arial" w:cs="Arial"/>
                <w:b/>
                <w:bCs/>
                <w:sz w:val="20"/>
                <w:szCs w:val="20"/>
              </w:rPr>
            </w:pPr>
            <w:r w:rsidRPr="00574742">
              <w:rPr>
                <w:rFonts w:ascii="Arial" w:hAnsi="Arial" w:cs="Arial"/>
                <w:b/>
                <w:bCs/>
                <w:color w:val="000000"/>
                <w:sz w:val="20"/>
                <w:szCs w:val="20"/>
              </w:rPr>
              <w:t>Sabrina Afrin Tonny</w:t>
            </w:r>
          </w:p>
        </w:tc>
      </w:tr>
      <w:tr w:rsidR="00DE30E5" w:rsidRPr="00574742" w14:paraId="2DFCE9C9" w14:textId="77777777" w:rsidTr="00CF5E94">
        <w:trPr>
          <w:trHeight w:val="77"/>
        </w:trPr>
        <w:tc>
          <w:tcPr>
            <w:tcW w:w="5310" w:type="dxa"/>
            <w:shd w:val="clear" w:color="auto" w:fill="auto"/>
            <w:noWrap/>
            <w:tcMar>
              <w:top w:w="0" w:type="dxa"/>
              <w:left w:w="108" w:type="dxa"/>
              <w:bottom w:w="0" w:type="dxa"/>
              <w:right w:w="108" w:type="dxa"/>
            </w:tcMar>
            <w:vAlign w:val="center"/>
          </w:tcPr>
          <w:p w14:paraId="123AB1FC" w14:textId="77777777" w:rsidR="00DE30E5" w:rsidRPr="00574742" w:rsidRDefault="00DE30E5" w:rsidP="002B57D5">
            <w:pPr>
              <w:rPr>
                <w:rFonts w:ascii="Arial" w:hAnsi="Arial" w:cs="Arial"/>
                <w:sz w:val="20"/>
                <w:szCs w:val="20"/>
                <w:lang w:val="en-GB"/>
              </w:rPr>
            </w:pPr>
            <w:r w:rsidRPr="00574742">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70CAC538" w14:textId="0019D933" w:rsidR="00DE30E5" w:rsidRPr="00574742" w:rsidRDefault="00836C5D" w:rsidP="002B57D5">
            <w:pPr>
              <w:rPr>
                <w:rFonts w:ascii="Arial" w:hAnsi="Arial" w:cs="Arial"/>
                <w:b/>
                <w:bCs/>
                <w:sz w:val="20"/>
                <w:szCs w:val="20"/>
                <w:lang w:val="en-GB"/>
              </w:rPr>
            </w:pPr>
            <w:r w:rsidRPr="00574742">
              <w:rPr>
                <w:rFonts w:ascii="Arial" w:hAnsi="Arial" w:cs="Arial"/>
                <w:b/>
                <w:bCs/>
                <w:color w:val="000000"/>
                <w:sz w:val="20"/>
                <w:szCs w:val="20"/>
              </w:rPr>
              <w:t>Bangladesh</w:t>
            </w:r>
          </w:p>
        </w:tc>
      </w:tr>
    </w:tbl>
    <w:p w14:paraId="5AA181FC" w14:textId="77777777" w:rsidR="00DE30E5" w:rsidRPr="00574742" w:rsidRDefault="00DE30E5" w:rsidP="00DE30E5">
      <w:pPr>
        <w:rPr>
          <w:rFonts w:ascii="Arial" w:hAnsi="Arial" w:cs="Arial"/>
          <w:sz w:val="20"/>
          <w:szCs w:val="20"/>
        </w:rPr>
      </w:pPr>
    </w:p>
    <w:bookmarkEnd w:id="0"/>
    <w:p w14:paraId="010482B5" w14:textId="77777777" w:rsidR="00DE30E5" w:rsidRPr="00574742" w:rsidRDefault="00DE30E5" w:rsidP="00DE30E5">
      <w:pPr>
        <w:rPr>
          <w:rFonts w:ascii="Arial" w:hAnsi="Arial" w:cs="Arial"/>
          <w:sz w:val="20"/>
          <w:szCs w:val="20"/>
        </w:rPr>
      </w:pPr>
    </w:p>
    <w:p w14:paraId="25170B49" w14:textId="77777777" w:rsidR="00DE30E5" w:rsidRPr="00574742" w:rsidRDefault="00DE30E5" w:rsidP="00DE30E5">
      <w:pPr>
        <w:rPr>
          <w:rFonts w:ascii="Arial" w:hAnsi="Arial" w:cs="Arial"/>
          <w:sz w:val="20"/>
          <w:szCs w:val="20"/>
        </w:rPr>
      </w:pPr>
    </w:p>
    <w:p w14:paraId="0821307F" w14:textId="77777777" w:rsidR="00F1171E" w:rsidRPr="00574742" w:rsidRDefault="00F1171E" w:rsidP="00F1171E">
      <w:pPr>
        <w:pStyle w:val="BodyText"/>
        <w:rPr>
          <w:rFonts w:ascii="Arial" w:hAnsi="Arial" w:cs="Arial"/>
          <w:b/>
          <w:bCs/>
          <w:sz w:val="20"/>
          <w:szCs w:val="20"/>
          <w:u w:val="single"/>
          <w:lang w:val="en-GB"/>
        </w:rPr>
      </w:pPr>
    </w:p>
    <w:sectPr w:rsidR="00F1171E" w:rsidRPr="0057474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AF67B" w14:textId="77777777" w:rsidR="00B9593C" w:rsidRPr="0000007A" w:rsidRDefault="00B9593C" w:rsidP="0099583E">
      <w:r>
        <w:separator/>
      </w:r>
    </w:p>
  </w:endnote>
  <w:endnote w:type="continuationSeparator" w:id="0">
    <w:p w14:paraId="443837A9" w14:textId="77777777" w:rsidR="00B9593C" w:rsidRPr="0000007A" w:rsidRDefault="00B9593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E919" w14:textId="77777777" w:rsidR="00B9593C" w:rsidRPr="0000007A" w:rsidRDefault="00B9593C" w:rsidP="0099583E">
      <w:r>
        <w:separator/>
      </w:r>
    </w:p>
  </w:footnote>
  <w:footnote w:type="continuationSeparator" w:id="0">
    <w:p w14:paraId="7FF5BDE8" w14:textId="77777777" w:rsidR="00B9593C" w:rsidRPr="0000007A" w:rsidRDefault="00B9593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6515785">
    <w:abstractNumId w:val="3"/>
  </w:num>
  <w:num w:numId="2" w16cid:durableId="754940264">
    <w:abstractNumId w:val="6"/>
  </w:num>
  <w:num w:numId="3" w16cid:durableId="670454278">
    <w:abstractNumId w:val="5"/>
  </w:num>
  <w:num w:numId="4" w16cid:durableId="857238363">
    <w:abstractNumId w:val="7"/>
  </w:num>
  <w:num w:numId="5" w16cid:durableId="1768574856">
    <w:abstractNumId w:val="4"/>
  </w:num>
  <w:num w:numId="6" w16cid:durableId="724329170">
    <w:abstractNumId w:val="0"/>
  </w:num>
  <w:num w:numId="7" w16cid:durableId="646133158">
    <w:abstractNumId w:val="1"/>
  </w:num>
  <w:num w:numId="8" w16cid:durableId="1369335436">
    <w:abstractNumId w:val="9"/>
  </w:num>
  <w:num w:numId="9" w16cid:durableId="493422616">
    <w:abstractNumId w:val="8"/>
  </w:num>
  <w:num w:numId="10" w16cid:durableId="350567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135F"/>
    <w:rsid w:val="00012C8B"/>
    <w:rsid w:val="000168A9"/>
    <w:rsid w:val="00021981"/>
    <w:rsid w:val="000234E1"/>
    <w:rsid w:val="0002598E"/>
    <w:rsid w:val="000323FB"/>
    <w:rsid w:val="00037D52"/>
    <w:rsid w:val="000450FC"/>
    <w:rsid w:val="00054BC4"/>
    <w:rsid w:val="00056CB0"/>
    <w:rsid w:val="0006257C"/>
    <w:rsid w:val="000627FE"/>
    <w:rsid w:val="0007151E"/>
    <w:rsid w:val="00081EED"/>
    <w:rsid w:val="00084D7C"/>
    <w:rsid w:val="000936AC"/>
    <w:rsid w:val="00095A59"/>
    <w:rsid w:val="000A2134"/>
    <w:rsid w:val="000A2D36"/>
    <w:rsid w:val="000A6F41"/>
    <w:rsid w:val="000B4EE5"/>
    <w:rsid w:val="000B74A1"/>
    <w:rsid w:val="000B757E"/>
    <w:rsid w:val="000C0837"/>
    <w:rsid w:val="000C0B04"/>
    <w:rsid w:val="000C3B7E"/>
    <w:rsid w:val="000D13B0"/>
    <w:rsid w:val="000F4FED"/>
    <w:rsid w:val="000F6EA8"/>
    <w:rsid w:val="00101322"/>
    <w:rsid w:val="00121FFA"/>
    <w:rsid w:val="0012616A"/>
    <w:rsid w:val="00133764"/>
    <w:rsid w:val="00136984"/>
    <w:rsid w:val="00142A9C"/>
    <w:rsid w:val="00150304"/>
    <w:rsid w:val="0015296D"/>
    <w:rsid w:val="00163622"/>
    <w:rsid w:val="001645A2"/>
    <w:rsid w:val="00164F4E"/>
    <w:rsid w:val="00165685"/>
    <w:rsid w:val="0017480A"/>
    <w:rsid w:val="00174CFE"/>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7625"/>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5CB1"/>
    <w:rsid w:val="00374F93"/>
    <w:rsid w:val="00377F1D"/>
    <w:rsid w:val="00394901"/>
    <w:rsid w:val="003A04E7"/>
    <w:rsid w:val="003A1C45"/>
    <w:rsid w:val="003A4991"/>
    <w:rsid w:val="003A6E1A"/>
    <w:rsid w:val="003B1D0B"/>
    <w:rsid w:val="003B2172"/>
    <w:rsid w:val="003D1BDE"/>
    <w:rsid w:val="003E746A"/>
    <w:rsid w:val="00401C12"/>
    <w:rsid w:val="00403B2D"/>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4742"/>
    <w:rsid w:val="005757CF"/>
    <w:rsid w:val="00581FF9"/>
    <w:rsid w:val="00597CD6"/>
    <w:rsid w:val="005A4F17"/>
    <w:rsid w:val="005C25A0"/>
    <w:rsid w:val="005D230D"/>
    <w:rsid w:val="005E11DC"/>
    <w:rsid w:val="005E29CE"/>
    <w:rsid w:val="005E3241"/>
    <w:rsid w:val="005E3B64"/>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D467C"/>
    <w:rsid w:val="006E01EE"/>
    <w:rsid w:val="006E6014"/>
    <w:rsid w:val="006E7D6E"/>
    <w:rsid w:val="006F0002"/>
    <w:rsid w:val="00700A1D"/>
    <w:rsid w:val="00700EF2"/>
    <w:rsid w:val="00701186"/>
    <w:rsid w:val="00707BE1"/>
    <w:rsid w:val="007238EB"/>
    <w:rsid w:val="007317C3"/>
    <w:rsid w:val="0073332F"/>
    <w:rsid w:val="00734756"/>
    <w:rsid w:val="00734BFB"/>
    <w:rsid w:val="0073538B"/>
    <w:rsid w:val="007354F8"/>
    <w:rsid w:val="00737BC9"/>
    <w:rsid w:val="0074253C"/>
    <w:rsid w:val="007426E6"/>
    <w:rsid w:val="00751520"/>
    <w:rsid w:val="00766889"/>
    <w:rsid w:val="00766A0D"/>
    <w:rsid w:val="00767F64"/>
    <w:rsid w:val="00767F8C"/>
    <w:rsid w:val="00780B67"/>
    <w:rsid w:val="00781D07"/>
    <w:rsid w:val="007A62F8"/>
    <w:rsid w:val="007B1099"/>
    <w:rsid w:val="007B54A4"/>
    <w:rsid w:val="007C6CDF"/>
    <w:rsid w:val="007D0246"/>
    <w:rsid w:val="007D0FE3"/>
    <w:rsid w:val="007F5873"/>
    <w:rsid w:val="008114E5"/>
    <w:rsid w:val="008126B7"/>
    <w:rsid w:val="00815F94"/>
    <w:rsid w:val="008224E2"/>
    <w:rsid w:val="00825DC9"/>
    <w:rsid w:val="0082676D"/>
    <w:rsid w:val="008324FC"/>
    <w:rsid w:val="00836C5D"/>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0D20"/>
    <w:rsid w:val="00942DEE"/>
    <w:rsid w:val="00944F67"/>
    <w:rsid w:val="009553EC"/>
    <w:rsid w:val="00955E45"/>
    <w:rsid w:val="00962B70"/>
    <w:rsid w:val="00967C62"/>
    <w:rsid w:val="00982766"/>
    <w:rsid w:val="009852C4"/>
    <w:rsid w:val="00993F99"/>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99D"/>
    <w:rsid w:val="00A80E81"/>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3B4D"/>
    <w:rsid w:val="00B2236C"/>
    <w:rsid w:val="00B22FE6"/>
    <w:rsid w:val="00B3033D"/>
    <w:rsid w:val="00B334D9"/>
    <w:rsid w:val="00B53059"/>
    <w:rsid w:val="00B562D2"/>
    <w:rsid w:val="00B60A3D"/>
    <w:rsid w:val="00B62087"/>
    <w:rsid w:val="00B62F41"/>
    <w:rsid w:val="00B63782"/>
    <w:rsid w:val="00B66599"/>
    <w:rsid w:val="00B760E1"/>
    <w:rsid w:val="00B82FFC"/>
    <w:rsid w:val="00B87B40"/>
    <w:rsid w:val="00B9593C"/>
    <w:rsid w:val="00BA1AB3"/>
    <w:rsid w:val="00BA6421"/>
    <w:rsid w:val="00BB21AB"/>
    <w:rsid w:val="00BB4FEC"/>
    <w:rsid w:val="00BC402F"/>
    <w:rsid w:val="00BC78B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3B9D"/>
    <w:rsid w:val="00CA4B20"/>
    <w:rsid w:val="00CA6227"/>
    <w:rsid w:val="00CA7853"/>
    <w:rsid w:val="00CB429B"/>
    <w:rsid w:val="00CC2753"/>
    <w:rsid w:val="00CD093E"/>
    <w:rsid w:val="00CD0C10"/>
    <w:rsid w:val="00CD1556"/>
    <w:rsid w:val="00CD1FD7"/>
    <w:rsid w:val="00CD5091"/>
    <w:rsid w:val="00CD5DFD"/>
    <w:rsid w:val="00CD7C84"/>
    <w:rsid w:val="00CE199A"/>
    <w:rsid w:val="00CE50DE"/>
    <w:rsid w:val="00CE5AC7"/>
    <w:rsid w:val="00CF0BBB"/>
    <w:rsid w:val="00CF0D07"/>
    <w:rsid w:val="00CF5E94"/>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1F83"/>
    <w:rsid w:val="00D9392F"/>
    <w:rsid w:val="00DA2679"/>
    <w:rsid w:val="00DA3C3D"/>
    <w:rsid w:val="00DA41F5"/>
    <w:rsid w:val="00DB7E1B"/>
    <w:rsid w:val="00DC1D81"/>
    <w:rsid w:val="00DD0C4A"/>
    <w:rsid w:val="00DD274C"/>
    <w:rsid w:val="00DE30E5"/>
    <w:rsid w:val="00DE7D30"/>
    <w:rsid w:val="00E03C32"/>
    <w:rsid w:val="00E2590A"/>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21B5"/>
    <w:rsid w:val="00F2643C"/>
    <w:rsid w:val="00F32717"/>
    <w:rsid w:val="00F3295A"/>
    <w:rsid w:val="00F32A9A"/>
    <w:rsid w:val="00F33C84"/>
    <w:rsid w:val="00F3669D"/>
    <w:rsid w:val="00F405F8"/>
    <w:rsid w:val="00F4700F"/>
    <w:rsid w:val="00F52B15"/>
    <w:rsid w:val="00F567E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F380289F-663A-4CC6-AF57-0506C383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7313680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114</cp:revision>
  <dcterms:created xsi:type="dcterms:W3CDTF">2023-08-30T09:21:00Z</dcterms:created>
  <dcterms:modified xsi:type="dcterms:W3CDTF">2025-02-18T12:08:00Z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