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730755" w14:paraId="397AEECA" w14:textId="77777777" w:rsidTr="004847FF">
        <w:trPr>
          <w:trHeight w:val="450"/>
        </w:trPr>
        <w:tc>
          <w:tcPr>
            <w:tcW w:w="5000" w:type="pct"/>
            <w:gridSpan w:val="2"/>
            <w:tcBorders>
              <w:top w:val="nil"/>
              <w:left w:val="nil"/>
              <w:right w:val="nil"/>
            </w:tcBorders>
          </w:tcPr>
          <w:p w14:paraId="38629856" w14:textId="77777777" w:rsidR="00602F7D" w:rsidRPr="00730755" w:rsidRDefault="00602F7D" w:rsidP="00F2643C">
            <w:pPr>
              <w:pStyle w:val="Heading2"/>
              <w:jc w:val="left"/>
              <w:rPr>
                <w:rFonts w:ascii="Arial" w:hAnsi="Arial" w:cs="Arial"/>
                <w:b w:val="0"/>
                <w:bCs w:val="0"/>
                <w:lang w:val="en-US"/>
              </w:rPr>
            </w:pPr>
          </w:p>
        </w:tc>
      </w:tr>
      <w:tr w:rsidR="0000007A" w:rsidRPr="00730755" w14:paraId="6C511BFA" w14:textId="77777777" w:rsidTr="005E7B6A">
        <w:trPr>
          <w:trHeight w:val="413"/>
        </w:trPr>
        <w:tc>
          <w:tcPr>
            <w:tcW w:w="1268" w:type="pct"/>
          </w:tcPr>
          <w:p w14:paraId="3C27832A" w14:textId="77777777" w:rsidR="0000007A" w:rsidRPr="00730755" w:rsidRDefault="00D27A79" w:rsidP="00696CAD">
            <w:pPr>
              <w:pStyle w:val="BodyText"/>
              <w:ind w:left="90"/>
              <w:jc w:val="left"/>
              <w:rPr>
                <w:rFonts w:ascii="Arial" w:hAnsi="Arial" w:cs="Arial"/>
                <w:bCs/>
                <w:sz w:val="20"/>
                <w:szCs w:val="20"/>
                <w:lang w:val="en-GB"/>
              </w:rPr>
            </w:pPr>
            <w:r w:rsidRPr="00730755">
              <w:rPr>
                <w:rFonts w:ascii="Arial" w:hAnsi="Arial" w:cs="Arial"/>
                <w:bCs/>
                <w:sz w:val="20"/>
                <w:szCs w:val="20"/>
                <w:lang w:val="en-GB"/>
              </w:rPr>
              <w:t xml:space="preserve">Book </w:t>
            </w:r>
            <w:r w:rsidR="0000007A" w:rsidRPr="00730755">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52DFBC8C" w14:textId="77777777" w:rsidR="0000007A" w:rsidRPr="00730755" w:rsidRDefault="00CA6227" w:rsidP="00054BC4">
            <w:pPr>
              <w:pStyle w:val="NormalWeb"/>
              <w:rPr>
                <w:rFonts w:ascii="Arial" w:hAnsi="Arial" w:cs="Arial"/>
                <w:b/>
                <w:bCs/>
                <w:sz w:val="20"/>
                <w:szCs w:val="20"/>
                <w:u w:val="single"/>
              </w:rPr>
            </w:pPr>
            <w:r w:rsidRPr="00730755">
              <w:rPr>
                <w:rFonts w:ascii="Arial" w:hAnsi="Arial" w:cs="Arial"/>
                <w:b/>
                <w:bCs/>
                <w:sz w:val="20"/>
                <w:szCs w:val="20"/>
                <w:u w:val="single"/>
              </w:rPr>
              <w:t>Innovative Solutions: A Systematic Approach Towards Sustainable Future</w:t>
            </w:r>
          </w:p>
        </w:tc>
      </w:tr>
      <w:tr w:rsidR="0000007A" w:rsidRPr="00730755" w14:paraId="5D12DA44" w14:textId="77777777" w:rsidTr="005E7B6A">
        <w:trPr>
          <w:trHeight w:val="290"/>
        </w:trPr>
        <w:tc>
          <w:tcPr>
            <w:tcW w:w="1268" w:type="pct"/>
          </w:tcPr>
          <w:p w14:paraId="7EAB2CD8" w14:textId="77777777" w:rsidR="0000007A" w:rsidRPr="00730755" w:rsidRDefault="0000007A" w:rsidP="00696CAD">
            <w:pPr>
              <w:pStyle w:val="BodyText"/>
              <w:ind w:left="90"/>
              <w:jc w:val="left"/>
              <w:rPr>
                <w:rFonts w:ascii="Arial" w:hAnsi="Arial" w:cs="Arial"/>
                <w:bCs/>
                <w:sz w:val="20"/>
                <w:szCs w:val="20"/>
                <w:lang w:val="en-GB"/>
              </w:rPr>
            </w:pPr>
            <w:r w:rsidRPr="00730755">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07E45162" w14:textId="77777777" w:rsidR="0000007A" w:rsidRPr="00730755" w:rsidRDefault="00E72A8E" w:rsidP="00F3669D">
            <w:pPr>
              <w:pStyle w:val="NormalWeb"/>
              <w:spacing w:before="0" w:beforeAutospacing="0" w:after="0" w:afterAutospacing="0"/>
              <w:rPr>
                <w:rFonts w:ascii="Arial" w:hAnsi="Arial" w:cs="Arial"/>
                <w:b/>
                <w:bCs/>
                <w:sz w:val="20"/>
                <w:szCs w:val="20"/>
                <w:highlight w:val="yellow"/>
                <w:lang w:val="en-GB"/>
              </w:rPr>
            </w:pPr>
            <w:r w:rsidRPr="00730755">
              <w:rPr>
                <w:rFonts w:ascii="Arial" w:hAnsi="Arial" w:cs="Arial"/>
                <w:b/>
                <w:bCs/>
                <w:sz w:val="20"/>
                <w:szCs w:val="20"/>
                <w:lang w:val="en-GB"/>
              </w:rPr>
              <w:t>Ms_BP</w:t>
            </w:r>
            <w:r w:rsidR="00FC432A" w:rsidRPr="00730755">
              <w:rPr>
                <w:rFonts w:ascii="Arial" w:hAnsi="Arial" w:cs="Arial"/>
                <w:b/>
                <w:bCs/>
                <w:sz w:val="20"/>
                <w:szCs w:val="20"/>
                <w:lang w:val="en-GB"/>
              </w:rPr>
              <w:t>R</w:t>
            </w:r>
            <w:r w:rsidRPr="00730755">
              <w:rPr>
                <w:rFonts w:ascii="Arial" w:hAnsi="Arial" w:cs="Arial"/>
                <w:b/>
                <w:bCs/>
                <w:sz w:val="20"/>
                <w:szCs w:val="20"/>
                <w:lang w:val="en-GB"/>
              </w:rPr>
              <w:t>_</w:t>
            </w:r>
            <w:r w:rsidR="001E3E04" w:rsidRPr="00730755">
              <w:rPr>
                <w:rFonts w:ascii="Arial" w:hAnsi="Arial" w:cs="Arial"/>
                <w:b/>
                <w:bCs/>
                <w:sz w:val="20"/>
                <w:szCs w:val="20"/>
                <w:lang w:val="en-GB"/>
              </w:rPr>
              <w:t>3724.30</w:t>
            </w:r>
          </w:p>
        </w:tc>
      </w:tr>
      <w:tr w:rsidR="0000007A" w:rsidRPr="00730755" w14:paraId="0B218792" w14:textId="77777777" w:rsidTr="005E7B6A">
        <w:trPr>
          <w:trHeight w:val="331"/>
        </w:trPr>
        <w:tc>
          <w:tcPr>
            <w:tcW w:w="1268" w:type="pct"/>
          </w:tcPr>
          <w:p w14:paraId="374C4F5A" w14:textId="77777777" w:rsidR="0000007A" w:rsidRPr="00730755" w:rsidRDefault="0000007A" w:rsidP="00696CAD">
            <w:pPr>
              <w:pStyle w:val="BodyText"/>
              <w:ind w:left="90"/>
              <w:jc w:val="left"/>
              <w:rPr>
                <w:rFonts w:ascii="Arial" w:hAnsi="Arial" w:cs="Arial"/>
                <w:bCs/>
                <w:sz w:val="20"/>
                <w:szCs w:val="20"/>
                <w:lang w:val="en-GB"/>
              </w:rPr>
            </w:pPr>
            <w:r w:rsidRPr="00730755">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58CF1B6" w14:textId="77777777" w:rsidR="0000007A" w:rsidRPr="00730755" w:rsidRDefault="00192F99" w:rsidP="000450FC">
            <w:pPr>
              <w:pStyle w:val="NormalWeb"/>
              <w:spacing w:before="0" w:beforeAutospacing="0" w:after="0" w:afterAutospacing="0"/>
              <w:rPr>
                <w:rFonts w:ascii="Arial" w:hAnsi="Arial" w:cs="Arial"/>
                <w:b/>
                <w:sz w:val="20"/>
                <w:szCs w:val="20"/>
                <w:highlight w:val="yellow"/>
                <w:lang w:val="en-GB"/>
              </w:rPr>
            </w:pPr>
            <w:r w:rsidRPr="00730755">
              <w:rPr>
                <w:rFonts w:ascii="Arial" w:hAnsi="Arial" w:cs="Arial"/>
                <w:b/>
                <w:sz w:val="20"/>
                <w:szCs w:val="20"/>
              </w:rPr>
              <w:t xml:space="preserve">ON REGULAR </w:t>
            </w:r>
            <w:r w:rsidRPr="00730755">
              <w:rPr>
                <w:rFonts w:ascii="Arial" w:eastAsiaTheme="minorEastAsia" w:hAnsi="Arial" w:cs="Arial"/>
                <w:position w:val="-4"/>
                <w:sz w:val="20"/>
                <w:szCs w:val="20"/>
              </w:rPr>
              <w:object w:dxaOrig="180" w:dyaOrig="255" w14:anchorId="04DA5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9pt;height:13.5pt" o:ole="">
                  <v:imagedata r:id="rId7" o:title=""/>
                </v:shape>
                <o:OLEObject Type="Embed" ProgID="Equation.3" ShapeID="_x0000_i1131" DrawAspect="Content" ObjectID="_1801390499" r:id="rId8"/>
              </w:object>
            </w:r>
            <w:r w:rsidRPr="00730755">
              <w:rPr>
                <w:rFonts w:ascii="Arial" w:hAnsi="Arial" w:cs="Arial"/>
                <w:b/>
                <w:sz w:val="20"/>
                <w:szCs w:val="20"/>
              </w:rPr>
              <w:t>- SEMI GROUPS</w:t>
            </w:r>
          </w:p>
        </w:tc>
      </w:tr>
      <w:tr w:rsidR="00CF0BBB" w:rsidRPr="00730755" w14:paraId="7923AF34" w14:textId="77777777" w:rsidTr="005E7B6A">
        <w:trPr>
          <w:trHeight w:val="332"/>
        </w:trPr>
        <w:tc>
          <w:tcPr>
            <w:tcW w:w="1268" w:type="pct"/>
          </w:tcPr>
          <w:p w14:paraId="205AA536" w14:textId="77777777" w:rsidR="00CF0BBB" w:rsidRPr="00730755" w:rsidRDefault="00CF0BBB" w:rsidP="00696CAD">
            <w:pPr>
              <w:pStyle w:val="BodyText"/>
              <w:ind w:left="90"/>
              <w:jc w:val="left"/>
              <w:rPr>
                <w:rFonts w:ascii="Arial" w:hAnsi="Arial" w:cs="Arial"/>
                <w:bCs/>
                <w:sz w:val="20"/>
                <w:szCs w:val="20"/>
                <w:lang w:val="en-GB"/>
              </w:rPr>
            </w:pPr>
            <w:r w:rsidRPr="00730755">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5080D2CC" w14:textId="77777777" w:rsidR="00CF0BBB" w:rsidRPr="00730755" w:rsidRDefault="00CA6227" w:rsidP="000450FC">
            <w:pPr>
              <w:pStyle w:val="NormalWeb"/>
              <w:spacing w:before="0" w:beforeAutospacing="0" w:after="0" w:afterAutospacing="0"/>
              <w:rPr>
                <w:rFonts w:ascii="Arial" w:hAnsi="Arial" w:cs="Arial"/>
                <w:b/>
                <w:sz w:val="20"/>
                <w:szCs w:val="20"/>
                <w:lang w:val="en-GB"/>
              </w:rPr>
            </w:pPr>
            <w:r w:rsidRPr="00730755">
              <w:rPr>
                <w:rFonts w:ascii="Arial" w:hAnsi="Arial" w:cs="Arial"/>
                <w:b/>
                <w:sz w:val="20"/>
                <w:szCs w:val="20"/>
                <w:lang w:val="en-GB"/>
              </w:rPr>
              <w:t>Complete Book Chapter</w:t>
            </w:r>
          </w:p>
        </w:tc>
      </w:tr>
    </w:tbl>
    <w:p w14:paraId="69054896" w14:textId="77777777" w:rsidR="00037D52" w:rsidRPr="00730755" w:rsidRDefault="00037D52" w:rsidP="0000007A">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9"/>
        <w:gridCol w:w="9176"/>
        <w:gridCol w:w="6483"/>
      </w:tblGrid>
      <w:tr w:rsidR="00F1171E" w:rsidRPr="00730755" w14:paraId="3247CFA0" w14:textId="77777777" w:rsidTr="005E7B6A">
        <w:tc>
          <w:tcPr>
            <w:tcW w:w="5000" w:type="pct"/>
            <w:gridSpan w:val="3"/>
            <w:tcBorders>
              <w:top w:val="nil"/>
              <w:left w:val="nil"/>
              <w:right w:val="nil"/>
            </w:tcBorders>
            <w:noWrap/>
          </w:tcPr>
          <w:p w14:paraId="1BC9FC98" w14:textId="77777777" w:rsidR="00F1171E" w:rsidRPr="00730755" w:rsidRDefault="00F1171E" w:rsidP="007222C8">
            <w:pPr>
              <w:pStyle w:val="Heading2"/>
              <w:jc w:val="left"/>
              <w:rPr>
                <w:rFonts w:ascii="Arial" w:hAnsi="Arial" w:cs="Arial"/>
                <w:lang w:val="en-GB"/>
              </w:rPr>
            </w:pPr>
            <w:r w:rsidRPr="00730755">
              <w:rPr>
                <w:rFonts w:ascii="Arial" w:hAnsi="Arial" w:cs="Arial"/>
                <w:highlight w:val="yellow"/>
                <w:lang w:val="en-GB"/>
              </w:rPr>
              <w:t>PART  1:</w:t>
            </w:r>
            <w:r w:rsidRPr="00730755">
              <w:rPr>
                <w:rFonts w:ascii="Arial" w:hAnsi="Arial" w:cs="Arial"/>
                <w:lang w:val="en-GB"/>
              </w:rPr>
              <w:t xml:space="preserve"> Review Comments</w:t>
            </w:r>
          </w:p>
          <w:p w14:paraId="2EEC1754" w14:textId="77777777" w:rsidR="00F1171E" w:rsidRPr="00730755" w:rsidRDefault="00F1171E" w:rsidP="007222C8">
            <w:pPr>
              <w:rPr>
                <w:rFonts w:ascii="Arial" w:hAnsi="Arial" w:cs="Arial"/>
                <w:sz w:val="20"/>
                <w:szCs w:val="20"/>
                <w:lang w:val="en-GB"/>
              </w:rPr>
            </w:pPr>
          </w:p>
        </w:tc>
      </w:tr>
      <w:tr w:rsidR="00F1171E" w:rsidRPr="00730755" w14:paraId="14C8F1EC" w14:textId="77777777" w:rsidTr="005E7B6A">
        <w:tc>
          <w:tcPr>
            <w:tcW w:w="1266" w:type="pct"/>
            <w:noWrap/>
          </w:tcPr>
          <w:p w14:paraId="07F50C5D" w14:textId="77777777" w:rsidR="00F1171E" w:rsidRPr="00730755" w:rsidRDefault="00F1171E" w:rsidP="007222C8">
            <w:pPr>
              <w:pStyle w:val="Heading2"/>
              <w:jc w:val="left"/>
              <w:rPr>
                <w:rFonts w:ascii="Arial" w:hAnsi="Arial" w:cs="Arial"/>
                <w:b w:val="0"/>
                <w:bCs w:val="0"/>
                <w:lang w:val="en-GB"/>
              </w:rPr>
            </w:pPr>
            <w:r w:rsidRPr="00730755">
              <w:rPr>
                <w:rFonts w:ascii="Arial" w:hAnsi="Arial" w:cs="Arial"/>
                <w:bCs w:val="0"/>
                <w:u w:val="single"/>
                <w:lang w:val="en-GB"/>
              </w:rPr>
              <w:t xml:space="preserve">Compulsory </w:t>
            </w:r>
            <w:r w:rsidRPr="00730755">
              <w:rPr>
                <w:rFonts w:ascii="Arial" w:hAnsi="Arial" w:cs="Arial"/>
                <w:b w:val="0"/>
                <w:bCs w:val="0"/>
                <w:lang w:val="en-GB"/>
              </w:rPr>
              <w:t>REVISION comments</w:t>
            </w:r>
          </w:p>
          <w:p w14:paraId="5EE7FA17" w14:textId="77777777" w:rsidR="00F1171E" w:rsidRPr="00730755" w:rsidRDefault="00F1171E" w:rsidP="007222C8">
            <w:pPr>
              <w:pStyle w:val="Heading2"/>
              <w:jc w:val="left"/>
              <w:rPr>
                <w:rFonts w:ascii="Arial" w:hAnsi="Arial" w:cs="Arial"/>
                <w:lang w:val="en-GB"/>
              </w:rPr>
            </w:pPr>
          </w:p>
        </w:tc>
        <w:tc>
          <w:tcPr>
            <w:tcW w:w="2188" w:type="pct"/>
          </w:tcPr>
          <w:p w14:paraId="047227F0" w14:textId="77777777" w:rsidR="00F1171E" w:rsidRPr="00730755" w:rsidRDefault="00F1171E" w:rsidP="007222C8">
            <w:pPr>
              <w:pStyle w:val="Heading2"/>
              <w:jc w:val="left"/>
              <w:rPr>
                <w:rFonts w:ascii="Arial" w:hAnsi="Arial" w:cs="Arial"/>
                <w:lang w:val="en-GB"/>
              </w:rPr>
            </w:pPr>
            <w:r w:rsidRPr="00730755">
              <w:rPr>
                <w:rFonts w:ascii="Arial" w:hAnsi="Arial" w:cs="Arial"/>
                <w:lang w:val="en-GB"/>
              </w:rPr>
              <w:t>Reviewer’s comment</w:t>
            </w:r>
          </w:p>
        </w:tc>
        <w:tc>
          <w:tcPr>
            <w:tcW w:w="1546" w:type="pct"/>
          </w:tcPr>
          <w:p w14:paraId="2A72E506" w14:textId="77777777" w:rsidR="00F1171E" w:rsidRPr="00730755" w:rsidRDefault="00F1171E" w:rsidP="007222C8">
            <w:pPr>
              <w:pStyle w:val="Heading2"/>
              <w:jc w:val="left"/>
              <w:rPr>
                <w:rFonts w:ascii="Arial" w:hAnsi="Arial" w:cs="Arial"/>
                <w:b w:val="0"/>
                <w:lang w:val="en-GB"/>
              </w:rPr>
            </w:pPr>
            <w:r w:rsidRPr="00730755">
              <w:rPr>
                <w:rFonts w:ascii="Arial" w:hAnsi="Arial" w:cs="Arial"/>
                <w:lang w:val="en-GB"/>
              </w:rPr>
              <w:t xml:space="preserve">Author’s </w:t>
            </w:r>
            <w:proofErr w:type="gramStart"/>
            <w:r w:rsidRPr="00730755">
              <w:rPr>
                <w:rFonts w:ascii="Arial" w:hAnsi="Arial" w:cs="Arial"/>
                <w:lang w:val="en-GB"/>
              </w:rPr>
              <w:t>Feedback</w:t>
            </w:r>
            <w:r w:rsidRPr="00730755">
              <w:rPr>
                <w:rFonts w:ascii="Arial" w:hAnsi="Arial" w:cs="Arial"/>
                <w:b w:val="0"/>
                <w:i/>
                <w:lang w:val="en-GB"/>
              </w:rPr>
              <w:t>(</w:t>
            </w:r>
            <w:proofErr w:type="gramEnd"/>
            <w:r w:rsidRPr="00730755">
              <w:rPr>
                <w:rFonts w:ascii="Arial" w:hAnsi="Arial" w:cs="Arial"/>
                <w:b w:val="0"/>
                <w:i/>
                <w:lang w:val="en-GB"/>
              </w:rPr>
              <w:t>Please correct the manuscript and highlight that part in the manuscript. It is mandatory that authors should write his/her feedback here)</w:t>
            </w:r>
          </w:p>
        </w:tc>
      </w:tr>
      <w:tr w:rsidR="00F1171E" w:rsidRPr="00730755" w14:paraId="15DA4F68" w14:textId="77777777" w:rsidTr="005E7B6A">
        <w:trPr>
          <w:trHeight w:val="1264"/>
        </w:trPr>
        <w:tc>
          <w:tcPr>
            <w:tcW w:w="1266" w:type="pct"/>
            <w:noWrap/>
          </w:tcPr>
          <w:p w14:paraId="7BF59CEF" w14:textId="77777777" w:rsidR="00F1171E" w:rsidRPr="00730755" w:rsidRDefault="00F1171E" w:rsidP="007222C8">
            <w:pPr>
              <w:ind w:left="360"/>
              <w:rPr>
                <w:rFonts w:ascii="Arial" w:hAnsi="Arial" w:cs="Arial"/>
                <w:b/>
                <w:bCs/>
                <w:sz w:val="20"/>
                <w:szCs w:val="20"/>
                <w:lang w:val="en-GB"/>
              </w:rPr>
            </w:pPr>
            <w:r w:rsidRPr="00730755">
              <w:rPr>
                <w:rFonts w:ascii="Arial" w:hAnsi="Arial" w:cs="Arial"/>
                <w:b/>
                <w:bCs/>
                <w:sz w:val="20"/>
                <w:szCs w:val="20"/>
                <w:lang w:val="en-GB"/>
              </w:rPr>
              <w:t xml:space="preserve">Please write a few sentences regarding the importance of this manuscript for the scientific community. Why do you like (or dislike) this manuscript? A </w:t>
            </w:r>
            <w:proofErr w:type="spellStart"/>
            <w:r w:rsidRPr="00730755">
              <w:rPr>
                <w:rFonts w:ascii="Arial" w:hAnsi="Arial" w:cs="Arial"/>
                <w:b/>
                <w:bCs/>
                <w:sz w:val="20"/>
                <w:szCs w:val="20"/>
                <w:lang w:val="en-GB"/>
              </w:rPr>
              <w:t>minimumof</w:t>
            </w:r>
            <w:proofErr w:type="spellEnd"/>
            <w:r w:rsidRPr="00730755">
              <w:rPr>
                <w:rFonts w:ascii="Arial" w:hAnsi="Arial" w:cs="Arial"/>
                <w:b/>
                <w:bCs/>
                <w:sz w:val="20"/>
                <w:szCs w:val="20"/>
                <w:lang w:val="en-GB"/>
              </w:rPr>
              <w:t xml:space="preserve"> 3-4 sentences may be required for this part.</w:t>
            </w:r>
          </w:p>
          <w:p w14:paraId="1892717E" w14:textId="77777777" w:rsidR="00F1171E" w:rsidRPr="00730755" w:rsidRDefault="00F1171E" w:rsidP="007222C8">
            <w:pPr>
              <w:ind w:left="360"/>
              <w:rPr>
                <w:rFonts w:ascii="Arial" w:eastAsia="MS Mincho" w:hAnsi="Arial" w:cs="Arial"/>
                <w:b/>
                <w:bCs/>
                <w:sz w:val="20"/>
                <w:szCs w:val="20"/>
                <w:lang w:val="en-GB"/>
              </w:rPr>
            </w:pPr>
          </w:p>
        </w:tc>
        <w:tc>
          <w:tcPr>
            <w:tcW w:w="2188" w:type="pct"/>
          </w:tcPr>
          <w:p w14:paraId="45189B35" w14:textId="77777777" w:rsidR="00F1171E" w:rsidRPr="00730755" w:rsidRDefault="00B0014A" w:rsidP="00B0014A">
            <w:pPr>
              <w:ind w:left="360"/>
              <w:rPr>
                <w:rFonts w:ascii="Arial" w:hAnsi="Arial" w:cs="Arial"/>
                <w:b/>
                <w:bCs/>
                <w:sz w:val="20"/>
                <w:szCs w:val="20"/>
                <w:lang w:val="en-GB"/>
              </w:rPr>
            </w:pPr>
            <w:r w:rsidRPr="00730755">
              <w:rPr>
                <w:rFonts w:ascii="Arial" w:hAnsi="Arial" w:cs="Arial"/>
                <w:b/>
                <w:bCs/>
                <w:sz w:val="20"/>
                <w:szCs w:val="20"/>
                <w:lang w:val="en-GB"/>
              </w:rPr>
              <w:t xml:space="preserve">The relevance of </w:t>
            </w:r>
            <w:r w:rsidRPr="00730755">
              <w:rPr>
                <w:rFonts w:ascii="Arial" w:hAnsi="Arial" w:cs="Arial"/>
                <w:b/>
                <w:bCs/>
                <w:sz w:val="20"/>
                <w:szCs w:val="20"/>
                <w:lang w:val="en-GB"/>
              </w:rPr>
              <w:object w:dxaOrig="180" w:dyaOrig="255" w14:anchorId="4831DAE6">
                <v:shape id="_x0000_i1292" type="#_x0000_t75" style="width:9pt;height:13.5pt" o:ole="">
                  <v:imagedata r:id="rId7" o:title=""/>
                </v:shape>
                <o:OLEObject Type="Embed" ProgID="Equation.3" ShapeID="_x0000_i1292" DrawAspect="Content" ObjectID="_1801390500" r:id="rId9"/>
              </w:object>
            </w:r>
            <w:r w:rsidRPr="00730755">
              <w:rPr>
                <w:rFonts w:ascii="Arial" w:hAnsi="Arial" w:cs="Arial"/>
                <w:b/>
                <w:bCs/>
                <w:sz w:val="20"/>
                <w:szCs w:val="20"/>
                <w:lang w:val="en-GB"/>
              </w:rPr>
              <w:t xml:space="preserve">- SEMI GROUPS is evidently important for automata and formal languages for over 50 years. It gains on attention with the network theories and concepts and is worth investigating in the contemporary processes. As new technologies evolve, possibly </w:t>
            </w:r>
            <w:r w:rsidRPr="00730755">
              <w:rPr>
                <w:rFonts w:ascii="Arial" w:hAnsi="Arial" w:cs="Arial"/>
                <w:b/>
                <w:bCs/>
                <w:sz w:val="20"/>
                <w:szCs w:val="20"/>
                <w:lang w:val="en-GB"/>
              </w:rPr>
              <w:object w:dxaOrig="180" w:dyaOrig="255" w14:anchorId="3BA79574">
                <v:shape id="_x0000_i1293" type="#_x0000_t75" style="width:9pt;height:13.5pt" o:ole="">
                  <v:imagedata r:id="rId7" o:title=""/>
                </v:shape>
                <o:OLEObject Type="Embed" ProgID="Equation.3" ShapeID="_x0000_i1293" DrawAspect="Content" ObjectID="_1801390501" r:id="rId10"/>
              </w:object>
            </w:r>
            <w:r w:rsidRPr="00730755">
              <w:rPr>
                <w:rFonts w:ascii="Arial" w:hAnsi="Arial" w:cs="Arial"/>
                <w:b/>
                <w:bCs/>
                <w:sz w:val="20"/>
                <w:szCs w:val="20"/>
                <w:lang w:val="en-GB"/>
              </w:rPr>
              <w:t>- SEMI GROUPS could find their place in analogies to specific technological theoretical problems that need to be solved.</w:t>
            </w:r>
          </w:p>
        </w:tc>
        <w:tc>
          <w:tcPr>
            <w:tcW w:w="1546" w:type="pct"/>
          </w:tcPr>
          <w:p w14:paraId="5C070F14" w14:textId="77777777" w:rsidR="00F1171E" w:rsidRPr="00730755" w:rsidRDefault="00F1171E" w:rsidP="007222C8">
            <w:pPr>
              <w:pStyle w:val="Heading2"/>
              <w:jc w:val="left"/>
              <w:rPr>
                <w:rFonts w:ascii="Arial" w:hAnsi="Arial" w:cs="Arial"/>
                <w:b w:val="0"/>
                <w:lang w:val="en-GB"/>
              </w:rPr>
            </w:pPr>
          </w:p>
        </w:tc>
      </w:tr>
      <w:tr w:rsidR="00F1171E" w:rsidRPr="00730755" w14:paraId="532527C5" w14:textId="77777777" w:rsidTr="005E7B6A">
        <w:trPr>
          <w:trHeight w:val="575"/>
        </w:trPr>
        <w:tc>
          <w:tcPr>
            <w:tcW w:w="1266" w:type="pct"/>
            <w:noWrap/>
          </w:tcPr>
          <w:p w14:paraId="7324F3CA" w14:textId="77777777" w:rsidR="00F1171E" w:rsidRPr="00730755" w:rsidRDefault="00F1171E" w:rsidP="007222C8">
            <w:pPr>
              <w:ind w:left="360"/>
              <w:rPr>
                <w:rFonts w:ascii="Arial" w:hAnsi="Arial" w:cs="Arial"/>
                <w:b/>
                <w:bCs/>
                <w:sz w:val="20"/>
                <w:szCs w:val="20"/>
                <w:lang w:val="en-GB"/>
              </w:rPr>
            </w:pPr>
            <w:r w:rsidRPr="00730755">
              <w:rPr>
                <w:rFonts w:ascii="Arial" w:hAnsi="Arial" w:cs="Arial"/>
                <w:b/>
                <w:bCs/>
                <w:sz w:val="20"/>
                <w:szCs w:val="20"/>
                <w:lang w:val="en-GB"/>
              </w:rPr>
              <w:t>Is the title of the article suitable?</w:t>
            </w:r>
          </w:p>
          <w:p w14:paraId="5E44991F" w14:textId="020CC749" w:rsidR="00F1171E" w:rsidRPr="005E7B6A" w:rsidRDefault="00F1171E" w:rsidP="005E7B6A">
            <w:pPr>
              <w:ind w:left="360"/>
              <w:rPr>
                <w:rFonts w:ascii="Arial" w:hAnsi="Arial" w:cs="Arial"/>
                <w:b/>
                <w:bCs/>
                <w:sz w:val="20"/>
                <w:szCs w:val="20"/>
                <w:lang w:val="en-GB"/>
              </w:rPr>
            </w:pPr>
            <w:r w:rsidRPr="00730755">
              <w:rPr>
                <w:rFonts w:ascii="Arial" w:hAnsi="Arial" w:cs="Arial"/>
                <w:b/>
                <w:bCs/>
                <w:sz w:val="20"/>
                <w:szCs w:val="20"/>
                <w:lang w:val="en-GB"/>
              </w:rPr>
              <w:t>(If not please suggest an alternative title)</w:t>
            </w:r>
          </w:p>
        </w:tc>
        <w:tc>
          <w:tcPr>
            <w:tcW w:w="2188" w:type="pct"/>
          </w:tcPr>
          <w:p w14:paraId="08B331ED" w14:textId="77777777" w:rsidR="00F1171E" w:rsidRPr="00730755" w:rsidRDefault="00B0014A" w:rsidP="007222C8">
            <w:pPr>
              <w:ind w:left="360"/>
              <w:rPr>
                <w:rFonts w:ascii="Arial" w:hAnsi="Arial" w:cs="Arial"/>
                <w:b/>
                <w:bCs/>
                <w:sz w:val="20"/>
                <w:szCs w:val="20"/>
                <w:lang w:val="en-GB"/>
              </w:rPr>
            </w:pPr>
            <w:r w:rsidRPr="00730755">
              <w:rPr>
                <w:rFonts w:ascii="Arial" w:hAnsi="Arial" w:cs="Arial"/>
                <w:b/>
                <w:bCs/>
                <w:sz w:val="20"/>
                <w:szCs w:val="20"/>
                <w:lang w:val="en-GB"/>
              </w:rPr>
              <w:t>Yes, the title is adequate.</w:t>
            </w:r>
          </w:p>
        </w:tc>
        <w:tc>
          <w:tcPr>
            <w:tcW w:w="1546" w:type="pct"/>
          </w:tcPr>
          <w:p w14:paraId="5D8F07A5" w14:textId="77777777" w:rsidR="00F1171E" w:rsidRPr="00730755" w:rsidRDefault="00F1171E" w:rsidP="007222C8">
            <w:pPr>
              <w:pStyle w:val="Heading2"/>
              <w:jc w:val="left"/>
              <w:rPr>
                <w:rFonts w:ascii="Arial" w:hAnsi="Arial" w:cs="Arial"/>
                <w:b w:val="0"/>
                <w:lang w:val="en-GB"/>
              </w:rPr>
            </w:pPr>
          </w:p>
        </w:tc>
      </w:tr>
      <w:tr w:rsidR="00F1171E" w:rsidRPr="00730755" w14:paraId="3D33B0EF" w14:textId="77777777" w:rsidTr="005E7B6A">
        <w:trPr>
          <w:trHeight w:val="1124"/>
        </w:trPr>
        <w:tc>
          <w:tcPr>
            <w:tcW w:w="1266" w:type="pct"/>
            <w:noWrap/>
          </w:tcPr>
          <w:p w14:paraId="15ED02CA" w14:textId="5C17DDCF" w:rsidR="00F1171E" w:rsidRPr="005E7B6A" w:rsidRDefault="00F1171E" w:rsidP="005E7B6A">
            <w:pPr>
              <w:pStyle w:val="Heading2"/>
              <w:ind w:left="360"/>
              <w:jc w:val="left"/>
              <w:rPr>
                <w:rFonts w:ascii="Arial" w:hAnsi="Arial" w:cs="Arial"/>
                <w:lang w:val="en-GB"/>
              </w:rPr>
            </w:pPr>
            <w:r w:rsidRPr="00730755">
              <w:rPr>
                <w:rFonts w:ascii="Arial" w:hAnsi="Arial" w:cs="Arial"/>
                <w:lang w:val="en-GB"/>
              </w:rPr>
              <w:t>Is the abstract of the article comprehensive? Do you suggest the addition (or deletion) of some points in this section? Please write your suggestions here.</w:t>
            </w:r>
          </w:p>
        </w:tc>
        <w:tc>
          <w:tcPr>
            <w:tcW w:w="2188" w:type="pct"/>
          </w:tcPr>
          <w:p w14:paraId="4090ADD7" w14:textId="77777777" w:rsidR="00F1171E" w:rsidRPr="00730755" w:rsidRDefault="005D466F" w:rsidP="007222C8">
            <w:pPr>
              <w:ind w:left="360"/>
              <w:rPr>
                <w:rFonts w:ascii="Arial" w:hAnsi="Arial" w:cs="Arial"/>
                <w:b/>
                <w:bCs/>
                <w:sz w:val="20"/>
                <w:szCs w:val="20"/>
                <w:lang w:val="en-GB"/>
              </w:rPr>
            </w:pPr>
            <w:r w:rsidRPr="00730755">
              <w:rPr>
                <w:rFonts w:ascii="Arial" w:hAnsi="Arial" w:cs="Arial"/>
                <w:b/>
                <w:bCs/>
                <w:sz w:val="20"/>
                <w:szCs w:val="20"/>
                <w:lang w:val="en-GB"/>
              </w:rPr>
              <w:t>Article is unfortunately to</w:t>
            </w:r>
            <w:r w:rsidR="004C13E8" w:rsidRPr="00730755">
              <w:rPr>
                <w:rFonts w:ascii="Arial" w:hAnsi="Arial" w:cs="Arial"/>
                <w:b/>
                <w:bCs/>
                <w:sz w:val="20"/>
                <w:szCs w:val="20"/>
                <w:lang w:val="en-GB"/>
              </w:rPr>
              <w:t>o</w:t>
            </w:r>
            <w:r w:rsidRPr="00730755">
              <w:rPr>
                <w:rFonts w:ascii="Arial" w:hAnsi="Arial" w:cs="Arial"/>
                <w:b/>
                <w:bCs/>
                <w:sz w:val="20"/>
                <w:szCs w:val="20"/>
                <w:lang w:val="en-GB"/>
              </w:rPr>
              <w:t xml:space="preserve"> short. I know that this is a mathematical problem, but the abstract should give the relevance of the regular-</w:t>
            </w:r>
            <w:r w:rsidRPr="00730755">
              <w:rPr>
                <w:rFonts w:ascii="Arial" w:hAnsi="Arial" w:cs="Arial"/>
                <w:b/>
                <w:bCs/>
                <w:sz w:val="20"/>
                <w:szCs w:val="20"/>
                <w:lang w:val="en-GB"/>
              </w:rPr>
              <w:object w:dxaOrig="180" w:dyaOrig="255" w14:anchorId="271D4C33">
                <v:shape id="_x0000_i1294" type="#_x0000_t75" style="width:9pt;height:13.5pt" o:ole="">
                  <v:imagedata r:id="rId7" o:title=""/>
                </v:shape>
                <o:OLEObject Type="Embed" ProgID="Equation.3" ShapeID="_x0000_i1294" DrawAspect="Content" ObjectID="_1801390502" r:id="rId11"/>
              </w:object>
            </w:r>
            <w:r w:rsidRPr="00730755">
              <w:rPr>
                <w:rFonts w:ascii="Arial" w:hAnsi="Arial" w:cs="Arial"/>
                <w:b/>
                <w:bCs/>
                <w:sz w:val="20"/>
                <w:szCs w:val="20"/>
                <w:lang w:val="en-GB"/>
              </w:rPr>
              <w:t>- SEMI GROUPS for the</w:t>
            </w:r>
            <w:r w:rsidR="00B0014A" w:rsidRPr="00730755">
              <w:rPr>
                <w:rFonts w:ascii="Arial" w:hAnsi="Arial" w:cs="Arial"/>
                <w:b/>
                <w:bCs/>
                <w:sz w:val="20"/>
                <w:szCs w:val="20"/>
                <w:lang w:val="en-GB"/>
              </w:rPr>
              <w:t xml:space="preserve"> formal </w:t>
            </w:r>
            <w:proofErr w:type="gramStart"/>
            <w:r w:rsidR="00B0014A" w:rsidRPr="00730755">
              <w:rPr>
                <w:rFonts w:ascii="Arial" w:hAnsi="Arial" w:cs="Arial"/>
                <w:b/>
                <w:bCs/>
                <w:sz w:val="20"/>
                <w:szCs w:val="20"/>
                <w:lang w:val="en-GB"/>
              </w:rPr>
              <w:t>languages,  network</w:t>
            </w:r>
            <w:proofErr w:type="gramEnd"/>
            <w:r w:rsidR="00B0014A" w:rsidRPr="00730755">
              <w:rPr>
                <w:rFonts w:ascii="Arial" w:hAnsi="Arial" w:cs="Arial"/>
                <w:b/>
                <w:bCs/>
                <w:sz w:val="20"/>
                <w:szCs w:val="20"/>
                <w:lang w:val="en-GB"/>
              </w:rPr>
              <w:t xml:space="preserve"> analogies, </w:t>
            </w:r>
            <w:r w:rsidR="004C13E8" w:rsidRPr="00730755">
              <w:rPr>
                <w:rFonts w:ascii="Arial" w:hAnsi="Arial" w:cs="Arial"/>
                <w:b/>
                <w:bCs/>
                <w:sz w:val="20"/>
                <w:szCs w:val="20"/>
                <w:lang w:val="en-GB"/>
              </w:rPr>
              <w:t xml:space="preserve">or </w:t>
            </w:r>
            <w:r w:rsidR="00B0014A" w:rsidRPr="00730755">
              <w:rPr>
                <w:rFonts w:ascii="Arial" w:hAnsi="Arial" w:cs="Arial"/>
                <w:b/>
                <w:bCs/>
                <w:sz w:val="20"/>
                <w:szCs w:val="20"/>
                <w:lang w:val="en-GB"/>
              </w:rPr>
              <w:t xml:space="preserve">automata and so on. Maybe the authors could briefly relate their paper to the specific book area it covers in </w:t>
            </w:r>
            <w:r w:rsidR="004C13E8" w:rsidRPr="00730755">
              <w:rPr>
                <w:rFonts w:ascii="Arial" w:hAnsi="Arial" w:cs="Arial"/>
                <w:b/>
                <w:bCs/>
                <w:sz w:val="20"/>
                <w:szCs w:val="20"/>
                <w:lang w:val="en-GB"/>
              </w:rPr>
              <w:t xml:space="preserve">the whole, in </w:t>
            </w:r>
            <w:r w:rsidR="00B0014A" w:rsidRPr="00730755">
              <w:rPr>
                <w:rFonts w:ascii="Arial" w:hAnsi="Arial" w:cs="Arial"/>
                <w:b/>
                <w:bCs/>
                <w:sz w:val="20"/>
                <w:szCs w:val="20"/>
                <w:lang w:val="en-GB"/>
              </w:rPr>
              <w:t>the abstract itself.</w:t>
            </w:r>
          </w:p>
        </w:tc>
        <w:tc>
          <w:tcPr>
            <w:tcW w:w="1546" w:type="pct"/>
          </w:tcPr>
          <w:p w14:paraId="0969DC43" w14:textId="77777777" w:rsidR="00F1171E" w:rsidRPr="00730755" w:rsidRDefault="00F1171E" w:rsidP="007222C8">
            <w:pPr>
              <w:pStyle w:val="Heading2"/>
              <w:jc w:val="left"/>
              <w:rPr>
                <w:rFonts w:ascii="Arial" w:hAnsi="Arial" w:cs="Arial"/>
                <w:b w:val="0"/>
                <w:lang w:val="en-GB"/>
              </w:rPr>
            </w:pPr>
          </w:p>
        </w:tc>
      </w:tr>
      <w:tr w:rsidR="00F1171E" w:rsidRPr="00730755" w14:paraId="11250C63" w14:textId="77777777" w:rsidTr="005E7B6A">
        <w:trPr>
          <w:trHeight w:val="485"/>
        </w:trPr>
        <w:tc>
          <w:tcPr>
            <w:tcW w:w="1266" w:type="pct"/>
            <w:noWrap/>
          </w:tcPr>
          <w:p w14:paraId="03179C51" w14:textId="77777777" w:rsidR="00F1171E" w:rsidRPr="00730755" w:rsidRDefault="00F1171E" w:rsidP="007222C8">
            <w:pPr>
              <w:ind w:left="360"/>
              <w:rPr>
                <w:rFonts w:ascii="Arial" w:hAnsi="Arial" w:cs="Arial"/>
                <w:b/>
                <w:bCs/>
                <w:sz w:val="20"/>
                <w:szCs w:val="20"/>
                <w:u w:val="single"/>
                <w:lang w:val="en-GB"/>
              </w:rPr>
            </w:pPr>
            <w:r w:rsidRPr="00730755">
              <w:rPr>
                <w:rFonts w:ascii="Arial" w:hAnsi="Arial" w:cs="Arial"/>
                <w:b/>
                <w:bCs/>
                <w:sz w:val="20"/>
                <w:szCs w:val="20"/>
                <w:lang w:val="en-GB"/>
              </w:rPr>
              <w:t>Are subsections and structure of the manuscript appropriate?</w:t>
            </w:r>
          </w:p>
        </w:tc>
        <w:tc>
          <w:tcPr>
            <w:tcW w:w="2188" w:type="pct"/>
          </w:tcPr>
          <w:p w14:paraId="3BD47A96" w14:textId="77777777" w:rsidR="00F1171E" w:rsidRPr="00730755" w:rsidRDefault="00B0014A" w:rsidP="007222C8">
            <w:pPr>
              <w:pStyle w:val="ListParagraph"/>
              <w:ind w:left="0"/>
              <w:rPr>
                <w:rFonts w:ascii="Arial" w:hAnsi="Arial" w:cs="Arial"/>
                <w:b/>
                <w:bCs/>
                <w:sz w:val="20"/>
                <w:szCs w:val="20"/>
                <w:lang w:val="en-GB"/>
              </w:rPr>
            </w:pPr>
            <w:r w:rsidRPr="00730755">
              <w:rPr>
                <w:rFonts w:ascii="Arial" w:hAnsi="Arial" w:cs="Arial"/>
                <w:b/>
                <w:bCs/>
                <w:sz w:val="20"/>
                <w:szCs w:val="20"/>
                <w:lang w:val="en-GB"/>
              </w:rPr>
              <w:t>Subsections and structure of the manuscript are appropriate</w:t>
            </w:r>
          </w:p>
        </w:tc>
        <w:tc>
          <w:tcPr>
            <w:tcW w:w="1546" w:type="pct"/>
          </w:tcPr>
          <w:p w14:paraId="616F97F2" w14:textId="77777777" w:rsidR="00F1171E" w:rsidRPr="00730755" w:rsidRDefault="00F1171E" w:rsidP="007222C8">
            <w:pPr>
              <w:pStyle w:val="Heading2"/>
              <w:jc w:val="left"/>
              <w:rPr>
                <w:rFonts w:ascii="Arial" w:hAnsi="Arial" w:cs="Arial"/>
                <w:b w:val="0"/>
                <w:lang w:val="en-GB"/>
              </w:rPr>
            </w:pPr>
          </w:p>
        </w:tc>
      </w:tr>
      <w:tr w:rsidR="00F1171E" w:rsidRPr="00730755" w14:paraId="58D575F1" w14:textId="77777777" w:rsidTr="005E7B6A">
        <w:trPr>
          <w:trHeight w:val="704"/>
        </w:trPr>
        <w:tc>
          <w:tcPr>
            <w:tcW w:w="1266" w:type="pct"/>
            <w:noWrap/>
          </w:tcPr>
          <w:p w14:paraId="5558F3E7" w14:textId="77777777" w:rsidR="00F1171E" w:rsidRPr="00730755" w:rsidRDefault="00F1171E" w:rsidP="007222C8">
            <w:pPr>
              <w:ind w:left="360"/>
              <w:rPr>
                <w:rFonts w:ascii="Arial" w:hAnsi="Arial" w:cs="Arial"/>
                <w:b/>
                <w:bCs/>
                <w:sz w:val="20"/>
                <w:szCs w:val="20"/>
                <w:u w:val="single"/>
                <w:lang w:val="en-GB"/>
              </w:rPr>
            </w:pPr>
            <w:r w:rsidRPr="00730755">
              <w:rPr>
                <w:rFonts w:ascii="Arial" w:hAnsi="Arial" w:cs="Arial"/>
                <w:b/>
                <w:bCs/>
                <w:sz w:val="20"/>
                <w:szCs w:val="20"/>
                <w:lang w:val="en-GB"/>
              </w:rPr>
              <w:t xml:space="preserve">Please write a few sentences regarding the scientific correctness of this manuscript. Why do you think that this manuscript is scientifically robust and technically sound? A </w:t>
            </w:r>
            <w:proofErr w:type="spellStart"/>
            <w:r w:rsidRPr="00730755">
              <w:rPr>
                <w:rFonts w:ascii="Arial" w:hAnsi="Arial" w:cs="Arial"/>
                <w:b/>
                <w:bCs/>
                <w:sz w:val="20"/>
                <w:szCs w:val="20"/>
                <w:lang w:val="en-GB"/>
              </w:rPr>
              <w:t>minimumof</w:t>
            </w:r>
            <w:proofErr w:type="spellEnd"/>
            <w:r w:rsidRPr="00730755">
              <w:rPr>
                <w:rFonts w:ascii="Arial" w:hAnsi="Arial" w:cs="Arial"/>
                <w:b/>
                <w:bCs/>
                <w:sz w:val="20"/>
                <w:szCs w:val="20"/>
                <w:lang w:val="en-GB"/>
              </w:rPr>
              <w:t xml:space="preserve"> 3-4 sentences may be required for this part.</w:t>
            </w:r>
          </w:p>
        </w:tc>
        <w:tc>
          <w:tcPr>
            <w:tcW w:w="2188" w:type="pct"/>
          </w:tcPr>
          <w:p w14:paraId="5091B8C3" w14:textId="77777777" w:rsidR="00F1171E" w:rsidRPr="00730755" w:rsidRDefault="002F2D88" w:rsidP="002F2D88">
            <w:pPr>
              <w:pStyle w:val="ListParagraph"/>
              <w:ind w:left="0"/>
              <w:rPr>
                <w:rFonts w:ascii="Arial" w:hAnsi="Arial" w:cs="Arial"/>
                <w:b/>
                <w:bCs/>
                <w:sz w:val="20"/>
                <w:szCs w:val="20"/>
                <w:lang w:val="en-GB"/>
              </w:rPr>
            </w:pPr>
            <w:r w:rsidRPr="00730755">
              <w:rPr>
                <w:rFonts w:ascii="Arial" w:hAnsi="Arial" w:cs="Arial"/>
                <w:b/>
                <w:bCs/>
                <w:sz w:val="20"/>
                <w:szCs w:val="20"/>
                <w:lang w:val="en-GB"/>
              </w:rPr>
              <w:t xml:space="preserve">The manuscript describes the problem the authors </w:t>
            </w:r>
            <w:proofErr w:type="spellStart"/>
            <w:r w:rsidRPr="00730755">
              <w:rPr>
                <w:rFonts w:ascii="Arial" w:hAnsi="Arial" w:cs="Arial"/>
                <w:b/>
                <w:bCs/>
                <w:sz w:val="20"/>
                <w:szCs w:val="20"/>
                <w:lang w:val="en-GB"/>
              </w:rPr>
              <w:t>descibe</w:t>
            </w:r>
            <w:proofErr w:type="spellEnd"/>
            <w:r w:rsidRPr="00730755">
              <w:rPr>
                <w:rFonts w:ascii="Arial" w:hAnsi="Arial" w:cs="Arial"/>
                <w:b/>
                <w:bCs/>
                <w:sz w:val="20"/>
                <w:szCs w:val="20"/>
                <w:lang w:val="en-GB"/>
              </w:rPr>
              <w:t xml:space="preserve"> regarding obtained results on left regular</w:t>
            </w:r>
            <w:r w:rsidRPr="00730755">
              <w:rPr>
                <w:rFonts w:ascii="Arial" w:hAnsi="Arial" w:cs="Arial"/>
                <w:b/>
                <w:bCs/>
                <w:sz w:val="20"/>
                <w:szCs w:val="20"/>
                <w:lang w:val="en-GB"/>
              </w:rPr>
              <w:object w:dxaOrig="220" w:dyaOrig="240" w14:anchorId="2A00F7D3">
                <v:shape id="_x0000_i1295" type="#_x0000_t75" style="width:9pt;height:13.5pt" o:ole="">
                  <v:imagedata r:id="rId7" o:title=""/>
                </v:shape>
                <o:OLEObject Type="Embed" ProgID="Equation.3" ShapeID="_x0000_i1295" DrawAspect="Content" ObjectID="_1801390503" r:id="rId12"/>
              </w:object>
            </w:r>
            <w:r w:rsidRPr="00730755">
              <w:rPr>
                <w:rFonts w:ascii="Arial" w:hAnsi="Arial" w:cs="Arial"/>
                <w:b/>
                <w:bCs/>
                <w:sz w:val="20"/>
                <w:szCs w:val="20"/>
                <w:lang w:val="en-GB"/>
              </w:rPr>
              <w:t xml:space="preserve">- semi groups using the cancellative property. It gives a systematic and clear </w:t>
            </w:r>
            <w:proofErr w:type="spellStart"/>
            <w:r w:rsidRPr="00730755">
              <w:rPr>
                <w:rFonts w:ascii="Arial" w:hAnsi="Arial" w:cs="Arial"/>
                <w:b/>
                <w:bCs/>
                <w:sz w:val="20"/>
                <w:szCs w:val="20"/>
                <w:lang w:val="en-GB"/>
              </w:rPr>
              <w:t>verview</w:t>
            </w:r>
            <w:proofErr w:type="spellEnd"/>
            <w:r w:rsidRPr="00730755">
              <w:rPr>
                <w:rFonts w:ascii="Arial" w:hAnsi="Arial" w:cs="Arial"/>
                <w:b/>
                <w:bCs/>
                <w:sz w:val="20"/>
                <w:szCs w:val="20"/>
                <w:lang w:val="en-GB"/>
              </w:rPr>
              <w:t xml:space="preserve"> of several most important theorems regarding the </w:t>
            </w:r>
            <w:r w:rsidRPr="00730755">
              <w:rPr>
                <w:rFonts w:ascii="Arial" w:hAnsi="Arial" w:cs="Arial"/>
                <w:b/>
                <w:bCs/>
                <w:sz w:val="20"/>
                <w:szCs w:val="20"/>
                <w:lang w:val="en-GB"/>
              </w:rPr>
              <w:object w:dxaOrig="220" w:dyaOrig="240" w14:anchorId="02303572">
                <v:shape id="_x0000_i1296" type="#_x0000_t75" style="width:9pt;height:13.5pt" o:ole="">
                  <v:imagedata r:id="rId7" o:title=""/>
                </v:shape>
                <o:OLEObject Type="Embed" ProgID="Equation.3" ShapeID="_x0000_i1296" DrawAspect="Content" ObjectID="_1801390504" r:id="rId13"/>
              </w:object>
            </w:r>
            <w:r w:rsidRPr="00730755">
              <w:rPr>
                <w:rFonts w:ascii="Arial" w:hAnsi="Arial" w:cs="Arial"/>
                <w:b/>
                <w:bCs/>
                <w:sz w:val="20"/>
                <w:szCs w:val="20"/>
                <w:lang w:val="en-GB"/>
              </w:rPr>
              <w:t xml:space="preserve">- semi groups and concludes in a scientifical manner, on </w:t>
            </w:r>
            <w:proofErr w:type="gramStart"/>
            <w:r w:rsidRPr="00730755">
              <w:rPr>
                <w:rFonts w:ascii="Arial" w:hAnsi="Arial" w:cs="Arial"/>
                <w:b/>
                <w:bCs/>
                <w:sz w:val="20"/>
                <w:szCs w:val="20"/>
                <w:lang w:val="en-GB"/>
              </w:rPr>
              <w:t>the a</w:t>
            </w:r>
            <w:proofErr w:type="gramEnd"/>
            <w:r w:rsidRPr="00730755">
              <w:rPr>
                <w:rFonts w:ascii="Arial" w:hAnsi="Arial" w:cs="Arial"/>
                <w:b/>
                <w:bCs/>
                <w:sz w:val="20"/>
                <w:szCs w:val="20"/>
                <w:lang w:val="en-GB"/>
              </w:rPr>
              <w:t xml:space="preserve"> singular </w:t>
            </w:r>
            <w:r w:rsidRPr="00730755">
              <w:rPr>
                <w:rFonts w:ascii="Arial" w:hAnsi="Arial" w:cs="Arial"/>
                <w:b/>
                <w:bCs/>
                <w:sz w:val="20"/>
                <w:szCs w:val="20"/>
                <w:lang w:val="en-GB"/>
              </w:rPr>
              <w:object w:dxaOrig="220" w:dyaOrig="240" w14:anchorId="0E7EF716">
                <v:shape id="_x0000_i1297" type="#_x0000_t75" style="width:9pt;height:13.5pt" o:ole="">
                  <v:imagedata r:id="rId7" o:title=""/>
                </v:shape>
                <o:OLEObject Type="Embed" ProgID="Equation.3" ShapeID="_x0000_i1297" DrawAspect="Content" ObjectID="_1801390505" r:id="rId14"/>
              </w:object>
            </w:r>
            <w:r w:rsidRPr="00730755">
              <w:rPr>
                <w:rFonts w:ascii="Arial" w:hAnsi="Arial" w:cs="Arial"/>
                <w:b/>
                <w:bCs/>
                <w:sz w:val="20"/>
                <w:szCs w:val="20"/>
                <w:lang w:val="en-GB"/>
              </w:rPr>
              <w:t>- semi group, referencing relevant papers.</w:t>
            </w:r>
          </w:p>
        </w:tc>
        <w:tc>
          <w:tcPr>
            <w:tcW w:w="1546" w:type="pct"/>
          </w:tcPr>
          <w:p w14:paraId="0169F480" w14:textId="77777777" w:rsidR="00F1171E" w:rsidRPr="00730755" w:rsidRDefault="00F1171E" w:rsidP="007222C8">
            <w:pPr>
              <w:pStyle w:val="Heading2"/>
              <w:jc w:val="left"/>
              <w:rPr>
                <w:rFonts w:ascii="Arial" w:hAnsi="Arial" w:cs="Arial"/>
                <w:b w:val="0"/>
                <w:lang w:val="en-GB"/>
              </w:rPr>
            </w:pPr>
          </w:p>
        </w:tc>
      </w:tr>
      <w:tr w:rsidR="00F1171E" w:rsidRPr="00730755" w14:paraId="6678967E" w14:textId="77777777" w:rsidTr="005E7B6A">
        <w:trPr>
          <w:trHeight w:val="703"/>
        </w:trPr>
        <w:tc>
          <w:tcPr>
            <w:tcW w:w="1266" w:type="pct"/>
            <w:noWrap/>
          </w:tcPr>
          <w:p w14:paraId="101A752C" w14:textId="77777777" w:rsidR="00F1171E" w:rsidRPr="00730755" w:rsidRDefault="00F1171E" w:rsidP="007222C8">
            <w:pPr>
              <w:ind w:left="360"/>
              <w:rPr>
                <w:rFonts w:ascii="Arial" w:hAnsi="Arial" w:cs="Arial"/>
                <w:b/>
                <w:bCs/>
                <w:sz w:val="20"/>
                <w:szCs w:val="20"/>
                <w:lang w:val="en-GB"/>
              </w:rPr>
            </w:pPr>
            <w:r w:rsidRPr="00730755">
              <w:rPr>
                <w:rFonts w:ascii="Arial" w:hAnsi="Arial" w:cs="Arial"/>
                <w:b/>
                <w:bCs/>
                <w:sz w:val="20"/>
                <w:szCs w:val="20"/>
                <w:lang w:val="en-GB"/>
              </w:rPr>
              <w:t>Are the references sufficient and recent? If you have suggestions of additional references, please mention them in the review form.</w:t>
            </w:r>
          </w:p>
          <w:p w14:paraId="620DD706" w14:textId="77777777" w:rsidR="00F1171E" w:rsidRPr="00730755" w:rsidRDefault="00F1171E" w:rsidP="007222C8">
            <w:pPr>
              <w:ind w:left="360"/>
              <w:rPr>
                <w:rFonts w:ascii="Arial" w:hAnsi="Arial" w:cs="Arial"/>
                <w:b/>
                <w:bCs/>
                <w:sz w:val="20"/>
                <w:szCs w:val="20"/>
                <w:u w:val="single"/>
                <w:lang w:val="en-GB"/>
              </w:rPr>
            </w:pPr>
            <w:r w:rsidRPr="00730755">
              <w:rPr>
                <w:rFonts w:ascii="Arial" w:hAnsi="Arial" w:cs="Arial"/>
                <w:b/>
                <w:bCs/>
                <w:sz w:val="20"/>
                <w:szCs w:val="20"/>
                <w:u w:val="single"/>
                <w:lang w:val="en-GB"/>
              </w:rPr>
              <w:t>-</w:t>
            </w:r>
          </w:p>
        </w:tc>
        <w:tc>
          <w:tcPr>
            <w:tcW w:w="2188" w:type="pct"/>
          </w:tcPr>
          <w:p w14:paraId="47FEEA4E" w14:textId="77777777" w:rsidR="00F1171E" w:rsidRPr="00730755" w:rsidRDefault="002F2D88" w:rsidP="007222C8">
            <w:pPr>
              <w:pStyle w:val="ListParagraph"/>
              <w:ind w:left="0"/>
              <w:rPr>
                <w:rFonts w:ascii="Arial" w:hAnsi="Arial" w:cs="Arial"/>
                <w:b/>
                <w:bCs/>
                <w:sz w:val="20"/>
                <w:szCs w:val="20"/>
                <w:lang w:val="en-GB"/>
              </w:rPr>
            </w:pPr>
            <w:r w:rsidRPr="00730755">
              <w:rPr>
                <w:rFonts w:ascii="Arial" w:hAnsi="Arial" w:cs="Arial"/>
                <w:b/>
                <w:bCs/>
                <w:sz w:val="20"/>
                <w:szCs w:val="20"/>
                <w:lang w:val="en-GB"/>
              </w:rPr>
              <w:t>No additional references suggestions</w:t>
            </w:r>
          </w:p>
        </w:tc>
        <w:tc>
          <w:tcPr>
            <w:tcW w:w="1546" w:type="pct"/>
          </w:tcPr>
          <w:p w14:paraId="196F861C" w14:textId="77777777" w:rsidR="00F1171E" w:rsidRPr="00730755" w:rsidRDefault="00F1171E" w:rsidP="007222C8">
            <w:pPr>
              <w:pStyle w:val="Heading2"/>
              <w:jc w:val="left"/>
              <w:rPr>
                <w:rFonts w:ascii="Arial" w:hAnsi="Arial" w:cs="Arial"/>
                <w:b w:val="0"/>
                <w:lang w:val="en-GB"/>
              </w:rPr>
            </w:pPr>
          </w:p>
        </w:tc>
      </w:tr>
      <w:tr w:rsidR="00F1171E" w:rsidRPr="00730755" w14:paraId="769DA46F" w14:textId="77777777" w:rsidTr="005E7B6A">
        <w:trPr>
          <w:trHeight w:val="386"/>
        </w:trPr>
        <w:tc>
          <w:tcPr>
            <w:tcW w:w="1266" w:type="pct"/>
            <w:noWrap/>
          </w:tcPr>
          <w:p w14:paraId="3B325410" w14:textId="77777777" w:rsidR="00F1171E" w:rsidRPr="00730755" w:rsidRDefault="00F1171E" w:rsidP="007222C8">
            <w:pPr>
              <w:pStyle w:val="Heading2"/>
              <w:jc w:val="left"/>
              <w:rPr>
                <w:rFonts w:ascii="Arial" w:hAnsi="Arial" w:cs="Arial"/>
                <w:b w:val="0"/>
                <w:lang w:val="en-GB"/>
              </w:rPr>
            </w:pPr>
            <w:r w:rsidRPr="00730755">
              <w:rPr>
                <w:rFonts w:ascii="Arial" w:hAnsi="Arial" w:cs="Arial"/>
                <w:b w:val="0"/>
                <w:u w:val="single"/>
                <w:lang w:val="en-GB"/>
              </w:rPr>
              <w:t>Minor</w:t>
            </w:r>
            <w:r w:rsidRPr="00730755">
              <w:rPr>
                <w:rFonts w:ascii="Arial" w:hAnsi="Arial" w:cs="Arial"/>
                <w:b w:val="0"/>
                <w:lang w:val="en-GB"/>
              </w:rPr>
              <w:t xml:space="preserve"> REVISION comments</w:t>
            </w:r>
          </w:p>
          <w:p w14:paraId="14CFC00F" w14:textId="77777777" w:rsidR="00F1171E" w:rsidRPr="00730755" w:rsidRDefault="00F1171E" w:rsidP="007222C8">
            <w:pPr>
              <w:pStyle w:val="Heading2"/>
              <w:jc w:val="left"/>
              <w:rPr>
                <w:rFonts w:ascii="Arial" w:hAnsi="Arial" w:cs="Arial"/>
                <w:b w:val="0"/>
                <w:lang w:val="en-GB"/>
              </w:rPr>
            </w:pPr>
          </w:p>
          <w:p w14:paraId="1FCC9B3F" w14:textId="25B3B8B2" w:rsidR="00F1171E" w:rsidRPr="005E7B6A" w:rsidRDefault="00F1171E" w:rsidP="005E7B6A">
            <w:pPr>
              <w:pStyle w:val="Heading2"/>
              <w:ind w:left="360"/>
              <w:jc w:val="left"/>
              <w:rPr>
                <w:rFonts w:ascii="Arial" w:hAnsi="Arial" w:cs="Arial"/>
                <w:bCs w:val="0"/>
                <w:lang w:val="en-GB"/>
              </w:rPr>
            </w:pPr>
            <w:r w:rsidRPr="00730755">
              <w:rPr>
                <w:rFonts w:ascii="Arial" w:hAnsi="Arial" w:cs="Arial"/>
                <w:bCs w:val="0"/>
                <w:lang w:val="en-GB"/>
              </w:rPr>
              <w:t>Is the language/English quality of the article suitable for scholarly communications?</w:t>
            </w:r>
          </w:p>
        </w:tc>
        <w:tc>
          <w:tcPr>
            <w:tcW w:w="2188" w:type="pct"/>
          </w:tcPr>
          <w:p w14:paraId="076C7C22" w14:textId="77777777" w:rsidR="00F1171E" w:rsidRPr="00730755" w:rsidRDefault="00F1171E" w:rsidP="007222C8">
            <w:pPr>
              <w:rPr>
                <w:rFonts w:ascii="Arial" w:hAnsi="Arial" w:cs="Arial"/>
                <w:sz w:val="20"/>
                <w:szCs w:val="20"/>
                <w:lang w:val="en-GB"/>
              </w:rPr>
            </w:pPr>
          </w:p>
          <w:p w14:paraId="06716B41" w14:textId="77777777" w:rsidR="00F1171E" w:rsidRPr="00730755" w:rsidRDefault="00F1171E" w:rsidP="007222C8">
            <w:pPr>
              <w:rPr>
                <w:rFonts w:ascii="Arial" w:hAnsi="Arial" w:cs="Arial"/>
                <w:sz w:val="20"/>
                <w:szCs w:val="20"/>
                <w:lang w:val="en-GB"/>
              </w:rPr>
            </w:pPr>
          </w:p>
          <w:p w14:paraId="662BFDFC" w14:textId="7AC13CA2" w:rsidR="00F1171E" w:rsidRPr="00730755" w:rsidRDefault="002F2D88" w:rsidP="005E7B6A">
            <w:pPr>
              <w:rPr>
                <w:rFonts w:ascii="Arial" w:hAnsi="Arial" w:cs="Arial"/>
                <w:sz w:val="20"/>
                <w:szCs w:val="20"/>
                <w:lang w:val="en-GB"/>
              </w:rPr>
            </w:pPr>
            <w:r w:rsidRPr="00730755">
              <w:rPr>
                <w:rFonts w:ascii="Arial" w:hAnsi="Arial" w:cs="Arial"/>
                <w:sz w:val="20"/>
                <w:szCs w:val="20"/>
                <w:lang w:val="en-GB"/>
              </w:rPr>
              <w:t>It is suitable</w:t>
            </w:r>
          </w:p>
        </w:tc>
        <w:tc>
          <w:tcPr>
            <w:tcW w:w="1546" w:type="pct"/>
          </w:tcPr>
          <w:p w14:paraId="40BB905A" w14:textId="77777777" w:rsidR="00F1171E" w:rsidRPr="00730755" w:rsidRDefault="00F1171E" w:rsidP="007222C8">
            <w:pPr>
              <w:rPr>
                <w:rFonts w:ascii="Arial" w:hAnsi="Arial" w:cs="Arial"/>
                <w:sz w:val="20"/>
                <w:szCs w:val="20"/>
                <w:lang w:val="en-GB"/>
              </w:rPr>
            </w:pPr>
          </w:p>
        </w:tc>
      </w:tr>
      <w:tr w:rsidR="00F1171E" w:rsidRPr="00730755" w14:paraId="5455768E" w14:textId="77777777" w:rsidTr="005E7B6A">
        <w:trPr>
          <w:trHeight w:val="584"/>
        </w:trPr>
        <w:tc>
          <w:tcPr>
            <w:tcW w:w="1266" w:type="pct"/>
            <w:noWrap/>
          </w:tcPr>
          <w:p w14:paraId="18BA2B11" w14:textId="77777777" w:rsidR="00F1171E" w:rsidRPr="00730755" w:rsidRDefault="00F1171E" w:rsidP="007222C8">
            <w:pPr>
              <w:pStyle w:val="Heading2"/>
              <w:jc w:val="left"/>
              <w:rPr>
                <w:rFonts w:ascii="Arial" w:hAnsi="Arial" w:cs="Arial"/>
                <w:b w:val="0"/>
                <w:bCs w:val="0"/>
                <w:lang w:val="en-GB"/>
              </w:rPr>
            </w:pPr>
            <w:r w:rsidRPr="00730755">
              <w:rPr>
                <w:rFonts w:ascii="Arial" w:hAnsi="Arial" w:cs="Arial"/>
                <w:bCs w:val="0"/>
                <w:u w:val="single"/>
                <w:lang w:val="en-GB"/>
              </w:rPr>
              <w:t>Optional/</w:t>
            </w:r>
            <w:proofErr w:type="spellStart"/>
            <w:r w:rsidRPr="00730755">
              <w:rPr>
                <w:rFonts w:ascii="Arial" w:hAnsi="Arial" w:cs="Arial"/>
                <w:bCs w:val="0"/>
                <w:u w:val="single"/>
                <w:lang w:val="en-GB"/>
              </w:rPr>
              <w:t>General</w:t>
            </w:r>
            <w:r w:rsidRPr="00730755">
              <w:rPr>
                <w:rFonts w:ascii="Arial" w:hAnsi="Arial" w:cs="Arial"/>
                <w:b w:val="0"/>
                <w:bCs w:val="0"/>
                <w:lang w:val="en-GB"/>
              </w:rPr>
              <w:t>comments</w:t>
            </w:r>
            <w:proofErr w:type="spellEnd"/>
          </w:p>
          <w:p w14:paraId="3912DEA7" w14:textId="77777777" w:rsidR="00F1171E" w:rsidRPr="00730755" w:rsidRDefault="00F1171E" w:rsidP="007222C8">
            <w:pPr>
              <w:pStyle w:val="Heading2"/>
              <w:jc w:val="left"/>
              <w:rPr>
                <w:rFonts w:ascii="Arial" w:hAnsi="Arial" w:cs="Arial"/>
                <w:b w:val="0"/>
                <w:lang w:val="en-GB"/>
              </w:rPr>
            </w:pPr>
          </w:p>
        </w:tc>
        <w:tc>
          <w:tcPr>
            <w:tcW w:w="2188" w:type="pct"/>
          </w:tcPr>
          <w:p w14:paraId="23F47E58" w14:textId="77777777" w:rsidR="00F1171E" w:rsidRPr="00730755" w:rsidRDefault="00F1171E" w:rsidP="007222C8">
            <w:pPr>
              <w:rPr>
                <w:rFonts w:ascii="Arial" w:hAnsi="Arial" w:cs="Arial"/>
                <w:sz w:val="20"/>
                <w:szCs w:val="20"/>
                <w:lang w:val="en-GB"/>
              </w:rPr>
            </w:pPr>
          </w:p>
          <w:p w14:paraId="51264425" w14:textId="77777777" w:rsidR="00F1171E" w:rsidRDefault="004C13E8" w:rsidP="007222C8">
            <w:pPr>
              <w:rPr>
                <w:rFonts w:ascii="Arial" w:hAnsi="Arial" w:cs="Arial"/>
                <w:sz w:val="20"/>
                <w:szCs w:val="20"/>
                <w:lang w:val="en-GB"/>
              </w:rPr>
            </w:pPr>
            <w:r w:rsidRPr="00730755">
              <w:rPr>
                <w:rFonts w:ascii="Arial" w:hAnsi="Arial" w:cs="Arial"/>
                <w:sz w:val="20"/>
                <w:szCs w:val="20"/>
                <w:lang w:val="en-GB"/>
              </w:rPr>
              <w:t>Please relate the abstract to the book title</w:t>
            </w:r>
          </w:p>
          <w:p w14:paraId="20B1460A" w14:textId="77777777" w:rsidR="005E7B6A" w:rsidRPr="00730755" w:rsidRDefault="005E7B6A" w:rsidP="007222C8">
            <w:pPr>
              <w:rPr>
                <w:rFonts w:ascii="Arial" w:hAnsi="Arial" w:cs="Arial"/>
                <w:sz w:val="20"/>
                <w:szCs w:val="20"/>
                <w:lang w:val="en-GB"/>
              </w:rPr>
            </w:pPr>
          </w:p>
        </w:tc>
        <w:tc>
          <w:tcPr>
            <w:tcW w:w="1546" w:type="pct"/>
          </w:tcPr>
          <w:p w14:paraId="4BD8B99C" w14:textId="77777777" w:rsidR="00F1171E" w:rsidRPr="00730755" w:rsidRDefault="00F1171E" w:rsidP="007222C8">
            <w:pPr>
              <w:rPr>
                <w:rFonts w:ascii="Arial" w:hAnsi="Arial" w:cs="Arial"/>
                <w:sz w:val="20"/>
                <w:szCs w:val="20"/>
                <w:lang w:val="en-GB"/>
              </w:rPr>
            </w:pPr>
          </w:p>
        </w:tc>
      </w:tr>
    </w:tbl>
    <w:p w14:paraId="5FD4B373" w14:textId="77777777" w:rsidR="00F1171E" w:rsidRPr="00730755" w:rsidRDefault="00F1171E" w:rsidP="00F1171E">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9180"/>
        <w:gridCol w:w="6479"/>
      </w:tblGrid>
      <w:tr w:rsidR="001D5045" w:rsidRPr="00730755" w14:paraId="3CB14197" w14:textId="77777777" w:rsidTr="005E7B6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78DFB62" w14:textId="77777777" w:rsidR="001D5045" w:rsidRPr="00730755" w:rsidRDefault="001D5045" w:rsidP="003313B9">
            <w:pPr>
              <w:rPr>
                <w:rFonts w:ascii="Arial" w:eastAsia="Arial Unicode MS" w:hAnsi="Arial" w:cs="Arial"/>
                <w:b/>
                <w:sz w:val="20"/>
                <w:szCs w:val="20"/>
                <w:u w:val="single"/>
                <w:lang w:val="en-GB"/>
              </w:rPr>
            </w:pPr>
            <w:r w:rsidRPr="00730755">
              <w:rPr>
                <w:rFonts w:ascii="Arial" w:eastAsia="Arial Unicode MS" w:hAnsi="Arial" w:cs="Arial"/>
                <w:b/>
                <w:sz w:val="20"/>
                <w:szCs w:val="20"/>
                <w:highlight w:val="yellow"/>
                <w:u w:val="single"/>
                <w:lang w:val="en-GB"/>
              </w:rPr>
              <w:t>PART  2:</w:t>
            </w:r>
            <w:r w:rsidRPr="00730755">
              <w:rPr>
                <w:rFonts w:ascii="Arial" w:eastAsia="Arial Unicode MS" w:hAnsi="Arial" w:cs="Arial"/>
                <w:b/>
                <w:sz w:val="20"/>
                <w:szCs w:val="20"/>
                <w:u w:val="single"/>
                <w:lang w:val="en-GB"/>
              </w:rPr>
              <w:t xml:space="preserve"> </w:t>
            </w:r>
          </w:p>
          <w:p w14:paraId="5CF1A0C3" w14:textId="77777777" w:rsidR="001D5045" w:rsidRPr="00730755" w:rsidRDefault="001D5045" w:rsidP="003313B9">
            <w:pPr>
              <w:rPr>
                <w:rFonts w:ascii="Arial" w:eastAsia="Arial Unicode MS" w:hAnsi="Arial" w:cs="Arial"/>
                <w:b/>
                <w:sz w:val="20"/>
                <w:szCs w:val="20"/>
                <w:u w:val="single"/>
                <w:lang w:val="en-GB"/>
              </w:rPr>
            </w:pPr>
          </w:p>
        </w:tc>
      </w:tr>
      <w:tr w:rsidR="001D5045" w:rsidRPr="00730755" w14:paraId="1C2A1B2F" w14:textId="77777777" w:rsidTr="005E7B6A">
        <w:tc>
          <w:tcPr>
            <w:tcW w:w="1266" w:type="pct"/>
            <w:shd w:val="clear" w:color="auto" w:fill="auto"/>
            <w:noWrap/>
            <w:tcMar>
              <w:top w:w="0" w:type="dxa"/>
              <w:left w:w="108" w:type="dxa"/>
              <w:bottom w:w="0" w:type="dxa"/>
              <w:right w:w="108" w:type="dxa"/>
            </w:tcMar>
            <w:vAlign w:val="center"/>
          </w:tcPr>
          <w:p w14:paraId="772E1525" w14:textId="77777777" w:rsidR="001D5045" w:rsidRPr="00730755" w:rsidRDefault="001D5045" w:rsidP="003313B9">
            <w:pPr>
              <w:rPr>
                <w:rFonts w:ascii="Arial" w:eastAsia="Arial Unicode MS" w:hAnsi="Arial" w:cs="Arial"/>
                <w:sz w:val="20"/>
                <w:szCs w:val="20"/>
                <w:lang w:val="en-GB"/>
              </w:rPr>
            </w:pPr>
          </w:p>
        </w:tc>
        <w:tc>
          <w:tcPr>
            <w:tcW w:w="2189" w:type="pct"/>
            <w:shd w:val="clear" w:color="auto" w:fill="auto"/>
            <w:tcMar>
              <w:top w:w="0" w:type="dxa"/>
              <w:left w:w="108" w:type="dxa"/>
              <w:bottom w:w="0" w:type="dxa"/>
              <w:right w:w="108" w:type="dxa"/>
            </w:tcMar>
          </w:tcPr>
          <w:p w14:paraId="3DEE1DBC" w14:textId="77777777" w:rsidR="001D5045" w:rsidRPr="00730755" w:rsidRDefault="001D5045" w:rsidP="003313B9">
            <w:pPr>
              <w:rPr>
                <w:rFonts w:ascii="Arial" w:eastAsia="MS Mincho" w:hAnsi="Arial" w:cs="Arial"/>
                <w:b/>
                <w:bCs/>
                <w:sz w:val="20"/>
                <w:szCs w:val="20"/>
                <w:lang w:val="en-GB"/>
              </w:rPr>
            </w:pPr>
            <w:r w:rsidRPr="00730755">
              <w:rPr>
                <w:rFonts w:ascii="Arial" w:eastAsia="MS Mincho" w:hAnsi="Arial" w:cs="Arial"/>
                <w:b/>
                <w:bCs/>
                <w:sz w:val="20"/>
                <w:szCs w:val="20"/>
                <w:lang w:val="en-GB"/>
              </w:rPr>
              <w:t>Reviewer’s comment</w:t>
            </w:r>
          </w:p>
        </w:tc>
        <w:tc>
          <w:tcPr>
            <w:tcW w:w="1545" w:type="pct"/>
            <w:shd w:val="clear" w:color="auto" w:fill="auto"/>
          </w:tcPr>
          <w:p w14:paraId="72F78159" w14:textId="77777777" w:rsidR="001D5045" w:rsidRPr="00730755" w:rsidRDefault="001D5045" w:rsidP="003313B9">
            <w:pPr>
              <w:rPr>
                <w:rFonts w:ascii="Arial" w:eastAsia="MS Mincho" w:hAnsi="Arial" w:cs="Arial"/>
                <w:bCs/>
                <w:sz w:val="20"/>
                <w:szCs w:val="20"/>
                <w:lang w:val="en-GB"/>
              </w:rPr>
            </w:pPr>
            <w:r w:rsidRPr="00730755">
              <w:rPr>
                <w:rFonts w:ascii="Arial" w:eastAsia="MS Mincho" w:hAnsi="Arial" w:cs="Arial"/>
                <w:b/>
                <w:bCs/>
                <w:sz w:val="20"/>
                <w:szCs w:val="20"/>
                <w:lang w:val="en-GB"/>
              </w:rPr>
              <w:t>Author’s comment</w:t>
            </w:r>
            <w:r w:rsidRPr="00730755">
              <w:rPr>
                <w:rFonts w:ascii="Arial" w:eastAsia="MS Mincho" w:hAnsi="Arial" w:cs="Arial"/>
                <w:bCs/>
                <w:sz w:val="20"/>
                <w:szCs w:val="20"/>
                <w:lang w:val="en-GB"/>
              </w:rPr>
              <w:t xml:space="preserve"> </w:t>
            </w:r>
            <w:r w:rsidRPr="0073075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D5045" w:rsidRPr="00730755" w14:paraId="06A7EB88" w14:textId="77777777" w:rsidTr="005E7B6A">
        <w:trPr>
          <w:trHeight w:val="890"/>
        </w:trPr>
        <w:tc>
          <w:tcPr>
            <w:tcW w:w="1266" w:type="pct"/>
            <w:shd w:val="clear" w:color="auto" w:fill="auto"/>
            <w:noWrap/>
            <w:tcMar>
              <w:top w:w="0" w:type="dxa"/>
              <w:left w:w="108" w:type="dxa"/>
              <w:bottom w:w="0" w:type="dxa"/>
              <w:right w:w="108" w:type="dxa"/>
            </w:tcMar>
            <w:vAlign w:val="center"/>
          </w:tcPr>
          <w:p w14:paraId="1661AAA0" w14:textId="77777777" w:rsidR="001D5045" w:rsidRPr="00730755" w:rsidRDefault="001D5045" w:rsidP="003313B9">
            <w:pPr>
              <w:rPr>
                <w:rFonts w:ascii="Arial" w:eastAsia="Arial Unicode MS" w:hAnsi="Arial" w:cs="Arial"/>
                <w:b/>
                <w:sz w:val="20"/>
                <w:szCs w:val="20"/>
                <w:lang w:val="en-GB"/>
              </w:rPr>
            </w:pPr>
            <w:r w:rsidRPr="00730755">
              <w:rPr>
                <w:rFonts w:ascii="Arial" w:eastAsia="Arial Unicode MS" w:hAnsi="Arial" w:cs="Arial"/>
                <w:b/>
                <w:sz w:val="20"/>
                <w:szCs w:val="20"/>
                <w:lang w:val="en-GB"/>
              </w:rPr>
              <w:t xml:space="preserve">Are there ethical issues in this manuscript? </w:t>
            </w:r>
          </w:p>
          <w:p w14:paraId="3BDB79B7" w14:textId="77777777" w:rsidR="001D5045" w:rsidRPr="00730755" w:rsidRDefault="001D5045" w:rsidP="003313B9">
            <w:pPr>
              <w:rPr>
                <w:rFonts w:ascii="Arial" w:eastAsia="Arial Unicode MS" w:hAnsi="Arial" w:cs="Arial"/>
                <w:sz w:val="20"/>
                <w:szCs w:val="20"/>
                <w:lang w:val="en-GB"/>
              </w:rPr>
            </w:pPr>
          </w:p>
        </w:tc>
        <w:tc>
          <w:tcPr>
            <w:tcW w:w="2189" w:type="pct"/>
            <w:shd w:val="clear" w:color="auto" w:fill="auto"/>
            <w:tcMar>
              <w:top w:w="0" w:type="dxa"/>
              <w:left w:w="108" w:type="dxa"/>
              <w:bottom w:w="0" w:type="dxa"/>
              <w:right w:w="108" w:type="dxa"/>
            </w:tcMar>
            <w:vAlign w:val="center"/>
          </w:tcPr>
          <w:p w14:paraId="6DD94728" w14:textId="77777777" w:rsidR="001D5045" w:rsidRPr="00730755" w:rsidRDefault="001D5045" w:rsidP="003313B9">
            <w:pPr>
              <w:rPr>
                <w:rFonts w:ascii="Arial" w:eastAsia="Arial Unicode MS" w:hAnsi="Arial" w:cs="Arial"/>
                <w:i/>
                <w:iCs/>
                <w:sz w:val="20"/>
                <w:szCs w:val="20"/>
                <w:u w:val="single"/>
                <w:lang w:val="en-GB"/>
              </w:rPr>
            </w:pPr>
            <w:r w:rsidRPr="00730755">
              <w:rPr>
                <w:rFonts w:ascii="Arial" w:eastAsia="Arial Unicode MS" w:hAnsi="Arial" w:cs="Arial"/>
                <w:i/>
                <w:iCs/>
                <w:sz w:val="20"/>
                <w:szCs w:val="20"/>
                <w:u w:val="single"/>
                <w:lang w:val="en-GB"/>
              </w:rPr>
              <w:t xml:space="preserve">(If yes, </w:t>
            </w:r>
            <w:proofErr w:type="gramStart"/>
            <w:r w:rsidRPr="00730755">
              <w:rPr>
                <w:rFonts w:ascii="Arial" w:eastAsia="Arial Unicode MS" w:hAnsi="Arial" w:cs="Arial"/>
                <w:i/>
                <w:iCs/>
                <w:sz w:val="20"/>
                <w:szCs w:val="20"/>
                <w:u w:val="single"/>
                <w:lang w:val="en-GB"/>
              </w:rPr>
              <w:t>Kindly</w:t>
            </w:r>
            <w:proofErr w:type="gramEnd"/>
            <w:r w:rsidRPr="00730755">
              <w:rPr>
                <w:rFonts w:ascii="Arial" w:eastAsia="Arial Unicode MS" w:hAnsi="Arial" w:cs="Arial"/>
                <w:i/>
                <w:iCs/>
                <w:sz w:val="20"/>
                <w:szCs w:val="20"/>
                <w:u w:val="single"/>
                <w:lang w:val="en-GB"/>
              </w:rPr>
              <w:t xml:space="preserve"> please write down the ethical issues here in details)</w:t>
            </w:r>
          </w:p>
          <w:p w14:paraId="61D304FB" w14:textId="77777777" w:rsidR="001D5045" w:rsidRPr="00730755" w:rsidRDefault="001D5045" w:rsidP="003313B9">
            <w:pPr>
              <w:rPr>
                <w:rFonts w:ascii="Arial" w:eastAsia="Arial Unicode MS" w:hAnsi="Arial" w:cs="Arial"/>
                <w:sz w:val="20"/>
                <w:szCs w:val="20"/>
                <w:lang w:val="en-GB"/>
              </w:rPr>
            </w:pPr>
          </w:p>
        </w:tc>
        <w:tc>
          <w:tcPr>
            <w:tcW w:w="1545" w:type="pct"/>
            <w:shd w:val="clear" w:color="auto" w:fill="auto"/>
            <w:vAlign w:val="center"/>
          </w:tcPr>
          <w:p w14:paraId="7772F43C" w14:textId="77777777" w:rsidR="001D5045" w:rsidRPr="00730755" w:rsidRDefault="001D5045" w:rsidP="003313B9">
            <w:pPr>
              <w:rPr>
                <w:rFonts w:ascii="Arial" w:eastAsia="Arial Unicode MS" w:hAnsi="Arial" w:cs="Arial"/>
                <w:sz w:val="20"/>
                <w:szCs w:val="20"/>
                <w:lang w:val="en-GB"/>
              </w:rPr>
            </w:pPr>
          </w:p>
          <w:p w14:paraId="1010A6F3" w14:textId="77777777" w:rsidR="001D5045" w:rsidRPr="00730755" w:rsidRDefault="001D5045" w:rsidP="003313B9">
            <w:pPr>
              <w:rPr>
                <w:rFonts w:ascii="Arial" w:eastAsia="Arial Unicode MS" w:hAnsi="Arial" w:cs="Arial"/>
                <w:sz w:val="20"/>
                <w:szCs w:val="20"/>
                <w:lang w:val="en-GB"/>
              </w:rPr>
            </w:pPr>
          </w:p>
          <w:p w14:paraId="69E16336" w14:textId="77777777" w:rsidR="001D5045" w:rsidRPr="00730755" w:rsidRDefault="001D5045" w:rsidP="003313B9">
            <w:pPr>
              <w:rPr>
                <w:rFonts w:ascii="Arial" w:eastAsia="Arial Unicode MS" w:hAnsi="Arial" w:cs="Arial"/>
                <w:sz w:val="20"/>
                <w:szCs w:val="20"/>
                <w:lang w:val="en-GB"/>
              </w:rPr>
            </w:pPr>
          </w:p>
        </w:tc>
      </w:tr>
    </w:tbl>
    <w:p w14:paraId="73037CDF" w14:textId="77777777" w:rsidR="001D5045" w:rsidRPr="00730755" w:rsidRDefault="001D5045" w:rsidP="001D5045">
      <w:pPr>
        <w:rPr>
          <w:rFonts w:ascii="Arial" w:hAnsi="Arial" w:cs="Arial"/>
          <w:sz w:val="20"/>
          <w:szCs w:val="20"/>
        </w:rPr>
      </w:pPr>
    </w:p>
    <w:tbl>
      <w:tblPr>
        <w:tblW w:w="20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00"/>
        <w:gridCol w:w="15570"/>
      </w:tblGrid>
      <w:tr w:rsidR="001D5045" w:rsidRPr="00730755" w14:paraId="2B6A4B5E" w14:textId="77777777" w:rsidTr="005E7B6A">
        <w:tc>
          <w:tcPr>
            <w:tcW w:w="20970" w:type="dxa"/>
            <w:gridSpan w:val="2"/>
            <w:tcBorders>
              <w:top w:val="nil"/>
              <w:left w:val="nil"/>
              <w:right w:val="nil"/>
            </w:tcBorders>
            <w:shd w:val="clear" w:color="auto" w:fill="auto"/>
            <w:noWrap/>
            <w:tcMar>
              <w:top w:w="0" w:type="dxa"/>
              <w:left w:w="108" w:type="dxa"/>
              <w:bottom w:w="0" w:type="dxa"/>
              <w:right w:w="108" w:type="dxa"/>
            </w:tcMar>
            <w:vAlign w:val="center"/>
          </w:tcPr>
          <w:p w14:paraId="7CCC327B" w14:textId="77777777" w:rsidR="001D5045" w:rsidRPr="00730755" w:rsidRDefault="001D5045" w:rsidP="003313B9">
            <w:pPr>
              <w:rPr>
                <w:rFonts w:ascii="Arial" w:hAnsi="Arial" w:cs="Arial"/>
                <w:bCs/>
                <w:sz w:val="20"/>
                <w:szCs w:val="20"/>
                <w:u w:val="single"/>
                <w:lang w:val="en-GB"/>
              </w:rPr>
            </w:pPr>
            <w:r w:rsidRPr="00730755">
              <w:rPr>
                <w:rFonts w:ascii="Arial" w:hAnsi="Arial" w:cs="Arial"/>
                <w:bCs/>
                <w:sz w:val="20"/>
                <w:szCs w:val="20"/>
                <w:u w:val="single"/>
                <w:lang w:val="en-GB"/>
              </w:rPr>
              <w:t>Reviewer Details:</w:t>
            </w:r>
          </w:p>
          <w:p w14:paraId="40B99A89" w14:textId="77777777" w:rsidR="001D5045" w:rsidRPr="00730755" w:rsidRDefault="001D5045" w:rsidP="003313B9">
            <w:pPr>
              <w:rPr>
                <w:rFonts w:ascii="Arial" w:hAnsi="Arial" w:cs="Arial"/>
                <w:bCs/>
                <w:sz w:val="20"/>
                <w:szCs w:val="20"/>
                <w:u w:val="single"/>
                <w:lang w:val="en-GB"/>
              </w:rPr>
            </w:pPr>
          </w:p>
        </w:tc>
      </w:tr>
      <w:tr w:rsidR="001D5045" w:rsidRPr="00730755" w14:paraId="0F5C4759" w14:textId="77777777" w:rsidTr="005E7B6A">
        <w:trPr>
          <w:trHeight w:val="77"/>
        </w:trPr>
        <w:tc>
          <w:tcPr>
            <w:tcW w:w="5400" w:type="dxa"/>
            <w:shd w:val="clear" w:color="auto" w:fill="auto"/>
            <w:noWrap/>
            <w:tcMar>
              <w:top w:w="0" w:type="dxa"/>
              <w:left w:w="108" w:type="dxa"/>
              <w:bottom w:w="0" w:type="dxa"/>
              <w:right w:w="108" w:type="dxa"/>
            </w:tcMar>
            <w:vAlign w:val="center"/>
          </w:tcPr>
          <w:p w14:paraId="27DA2792" w14:textId="77777777" w:rsidR="001D5045" w:rsidRPr="00730755" w:rsidRDefault="001D5045" w:rsidP="003313B9">
            <w:pPr>
              <w:rPr>
                <w:rFonts w:ascii="Arial" w:hAnsi="Arial" w:cs="Arial"/>
                <w:sz w:val="20"/>
                <w:szCs w:val="20"/>
                <w:lang w:val="en-GB"/>
              </w:rPr>
            </w:pPr>
            <w:r w:rsidRPr="00730755">
              <w:rPr>
                <w:rFonts w:ascii="Arial" w:hAnsi="Arial" w:cs="Arial"/>
                <w:sz w:val="20"/>
                <w:szCs w:val="20"/>
                <w:lang w:val="en-GB"/>
              </w:rPr>
              <w:t>Name:</w:t>
            </w:r>
          </w:p>
        </w:tc>
        <w:tc>
          <w:tcPr>
            <w:tcW w:w="15570" w:type="dxa"/>
            <w:shd w:val="clear" w:color="auto" w:fill="auto"/>
            <w:tcMar>
              <w:top w:w="0" w:type="dxa"/>
              <w:left w:w="108" w:type="dxa"/>
              <w:bottom w:w="0" w:type="dxa"/>
              <w:right w:w="108" w:type="dxa"/>
            </w:tcMar>
            <w:vAlign w:val="center"/>
          </w:tcPr>
          <w:p w14:paraId="772CDE62" w14:textId="2DE44A11" w:rsidR="001D5045" w:rsidRPr="00730755" w:rsidRDefault="00BE7F0F" w:rsidP="003313B9">
            <w:pPr>
              <w:rPr>
                <w:rFonts w:ascii="Arial" w:hAnsi="Arial" w:cs="Arial"/>
                <w:b/>
                <w:bCs/>
                <w:sz w:val="20"/>
                <w:szCs w:val="20"/>
              </w:rPr>
            </w:pPr>
            <w:r w:rsidRPr="00730755">
              <w:rPr>
                <w:rFonts w:ascii="Arial" w:hAnsi="Arial" w:cs="Arial"/>
                <w:b/>
                <w:bCs/>
                <w:color w:val="000000"/>
                <w:sz w:val="20"/>
                <w:szCs w:val="20"/>
              </w:rPr>
              <w:t>Aleksandar Jovanovic</w:t>
            </w:r>
          </w:p>
        </w:tc>
      </w:tr>
      <w:tr w:rsidR="001D5045" w:rsidRPr="00730755" w14:paraId="06D23546" w14:textId="77777777" w:rsidTr="005E7B6A">
        <w:trPr>
          <w:trHeight w:val="77"/>
        </w:trPr>
        <w:tc>
          <w:tcPr>
            <w:tcW w:w="5400" w:type="dxa"/>
            <w:shd w:val="clear" w:color="auto" w:fill="auto"/>
            <w:noWrap/>
            <w:tcMar>
              <w:top w:w="0" w:type="dxa"/>
              <w:left w:w="108" w:type="dxa"/>
              <w:bottom w:w="0" w:type="dxa"/>
              <w:right w:w="108" w:type="dxa"/>
            </w:tcMar>
            <w:vAlign w:val="center"/>
          </w:tcPr>
          <w:p w14:paraId="6229CA9E" w14:textId="77777777" w:rsidR="001D5045" w:rsidRPr="00730755" w:rsidRDefault="001D5045" w:rsidP="003313B9">
            <w:pPr>
              <w:rPr>
                <w:rFonts w:ascii="Arial" w:hAnsi="Arial" w:cs="Arial"/>
                <w:sz w:val="20"/>
                <w:szCs w:val="20"/>
                <w:lang w:val="en-GB"/>
              </w:rPr>
            </w:pPr>
            <w:r w:rsidRPr="00730755">
              <w:rPr>
                <w:rFonts w:ascii="Arial" w:hAnsi="Arial" w:cs="Arial"/>
                <w:sz w:val="20"/>
                <w:szCs w:val="20"/>
                <w:lang w:val="en-GB"/>
              </w:rPr>
              <w:t>Department, University &amp; Country</w:t>
            </w:r>
          </w:p>
        </w:tc>
        <w:tc>
          <w:tcPr>
            <w:tcW w:w="15570" w:type="dxa"/>
            <w:shd w:val="clear" w:color="auto" w:fill="auto"/>
            <w:tcMar>
              <w:top w:w="0" w:type="dxa"/>
              <w:left w:w="108" w:type="dxa"/>
              <w:bottom w:w="0" w:type="dxa"/>
              <w:right w:w="108" w:type="dxa"/>
            </w:tcMar>
            <w:vAlign w:val="center"/>
          </w:tcPr>
          <w:p w14:paraId="784EEC75" w14:textId="25E730E8" w:rsidR="001D5045" w:rsidRPr="00730755" w:rsidRDefault="00BE7F0F" w:rsidP="003313B9">
            <w:pPr>
              <w:rPr>
                <w:rFonts w:ascii="Arial" w:hAnsi="Arial" w:cs="Arial"/>
                <w:b/>
                <w:bCs/>
                <w:sz w:val="20"/>
                <w:szCs w:val="20"/>
                <w:lang w:val="en-GB"/>
              </w:rPr>
            </w:pPr>
            <w:r w:rsidRPr="00730755">
              <w:rPr>
                <w:rFonts w:ascii="Arial" w:hAnsi="Arial" w:cs="Arial"/>
                <w:b/>
                <w:bCs/>
                <w:color w:val="000000"/>
                <w:sz w:val="20"/>
                <w:szCs w:val="20"/>
              </w:rPr>
              <w:t>Belgrade Metropolitan University</w:t>
            </w:r>
            <w:r w:rsidRPr="00730755">
              <w:rPr>
                <w:rFonts w:ascii="Arial" w:hAnsi="Arial" w:cs="Arial"/>
                <w:b/>
                <w:bCs/>
                <w:color w:val="000000"/>
                <w:sz w:val="20"/>
                <w:szCs w:val="20"/>
              </w:rPr>
              <w:t xml:space="preserve">, </w:t>
            </w:r>
            <w:r w:rsidRPr="00730755">
              <w:rPr>
                <w:rFonts w:ascii="Arial" w:hAnsi="Arial" w:cs="Arial"/>
                <w:b/>
                <w:bCs/>
                <w:color w:val="000000"/>
                <w:sz w:val="20"/>
                <w:szCs w:val="20"/>
              </w:rPr>
              <w:t>Serbia</w:t>
            </w:r>
          </w:p>
        </w:tc>
      </w:tr>
    </w:tbl>
    <w:p w14:paraId="49528024" w14:textId="77777777" w:rsidR="001D5045" w:rsidRPr="00730755" w:rsidRDefault="001D5045" w:rsidP="001D5045">
      <w:pPr>
        <w:rPr>
          <w:rFonts w:ascii="Arial" w:hAnsi="Arial" w:cs="Arial"/>
          <w:sz w:val="20"/>
          <w:szCs w:val="20"/>
        </w:rPr>
      </w:pPr>
    </w:p>
    <w:p w14:paraId="7D0ACA61" w14:textId="77777777" w:rsidR="001D5045" w:rsidRPr="00730755" w:rsidRDefault="001D5045" w:rsidP="001D5045">
      <w:pPr>
        <w:rPr>
          <w:rFonts w:ascii="Arial" w:hAnsi="Arial" w:cs="Arial"/>
          <w:sz w:val="20"/>
          <w:szCs w:val="20"/>
        </w:rPr>
      </w:pPr>
    </w:p>
    <w:p w14:paraId="2202DB42" w14:textId="77777777" w:rsidR="001D5045" w:rsidRPr="00730755" w:rsidRDefault="001D5045" w:rsidP="001D5045">
      <w:pPr>
        <w:rPr>
          <w:rFonts w:ascii="Arial" w:hAnsi="Arial" w:cs="Arial"/>
          <w:sz w:val="20"/>
          <w:szCs w:val="20"/>
        </w:rPr>
      </w:pPr>
    </w:p>
    <w:p w14:paraId="62A23BBB" w14:textId="77777777" w:rsidR="00F1171E" w:rsidRPr="00730755" w:rsidRDefault="00F1171E" w:rsidP="00F1171E">
      <w:pPr>
        <w:pStyle w:val="BodyText"/>
        <w:rPr>
          <w:rFonts w:ascii="Arial" w:hAnsi="Arial" w:cs="Arial"/>
          <w:b/>
          <w:bCs/>
          <w:sz w:val="20"/>
          <w:szCs w:val="20"/>
          <w:u w:val="single"/>
          <w:lang w:val="en-GB"/>
        </w:rPr>
      </w:pPr>
    </w:p>
    <w:sectPr w:rsidR="00F1171E" w:rsidRPr="00730755" w:rsidSect="0017545C">
      <w:headerReference w:type="default" r:id="rId15"/>
      <w:footerReference w:type="default" r:id="rId16"/>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124F4" w14:textId="77777777" w:rsidR="00077F75" w:rsidRPr="0000007A" w:rsidRDefault="00077F75" w:rsidP="0099583E">
      <w:r>
        <w:separator/>
      </w:r>
    </w:p>
  </w:endnote>
  <w:endnote w:type="continuationSeparator" w:id="0">
    <w:p w14:paraId="64EB7D8F" w14:textId="77777777" w:rsidR="00077F75" w:rsidRPr="0000007A" w:rsidRDefault="00077F7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310B2" w14:textId="77777777"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2B710" w14:textId="77777777" w:rsidR="00077F75" w:rsidRPr="0000007A" w:rsidRDefault="00077F75" w:rsidP="0099583E">
      <w:r>
        <w:separator/>
      </w:r>
    </w:p>
  </w:footnote>
  <w:footnote w:type="continuationSeparator" w:id="0">
    <w:p w14:paraId="1FE68B73" w14:textId="77777777" w:rsidR="00077F75" w:rsidRPr="0000007A" w:rsidRDefault="00077F7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757A7"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BEA7FC7"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2E34D487"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93267402">
    <w:abstractNumId w:val="3"/>
  </w:num>
  <w:num w:numId="2" w16cid:durableId="1224022693">
    <w:abstractNumId w:val="6"/>
  </w:num>
  <w:num w:numId="3" w16cid:durableId="1222906982">
    <w:abstractNumId w:val="5"/>
  </w:num>
  <w:num w:numId="4" w16cid:durableId="86079818">
    <w:abstractNumId w:val="7"/>
  </w:num>
  <w:num w:numId="5" w16cid:durableId="2135706401">
    <w:abstractNumId w:val="4"/>
  </w:num>
  <w:num w:numId="6" w16cid:durableId="1676760868">
    <w:abstractNumId w:val="0"/>
  </w:num>
  <w:num w:numId="7" w16cid:durableId="456341364">
    <w:abstractNumId w:val="1"/>
  </w:num>
  <w:num w:numId="8" w16cid:durableId="165246508">
    <w:abstractNumId w:val="9"/>
  </w:num>
  <w:num w:numId="9" w16cid:durableId="2083260183">
    <w:abstractNumId w:val="8"/>
  </w:num>
  <w:num w:numId="10" w16cid:durableId="1722747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77F75"/>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2F99"/>
    <w:rsid w:val="00197E68"/>
    <w:rsid w:val="001A1605"/>
    <w:rsid w:val="001A2F22"/>
    <w:rsid w:val="001B0C63"/>
    <w:rsid w:val="001B5029"/>
    <w:rsid w:val="001D3A1D"/>
    <w:rsid w:val="001D5045"/>
    <w:rsid w:val="001E3E04"/>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29DC"/>
    <w:rsid w:val="002E5C81"/>
    <w:rsid w:val="002E6D86"/>
    <w:rsid w:val="002E7787"/>
    <w:rsid w:val="002F2D88"/>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0DF3"/>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13E8"/>
    <w:rsid w:val="004C3DF1"/>
    <w:rsid w:val="004D2E36"/>
    <w:rsid w:val="004E08E3"/>
    <w:rsid w:val="004E1D1A"/>
    <w:rsid w:val="004E4915"/>
    <w:rsid w:val="004F2773"/>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D466F"/>
    <w:rsid w:val="005E11DC"/>
    <w:rsid w:val="005E29CE"/>
    <w:rsid w:val="005E3241"/>
    <w:rsid w:val="005E7B6A"/>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556"/>
    <w:rsid w:val="00696CAD"/>
    <w:rsid w:val="006A5E0B"/>
    <w:rsid w:val="006A7405"/>
    <w:rsid w:val="006C3797"/>
    <w:rsid w:val="006D467C"/>
    <w:rsid w:val="006E01EE"/>
    <w:rsid w:val="006E6014"/>
    <w:rsid w:val="006E7D6E"/>
    <w:rsid w:val="00700A1D"/>
    <w:rsid w:val="00700EF2"/>
    <w:rsid w:val="00701186"/>
    <w:rsid w:val="00707BE1"/>
    <w:rsid w:val="007238EB"/>
    <w:rsid w:val="00730755"/>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26E72"/>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5C71"/>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79F9"/>
    <w:rsid w:val="00A903F4"/>
    <w:rsid w:val="00AA41B3"/>
    <w:rsid w:val="00AA49A2"/>
    <w:rsid w:val="00AA5338"/>
    <w:rsid w:val="00AB1ED6"/>
    <w:rsid w:val="00AB397D"/>
    <w:rsid w:val="00AB638A"/>
    <w:rsid w:val="00AB65BF"/>
    <w:rsid w:val="00AB6E43"/>
    <w:rsid w:val="00AC1349"/>
    <w:rsid w:val="00AD6C51"/>
    <w:rsid w:val="00AE0E9B"/>
    <w:rsid w:val="00AE54CD"/>
    <w:rsid w:val="00AF3016"/>
    <w:rsid w:val="00B0014A"/>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BE7F0F"/>
    <w:rsid w:val="00C01111"/>
    <w:rsid w:val="00C03A1D"/>
    <w:rsid w:val="00C10283"/>
    <w:rsid w:val="00C1187E"/>
    <w:rsid w:val="00C11905"/>
    <w:rsid w:val="00C1438B"/>
    <w:rsid w:val="00C150D6"/>
    <w:rsid w:val="00C22886"/>
    <w:rsid w:val="00C25C8F"/>
    <w:rsid w:val="00C263C6"/>
    <w:rsid w:val="00C268B8"/>
    <w:rsid w:val="00C435C6"/>
    <w:rsid w:val="00C5182B"/>
    <w:rsid w:val="00C635B6"/>
    <w:rsid w:val="00C70DFC"/>
    <w:rsid w:val="00C82466"/>
    <w:rsid w:val="00C84097"/>
    <w:rsid w:val="00C9224C"/>
    <w:rsid w:val="00CA4B20"/>
    <w:rsid w:val="00CA6227"/>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52A6"/>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2590A"/>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C6EDAF"/>
  <w15:docId w15:val="{60BF87E0-AF60-40F2-9854-44811C7C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5.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3347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8</cp:revision>
  <dcterms:created xsi:type="dcterms:W3CDTF">2024-12-02T22:56:00Z</dcterms:created>
  <dcterms:modified xsi:type="dcterms:W3CDTF">2025-02-18T07:58:00Z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