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1"/>
        <w:gridCol w:w="14993"/>
      </w:tblGrid>
      <w:tr w:rsidR="00602F7D" w:rsidRPr="001137AD" w14:paraId="543A2B49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84BEFC5" w14:textId="77777777" w:rsidR="00602F7D" w:rsidRPr="001137A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137AD" w14:paraId="2517B45F" w14:textId="77777777" w:rsidTr="00965145">
        <w:trPr>
          <w:trHeight w:val="413"/>
        </w:trPr>
        <w:tc>
          <w:tcPr>
            <w:tcW w:w="1419" w:type="pct"/>
          </w:tcPr>
          <w:p w14:paraId="569B7DBD" w14:textId="77777777" w:rsidR="0000007A" w:rsidRPr="001137A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137A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137A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9CEB" w14:textId="77777777" w:rsidR="0000007A" w:rsidRPr="001137AD" w:rsidRDefault="00CA622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137A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1137AD" w14:paraId="11CB25BB" w14:textId="77777777" w:rsidTr="00965145">
        <w:trPr>
          <w:trHeight w:val="290"/>
        </w:trPr>
        <w:tc>
          <w:tcPr>
            <w:tcW w:w="1419" w:type="pct"/>
          </w:tcPr>
          <w:p w14:paraId="196F618D" w14:textId="77777777" w:rsidR="0000007A" w:rsidRPr="001137A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137A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E2B2C" w14:textId="77777777" w:rsidR="0000007A" w:rsidRPr="001137A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15D38"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3724.32</w:t>
            </w:r>
          </w:p>
        </w:tc>
      </w:tr>
      <w:tr w:rsidR="0000007A" w:rsidRPr="001137AD" w14:paraId="2E5DD04B" w14:textId="77777777" w:rsidTr="00965145">
        <w:trPr>
          <w:trHeight w:val="331"/>
        </w:trPr>
        <w:tc>
          <w:tcPr>
            <w:tcW w:w="1419" w:type="pct"/>
          </w:tcPr>
          <w:p w14:paraId="39733C3E" w14:textId="77777777" w:rsidR="0000007A" w:rsidRPr="001137A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137A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F10A" w14:textId="77777777" w:rsidR="0000007A" w:rsidRPr="001137AD" w:rsidRDefault="00DB725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137A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Star-rainbow dynamic </w:t>
            </w:r>
            <w:proofErr w:type="spellStart"/>
            <w:r w:rsidRPr="001137AD">
              <w:rPr>
                <w:rFonts w:ascii="Arial" w:hAnsi="Arial" w:cs="Arial"/>
                <w:b/>
                <w:sz w:val="20"/>
                <w:szCs w:val="20"/>
                <w:lang w:val="en-GB"/>
              </w:rPr>
              <w:t>coloring</w:t>
            </w:r>
            <w:proofErr w:type="spellEnd"/>
            <w:r w:rsidRPr="001137A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some corona product graphs</w:t>
            </w:r>
          </w:p>
        </w:tc>
      </w:tr>
      <w:tr w:rsidR="00CF0BBB" w:rsidRPr="001137AD" w14:paraId="6B8F87F1" w14:textId="77777777" w:rsidTr="00965145">
        <w:trPr>
          <w:trHeight w:val="332"/>
        </w:trPr>
        <w:tc>
          <w:tcPr>
            <w:tcW w:w="1419" w:type="pct"/>
          </w:tcPr>
          <w:p w14:paraId="600CA7E8" w14:textId="77777777" w:rsidR="00CF0BBB" w:rsidRPr="001137A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137A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2673D" w14:textId="77777777" w:rsidR="00CF0BBB" w:rsidRPr="001137AD" w:rsidRDefault="00CA622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137AD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7C5F2142" w14:textId="77777777" w:rsidR="00037D52" w:rsidRPr="001137A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8"/>
        <w:gridCol w:w="8656"/>
        <w:gridCol w:w="6374"/>
      </w:tblGrid>
      <w:tr w:rsidR="00F1171E" w:rsidRPr="001137AD" w14:paraId="18E063AB" w14:textId="77777777" w:rsidTr="0096514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89E7FE3" w14:textId="77777777" w:rsidR="00F1171E" w:rsidRPr="001137A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137A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137AD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639CFE9B" w14:textId="77777777" w:rsidR="00F1171E" w:rsidRPr="001137A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137AD" w14:paraId="7DD2834D" w14:textId="77777777" w:rsidTr="00965145">
        <w:tc>
          <w:tcPr>
            <w:tcW w:w="1416" w:type="pct"/>
            <w:noWrap/>
          </w:tcPr>
          <w:p w14:paraId="735C450D" w14:textId="77777777" w:rsidR="00F1171E" w:rsidRPr="001137A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137AD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1137AD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35D1EAD3" w14:textId="77777777" w:rsidR="00F1171E" w:rsidRPr="001137A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64" w:type="pct"/>
          </w:tcPr>
          <w:p w14:paraId="512A7818" w14:textId="77777777" w:rsidR="00F1171E" w:rsidRPr="001137A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137A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0" w:type="pct"/>
          </w:tcPr>
          <w:p w14:paraId="654E0995" w14:textId="77777777" w:rsidR="00F1171E" w:rsidRPr="001137A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137AD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1137AD">
              <w:rPr>
                <w:rFonts w:ascii="Arial" w:hAnsi="Arial" w:cs="Arial"/>
                <w:lang w:val="en-GB"/>
              </w:rPr>
              <w:t>Feedback</w:t>
            </w:r>
            <w:r w:rsidRPr="001137AD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1137AD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1137AD" w14:paraId="29437E34" w14:textId="77777777" w:rsidTr="00965145">
        <w:trPr>
          <w:trHeight w:val="683"/>
        </w:trPr>
        <w:tc>
          <w:tcPr>
            <w:tcW w:w="1416" w:type="pct"/>
            <w:noWrap/>
          </w:tcPr>
          <w:p w14:paraId="1B30CAD0" w14:textId="77777777" w:rsidR="00F1171E" w:rsidRDefault="00F1171E" w:rsidP="0096514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Why do you like (or dislike) this manuscript? A </w:t>
            </w:r>
            <w:proofErr w:type="spellStart"/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05F015C3" w14:textId="0F22B72F" w:rsidR="00965145" w:rsidRPr="00965145" w:rsidRDefault="00965145" w:rsidP="0096514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64" w:type="pct"/>
          </w:tcPr>
          <w:p w14:paraId="667F86A5" w14:textId="77777777" w:rsidR="00F1171E" w:rsidRPr="001137AD" w:rsidRDefault="00E9710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paper is interesting and it useful to latest development in </w:t>
            </w:r>
            <w:proofErr w:type="spellStart"/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coloring</w:t>
            </w:r>
            <w:proofErr w:type="spellEnd"/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In Tamil </w:t>
            </w:r>
            <w:proofErr w:type="spellStart"/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nadu</w:t>
            </w:r>
            <w:proofErr w:type="spellEnd"/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many are working in this area. I have </w:t>
            </w:r>
            <w:proofErr w:type="gramStart"/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suggest</w:t>
            </w:r>
            <w:proofErr w:type="gramEnd"/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authors see the following paper it will helpful upgrade the paper.</w:t>
            </w:r>
          </w:p>
        </w:tc>
        <w:tc>
          <w:tcPr>
            <w:tcW w:w="1520" w:type="pct"/>
          </w:tcPr>
          <w:p w14:paraId="455D599C" w14:textId="77777777" w:rsidR="00F1171E" w:rsidRPr="001137A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37AD" w14:paraId="7B5C186E" w14:textId="77777777" w:rsidTr="00965145">
        <w:trPr>
          <w:trHeight w:val="575"/>
        </w:trPr>
        <w:tc>
          <w:tcPr>
            <w:tcW w:w="1416" w:type="pct"/>
            <w:noWrap/>
          </w:tcPr>
          <w:p w14:paraId="1D4D6423" w14:textId="77777777" w:rsidR="00F1171E" w:rsidRPr="001137A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38B7729" w14:textId="77777777" w:rsidR="00F1171E" w:rsidRDefault="00F1171E" w:rsidP="0096514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FBA0251" w14:textId="6FD786B1" w:rsidR="00965145" w:rsidRPr="00965145" w:rsidRDefault="00965145" w:rsidP="0096514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64" w:type="pct"/>
          </w:tcPr>
          <w:p w14:paraId="7DF7D768" w14:textId="77777777" w:rsidR="00F1171E" w:rsidRPr="001137AD" w:rsidRDefault="00E9710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0" w:type="pct"/>
          </w:tcPr>
          <w:p w14:paraId="280FA5E5" w14:textId="77777777" w:rsidR="00F1171E" w:rsidRPr="001137A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37AD" w14:paraId="3F13DD4F" w14:textId="77777777" w:rsidTr="00965145">
        <w:trPr>
          <w:trHeight w:val="692"/>
        </w:trPr>
        <w:tc>
          <w:tcPr>
            <w:tcW w:w="1416" w:type="pct"/>
            <w:noWrap/>
          </w:tcPr>
          <w:p w14:paraId="169C9C8E" w14:textId="42E54010" w:rsidR="00F1171E" w:rsidRPr="00965145" w:rsidRDefault="00F1171E" w:rsidP="0096514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137A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064" w:type="pct"/>
          </w:tcPr>
          <w:p w14:paraId="112EBDC5" w14:textId="77777777" w:rsidR="00F1171E" w:rsidRPr="001137AD" w:rsidRDefault="00E9710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0" w:type="pct"/>
          </w:tcPr>
          <w:p w14:paraId="4932DB4C" w14:textId="77777777" w:rsidR="00F1171E" w:rsidRPr="001137A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37AD" w14:paraId="7A038759" w14:textId="77777777" w:rsidTr="00965145">
        <w:trPr>
          <w:trHeight w:val="539"/>
        </w:trPr>
        <w:tc>
          <w:tcPr>
            <w:tcW w:w="1416" w:type="pct"/>
            <w:noWrap/>
          </w:tcPr>
          <w:p w14:paraId="781DEC59" w14:textId="77777777" w:rsidR="00F1171E" w:rsidRPr="001137A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064" w:type="pct"/>
          </w:tcPr>
          <w:p w14:paraId="2F010B91" w14:textId="77777777" w:rsidR="00F1171E" w:rsidRPr="001137AD" w:rsidRDefault="00E9710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check once again notations and sentences.</w:t>
            </w:r>
          </w:p>
        </w:tc>
        <w:tc>
          <w:tcPr>
            <w:tcW w:w="1520" w:type="pct"/>
          </w:tcPr>
          <w:p w14:paraId="56258F9E" w14:textId="77777777" w:rsidR="00F1171E" w:rsidRPr="001137A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37AD" w14:paraId="37B628E9" w14:textId="77777777" w:rsidTr="00965145">
        <w:trPr>
          <w:trHeight w:val="704"/>
        </w:trPr>
        <w:tc>
          <w:tcPr>
            <w:tcW w:w="1416" w:type="pct"/>
            <w:noWrap/>
          </w:tcPr>
          <w:p w14:paraId="53FD6517" w14:textId="77777777" w:rsidR="00F117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scientific correctness of this manuscript. Why do you think that this manuscript is scientifically robust and technically sound? A </w:t>
            </w:r>
            <w:proofErr w:type="spellStart"/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746C5132" w14:textId="77777777" w:rsidR="00965145" w:rsidRPr="001137AD" w:rsidRDefault="0096514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064" w:type="pct"/>
          </w:tcPr>
          <w:p w14:paraId="7A73F2B5" w14:textId="77777777" w:rsidR="00F1171E" w:rsidRPr="001137AD" w:rsidRDefault="00E9710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Authors are aware </w:t>
            </w:r>
            <w:proofErr w:type="gramStart"/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 standard</w:t>
            </w:r>
            <w:proofErr w:type="gramEnd"/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works but they must see the recent references. Technically results are correct. They must take care standard formats.  </w:t>
            </w:r>
          </w:p>
        </w:tc>
        <w:tc>
          <w:tcPr>
            <w:tcW w:w="1520" w:type="pct"/>
          </w:tcPr>
          <w:p w14:paraId="4D32FA39" w14:textId="77777777" w:rsidR="00F1171E" w:rsidRPr="001137A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37AD" w14:paraId="3FDC8D5C" w14:textId="77777777" w:rsidTr="00965145">
        <w:trPr>
          <w:trHeight w:val="703"/>
        </w:trPr>
        <w:tc>
          <w:tcPr>
            <w:tcW w:w="1416" w:type="pct"/>
            <w:noWrap/>
          </w:tcPr>
          <w:p w14:paraId="624C4211" w14:textId="77777777" w:rsidR="00F1171E" w:rsidRPr="001137A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3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228F74B2" w14:textId="77777777" w:rsidR="00F1171E" w:rsidRPr="001137A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137A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64" w:type="pct"/>
          </w:tcPr>
          <w:p w14:paraId="747CA76E" w14:textId="77777777" w:rsidR="00E97108" w:rsidRPr="001137AD" w:rsidRDefault="00E97108" w:rsidP="00E97108">
            <w:pPr>
              <w:widowControl w:val="0"/>
              <w:numPr>
                <w:ilvl w:val="0"/>
                <w:numId w:val="11"/>
              </w:numPr>
              <w:shd w:val="clear" w:color="auto" w:fill="FBFBF3"/>
              <w:tabs>
                <w:tab w:val="left" w:pos="426"/>
                <w:tab w:val="left" w:pos="709"/>
                <w:tab w:val="left" w:pos="2940"/>
              </w:tabs>
              <w:autoSpaceDE w:val="0"/>
              <w:autoSpaceDN w:val="0"/>
              <w:adjustRightInd w:val="0"/>
              <w:ind w:right="-7"/>
              <w:jc w:val="both"/>
              <w:rPr>
                <w:rFonts w:ascii="Arial" w:eastAsia="cmr12" w:hAnsi="Arial" w:cs="Arial"/>
                <w:sz w:val="20"/>
                <w:szCs w:val="20"/>
              </w:rPr>
            </w:pPr>
            <w:r w:rsidRPr="001137AD">
              <w:rPr>
                <w:rFonts w:ascii="Arial" w:eastAsia="cmr12" w:hAnsi="Arial" w:cs="Arial"/>
                <w:b/>
                <w:sz w:val="20"/>
                <w:szCs w:val="20"/>
              </w:rPr>
              <w:t xml:space="preserve">A. S. </w:t>
            </w:r>
            <w:proofErr w:type="spellStart"/>
            <w:r w:rsidRPr="001137AD">
              <w:rPr>
                <w:rFonts w:ascii="Arial" w:eastAsia="cmr12" w:hAnsi="Arial" w:cs="Arial"/>
                <w:b/>
                <w:sz w:val="20"/>
                <w:szCs w:val="20"/>
              </w:rPr>
              <w:t>Margadam</w:t>
            </w:r>
            <w:proofErr w:type="spellEnd"/>
            <w:r w:rsidRPr="001137AD">
              <w:rPr>
                <w:rFonts w:ascii="Arial" w:eastAsia="cmr12" w:hAnsi="Arial" w:cs="Arial"/>
                <w:b/>
                <w:sz w:val="20"/>
                <w:szCs w:val="20"/>
              </w:rPr>
              <w:t xml:space="preserve"> and et al.</w:t>
            </w:r>
            <w:r w:rsidRPr="001137AD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Pr="001137A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7AD">
              <w:rPr>
                <w:rFonts w:ascii="Arial" w:hAnsi="Arial" w:cs="Arial"/>
                <w:color w:val="000000"/>
                <w:sz w:val="20"/>
                <w:szCs w:val="20"/>
              </w:rPr>
              <w:t>Neighbourhood</w:t>
            </w:r>
            <w:proofErr w:type="spellEnd"/>
            <w:r w:rsidRPr="001137AD">
              <w:rPr>
                <w:rFonts w:ascii="Arial" w:hAnsi="Arial" w:cs="Arial"/>
                <w:color w:val="000000"/>
                <w:sz w:val="20"/>
                <w:szCs w:val="20"/>
              </w:rPr>
              <w:t xml:space="preserve"> vertex corona product of graphs in a </w:t>
            </w:r>
            <w:proofErr w:type="gramStart"/>
            <w:r w:rsidRPr="001137AD">
              <w:rPr>
                <w:rFonts w:ascii="Arial" w:hAnsi="Arial" w:cs="Arial"/>
                <w:color w:val="000000"/>
                <w:sz w:val="20"/>
                <w:szCs w:val="20"/>
              </w:rPr>
              <w:t>semi-total point graphs</w:t>
            </w:r>
            <w:proofErr w:type="gramEnd"/>
            <w:r w:rsidRPr="001137A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137AD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 AIP Conference Proceedings.  3176, 020013-1-020013-13. Indexed by Scopus July </w:t>
            </w:r>
            <w:proofErr w:type="gramStart"/>
            <w:r w:rsidRPr="001137AD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30.</w:t>
            </w:r>
            <w:r w:rsidRPr="001137A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1137AD">
              <w:rPr>
                <w:rFonts w:ascii="Arial" w:hAnsi="Arial" w:cs="Arial"/>
                <w:color w:val="000000"/>
                <w:sz w:val="20"/>
                <w:szCs w:val="20"/>
              </w:rPr>
              <w:t>(2024)</w:t>
            </w:r>
            <w:r w:rsidRPr="001137AD">
              <w:rPr>
                <w:rFonts w:ascii="Arial" w:eastAsia="cmr12" w:hAnsi="Arial" w:cs="Arial"/>
                <w:sz w:val="20"/>
                <w:szCs w:val="20"/>
              </w:rPr>
              <w:t xml:space="preserve"> .</w:t>
            </w:r>
          </w:p>
          <w:p w14:paraId="6D300DD6" w14:textId="77777777" w:rsidR="00E97108" w:rsidRPr="001137AD" w:rsidRDefault="00E97108" w:rsidP="00E97108">
            <w:pPr>
              <w:widowControl w:val="0"/>
              <w:numPr>
                <w:ilvl w:val="0"/>
                <w:numId w:val="11"/>
              </w:numPr>
              <w:shd w:val="clear" w:color="auto" w:fill="FBFBF3"/>
              <w:tabs>
                <w:tab w:val="left" w:pos="426"/>
                <w:tab w:val="left" w:pos="709"/>
                <w:tab w:val="left" w:pos="2940"/>
              </w:tabs>
              <w:autoSpaceDE w:val="0"/>
              <w:autoSpaceDN w:val="0"/>
              <w:adjustRightInd w:val="0"/>
              <w:ind w:right="-7"/>
              <w:jc w:val="both"/>
              <w:rPr>
                <w:rFonts w:ascii="Arial" w:eastAsia="cmr12" w:hAnsi="Arial" w:cs="Arial"/>
                <w:sz w:val="20"/>
                <w:szCs w:val="20"/>
              </w:rPr>
            </w:pPr>
            <w:r w:rsidRPr="001137A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1137AD">
              <w:rPr>
                <w:rFonts w:ascii="Arial" w:hAnsi="Arial" w:cs="Arial"/>
                <w:b/>
                <w:sz w:val="20"/>
                <w:szCs w:val="20"/>
              </w:rPr>
              <w:t xml:space="preserve">Brian Juned </w:t>
            </w:r>
            <w:proofErr w:type="spellStart"/>
            <w:r w:rsidRPr="001137AD">
              <w:rPr>
                <w:rFonts w:ascii="Arial" w:hAnsi="Arial" w:cs="Arial"/>
                <w:b/>
                <w:sz w:val="20"/>
                <w:szCs w:val="20"/>
              </w:rPr>
              <w:t>Septor</w:t>
            </w:r>
            <w:proofErr w:type="spellEnd"/>
            <w:r w:rsidRPr="001137AD">
              <w:rPr>
                <w:rFonts w:ascii="Arial" w:hAnsi="Arial" w:cs="Arial"/>
                <w:b/>
                <w:sz w:val="20"/>
                <w:szCs w:val="20"/>
              </w:rPr>
              <w:t xml:space="preserve"> and et al</w:t>
            </w:r>
            <w:r w:rsidRPr="001137AD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., </w:t>
            </w:r>
            <w:r w:rsidRPr="001137AD">
              <w:rPr>
                <w:rFonts w:ascii="Arial" w:hAnsi="Arial" w:cs="Arial"/>
                <w:sz w:val="20"/>
                <w:szCs w:val="20"/>
              </w:rPr>
              <w:t xml:space="preserve">On the Study of Rainbow </w:t>
            </w:r>
            <w:proofErr w:type="spellStart"/>
            <w:r w:rsidRPr="001137AD">
              <w:rPr>
                <w:rFonts w:ascii="Arial" w:hAnsi="Arial" w:cs="Arial"/>
                <w:sz w:val="20"/>
                <w:szCs w:val="20"/>
              </w:rPr>
              <w:t>Antimagic</w:t>
            </w:r>
            <w:proofErr w:type="spellEnd"/>
            <w:r w:rsidRPr="001137AD">
              <w:rPr>
                <w:rFonts w:ascii="Arial" w:hAnsi="Arial" w:cs="Arial"/>
                <w:sz w:val="20"/>
                <w:szCs w:val="20"/>
              </w:rPr>
              <w:t xml:space="preserve"> Connection Number of Comb Product of Friendship Graph and Tree, Symmetry 2023, 15, 12. https:// doi.org/10.3390/sym15010012.</w:t>
            </w:r>
          </w:p>
          <w:p w14:paraId="0EEE5FC1" w14:textId="2774278C" w:rsidR="00F1171E" w:rsidRPr="00965145" w:rsidRDefault="00E97108" w:rsidP="00965145">
            <w:pPr>
              <w:widowControl w:val="0"/>
              <w:numPr>
                <w:ilvl w:val="0"/>
                <w:numId w:val="11"/>
              </w:numPr>
              <w:shd w:val="clear" w:color="auto" w:fill="FBFBF3"/>
              <w:tabs>
                <w:tab w:val="left" w:pos="426"/>
                <w:tab w:val="left" w:pos="709"/>
                <w:tab w:val="left" w:pos="2940"/>
              </w:tabs>
              <w:autoSpaceDE w:val="0"/>
              <w:autoSpaceDN w:val="0"/>
              <w:adjustRightInd w:val="0"/>
              <w:ind w:right="-7"/>
              <w:jc w:val="both"/>
              <w:rPr>
                <w:rFonts w:ascii="Arial" w:eastAsia="cmr12" w:hAnsi="Arial" w:cs="Arial"/>
                <w:sz w:val="20"/>
                <w:szCs w:val="20"/>
              </w:rPr>
            </w:pPr>
            <w:proofErr w:type="spellStart"/>
            <w:r w:rsidRPr="001137A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Septory</w:t>
            </w:r>
            <w:proofErr w:type="spellEnd"/>
            <w:r w:rsidRPr="001137A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, B. J., </w:t>
            </w:r>
            <w:proofErr w:type="spellStart"/>
            <w:r w:rsidRPr="001137A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Susilowaty</w:t>
            </w:r>
            <w:proofErr w:type="spellEnd"/>
            <w:r w:rsidRPr="001137A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Pr="001137A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L. .</w:t>
            </w:r>
            <w:proofErr w:type="gramEnd"/>
            <w:r w:rsidRPr="001137A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137A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Dafik</w:t>
            </w:r>
            <w:proofErr w:type="spellEnd"/>
            <w:r w:rsidRPr="001137A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137A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Lokesha</w:t>
            </w:r>
            <w:proofErr w:type="spellEnd"/>
            <w:r w:rsidRPr="001137A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, V., &amp; Nagamani,</w:t>
            </w:r>
            <w:r w:rsidRPr="001137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G. (2023). On the study of Rainbow </w:t>
            </w:r>
            <w:proofErr w:type="spellStart"/>
            <w:r w:rsidRPr="001137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Antimagic</w:t>
            </w:r>
            <w:proofErr w:type="spellEnd"/>
            <w:r w:rsidRPr="001137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Connection Number of Corona Product of Graphs, </w:t>
            </w:r>
            <w:r w:rsidRPr="001137AD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European Journal of Pure and Applied Mathematics</w:t>
            </w:r>
            <w:r w:rsidRPr="001137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  <w:r w:rsidRPr="001137AD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16</w:t>
            </w:r>
            <w:r w:rsidRPr="001137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(1), 271–285. </w:t>
            </w:r>
            <w:hyperlink r:id="rId7" w:history="1">
              <w:r w:rsidRPr="001137AD">
                <w:rPr>
                  <w:rStyle w:val="Hyperlink"/>
                  <w:rFonts w:ascii="Arial" w:eastAsia="Arial Unicode MS" w:hAnsi="Arial" w:cs="Arial"/>
                  <w:sz w:val="20"/>
                  <w:szCs w:val="20"/>
                  <w:shd w:val="clear" w:color="auto" w:fill="FFFFFF"/>
                </w:rPr>
                <w:t>https://doi.org/10.29020/nybg.ejpam.v16i1.4520</w:t>
              </w:r>
            </w:hyperlink>
          </w:p>
        </w:tc>
        <w:tc>
          <w:tcPr>
            <w:tcW w:w="1520" w:type="pct"/>
          </w:tcPr>
          <w:p w14:paraId="69DC34A5" w14:textId="77777777" w:rsidR="00F1171E" w:rsidRPr="001137A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37AD" w14:paraId="30596086" w14:textId="77777777" w:rsidTr="00965145">
        <w:trPr>
          <w:trHeight w:val="953"/>
        </w:trPr>
        <w:tc>
          <w:tcPr>
            <w:tcW w:w="1416" w:type="pct"/>
            <w:noWrap/>
          </w:tcPr>
          <w:p w14:paraId="0B27E016" w14:textId="77777777" w:rsidR="00F1171E" w:rsidRPr="001137A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137AD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1137AD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13CC616B" w14:textId="77777777" w:rsidR="00F1171E" w:rsidRPr="001137A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F33EB0E" w14:textId="77777777" w:rsidR="00F1171E" w:rsidRDefault="00F1171E" w:rsidP="0096514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137A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975DB41" w14:textId="2E1DDAAF" w:rsidR="00965145" w:rsidRPr="00965145" w:rsidRDefault="00965145" w:rsidP="00965145">
            <w:pPr>
              <w:rPr>
                <w:lang w:val="en-GB"/>
              </w:rPr>
            </w:pPr>
          </w:p>
        </w:tc>
        <w:tc>
          <w:tcPr>
            <w:tcW w:w="2064" w:type="pct"/>
          </w:tcPr>
          <w:p w14:paraId="0968FE38" w14:textId="77777777" w:rsidR="00F1171E" w:rsidRPr="001137A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BED6743" w14:textId="77777777" w:rsidR="00F1171E" w:rsidRPr="001137AD" w:rsidRDefault="00E9710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37AD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once check </w:t>
            </w:r>
          </w:p>
          <w:p w14:paraId="7D9F42AA" w14:textId="77777777" w:rsidR="00F1171E" w:rsidRPr="001137A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C19A54" w14:textId="77777777" w:rsidR="00F1171E" w:rsidRPr="001137A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044A4583" w14:textId="77777777" w:rsidR="00F1171E" w:rsidRPr="001137A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137AD" w14:paraId="0CD722FC" w14:textId="77777777" w:rsidTr="00965145">
        <w:trPr>
          <w:trHeight w:val="431"/>
        </w:trPr>
        <w:tc>
          <w:tcPr>
            <w:tcW w:w="1416" w:type="pct"/>
            <w:noWrap/>
          </w:tcPr>
          <w:p w14:paraId="6FD8B56A" w14:textId="77777777" w:rsidR="00F1171E" w:rsidRPr="001137A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137AD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1137AD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1137A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67B4A14F" w14:textId="77777777" w:rsidR="00F1171E" w:rsidRPr="001137A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64" w:type="pct"/>
          </w:tcPr>
          <w:p w14:paraId="24ACF397" w14:textId="77777777" w:rsidR="00F1171E" w:rsidRDefault="00E50FCC" w:rsidP="0096514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37AD">
              <w:rPr>
                <w:rFonts w:ascii="Arial" w:hAnsi="Arial" w:cs="Arial"/>
                <w:sz w:val="20"/>
                <w:szCs w:val="20"/>
                <w:lang w:val="en-GB"/>
              </w:rPr>
              <w:t xml:space="preserve">I have </w:t>
            </w:r>
            <w:proofErr w:type="gramStart"/>
            <w:r w:rsidRPr="001137AD">
              <w:rPr>
                <w:rFonts w:ascii="Arial" w:hAnsi="Arial" w:cs="Arial"/>
                <w:sz w:val="20"/>
                <w:szCs w:val="20"/>
                <w:lang w:val="en-GB"/>
              </w:rPr>
              <w:t>recommending  the</w:t>
            </w:r>
            <w:proofErr w:type="gramEnd"/>
            <w:r w:rsidRPr="001137AD">
              <w:rPr>
                <w:rFonts w:ascii="Arial" w:hAnsi="Arial" w:cs="Arial"/>
                <w:sz w:val="20"/>
                <w:szCs w:val="20"/>
                <w:lang w:val="en-GB"/>
              </w:rPr>
              <w:t xml:space="preserve"> article for publications.  </w:t>
            </w:r>
          </w:p>
          <w:p w14:paraId="099D94AF" w14:textId="1944CD25" w:rsidR="00965145" w:rsidRPr="001137AD" w:rsidRDefault="00965145" w:rsidP="0096514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7D5DA6DB" w14:textId="77777777" w:rsidR="00F1171E" w:rsidRPr="001137A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465E81A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34677942" w14:textId="77777777" w:rsidR="00965145" w:rsidRDefault="0096514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20388E52" w14:textId="77777777" w:rsidR="00965145" w:rsidRDefault="0096514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28EAC9E3" w14:textId="77777777" w:rsidR="00965145" w:rsidRDefault="0096514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59705B61" w14:textId="77777777" w:rsidR="00965145" w:rsidRPr="00965145" w:rsidRDefault="0096514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8"/>
        <w:gridCol w:w="8639"/>
        <w:gridCol w:w="6391"/>
      </w:tblGrid>
      <w:tr w:rsidR="006D6508" w:rsidRPr="001137AD" w14:paraId="3E674F3F" w14:textId="77777777" w:rsidTr="0096514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F406" w14:textId="77777777" w:rsidR="006D6508" w:rsidRPr="001137AD" w:rsidRDefault="006D6508" w:rsidP="00CE1FB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137A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137A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73B70E7" w14:textId="77777777" w:rsidR="006D6508" w:rsidRPr="001137AD" w:rsidRDefault="006D6508" w:rsidP="00CE1FB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D6508" w:rsidRPr="001137AD" w14:paraId="487ECE06" w14:textId="77777777" w:rsidTr="00965145">
        <w:tc>
          <w:tcPr>
            <w:tcW w:w="141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7EB25" w14:textId="77777777" w:rsidR="006D6508" w:rsidRPr="001137AD" w:rsidRDefault="006D6508" w:rsidP="00CE1F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BA50" w14:textId="77777777" w:rsidR="006D6508" w:rsidRPr="001137AD" w:rsidRDefault="006D6508" w:rsidP="00CE1FB8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137A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4" w:type="pct"/>
            <w:shd w:val="clear" w:color="auto" w:fill="auto"/>
          </w:tcPr>
          <w:p w14:paraId="28CC8108" w14:textId="77777777" w:rsidR="006D6508" w:rsidRPr="001137AD" w:rsidRDefault="006D6508" w:rsidP="00CE1FB8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137A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137A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137A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D6508" w:rsidRPr="001137AD" w14:paraId="7CA7571B" w14:textId="77777777" w:rsidTr="00965145">
        <w:trPr>
          <w:trHeight w:val="890"/>
        </w:trPr>
        <w:tc>
          <w:tcPr>
            <w:tcW w:w="141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285E9" w14:textId="77777777" w:rsidR="006D6508" w:rsidRPr="001137AD" w:rsidRDefault="006D6508" w:rsidP="00CE1FB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137A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2C80B4B" w14:textId="77777777" w:rsidR="006D6508" w:rsidRPr="001137AD" w:rsidRDefault="006D6508" w:rsidP="00CE1F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7EB72" w14:textId="140515DD" w:rsidR="006D6508" w:rsidRPr="00965145" w:rsidRDefault="006D6508" w:rsidP="0096514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137A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137A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137A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1E6052C0" w14:textId="77777777" w:rsidR="006D6508" w:rsidRPr="001137AD" w:rsidRDefault="006D6508" w:rsidP="00CE1F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0535D86" w14:textId="77777777" w:rsidR="006D6508" w:rsidRPr="001137AD" w:rsidRDefault="006D6508" w:rsidP="00CE1F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37CC59" w14:textId="77777777" w:rsidR="006D6508" w:rsidRPr="001137AD" w:rsidRDefault="006D6508" w:rsidP="00CE1F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3AC5B2C6" w14:textId="77777777" w:rsidR="006D6508" w:rsidRPr="001137AD" w:rsidRDefault="006D6508" w:rsidP="006D6508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0"/>
        <w:gridCol w:w="15030"/>
      </w:tblGrid>
      <w:tr w:rsidR="006D6508" w:rsidRPr="001137AD" w14:paraId="2FCDDA95" w14:textId="77777777" w:rsidTr="00965145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ECF19" w14:textId="77777777" w:rsidR="006D6508" w:rsidRPr="001137AD" w:rsidRDefault="006D6508" w:rsidP="00CE1FB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bookmarkStart w:id="0" w:name="_Hlk190796369"/>
            <w:r w:rsidRPr="001137AD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51B9FCA" w14:textId="77777777" w:rsidR="006D6508" w:rsidRPr="001137AD" w:rsidRDefault="006D6508" w:rsidP="00CE1FB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D6508" w:rsidRPr="001137AD" w14:paraId="6E823A07" w14:textId="77777777" w:rsidTr="00965145">
        <w:trPr>
          <w:trHeight w:val="77"/>
        </w:trPr>
        <w:tc>
          <w:tcPr>
            <w:tcW w:w="59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4393" w14:textId="77777777" w:rsidR="006D6508" w:rsidRPr="001137AD" w:rsidRDefault="006D6508" w:rsidP="00CE1F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37A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80FC7" w14:textId="34A5D027" w:rsidR="006D6508" w:rsidRPr="001137AD" w:rsidRDefault="005E4C07" w:rsidP="00CE1F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 </w:t>
            </w:r>
            <w:proofErr w:type="spellStart"/>
            <w:r w:rsidRPr="00113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Lokesha</w:t>
            </w:r>
            <w:proofErr w:type="spellEnd"/>
          </w:p>
        </w:tc>
      </w:tr>
      <w:tr w:rsidR="006D6508" w:rsidRPr="001137AD" w14:paraId="0817BFEF" w14:textId="77777777" w:rsidTr="00965145">
        <w:trPr>
          <w:trHeight w:val="77"/>
        </w:trPr>
        <w:tc>
          <w:tcPr>
            <w:tcW w:w="59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91E99" w14:textId="77777777" w:rsidR="006D6508" w:rsidRPr="001137AD" w:rsidRDefault="006D6508" w:rsidP="00CE1F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37A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9765" w14:textId="2C594C90" w:rsidR="006D6508" w:rsidRPr="001137AD" w:rsidRDefault="005E4C07" w:rsidP="00CE1FB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13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Vijaynagara</w:t>
            </w:r>
            <w:proofErr w:type="spellEnd"/>
            <w:r w:rsidRPr="00113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Sri </w:t>
            </w:r>
            <w:proofErr w:type="spellStart"/>
            <w:r w:rsidRPr="00113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Krishnadevaraya</w:t>
            </w:r>
            <w:proofErr w:type="spellEnd"/>
            <w:r w:rsidRPr="00113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University, India</w:t>
            </w:r>
          </w:p>
        </w:tc>
      </w:tr>
    </w:tbl>
    <w:p w14:paraId="122AD6D2" w14:textId="77777777" w:rsidR="006D6508" w:rsidRPr="001137AD" w:rsidRDefault="006D6508" w:rsidP="006D6508">
      <w:pPr>
        <w:rPr>
          <w:rFonts w:ascii="Arial" w:hAnsi="Arial" w:cs="Arial"/>
          <w:sz w:val="20"/>
          <w:szCs w:val="20"/>
        </w:rPr>
      </w:pPr>
    </w:p>
    <w:bookmarkEnd w:id="0"/>
    <w:p w14:paraId="107FE319" w14:textId="77777777" w:rsidR="006D6508" w:rsidRPr="001137AD" w:rsidRDefault="006D6508" w:rsidP="006D6508">
      <w:pPr>
        <w:rPr>
          <w:rFonts w:ascii="Arial" w:hAnsi="Arial" w:cs="Arial"/>
          <w:sz w:val="20"/>
          <w:szCs w:val="20"/>
        </w:rPr>
      </w:pPr>
    </w:p>
    <w:p w14:paraId="15380163" w14:textId="77777777" w:rsidR="006D6508" w:rsidRPr="001137AD" w:rsidRDefault="006D6508" w:rsidP="006D6508">
      <w:pPr>
        <w:rPr>
          <w:rFonts w:ascii="Arial" w:hAnsi="Arial" w:cs="Arial"/>
          <w:sz w:val="20"/>
          <w:szCs w:val="20"/>
        </w:rPr>
      </w:pPr>
    </w:p>
    <w:p w14:paraId="2099FB7F" w14:textId="77777777" w:rsidR="00F1171E" w:rsidRPr="001137A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137A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0BDE4" w14:textId="77777777" w:rsidR="000373E8" w:rsidRPr="0000007A" w:rsidRDefault="000373E8" w:rsidP="0099583E">
      <w:r>
        <w:separator/>
      </w:r>
    </w:p>
  </w:endnote>
  <w:endnote w:type="continuationSeparator" w:id="0">
    <w:p w14:paraId="1346E230" w14:textId="77777777" w:rsidR="000373E8" w:rsidRPr="0000007A" w:rsidRDefault="000373E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r12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87B73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F8502" w14:textId="77777777" w:rsidR="000373E8" w:rsidRPr="0000007A" w:rsidRDefault="000373E8" w:rsidP="0099583E">
      <w:r>
        <w:separator/>
      </w:r>
    </w:p>
  </w:footnote>
  <w:footnote w:type="continuationSeparator" w:id="0">
    <w:p w14:paraId="52AD0480" w14:textId="77777777" w:rsidR="000373E8" w:rsidRPr="0000007A" w:rsidRDefault="000373E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4C4E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332F6D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53441A4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402B"/>
    <w:multiLevelType w:val="hybridMultilevel"/>
    <w:tmpl w:val="53A45158"/>
    <w:lvl w:ilvl="0" w:tplc="FE9A062A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606656">
    <w:abstractNumId w:val="4"/>
  </w:num>
  <w:num w:numId="2" w16cid:durableId="322052163">
    <w:abstractNumId w:val="7"/>
  </w:num>
  <w:num w:numId="3" w16cid:durableId="884374059">
    <w:abstractNumId w:val="6"/>
  </w:num>
  <w:num w:numId="4" w16cid:durableId="1488940429">
    <w:abstractNumId w:val="8"/>
  </w:num>
  <w:num w:numId="5" w16cid:durableId="1509981529">
    <w:abstractNumId w:val="5"/>
  </w:num>
  <w:num w:numId="6" w16cid:durableId="239682328">
    <w:abstractNumId w:val="0"/>
  </w:num>
  <w:num w:numId="7" w16cid:durableId="1203859616">
    <w:abstractNumId w:val="2"/>
  </w:num>
  <w:num w:numId="8" w16cid:durableId="1906991951">
    <w:abstractNumId w:val="10"/>
  </w:num>
  <w:num w:numId="9" w16cid:durableId="804661174">
    <w:abstractNumId w:val="9"/>
  </w:num>
  <w:num w:numId="10" w16cid:durableId="1214853971">
    <w:abstractNumId w:val="3"/>
  </w:num>
  <w:num w:numId="11" w16cid:durableId="1440105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3E8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5FB0"/>
    <w:rsid w:val="000F6EA8"/>
    <w:rsid w:val="00101322"/>
    <w:rsid w:val="001137AD"/>
    <w:rsid w:val="00121FFA"/>
    <w:rsid w:val="00122D03"/>
    <w:rsid w:val="0012616A"/>
    <w:rsid w:val="00136984"/>
    <w:rsid w:val="00142A9C"/>
    <w:rsid w:val="00150304"/>
    <w:rsid w:val="00151271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4FC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4C07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556"/>
    <w:rsid w:val="00696CAD"/>
    <w:rsid w:val="006A5E0B"/>
    <w:rsid w:val="006A7405"/>
    <w:rsid w:val="006C3797"/>
    <w:rsid w:val="006D467C"/>
    <w:rsid w:val="006D6508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5D38"/>
    <w:rsid w:val="009245E3"/>
    <w:rsid w:val="00942DEE"/>
    <w:rsid w:val="00944F67"/>
    <w:rsid w:val="009553EC"/>
    <w:rsid w:val="00955E45"/>
    <w:rsid w:val="00962B70"/>
    <w:rsid w:val="00965145"/>
    <w:rsid w:val="00965C83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29EF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33FB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6227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2BA0"/>
    <w:rsid w:val="00D7603E"/>
    <w:rsid w:val="00D90124"/>
    <w:rsid w:val="00D9392F"/>
    <w:rsid w:val="00DA2679"/>
    <w:rsid w:val="00DA3C3D"/>
    <w:rsid w:val="00DA41F5"/>
    <w:rsid w:val="00DB7250"/>
    <w:rsid w:val="00DB7E1B"/>
    <w:rsid w:val="00DC1964"/>
    <w:rsid w:val="00DC1D81"/>
    <w:rsid w:val="00DD0C4A"/>
    <w:rsid w:val="00DD274C"/>
    <w:rsid w:val="00DE7D30"/>
    <w:rsid w:val="00E03C32"/>
    <w:rsid w:val="00E2590A"/>
    <w:rsid w:val="00E3111A"/>
    <w:rsid w:val="00E451EA"/>
    <w:rsid w:val="00E47C82"/>
    <w:rsid w:val="00E50FCC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108"/>
    <w:rsid w:val="00E972A7"/>
    <w:rsid w:val="00EA2839"/>
    <w:rsid w:val="00EB3E91"/>
    <w:rsid w:val="00EB6E15"/>
    <w:rsid w:val="00EC6894"/>
    <w:rsid w:val="00ED3925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3969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E46A96"/>
  <w15:docId w15:val="{5BADBFDD-1394-4488-A7BC-98B84ECB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97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29020/nybg.ejpam.v16i1.4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104</cp:revision>
  <dcterms:created xsi:type="dcterms:W3CDTF">2023-08-30T09:21:00Z</dcterms:created>
  <dcterms:modified xsi:type="dcterms:W3CDTF">2025-02-18T13:11:00Z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