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BAC6" w14:textId="77777777" w:rsidR="00674132" w:rsidRPr="00C756CB" w:rsidRDefault="00674132" w:rsidP="00A73380">
      <w:pPr>
        <w:pStyle w:val="BodyText"/>
        <w:rPr>
          <w:rFonts w:ascii="Arial" w:hAnsi="Arial" w:cs="Arial"/>
          <w:b w:val="0"/>
          <w:u w:val="none"/>
        </w:rPr>
      </w:pPr>
    </w:p>
    <w:p w14:paraId="51CFE33E" w14:textId="77777777" w:rsidR="00674132" w:rsidRPr="00C756CB" w:rsidRDefault="00674132" w:rsidP="00A73380">
      <w:pPr>
        <w:pStyle w:val="BodyText"/>
        <w:rPr>
          <w:rFonts w:ascii="Arial" w:hAnsi="Arial" w:cs="Arial"/>
          <w:b w:val="0"/>
          <w:u w:val="none"/>
        </w:rPr>
      </w:pPr>
    </w:p>
    <w:p w14:paraId="2F4DACE6" w14:textId="77777777" w:rsidR="00674132" w:rsidRPr="00C756CB" w:rsidRDefault="00674132" w:rsidP="00A73380">
      <w:pPr>
        <w:pStyle w:val="BodyText"/>
        <w:spacing w:before="6"/>
        <w:rPr>
          <w:rFonts w:ascii="Arial" w:hAnsi="Arial" w:cs="Arial"/>
          <w:b w:val="0"/>
          <w:u w:val="none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0"/>
        <w:gridCol w:w="15578"/>
      </w:tblGrid>
      <w:tr w:rsidR="00674132" w:rsidRPr="00C756CB" w14:paraId="517A3BDD" w14:textId="77777777" w:rsidTr="00A73380">
        <w:trPr>
          <w:trHeight w:val="414"/>
        </w:trPr>
        <w:tc>
          <w:tcPr>
            <w:tcW w:w="5360" w:type="dxa"/>
          </w:tcPr>
          <w:p w14:paraId="51EEB232" w14:textId="77777777" w:rsidR="00674132" w:rsidRPr="00C756CB" w:rsidRDefault="00F54F92" w:rsidP="00A73380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756CB">
              <w:rPr>
                <w:rFonts w:ascii="Arial" w:hAnsi="Arial" w:cs="Arial"/>
                <w:sz w:val="20"/>
                <w:szCs w:val="20"/>
              </w:rPr>
              <w:t>Book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15578" w:type="dxa"/>
          </w:tcPr>
          <w:p w14:paraId="4D36FC4F" w14:textId="77777777" w:rsidR="00674132" w:rsidRPr="00C756CB" w:rsidRDefault="00F54F92" w:rsidP="00A73380">
            <w:pPr>
              <w:pStyle w:val="TableParagraph"/>
              <w:spacing w:before="7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  <w:u w:val="thick"/>
              </w:rPr>
              <w:t>Innovative</w:t>
            </w:r>
            <w:r w:rsidRPr="00C756CB">
              <w:rPr>
                <w:rFonts w:ascii="Arial" w:hAnsi="Arial" w:cs="Arial"/>
                <w:b/>
                <w:spacing w:val="-4"/>
                <w:sz w:val="20"/>
                <w:szCs w:val="20"/>
                <w:u w:val="thick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  <w:u w:val="thick"/>
              </w:rPr>
              <w:t>Solutions:</w:t>
            </w:r>
            <w:r w:rsidRPr="00C756CB">
              <w:rPr>
                <w:rFonts w:ascii="Arial" w:hAnsi="Arial" w:cs="Arial"/>
                <w:b/>
                <w:spacing w:val="-5"/>
                <w:sz w:val="20"/>
                <w:szCs w:val="20"/>
                <w:u w:val="thick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  <w:u w:val="thick"/>
              </w:rPr>
              <w:t>A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  <w:u w:val="thick"/>
              </w:rPr>
              <w:t>Systematic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  <w:u w:val="thick"/>
              </w:rPr>
              <w:t>Approach</w:t>
            </w:r>
            <w:r w:rsidRPr="00C756CB">
              <w:rPr>
                <w:rFonts w:ascii="Arial" w:hAnsi="Arial" w:cs="Arial"/>
                <w:b/>
                <w:spacing w:val="-4"/>
                <w:sz w:val="20"/>
                <w:szCs w:val="20"/>
                <w:u w:val="thick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  <w:u w:val="thick"/>
              </w:rPr>
              <w:t>Towards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  <w:u w:val="thick"/>
              </w:rPr>
              <w:t>Sustainable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  <w:u w:val="thick"/>
              </w:rPr>
              <w:t>Future</w:t>
            </w:r>
          </w:p>
        </w:tc>
      </w:tr>
      <w:tr w:rsidR="00674132" w:rsidRPr="00C756CB" w14:paraId="2CEB6879" w14:textId="77777777" w:rsidTr="00A73380">
        <w:trPr>
          <w:trHeight w:val="290"/>
        </w:trPr>
        <w:tc>
          <w:tcPr>
            <w:tcW w:w="5360" w:type="dxa"/>
          </w:tcPr>
          <w:p w14:paraId="59576CF8" w14:textId="77777777" w:rsidR="00674132" w:rsidRPr="00C756CB" w:rsidRDefault="00F54F92" w:rsidP="00A73380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756CB">
              <w:rPr>
                <w:rFonts w:ascii="Arial" w:hAnsi="Arial" w:cs="Arial"/>
                <w:sz w:val="20"/>
                <w:szCs w:val="20"/>
              </w:rPr>
              <w:t>Manuscript</w:t>
            </w:r>
            <w:r w:rsidRPr="00C756C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Number:</w:t>
            </w:r>
          </w:p>
        </w:tc>
        <w:tc>
          <w:tcPr>
            <w:tcW w:w="15578" w:type="dxa"/>
          </w:tcPr>
          <w:p w14:paraId="09FC3E37" w14:textId="77777777" w:rsidR="00674132" w:rsidRPr="00C756CB" w:rsidRDefault="00F54F92" w:rsidP="00A73380">
            <w:pPr>
              <w:pStyle w:val="TableParagraph"/>
              <w:spacing w:before="7" w:line="263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Ms_BPR_3724.38</w:t>
            </w:r>
          </w:p>
        </w:tc>
      </w:tr>
      <w:tr w:rsidR="00674132" w:rsidRPr="00C756CB" w14:paraId="09EA5056" w14:textId="77777777" w:rsidTr="00A73380">
        <w:trPr>
          <w:trHeight w:val="330"/>
        </w:trPr>
        <w:tc>
          <w:tcPr>
            <w:tcW w:w="5360" w:type="dxa"/>
          </w:tcPr>
          <w:p w14:paraId="5E13AF0A" w14:textId="77777777" w:rsidR="00674132" w:rsidRPr="00C756CB" w:rsidRDefault="00F54F92" w:rsidP="00A73380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756CB">
              <w:rPr>
                <w:rFonts w:ascii="Arial" w:hAnsi="Arial" w:cs="Arial"/>
                <w:sz w:val="20"/>
                <w:szCs w:val="20"/>
              </w:rPr>
              <w:t>Title</w:t>
            </w:r>
            <w:r w:rsidRPr="00C756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of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the</w:t>
            </w:r>
            <w:r w:rsidRPr="00C756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Manuscript:</w:t>
            </w:r>
          </w:p>
        </w:tc>
        <w:tc>
          <w:tcPr>
            <w:tcW w:w="15578" w:type="dxa"/>
          </w:tcPr>
          <w:p w14:paraId="342EFE9B" w14:textId="77777777" w:rsidR="00674132" w:rsidRPr="00C756CB" w:rsidRDefault="00F54F92" w:rsidP="00A73380">
            <w:pPr>
              <w:pStyle w:val="TableParagraph"/>
              <w:spacing w:before="2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UNIQUENESS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FUNCTIONS</w:t>
            </w:r>
            <w:r w:rsidRPr="00C756C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SHARING</w:t>
            </w:r>
            <w:r w:rsidRPr="00C756C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TWO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VALUES</w:t>
            </w:r>
            <w:r w:rsidRPr="00C756CB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CONCERNINGDIFFERENCE-DIFFERENTIAL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POLYNOMIALS</w:t>
            </w:r>
          </w:p>
        </w:tc>
      </w:tr>
      <w:tr w:rsidR="00674132" w:rsidRPr="00C756CB" w14:paraId="0373A3EF" w14:textId="77777777" w:rsidTr="00A73380">
        <w:trPr>
          <w:trHeight w:val="330"/>
        </w:trPr>
        <w:tc>
          <w:tcPr>
            <w:tcW w:w="5360" w:type="dxa"/>
          </w:tcPr>
          <w:p w14:paraId="7D18A66A" w14:textId="77777777" w:rsidR="00674132" w:rsidRPr="00C756CB" w:rsidRDefault="00F54F92" w:rsidP="00A73380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756CB">
              <w:rPr>
                <w:rFonts w:ascii="Arial" w:hAnsi="Arial" w:cs="Arial"/>
                <w:sz w:val="20"/>
                <w:szCs w:val="20"/>
              </w:rPr>
              <w:t>Type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of</w:t>
            </w:r>
            <w:r w:rsidRPr="00C756C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the Article</w:t>
            </w:r>
          </w:p>
        </w:tc>
        <w:tc>
          <w:tcPr>
            <w:tcW w:w="15578" w:type="dxa"/>
          </w:tcPr>
          <w:p w14:paraId="35B53309" w14:textId="77777777" w:rsidR="00674132" w:rsidRPr="00C756CB" w:rsidRDefault="00F54F92" w:rsidP="00A73380">
            <w:pPr>
              <w:pStyle w:val="TableParagraph"/>
              <w:spacing w:before="2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COMPLETE</w:t>
            </w:r>
            <w:r w:rsidRPr="00C756C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CHAPTER</w:t>
            </w:r>
          </w:p>
        </w:tc>
      </w:tr>
    </w:tbl>
    <w:p w14:paraId="0664BC21" w14:textId="77777777" w:rsidR="00674132" w:rsidRPr="00C756CB" w:rsidRDefault="00674132" w:rsidP="00A73380">
      <w:pPr>
        <w:pStyle w:val="BodyText"/>
        <w:rPr>
          <w:rFonts w:ascii="Arial" w:hAnsi="Arial" w:cs="Arial"/>
          <w:b w:val="0"/>
          <w:u w:val="none"/>
        </w:rPr>
      </w:pPr>
    </w:p>
    <w:p w14:paraId="5A1042A1" w14:textId="77777777" w:rsidR="00674132" w:rsidRPr="00C756CB" w:rsidRDefault="00F54F92" w:rsidP="00A73380">
      <w:pPr>
        <w:pStyle w:val="BodyText"/>
        <w:spacing w:before="91"/>
        <w:ind w:left="220"/>
        <w:rPr>
          <w:rFonts w:ascii="Arial" w:hAnsi="Arial" w:cs="Arial"/>
          <w:u w:val="none"/>
        </w:rPr>
      </w:pPr>
      <w:r w:rsidRPr="00C756CB">
        <w:rPr>
          <w:rFonts w:ascii="Arial" w:hAnsi="Arial" w:cs="Arial"/>
          <w:u w:val="none"/>
          <w:shd w:val="clear" w:color="auto" w:fill="FFFF00"/>
        </w:rPr>
        <w:t>PART</w:t>
      </w:r>
      <w:r w:rsidRPr="00C756CB">
        <w:rPr>
          <w:rFonts w:ascii="Arial" w:hAnsi="Arial" w:cs="Arial"/>
          <w:spacing w:val="48"/>
          <w:u w:val="none"/>
          <w:shd w:val="clear" w:color="auto" w:fill="FFFF00"/>
        </w:rPr>
        <w:t xml:space="preserve"> </w:t>
      </w:r>
      <w:r w:rsidRPr="00C756CB">
        <w:rPr>
          <w:rFonts w:ascii="Arial" w:hAnsi="Arial" w:cs="Arial"/>
          <w:u w:val="none"/>
          <w:shd w:val="clear" w:color="auto" w:fill="FFFF00"/>
        </w:rPr>
        <w:t>1:</w:t>
      </w:r>
      <w:r w:rsidRPr="00C756CB">
        <w:rPr>
          <w:rFonts w:ascii="Arial" w:hAnsi="Arial" w:cs="Arial"/>
          <w:spacing w:val="1"/>
          <w:u w:val="none"/>
        </w:rPr>
        <w:t xml:space="preserve"> </w:t>
      </w:r>
      <w:r w:rsidRPr="00C756CB">
        <w:rPr>
          <w:rFonts w:ascii="Arial" w:hAnsi="Arial" w:cs="Arial"/>
          <w:u w:val="none"/>
        </w:rPr>
        <w:t>Review</w:t>
      </w:r>
      <w:r w:rsidRPr="00C756CB">
        <w:rPr>
          <w:rFonts w:ascii="Arial" w:hAnsi="Arial" w:cs="Arial"/>
          <w:spacing w:val="-1"/>
          <w:u w:val="none"/>
        </w:rPr>
        <w:t xml:space="preserve"> </w:t>
      </w:r>
      <w:r w:rsidRPr="00C756CB">
        <w:rPr>
          <w:rFonts w:ascii="Arial" w:hAnsi="Arial" w:cs="Arial"/>
          <w:u w:val="none"/>
        </w:rPr>
        <w:t>Comments</w:t>
      </w:r>
    </w:p>
    <w:p w14:paraId="3CD8EFD5" w14:textId="77777777" w:rsidR="00674132" w:rsidRPr="00C756CB" w:rsidRDefault="00674132" w:rsidP="00A73380">
      <w:pPr>
        <w:pStyle w:val="BodyText"/>
        <w:rPr>
          <w:rFonts w:ascii="Arial" w:hAnsi="Arial" w:cs="Arial"/>
          <w:u w:val="none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8520"/>
        <w:gridCol w:w="6330"/>
      </w:tblGrid>
      <w:tr w:rsidR="00674132" w:rsidRPr="00C756CB" w14:paraId="72C42862" w14:textId="77777777" w:rsidTr="00087BE4">
        <w:trPr>
          <w:trHeight w:val="688"/>
        </w:trPr>
        <w:tc>
          <w:tcPr>
            <w:tcW w:w="6120" w:type="dxa"/>
          </w:tcPr>
          <w:p w14:paraId="697593F2" w14:textId="77777777" w:rsidR="00674132" w:rsidRPr="00C756CB" w:rsidRDefault="00F54F92" w:rsidP="00A73380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Compulsory </w:t>
            </w:r>
            <w:r w:rsidRPr="00C756CB">
              <w:rPr>
                <w:rFonts w:ascii="Arial" w:hAnsi="Arial" w:cs="Arial"/>
                <w:sz w:val="20"/>
                <w:szCs w:val="20"/>
              </w:rPr>
              <w:t>REVISION</w:t>
            </w:r>
            <w:r w:rsidRPr="00C756C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8520" w:type="dxa"/>
          </w:tcPr>
          <w:p w14:paraId="5EB99563" w14:textId="77777777" w:rsidR="00674132" w:rsidRPr="00C756CB" w:rsidRDefault="00F54F92" w:rsidP="00A7338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756C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6330" w:type="dxa"/>
          </w:tcPr>
          <w:p w14:paraId="10A4D514" w14:textId="77777777" w:rsidR="00674132" w:rsidRPr="00C756CB" w:rsidRDefault="00F54F92" w:rsidP="00A73380">
            <w:pPr>
              <w:pStyle w:val="TableParagraph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C756C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C756CB">
              <w:rPr>
                <w:rFonts w:ascii="Arial" w:hAnsi="Arial" w:cs="Arial"/>
                <w:i/>
                <w:sz w:val="20"/>
                <w:szCs w:val="20"/>
              </w:rPr>
              <w:t>(Please</w:t>
            </w:r>
            <w:r w:rsidRPr="00C756CB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C756CB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756CB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C756CB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i/>
                <w:sz w:val="20"/>
                <w:szCs w:val="20"/>
              </w:rPr>
              <w:t>and highlight</w:t>
            </w:r>
            <w:r w:rsidRPr="00C756CB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756CB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C756CB">
              <w:rPr>
                <w:rFonts w:ascii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i/>
                <w:sz w:val="20"/>
                <w:szCs w:val="20"/>
              </w:rPr>
              <w:t>in</w:t>
            </w:r>
          </w:p>
          <w:p w14:paraId="1E8F1923" w14:textId="77777777" w:rsidR="00674132" w:rsidRPr="00C756CB" w:rsidRDefault="00F54F92" w:rsidP="00A73380">
            <w:pPr>
              <w:pStyle w:val="TableParagraph"/>
              <w:spacing w:line="228" w:lineRule="exact"/>
              <w:ind w:left="108" w:right="377"/>
              <w:rPr>
                <w:rFonts w:ascii="Arial" w:hAnsi="Arial" w:cs="Arial"/>
                <w:i/>
                <w:sz w:val="20"/>
                <w:szCs w:val="20"/>
              </w:rPr>
            </w:pPr>
            <w:r w:rsidRPr="00C756CB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756CB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C756CB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C756CB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C756CB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C756CB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756CB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C756CB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C756CB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C756CB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C756CB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i/>
                <w:sz w:val="20"/>
                <w:szCs w:val="20"/>
              </w:rPr>
              <w:t>feedback</w:t>
            </w:r>
            <w:r w:rsidRPr="00C756CB">
              <w:rPr>
                <w:rFonts w:ascii="Arial" w:hAnsi="Arial" w:cs="Arial"/>
                <w:i/>
                <w:spacing w:val="-47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i/>
                <w:sz w:val="20"/>
                <w:szCs w:val="20"/>
              </w:rPr>
              <w:t>here)</w:t>
            </w:r>
          </w:p>
        </w:tc>
      </w:tr>
      <w:tr w:rsidR="00674132" w:rsidRPr="00C756CB" w14:paraId="2E7DFF0F" w14:textId="77777777" w:rsidTr="00625C85">
        <w:trPr>
          <w:trHeight w:val="1134"/>
        </w:trPr>
        <w:tc>
          <w:tcPr>
            <w:tcW w:w="6120" w:type="dxa"/>
          </w:tcPr>
          <w:p w14:paraId="6A4E1B2E" w14:textId="77777777" w:rsidR="00674132" w:rsidRPr="00C756CB" w:rsidRDefault="00F54F92" w:rsidP="00A73380">
            <w:pPr>
              <w:pStyle w:val="TableParagraph"/>
              <w:ind w:left="467" w:right="93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</w:t>
            </w:r>
            <w:r w:rsidRPr="00C756C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of this manuscript for the scientific community. Why do</w:t>
            </w:r>
            <w:r w:rsidRPr="00C756CB">
              <w:rPr>
                <w:rFonts w:ascii="Arial" w:hAnsi="Arial" w:cs="Arial"/>
                <w:b/>
                <w:spacing w:val="-48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 xml:space="preserve">you like (or dislike) this manuscript? A </w:t>
            </w:r>
            <w:proofErr w:type="spellStart"/>
            <w:r w:rsidRPr="00C756CB">
              <w:rPr>
                <w:rFonts w:ascii="Arial" w:hAnsi="Arial" w:cs="Arial"/>
                <w:b/>
                <w:sz w:val="20"/>
                <w:szCs w:val="20"/>
              </w:rPr>
              <w:t>minimumof</w:t>
            </w:r>
            <w:proofErr w:type="spellEnd"/>
            <w:r w:rsidRPr="00C756CB">
              <w:rPr>
                <w:rFonts w:ascii="Arial" w:hAnsi="Arial" w:cs="Arial"/>
                <w:b/>
                <w:sz w:val="20"/>
                <w:szCs w:val="20"/>
              </w:rPr>
              <w:t xml:space="preserve"> 3-4</w:t>
            </w:r>
            <w:r w:rsidRPr="00C756C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C756C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be required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for this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part.</w:t>
            </w:r>
          </w:p>
        </w:tc>
        <w:tc>
          <w:tcPr>
            <w:tcW w:w="8520" w:type="dxa"/>
          </w:tcPr>
          <w:p w14:paraId="51759CFC" w14:textId="77777777" w:rsidR="00674132" w:rsidRPr="00C756CB" w:rsidRDefault="00F54F92" w:rsidP="00A73380">
            <w:pPr>
              <w:pStyle w:val="TableParagraph"/>
              <w:spacing w:before="2"/>
              <w:ind w:left="108" w:right="473"/>
              <w:rPr>
                <w:rFonts w:ascii="Arial" w:hAnsi="Arial" w:cs="Arial"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C756CB">
              <w:rPr>
                <w:rFonts w:ascii="Arial" w:hAnsi="Arial" w:cs="Arial"/>
                <w:sz w:val="20"/>
                <w:szCs w:val="20"/>
              </w:rPr>
              <w:t>, In this research work, the author(s) have investigated the uniqueness of meromorphic</w:t>
            </w:r>
            <w:r w:rsidRPr="00C756CB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functions regarding difference-differential polynomials that share two values by using the</w:t>
            </w:r>
            <w:r w:rsidRPr="00C756C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concept of weighted sharing of sets. Furthermore, they have derived some results that</w:t>
            </w:r>
            <w:r w:rsidRPr="00C756C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generalized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some</w:t>
            </w:r>
            <w:r w:rsidRPr="00C756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earlier</w:t>
            </w:r>
            <w:r w:rsidRPr="00C756CB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results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related to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uniqueness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of functions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that sharing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values.</w:t>
            </w:r>
          </w:p>
        </w:tc>
        <w:tc>
          <w:tcPr>
            <w:tcW w:w="6330" w:type="dxa"/>
          </w:tcPr>
          <w:p w14:paraId="28145141" w14:textId="77777777" w:rsidR="00674132" w:rsidRPr="00C756CB" w:rsidRDefault="00674132" w:rsidP="00A733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132" w:rsidRPr="00C756CB" w14:paraId="11607322" w14:textId="77777777" w:rsidTr="00625C85">
        <w:trPr>
          <w:trHeight w:val="423"/>
        </w:trPr>
        <w:tc>
          <w:tcPr>
            <w:tcW w:w="6120" w:type="dxa"/>
          </w:tcPr>
          <w:p w14:paraId="32AEB120" w14:textId="77777777" w:rsidR="00674132" w:rsidRPr="00C756CB" w:rsidRDefault="00F54F92" w:rsidP="00A7338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756C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suitable?</w:t>
            </w:r>
          </w:p>
          <w:p w14:paraId="72CDE7D2" w14:textId="77777777" w:rsidR="00674132" w:rsidRPr="00C756CB" w:rsidRDefault="00F54F92" w:rsidP="00A7338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C756C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title)</w:t>
            </w:r>
          </w:p>
        </w:tc>
        <w:tc>
          <w:tcPr>
            <w:tcW w:w="8520" w:type="dxa"/>
          </w:tcPr>
          <w:p w14:paraId="60436344" w14:textId="77777777" w:rsidR="00674132" w:rsidRPr="00C756CB" w:rsidRDefault="00F54F92" w:rsidP="00A73380">
            <w:pPr>
              <w:pStyle w:val="TableParagraph"/>
              <w:ind w:right="43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30" w:type="dxa"/>
          </w:tcPr>
          <w:p w14:paraId="14440AD6" w14:textId="77777777" w:rsidR="00674132" w:rsidRPr="00C756CB" w:rsidRDefault="00674132" w:rsidP="00A733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132" w:rsidRPr="00C756CB" w14:paraId="7A75DF15" w14:textId="77777777" w:rsidTr="00625C85">
        <w:trPr>
          <w:trHeight w:val="666"/>
        </w:trPr>
        <w:tc>
          <w:tcPr>
            <w:tcW w:w="6120" w:type="dxa"/>
          </w:tcPr>
          <w:p w14:paraId="3C2DAC74" w14:textId="77777777" w:rsidR="00674132" w:rsidRPr="00C756CB" w:rsidRDefault="00F54F92" w:rsidP="00A73380">
            <w:pPr>
              <w:pStyle w:val="TableParagraph"/>
              <w:ind w:left="467" w:right="221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</w:t>
            </w:r>
            <w:r w:rsidRPr="00C756C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756C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C756CB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Please write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your suggestions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here.</w:t>
            </w:r>
          </w:p>
        </w:tc>
        <w:tc>
          <w:tcPr>
            <w:tcW w:w="8520" w:type="dxa"/>
          </w:tcPr>
          <w:p w14:paraId="3F3DB475" w14:textId="77777777" w:rsidR="00674132" w:rsidRPr="00C756CB" w:rsidRDefault="00F54F92" w:rsidP="00A73380">
            <w:pPr>
              <w:pStyle w:val="TableParagraph"/>
              <w:ind w:right="43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30" w:type="dxa"/>
          </w:tcPr>
          <w:p w14:paraId="3D40CFEF" w14:textId="77777777" w:rsidR="00674132" w:rsidRPr="00C756CB" w:rsidRDefault="00674132" w:rsidP="00A733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132" w:rsidRPr="00C756CB" w14:paraId="6D341263" w14:textId="77777777" w:rsidTr="00625C85">
        <w:trPr>
          <w:trHeight w:val="504"/>
        </w:trPr>
        <w:tc>
          <w:tcPr>
            <w:tcW w:w="6120" w:type="dxa"/>
          </w:tcPr>
          <w:p w14:paraId="16FC31FA" w14:textId="36024CF0" w:rsidR="00087BE4" w:rsidRPr="00C756CB" w:rsidRDefault="00F54F92" w:rsidP="00625C85">
            <w:pPr>
              <w:pStyle w:val="TableParagraph"/>
              <w:ind w:left="467" w:right="760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subsections</w:t>
            </w:r>
            <w:r w:rsidRPr="00C756C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756C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structure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56C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756CB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appropriate?</w:t>
            </w:r>
          </w:p>
        </w:tc>
        <w:tc>
          <w:tcPr>
            <w:tcW w:w="8520" w:type="dxa"/>
          </w:tcPr>
          <w:p w14:paraId="6415F559" w14:textId="77777777" w:rsidR="00674132" w:rsidRPr="00C756CB" w:rsidRDefault="00F54F92" w:rsidP="00A73380">
            <w:pPr>
              <w:pStyle w:val="TableParagraph"/>
              <w:ind w:right="43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30" w:type="dxa"/>
          </w:tcPr>
          <w:p w14:paraId="397233A5" w14:textId="77777777" w:rsidR="00674132" w:rsidRPr="00C756CB" w:rsidRDefault="00674132" w:rsidP="00A733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132" w:rsidRPr="00C756CB" w14:paraId="5DF76F37" w14:textId="77777777" w:rsidTr="00625C85">
        <w:trPr>
          <w:trHeight w:val="1809"/>
        </w:trPr>
        <w:tc>
          <w:tcPr>
            <w:tcW w:w="6120" w:type="dxa"/>
          </w:tcPr>
          <w:p w14:paraId="2E98AA8B" w14:textId="77777777" w:rsidR="00674132" w:rsidRPr="00C756CB" w:rsidRDefault="00F54F92" w:rsidP="00A73380">
            <w:pPr>
              <w:pStyle w:val="TableParagraph"/>
              <w:ind w:left="467" w:right="249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Please write a few sentences regarding the scientific</w:t>
            </w:r>
            <w:r w:rsidRPr="00C756C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correctness of this manuscript. Why do you think that</w:t>
            </w:r>
            <w:r w:rsidRPr="00C756CB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this manuscript is scientifically robust and technically</w:t>
            </w:r>
            <w:r w:rsidRPr="00C756CB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 xml:space="preserve">sound? A </w:t>
            </w:r>
            <w:proofErr w:type="spellStart"/>
            <w:r w:rsidRPr="00C756CB">
              <w:rPr>
                <w:rFonts w:ascii="Arial" w:hAnsi="Arial" w:cs="Arial"/>
                <w:b/>
                <w:sz w:val="20"/>
                <w:szCs w:val="20"/>
              </w:rPr>
              <w:t>minimumof</w:t>
            </w:r>
            <w:proofErr w:type="spellEnd"/>
            <w:r w:rsidRPr="00C756CB">
              <w:rPr>
                <w:rFonts w:ascii="Arial" w:hAnsi="Arial" w:cs="Arial"/>
                <w:b/>
                <w:sz w:val="20"/>
                <w:szCs w:val="20"/>
              </w:rPr>
              <w:t xml:space="preserve"> 3-4 sentences may be required</w:t>
            </w:r>
            <w:r w:rsidRPr="00C756C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part.</w:t>
            </w:r>
          </w:p>
        </w:tc>
        <w:tc>
          <w:tcPr>
            <w:tcW w:w="8520" w:type="dxa"/>
          </w:tcPr>
          <w:p w14:paraId="6AE25F5B" w14:textId="77777777" w:rsidR="00625C85" w:rsidRDefault="00625C85" w:rsidP="00625C85">
            <w:pPr>
              <w:pStyle w:val="TableParagraph"/>
              <w:tabs>
                <w:tab w:val="left" w:pos="874"/>
                <w:tab w:val="left" w:pos="875"/>
                <w:tab w:val="left" w:pos="5149"/>
              </w:tabs>
              <w:spacing w:before="1"/>
              <w:ind w:left="87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817358" w14:textId="7DBA3078" w:rsidR="00674132" w:rsidRPr="00C756CB" w:rsidRDefault="00F54F92" w:rsidP="00A73380">
            <w:pPr>
              <w:pStyle w:val="TableParagraph"/>
              <w:numPr>
                <w:ilvl w:val="0"/>
                <w:numId w:val="1"/>
              </w:numPr>
              <w:tabs>
                <w:tab w:val="left" w:pos="874"/>
                <w:tab w:val="left" w:pos="875"/>
                <w:tab w:val="left" w:pos="5149"/>
              </w:tabs>
              <w:spacing w:before="1"/>
              <w:ind w:hanging="722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existing</w:t>
            </w:r>
            <w:r w:rsidRPr="00C756C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  <w:u w:val="thick"/>
              </w:rPr>
              <w:t>Good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6832BFA6" w14:textId="77777777" w:rsidR="00674132" w:rsidRPr="00C756CB" w:rsidRDefault="00F54F92" w:rsidP="00A73380">
            <w:pPr>
              <w:pStyle w:val="TableParagraph"/>
              <w:numPr>
                <w:ilvl w:val="0"/>
                <w:numId w:val="1"/>
              </w:numPr>
              <w:tabs>
                <w:tab w:val="left" w:pos="874"/>
                <w:tab w:val="left" w:pos="875"/>
                <w:tab w:val="left" w:pos="5149"/>
              </w:tabs>
              <w:spacing w:before="136"/>
              <w:ind w:hanging="722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readability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  <w:u w:val="thick"/>
              </w:rPr>
              <w:t>Up to the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  <w:u w:val="thick"/>
              </w:rPr>
              <w:t>mark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7DEF247C" w14:textId="77777777" w:rsidR="00674132" w:rsidRPr="00C756CB" w:rsidRDefault="00F54F92" w:rsidP="00A73380">
            <w:pPr>
              <w:pStyle w:val="TableParagraph"/>
              <w:numPr>
                <w:ilvl w:val="0"/>
                <w:numId w:val="1"/>
              </w:numPr>
              <w:tabs>
                <w:tab w:val="left" w:pos="934"/>
                <w:tab w:val="left" w:pos="935"/>
                <w:tab w:val="left" w:pos="5149"/>
              </w:tabs>
              <w:spacing w:before="140"/>
              <w:ind w:left="934" w:hanging="782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Soundness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methodology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  <w:u w:val="thick"/>
              </w:rPr>
              <w:t>Sufficiently good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5A579970" w14:textId="77777777" w:rsidR="00674132" w:rsidRPr="00C756CB" w:rsidRDefault="00F54F92" w:rsidP="00A73380">
            <w:pPr>
              <w:pStyle w:val="TableParagraph"/>
              <w:numPr>
                <w:ilvl w:val="0"/>
                <w:numId w:val="1"/>
              </w:numPr>
              <w:tabs>
                <w:tab w:val="left" w:pos="874"/>
                <w:tab w:val="left" w:pos="875"/>
                <w:tab w:val="left" w:pos="5149"/>
              </w:tabs>
              <w:spacing w:before="137"/>
              <w:ind w:hanging="722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r w:rsidRPr="00C756C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supports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: </w:t>
            </w:r>
            <w:r w:rsidRPr="00C756CB">
              <w:rPr>
                <w:rFonts w:ascii="Arial" w:hAnsi="Arial" w:cs="Arial"/>
                <w:b/>
                <w:sz w:val="20"/>
                <w:szCs w:val="20"/>
                <w:u w:val="thick"/>
              </w:rPr>
              <w:t>Medium,</w:t>
            </w:r>
          </w:p>
          <w:p w14:paraId="52BF0224" w14:textId="77777777" w:rsidR="00674132" w:rsidRDefault="00F54F92" w:rsidP="00A73380">
            <w:pPr>
              <w:pStyle w:val="TableParagraph"/>
              <w:numPr>
                <w:ilvl w:val="0"/>
                <w:numId w:val="1"/>
              </w:numPr>
              <w:tabs>
                <w:tab w:val="left" w:pos="874"/>
                <w:tab w:val="left" w:pos="875"/>
                <w:tab w:val="left" w:pos="5149"/>
              </w:tabs>
              <w:spacing w:before="132"/>
              <w:ind w:hanging="722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Adequacy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literature review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  <w:r w:rsidRPr="00C756CB">
              <w:rPr>
                <w:rFonts w:ascii="Arial" w:hAnsi="Arial" w:cs="Arial"/>
                <w:b/>
                <w:sz w:val="20"/>
                <w:szCs w:val="20"/>
                <w:u w:val="thick"/>
              </w:rPr>
              <w:t xml:space="preserve"> Good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DA64935" w14:textId="77777777" w:rsidR="00625C85" w:rsidRPr="00C756CB" w:rsidRDefault="00625C85" w:rsidP="00625C85">
            <w:pPr>
              <w:pStyle w:val="TableParagraph"/>
              <w:tabs>
                <w:tab w:val="left" w:pos="874"/>
                <w:tab w:val="left" w:pos="875"/>
                <w:tab w:val="left" w:pos="5149"/>
              </w:tabs>
              <w:spacing w:before="132"/>
              <w:ind w:left="87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30" w:type="dxa"/>
          </w:tcPr>
          <w:p w14:paraId="1F536932" w14:textId="77777777" w:rsidR="00674132" w:rsidRPr="00C756CB" w:rsidRDefault="00674132" w:rsidP="00A733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132" w:rsidRPr="00C756CB" w14:paraId="37BBBE09" w14:textId="77777777" w:rsidTr="00087BE4">
        <w:trPr>
          <w:trHeight w:val="919"/>
        </w:trPr>
        <w:tc>
          <w:tcPr>
            <w:tcW w:w="6120" w:type="dxa"/>
            <w:tcBorders>
              <w:bottom w:val="nil"/>
            </w:tcBorders>
          </w:tcPr>
          <w:p w14:paraId="787278D4" w14:textId="77777777" w:rsidR="00674132" w:rsidRPr="00C756CB" w:rsidRDefault="00F54F92" w:rsidP="00A73380">
            <w:pPr>
              <w:pStyle w:val="TableParagraph"/>
              <w:ind w:left="467" w:right="402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756C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756C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recent? If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756C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C756CB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suggestions of additional references, please mention</w:t>
            </w:r>
            <w:r w:rsidRPr="00C756C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C756CB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the review form.</w:t>
            </w:r>
          </w:p>
          <w:p w14:paraId="5A9253C7" w14:textId="77777777" w:rsidR="00674132" w:rsidRPr="00C756CB" w:rsidRDefault="00F54F92" w:rsidP="00A73380">
            <w:pPr>
              <w:pStyle w:val="TableParagraph"/>
              <w:spacing w:line="20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w w:val="99"/>
                <w:sz w:val="20"/>
                <w:szCs w:val="20"/>
              </w:rPr>
              <w:t>-</w:t>
            </w:r>
          </w:p>
        </w:tc>
        <w:tc>
          <w:tcPr>
            <w:tcW w:w="8520" w:type="dxa"/>
          </w:tcPr>
          <w:p w14:paraId="3AA4CF63" w14:textId="77777777" w:rsidR="00674132" w:rsidRPr="00C756CB" w:rsidRDefault="00F54F92" w:rsidP="00A73380">
            <w:pPr>
              <w:pStyle w:val="TableParagraph"/>
              <w:ind w:left="108" w:right="589"/>
              <w:rPr>
                <w:rFonts w:ascii="Arial" w:hAnsi="Arial" w:cs="Arial"/>
                <w:sz w:val="20"/>
                <w:szCs w:val="20"/>
              </w:rPr>
            </w:pPr>
            <w:r w:rsidRPr="00C756CB">
              <w:rPr>
                <w:rFonts w:ascii="Arial" w:hAnsi="Arial" w:cs="Arial"/>
                <w:sz w:val="20"/>
                <w:szCs w:val="20"/>
              </w:rPr>
              <w:t>Yes,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the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references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in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the</w:t>
            </w:r>
            <w:r w:rsidRPr="00C756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manuscript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are recent and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sufficient.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But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the</w:t>
            </w:r>
            <w:r w:rsidRPr="00C756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reference</w:t>
            </w:r>
            <w:r w:rsidRPr="00C756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list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is not</w:t>
            </w:r>
            <w:r w:rsidRPr="00C756CB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arranged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in</w:t>
            </w:r>
            <w:r w:rsidRPr="00C756C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conventional</w:t>
            </w:r>
            <w:r w:rsidRPr="00C756CB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sequence.</w:t>
            </w:r>
          </w:p>
        </w:tc>
        <w:tc>
          <w:tcPr>
            <w:tcW w:w="6330" w:type="dxa"/>
          </w:tcPr>
          <w:p w14:paraId="5FB4D77D" w14:textId="77777777" w:rsidR="00674132" w:rsidRPr="00C756CB" w:rsidRDefault="00674132" w:rsidP="00A733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132" w:rsidRPr="00C756CB" w14:paraId="60CFC779" w14:textId="77777777" w:rsidTr="00625C85">
        <w:trPr>
          <w:trHeight w:val="927"/>
        </w:trPr>
        <w:tc>
          <w:tcPr>
            <w:tcW w:w="6120" w:type="dxa"/>
            <w:tcBorders>
              <w:top w:val="nil"/>
            </w:tcBorders>
          </w:tcPr>
          <w:p w14:paraId="38764120" w14:textId="77777777" w:rsidR="00674132" w:rsidRPr="00C756CB" w:rsidRDefault="00F54F92" w:rsidP="00A73380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756CB">
              <w:rPr>
                <w:rFonts w:ascii="Arial" w:hAnsi="Arial" w:cs="Arial"/>
                <w:sz w:val="20"/>
                <w:szCs w:val="20"/>
                <w:u w:val="single"/>
              </w:rPr>
              <w:t>Minor</w:t>
            </w:r>
            <w:r w:rsidRPr="00C756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REVISION</w:t>
            </w:r>
            <w:r w:rsidRPr="00C756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2BAD4B02" w14:textId="77777777" w:rsidR="00674132" w:rsidRPr="00C756CB" w:rsidRDefault="00674132" w:rsidP="00A73380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235229" w14:textId="77777777" w:rsidR="00674132" w:rsidRPr="00C756CB" w:rsidRDefault="00F54F92" w:rsidP="00A73380">
            <w:pPr>
              <w:pStyle w:val="TableParagraph"/>
              <w:ind w:left="467" w:right="386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756C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756C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756C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756C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C756CB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C756C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C756C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756CB">
              <w:rPr>
                <w:rFonts w:ascii="Arial" w:hAnsi="Arial" w:cs="Arial"/>
                <w:b/>
                <w:sz w:val="20"/>
                <w:szCs w:val="20"/>
              </w:rPr>
              <w:t>communications?</w:t>
            </w:r>
          </w:p>
        </w:tc>
        <w:tc>
          <w:tcPr>
            <w:tcW w:w="8520" w:type="dxa"/>
          </w:tcPr>
          <w:p w14:paraId="1013BED9" w14:textId="77777777" w:rsidR="00674132" w:rsidRPr="00C756CB" w:rsidRDefault="00674132" w:rsidP="00A733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8D370A" w14:textId="77777777" w:rsidR="00674132" w:rsidRPr="00C756CB" w:rsidRDefault="00674132" w:rsidP="00A73380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855AEB" w14:textId="77777777" w:rsidR="00674132" w:rsidRPr="00C756CB" w:rsidRDefault="00F54F92" w:rsidP="00A73380">
            <w:pPr>
              <w:pStyle w:val="TableParagraph"/>
              <w:ind w:left="511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30" w:type="dxa"/>
          </w:tcPr>
          <w:p w14:paraId="2AFDAC82" w14:textId="77777777" w:rsidR="00674132" w:rsidRPr="00C756CB" w:rsidRDefault="00674132" w:rsidP="00A733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132" w:rsidRPr="00C756CB" w14:paraId="52B589B8" w14:textId="77777777" w:rsidTr="00625C85">
        <w:trPr>
          <w:trHeight w:val="549"/>
        </w:trPr>
        <w:tc>
          <w:tcPr>
            <w:tcW w:w="6120" w:type="dxa"/>
          </w:tcPr>
          <w:p w14:paraId="1E245B67" w14:textId="77777777" w:rsidR="00674132" w:rsidRPr="00C756CB" w:rsidRDefault="00F54F92" w:rsidP="00A73380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</w:t>
            </w:r>
            <w:proofErr w:type="spellStart"/>
            <w:r w:rsidRPr="00C756CB">
              <w:rPr>
                <w:rFonts w:ascii="Arial" w:hAnsi="Arial" w:cs="Arial"/>
                <w:b/>
                <w:sz w:val="20"/>
                <w:szCs w:val="20"/>
                <w:u w:val="single"/>
              </w:rPr>
              <w:t>General</w:t>
            </w:r>
            <w:r w:rsidRPr="00C756CB">
              <w:rPr>
                <w:rFonts w:ascii="Arial" w:hAnsi="Arial" w:cs="Arial"/>
                <w:sz w:val="20"/>
                <w:szCs w:val="20"/>
              </w:rPr>
              <w:t>comments</w:t>
            </w:r>
            <w:proofErr w:type="spellEnd"/>
          </w:p>
        </w:tc>
        <w:tc>
          <w:tcPr>
            <w:tcW w:w="8520" w:type="dxa"/>
          </w:tcPr>
          <w:p w14:paraId="0C6C7EFB" w14:textId="77777777" w:rsidR="00674132" w:rsidRPr="00C756CB" w:rsidRDefault="00F54F92" w:rsidP="00625C8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sz w:val="20"/>
                <w:szCs w:val="20"/>
              </w:rPr>
              <w:t>NIL</w:t>
            </w:r>
          </w:p>
        </w:tc>
        <w:tc>
          <w:tcPr>
            <w:tcW w:w="6330" w:type="dxa"/>
          </w:tcPr>
          <w:p w14:paraId="39502559" w14:textId="77777777" w:rsidR="00674132" w:rsidRPr="00C756CB" w:rsidRDefault="00674132" w:rsidP="00A733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2A1CA5" w14:textId="77777777" w:rsidR="00674132" w:rsidRDefault="00674132" w:rsidP="00A73380">
      <w:pPr>
        <w:pStyle w:val="BodyText"/>
        <w:rPr>
          <w:rFonts w:ascii="Arial" w:hAnsi="Arial" w:cs="Arial"/>
          <w:u w:val="none"/>
        </w:rPr>
      </w:pPr>
    </w:p>
    <w:tbl>
      <w:tblPr>
        <w:tblW w:w="483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9"/>
        <w:gridCol w:w="8552"/>
        <w:gridCol w:w="6300"/>
      </w:tblGrid>
      <w:tr w:rsidR="0039121A" w:rsidRPr="00C756CB" w14:paraId="1652D42A" w14:textId="77777777" w:rsidTr="00625C8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7FA8" w14:textId="77777777" w:rsidR="0039121A" w:rsidRPr="00C756CB" w:rsidRDefault="0039121A" w:rsidP="00A7338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756C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756C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D1F56D3" w14:textId="77777777" w:rsidR="0039121A" w:rsidRPr="00C756CB" w:rsidRDefault="0039121A" w:rsidP="00A7338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9121A" w:rsidRPr="00C756CB" w14:paraId="40D53AB1" w14:textId="77777777" w:rsidTr="00625C85">
        <w:tc>
          <w:tcPr>
            <w:tcW w:w="145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1E3C" w14:textId="77777777" w:rsidR="0039121A" w:rsidRPr="00C756CB" w:rsidRDefault="0039121A" w:rsidP="00A733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A882" w14:textId="77777777" w:rsidR="0039121A" w:rsidRPr="00C756CB" w:rsidRDefault="0039121A" w:rsidP="00A73380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756C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02" w:type="pct"/>
            <w:shd w:val="clear" w:color="auto" w:fill="auto"/>
          </w:tcPr>
          <w:p w14:paraId="50434C5C" w14:textId="77777777" w:rsidR="0039121A" w:rsidRPr="00C756CB" w:rsidRDefault="0039121A" w:rsidP="00A73380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756C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756C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756C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9121A" w:rsidRPr="00C756CB" w14:paraId="7D8F4789" w14:textId="77777777" w:rsidTr="00625C85">
        <w:trPr>
          <w:trHeight w:val="890"/>
        </w:trPr>
        <w:tc>
          <w:tcPr>
            <w:tcW w:w="145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D7426" w14:textId="52ABF656" w:rsidR="0039121A" w:rsidRPr="00625C85" w:rsidRDefault="0039121A" w:rsidP="00625C8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756C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0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B38B" w14:textId="77777777" w:rsidR="0039121A" w:rsidRPr="00C756CB" w:rsidRDefault="0039121A" w:rsidP="00A7338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756C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F68C8BD" w14:textId="77777777" w:rsidR="0039121A" w:rsidRPr="00C756CB" w:rsidRDefault="0039121A" w:rsidP="00A733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2" w:type="pct"/>
            <w:shd w:val="clear" w:color="auto" w:fill="auto"/>
            <w:vAlign w:val="center"/>
          </w:tcPr>
          <w:p w14:paraId="31E9DC5E" w14:textId="77777777" w:rsidR="0039121A" w:rsidRPr="00C756CB" w:rsidRDefault="0039121A" w:rsidP="00A733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3B7D697" w14:textId="77777777" w:rsidR="0039121A" w:rsidRPr="00C756CB" w:rsidRDefault="0039121A" w:rsidP="00A733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EB053E4" w14:textId="77777777" w:rsidR="0039121A" w:rsidRPr="00C756CB" w:rsidRDefault="0039121A" w:rsidP="00A733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CB860C1" w14:textId="77777777" w:rsidR="0039121A" w:rsidRPr="00C756CB" w:rsidRDefault="0039121A" w:rsidP="00A73380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14850"/>
      </w:tblGrid>
      <w:tr w:rsidR="0039121A" w:rsidRPr="00C756CB" w14:paraId="0AE91FBF" w14:textId="77777777" w:rsidTr="00625C85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ADFE1" w14:textId="77777777" w:rsidR="0039121A" w:rsidRPr="00C756CB" w:rsidRDefault="0039121A" w:rsidP="00A7338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0" w:name="_Hlk190852226"/>
            <w:r w:rsidRPr="00C756CB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A8BA941" w14:textId="77777777" w:rsidR="0039121A" w:rsidRPr="00C756CB" w:rsidRDefault="0039121A" w:rsidP="00A7338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9121A" w:rsidRPr="00C756CB" w14:paraId="26F8595F" w14:textId="77777777" w:rsidTr="00625C85">
        <w:trPr>
          <w:trHeight w:val="77"/>
        </w:trPr>
        <w:tc>
          <w:tcPr>
            <w:tcW w:w="61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A2E7" w14:textId="77777777" w:rsidR="0039121A" w:rsidRPr="00C756CB" w:rsidRDefault="0039121A" w:rsidP="00A733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56C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4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3A74" w14:textId="69211A38" w:rsidR="0039121A" w:rsidRPr="00C756CB" w:rsidRDefault="009D343C" w:rsidP="00A733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6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Sanjib Kumar Datta</w:t>
            </w:r>
          </w:p>
        </w:tc>
      </w:tr>
      <w:tr w:rsidR="0039121A" w:rsidRPr="00C756CB" w14:paraId="0369E238" w14:textId="77777777" w:rsidTr="00625C85">
        <w:trPr>
          <w:trHeight w:val="77"/>
        </w:trPr>
        <w:tc>
          <w:tcPr>
            <w:tcW w:w="61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5446" w14:textId="77777777" w:rsidR="0039121A" w:rsidRPr="00C756CB" w:rsidRDefault="0039121A" w:rsidP="00A733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56C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4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2D533" w14:textId="60A163D1" w:rsidR="0039121A" w:rsidRPr="00C756CB" w:rsidRDefault="009D343C" w:rsidP="00A7338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56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University of Kalyani</w:t>
            </w:r>
            <w:r w:rsidRPr="00C756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C756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</w:p>
        </w:tc>
      </w:tr>
      <w:bookmarkEnd w:id="0"/>
    </w:tbl>
    <w:p w14:paraId="101825E9" w14:textId="77777777" w:rsidR="0039121A" w:rsidRPr="00C756CB" w:rsidRDefault="0039121A" w:rsidP="00A73380">
      <w:pPr>
        <w:rPr>
          <w:rFonts w:ascii="Arial" w:hAnsi="Arial" w:cs="Arial"/>
          <w:sz w:val="20"/>
          <w:szCs w:val="20"/>
        </w:rPr>
      </w:pPr>
    </w:p>
    <w:p w14:paraId="09730B87" w14:textId="77777777" w:rsidR="0039121A" w:rsidRPr="00C756CB" w:rsidRDefault="0039121A" w:rsidP="00A73380">
      <w:pPr>
        <w:rPr>
          <w:rFonts w:ascii="Arial" w:hAnsi="Arial" w:cs="Arial"/>
          <w:sz w:val="20"/>
          <w:szCs w:val="20"/>
        </w:rPr>
      </w:pPr>
    </w:p>
    <w:p w14:paraId="1D8DF025" w14:textId="77777777" w:rsidR="0039121A" w:rsidRPr="00C756CB" w:rsidRDefault="0039121A" w:rsidP="00A73380">
      <w:pPr>
        <w:rPr>
          <w:rFonts w:ascii="Arial" w:hAnsi="Arial" w:cs="Arial"/>
          <w:sz w:val="20"/>
          <w:szCs w:val="20"/>
        </w:rPr>
      </w:pPr>
    </w:p>
    <w:p w14:paraId="69427476" w14:textId="77777777" w:rsidR="00674132" w:rsidRPr="00C756CB" w:rsidRDefault="00674132" w:rsidP="00A73380">
      <w:pPr>
        <w:pStyle w:val="BodyText"/>
        <w:spacing w:before="10"/>
        <w:rPr>
          <w:rFonts w:ascii="Arial" w:hAnsi="Arial" w:cs="Arial"/>
          <w:u w:val="none"/>
        </w:rPr>
      </w:pPr>
    </w:p>
    <w:sectPr w:rsidR="00674132" w:rsidRPr="00C756CB">
      <w:headerReference w:type="default" r:id="rId7"/>
      <w:footerReference w:type="default" r:id="rId8"/>
      <w:pgSz w:w="23820" w:h="16840" w:orient="landscape"/>
      <w:pgMar w:top="2060" w:right="1120" w:bottom="880" w:left="1220" w:header="1838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4F8DB" w14:textId="77777777" w:rsidR="00A77CF0" w:rsidRDefault="00A77CF0">
      <w:r>
        <w:separator/>
      </w:r>
    </w:p>
  </w:endnote>
  <w:endnote w:type="continuationSeparator" w:id="0">
    <w:p w14:paraId="64B8FF2D" w14:textId="77777777" w:rsidR="00A77CF0" w:rsidRDefault="00A7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952A1" w14:textId="77777777" w:rsidR="00674132" w:rsidRDefault="00000000">
    <w:pPr>
      <w:pStyle w:val="BodyText"/>
      <w:spacing w:line="14" w:lineRule="auto"/>
      <w:rPr>
        <w:b w:val="0"/>
        <w:u w:val="none"/>
      </w:rPr>
    </w:pPr>
    <w:r>
      <w:pict w14:anchorId="6A893F1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6.2pt;width:51.95pt;height:10.95pt;z-index:-15917568;mso-position-horizontal-relative:page;mso-position-vertical-relative:page" filled="f" stroked="f">
          <v:textbox inset="0,0,0,0">
            <w:txbxContent>
              <w:p w14:paraId="55C1AEB1" w14:textId="77777777" w:rsidR="00674132" w:rsidRDefault="00F54F9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Created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 EA</w:t>
                </w:r>
              </w:p>
            </w:txbxContent>
          </v:textbox>
          <w10:wrap anchorx="page" anchory="page"/>
        </v:shape>
      </w:pict>
    </w:r>
    <w:r>
      <w:pict w14:anchorId="2E45FAD2">
        <v:shape id="_x0000_s1027" type="#_x0000_t202" style="position:absolute;margin-left:207.45pt;margin-top:796.2pt;width:56.25pt;height:10.95pt;z-index:-15917056;mso-position-horizontal-relative:page;mso-position-vertical-relative:page" filled="f" stroked="f">
          <v:textbox inset="0,0,0,0">
            <w:txbxContent>
              <w:p w14:paraId="75755141" w14:textId="77777777" w:rsidR="00674132" w:rsidRDefault="00F54F9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Checked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ME</w:t>
                </w:r>
              </w:p>
            </w:txbxContent>
          </v:textbox>
          <w10:wrap anchorx="page" anchory="page"/>
        </v:shape>
      </w:pict>
    </w:r>
    <w:r>
      <w:pict w14:anchorId="4DB41D3C">
        <v:shape id="_x0000_s1026" type="#_x0000_t202" style="position:absolute;margin-left:351.85pt;margin-top:796.2pt;width:64.15pt;height:10.95pt;z-index:-15916544;mso-position-horizontal-relative:page;mso-position-vertical-relative:page" filled="f" stroked="f">
          <v:textbox inset="0,0,0,0">
            <w:txbxContent>
              <w:p w14:paraId="17E7D6DC" w14:textId="77777777" w:rsidR="00674132" w:rsidRDefault="00F54F9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Approved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CEO</w:t>
                </w:r>
              </w:p>
            </w:txbxContent>
          </v:textbox>
          <w10:wrap anchorx="page" anchory="page"/>
        </v:shape>
      </w:pict>
    </w:r>
    <w:r>
      <w:pict w14:anchorId="11D26390">
        <v:shape id="_x0000_s1025" type="#_x0000_t202" style="position:absolute;margin-left:539.05pt;margin-top:796.2pt;width:80.45pt;height:10.95pt;z-index:-15916032;mso-position-horizontal-relative:page;mso-position-vertical-relative:page" filled="f" stroked="f">
          <v:textbox inset="0,0,0,0">
            <w:txbxContent>
              <w:p w14:paraId="5AACD921" w14:textId="77777777" w:rsidR="00674132" w:rsidRDefault="00F54F9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Version: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(08-07-2024)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84000" w14:textId="77777777" w:rsidR="00A77CF0" w:rsidRDefault="00A77CF0">
      <w:r>
        <w:separator/>
      </w:r>
    </w:p>
  </w:footnote>
  <w:footnote w:type="continuationSeparator" w:id="0">
    <w:p w14:paraId="28919C31" w14:textId="77777777" w:rsidR="00A77CF0" w:rsidRDefault="00A7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B94AD" w14:textId="77777777" w:rsidR="00674132" w:rsidRDefault="00000000">
    <w:pPr>
      <w:pStyle w:val="BodyText"/>
      <w:spacing w:line="14" w:lineRule="auto"/>
      <w:rPr>
        <w:b w:val="0"/>
        <w:u w:val="none"/>
      </w:rPr>
    </w:pPr>
    <w:r>
      <w:pict w14:anchorId="280BDF7B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90.9pt;width:69.75pt;height:13.15pt;z-index:-15918080;mso-position-horizontal-relative:page;mso-position-vertical-relative:page" filled="f" stroked="f">
          <v:textbox inset="0,0,0,0">
            <w:txbxContent>
              <w:p w14:paraId="4F4239D8" w14:textId="77777777" w:rsidR="00674132" w:rsidRDefault="00F54F92">
                <w:pPr>
                  <w:pStyle w:val="BodyText"/>
                  <w:spacing w:before="12"/>
                  <w:ind w:left="20"/>
                  <w:rPr>
                    <w:rFonts w:ascii="Arial"/>
                    <w:u w:val="none"/>
                  </w:rPr>
                </w:pPr>
                <w:r>
                  <w:rPr>
                    <w:rFonts w:ascii="Arial"/>
                    <w:color w:val="003399"/>
                    <w:u w:val="thick" w:color="003399"/>
                  </w:rPr>
                  <w:t>Review</w:t>
                </w:r>
                <w:r>
                  <w:rPr>
                    <w:rFonts w:ascii="Arial"/>
                    <w:color w:val="003399"/>
                    <w:spacing w:val="-3"/>
                    <w:u w:val="thick" w:color="003399"/>
                  </w:rPr>
                  <w:t xml:space="preserve"> </w:t>
                </w:r>
                <w:r>
                  <w:rPr>
                    <w:rFonts w:ascii="Arial"/>
                    <w:color w:val="003399"/>
                    <w:u w:val="thick" w:color="003399"/>
                  </w:rPr>
                  <w:t>Form2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12AD1"/>
    <w:multiLevelType w:val="hybridMultilevel"/>
    <w:tmpl w:val="9624487E"/>
    <w:lvl w:ilvl="0" w:tplc="61A45B1C">
      <w:start w:val="1"/>
      <w:numFmt w:val="lowerRoman"/>
      <w:lvlText w:val="(%1)"/>
      <w:lvlJc w:val="left"/>
      <w:pPr>
        <w:ind w:left="874" w:hanging="721"/>
      </w:pPr>
      <w:rPr>
        <w:rFonts w:hint="default"/>
        <w:b/>
        <w:bCs/>
        <w:w w:val="99"/>
        <w:lang w:val="en-US" w:eastAsia="en-US" w:bidi="ar-SA"/>
      </w:rPr>
    </w:lvl>
    <w:lvl w:ilvl="1" w:tplc="C10CA578">
      <w:numFmt w:val="bullet"/>
      <w:lvlText w:val="•"/>
      <w:lvlJc w:val="left"/>
      <w:pPr>
        <w:ind w:left="1726" w:hanging="721"/>
      </w:pPr>
      <w:rPr>
        <w:rFonts w:hint="default"/>
        <w:lang w:val="en-US" w:eastAsia="en-US" w:bidi="ar-SA"/>
      </w:rPr>
    </w:lvl>
    <w:lvl w:ilvl="2" w:tplc="5E1CC06A">
      <w:numFmt w:val="bullet"/>
      <w:lvlText w:val="•"/>
      <w:lvlJc w:val="left"/>
      <w:pPr>
        <w:ind w:left="2573" w:hanging="721"/>
      </w:pPr>
      <w:rPr>
        <w:rFonts w:hint="default"/>
        <w:lang w:val="en-US" w:eastAsia="en-US" w:bidi="ar-SA"/>
      </w:rPr>
    </w:lvl>
    <w:lvl w:ilvl="3" w:tplc="1540B622"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 w:tplc="BEB82A68">
      <w:numFmt w:val="bullet"/>
      <w:lvlText w:val="•"/>
      <w:lvlJc w:val="left"/>
      <w:pPr>
        <w:ind w:left="4266" w:hanging="721"/>
      </w:pPr>
      <w:rPr>
        <w:rFonts w:hint="default"/>
        <w:lang w:val="en-US" w:eastAsia="en-US" w:bidi="ar-SA"/>
      </w:rPr>
    </w:lvl>
    <w:lvl w:ilvl="5" w:tplc="4D260DFA">
      <w:numFmt w:val="bullet"/>
      <w:lvlText w:val="•"/>
      <w:lvlJc w:val="left"/>
      <w:pPr>
        <w:ind w:left="5113" w:hanging="721"/>
      </w:pPr>
      <w:rPr>
        <w:rFonts w:hint="default"/>
        <w:lang w:val="en-US" w:eastAsia="en-US" w:bidi="ar-SA"/>
      </w:rPr>
    </w:lvl>
    <w:lvl w:ilvl="6" w:tplc="783E7D04">
      <w:numFmt w:val="bullet"/>
      <w:lvlText w:val="•"/>
      <w:lvlJc w:val="left"/>
      <w:pPr>
        <w:ind w:left="5959" w:hanging="721"/>
      </w:pPr>
      <w:rPr>
        <w:rFonts w:hint="default"/>
        <w:lang w:val="en-US" w:eastAsia="en-US" w:bidi="ar-SA"/>
      </w:rPr>
    </w:lvl>
    <w:lvl w:ilvl="7" w:tplc="A39AE400">
      <w:numFmt w:val="bullet"/>
      <w:lvlText w:val="•"/>
      <w:lvlJc w:val="left"/>
      <w:pPr>
        <w:ind w:left="6806" w:hanging="721"/>
      </w:pPr>
      <w:rPr>
        <w:rFonts w:hint="default"/>
        <w:lang w:val="en-US" w:eastAsia="en-US" w:bidi="ar-SA"/>
      </w:rPr>
    </w:lvl>
    <w:lvl w:ilvl="8" w:tplc="5A9226CE">
      <w:numFmt w:val="bullet"/>
      <w:lvlText w:val="•"/>
      <w:lvlJc w:val="left"/>
      <w:pPr>
        <w:ind w:left="7652" w:hanging="721"/>
      </w:pPr>
      <w:rPr>
        <w:rFonts w:hint="default"/>
        <w:lang w:val="en-US" w:eastAsia="en-US" w:bidi="ar-SA"/>
      </w:rPr>
    </w:lvl>
  </w:abstractNum>
  <w:num w:numId="1" w16cid:durableId="168508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4132"/>
    <w:rsid w:val="00087BE4"/>
    <w:rsid w:val="002D3BE0"/>
    <w:rsid w:val="0039121A"/>
    <w:rsid w:val="0057130E"/>
    <w:rsid w:val="00625C85"/>
    <w:rsid w:val="00674132"/>
    <w:rsid w:val="006A1915"/>
    <w:rsid w:val="009D343C"/>
    <w:rsid w:val="00A73380"/>
    <w:rsid w:val="00A77CF0"/>
    <w:rsid w:val="00B42883"/>
    <w:rsid w:val="00BC156B"/>
    <w:rsid w:val="00C756CB"/>
    <w:rsid w:val="00CC008F"/>
    <w:rsid w:val="00CD1497"/>
    <w:rsid w:val="00CE69F1"/>
    <w:rsid w:val="00DF2D54"/>
    <w:rsid w:val="00F5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9C4AA"/>
  <w15:docId w15:val="{4F559A7F-7865-4A47-AFC6-5C85444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  <w:u w:val="single" w:color="000000"/>
    </w:rPr>
  </w:style>
  <w:style w:type="paragraph" w:styleId="Title">
    <w:name w:val="Title"/>
    <w:basedOn w:val="Normal"/>
    <w:uiPriority w:val="1"/>
    <w:qFormat/>
    <w:pPr>
      <w:spacing w:before="91"/>
      <w:ind w:left="22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Editor-24</cp:lastModifiedBy>
  <cp:revision>16</cp:revision>
  <dcterms:created xsi:type="dcterms:W3CDTF">2024-11-28T09:17:00Z</dcterms:created>
  <dcterms:modified xsi:type="dcterms:W3CDTF">2025-02-19T04:43:00Z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2024-11-28T00:00:00Z</vt:filetime>
  </property>
</Properties>
</file>