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3F7E7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F7E7F" w:rsidRDefault="00602F7D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F7E7F" w14:paraId="127EAD7E" w14:textId="77777777" w:rsidTr="00143227">
        <w:trPr>
          <w:trHeight w:val="413"/>
        </w:trPr>
        <w:tc>
          <w:tcPr>
            <w:tcW w:w="1268" w:type="pct"/>
          </w:tcPr>
          <w:p w14:paraId="3C159AA5" w14:textId="77777777" w:rsidR="0000007A" w:rsidRPr="003F7E7F" w:rsidRDefault="00D27A79" w:rsidP="008866A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F7E7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AF22C6" w:rsidR="0000007A" w:rsidRPr="003F7E7F" w:rsidRDefault="000E75D2" w:rsidP="008866A2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3F7E7F" w14:paraId="73C90375" w14:textId="77777777" w:rsidTr="00143227">
        <w:trPr>
          <w:trHeight w:val="290"/>
        </w:trPr>
        <w:tc>
          <w:tcPr>
            <w:tcW w:w="1268" w:type="pct"/>
          </w:tcPr>
          <w:p w14:paraId="20D28135" w14:textId="77777777" w:rsidR="0000007A" w:rsidRPr="003F7E7F" w:rsidRDefault="0000007A" w:rsidP="008866A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8825201" w:rsidR="0000007A" w:rsidRPr="003F7E7F" w:rsidRDefault="00E72A8E" w:rsidP="008866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E75D2" w:rsidRPr="003F7E7F">
              <w:rPr>
                <w:rFonts w:ascii="Arial" w:hAnsi="Arial" w:cs="Arial"/>
                <w:b/>
                <w:bCs/>
                <w:sz w:val="20"/>
                <w:szCs w:val="20"/>
              </w:rPr>
              <w:t>3724.42</w:t>
            </w:r>
          </w:p>
        </w:tc>
      </w:tr>
      <w:tr w:rsidR="0000007A" w:rsidRPr="003F7E7F" w14:paraId="05B60576" w14:textId="77777777" w:rsidTr="00143227">
        <w:trPr>
          <w:trHeight w:val="331"/>
        </w:trPr>
        <w:tc>
          <w:tcPr>
            <w:tcW w:w="1268" w:type="pct"/>
          </w:tcPr>
          <w:p w14:paraId="0196A627" w14:textId="77777777" w:rsidR="0000007A" w:rsidRPr="003F7E7F" w:rsidRDefault="0000007A" w:rsidP="008866A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0B1DC53" w:rsidR="0000007A" w:rsidRPr="003F7E7F" w:rsidRDefault="000E75D2" w:rsidP="008866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F7E7F">
              <w:rPr>
                <w:rFonts w:ascii="Arial" w:hAnsi="Arial" w:cs="Arial"/>
                <w:b/>
                <w:sz w:val="20"/>
                <w:szCs w:val="20"/>
                <w:lang w:val="en-GB"/>
              </w:rPr>
              <w:t>AN ANALYTICAL SOLUTION OF TRANSPORT OF POLLUTANTS IN UNSATURATED POROUS MEDIA WITH ADSORPTION</w:t>
            </w:r>
          </w:p>
        </w:tc>
      </w:tr>
      <w:tr w:rsidR="00CF0BBB" w:rsidRPr="003F7E7F" w14:paraId="6D508B1C" w14:textId="77777777" w:rsidTr="00143227">
        <w:trPr>
          <w:trHeight w:val="332"/>
        </w:trPr>
        <w:tc>
          <w:tcPr>
            <w:tcW w:w="1268" w:type="pct"/>
          </w:tcPr>
          <w:p w14:paraId="32FC28F7" w14:textId="77777777" w:rsidR="00CF0BBB" w:rsidRPr="003F7E7F" w:rsidRDefault="00CF0BBB" w:rsidP="008866A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536118" w:rsidR="00CF0BBB" w:rsidRPr="003F7E7F" w:rsidRDefault="000E75D2" w:rsidP="008866A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3F7E7F" w:rsidRDefault="00037D52" w:rsidP="008866A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8"/>
        <w:gridCol w:w="9261"/>
        <w:gridCol w:w="6413"/>
      </w:tblGrid>
      <w:tr w:rsidR="00F1171E" w:rsidRPr="003F7E7F" w14:paraId="71A94C1F" w14:textId="77777777" w:rsidTr="0014322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lang w:val="en-GB"/>
              </w:rPr>
            </w:pPr>
            <w:r w:rsidRPr="003F7E7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F7E7F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3F7E7F" w:rsidRDefault="00F1171E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F7E7F" w14:paraId="5EA12279" w14:textId="77777777" w:rsidTr="00143227">
        <w:tc>
          <w:tcPr>
            <w:tcW w:w="1263" w:type="pct"/>
            <w:noWrap/>
          </w:tcPr>
          <w:p w14:paraId="06DA2C7D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F7E7F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F7E7F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8" w:type="pct"/>
          </w:tcPr>
          <w:p w14:paraId="674EDCCA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lang w:val="en-GB"/>
              </w:rPr>
            </w:pPr>
            <w:r w:rsidRPr="003F7E7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57792C30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F7E7F">
              <w:rPr>
                <w:rFonts w:ascii="Arial" w:hAnsi="Arial" w:cs="Arial"/>
                <w:lang w:val="en-GB"/>
              </w:rPr>
              <w:t>Author’s Feedback</w:t>
            </w:r>
            <w:r w:rsidRPr="003F7E7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F7E7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F7E7F" w14:paraId="5C0AB4EC" w14:textId="77777777" w:rsidTr="00143227">
        <w:trPr>
          <w:trHeight w:val="764"/>
        </w:trPr>
        <w:tc>
          <w:tcPr>
            <w:tcW w:w="1263" w:type="pct"/>
            <w:noWrap/>
          </w:tcPr>
          <w:p w14:paraId="3373D4EF" w14:textId="18B88E7E" w:rsidR="00F1171E" w:rsidRPr="008866A2" w:rsidRDefault="00F1171E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08" w:type="pct"/>
          </w:tcPr>
          <w:p w14:paraId="1248C7BC" w14:textId="77777777" w:rsidR="00D938BD" w:rsidRPr="003F7E7F" w:rsidRDefault="00D938BD" w:rsidP="008866A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7E7F">
              <w:rPr>
                <w:rFonts w:ascii="Arial" w:hAnsi="Arial" w:cs="Arial"/>
                <w:sz w:val="20"/>
                <w:szCs w:val="20"/>
              </w:rPr>
              <w:t xml:space="preserve">I found the research interesting since it attempts to find a solution to the issue of some contaminants, including heavy metal contamination, contaminating water supplies. </w:t>
            </w:r>
          </w:p>
          <w:p w14:paraId="473A7BD4" w14:textId="3DBD0A11" w:rsidR="00D938BD" w:rsidRPr="003F7E7F" w:rsidRDefault="00D938BD" w:rsidP="008866A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7E7F">
              <w:rPr>
                <w:rFonts w:ascii="Arial" w:hAnsi="Arial" w:cs="Arial"/>
                <w:sz w:val="20"/>
                <w:szCs w:val="20"/>
              </w:rPr>
              <w:t>The research's use of equations that failed to describe the adsorption process</w:t>
            </w:r>
            <w:r w:rsidR="00FA00E2" w:rsidRPr="003F7E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F43242" w14:textId="76D5F025" w:rsidR="00D938BD" w:rsidRPr="003F7E7F" w:rsidRDefault="00D938BD" w:rsidP="008866A2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7E7F">
              <w:rPr>
                <w:rFonts w:ascii="Arial" w:hAnsi="Arial" w:cs="Arial"/>
                <w:sz w:val="20"/>
                <w:szCs w:val="20"/>
              </w:rPr>
              <w:t>It made use of challenging and intricate equations.</w:t>
            </w:r>
          </w:p>
          <w:p w14:paraId="7DBC9196" w14:textId="77777777" w:rsidR="00F1171E" w:rsidRPr="003F7E7F" w:rsidRDefault="00F1171E" w:rsidP="008866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9" w:type="pct"/>
          </w:tcPr>
          <w:p w14:paraId="4F6D2639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lang w:val="en-US"/>
              </w:rPr>
            </w:pPr>
          </w:p>
          <w:p w14:paraId="462A339C" w14:textId="0B75336D" w:rsidR="009E6D78" w:rsidRPr="003F7E7F" w:rsidRDefault="009E6D78" w:rsidP="008866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1E" w:rsidRPr="003F7E7F" w14:paraId="0D8B5B2C" w14:textId="77777777" w:rsidTr="00143227">
        <w:trPr>
          <w:trHeight w:val="575"/>
        </w:trPr>
        <w:tc>
          <w:tcPr>
            <w:tcW w:w="1263" w:type="pct"/>
            <w:noWrap/>
          </w:tcPr>
          <w:p w14:paraId="21CBA5FE" w14:textId="77777777" w:rsidR="00F1171E" w:rsidRPr="003F7E7F" w:rsidRDefault="00F1171E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B3F3A28" w:rsidR="007642F2" w:rsidRPr="008866A2" w:rsidRDefault="00F1171E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8" w:type="pct"/>
          </w:tcPr>
          <w:p w14:paraId="794AA9A7" w14:textId="7AD81270" w:rsidR="00F1171E" w:rsidRPr="003F7E7F" w:rsidRDefault="009E6D7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D3E88"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suggested alternative </w:t>
            </w:r>
            <w:proofErr w:type="gramStart"/>
            <w:r w:rsidR="008D3E88"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:Mathematical</w:t>
            </w:r>
            <w:proofErr w:type="gramEnd"/>
            <w:r w:rsidR="008D3E88"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solution  for dispersion of pollutants in porous media  </w:t>
            </w:r>
          </w:p>
        </w:tc>
        <w:tc>
          <w:tcPr>
            <w:tcW w:w="1529" w:type="pct"/>
          </w:tcPr>
          <w:p w14:paraId="6E1D8CE3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05B6701" w14:textId="55508993" w:rsidR="009E6D78" w:rsidRPr="003F7E7F" w:rsidRDefault="009E6D78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F7E7F" w14:paraId="5604762A" w14:textId="77777777" w:rsidTr="00143227">
        <w:trPr>
          <w:trHeight w:val="670"/>
        </w:trPr>
        <w:tc>
          <w:tcPr>
            <w:tcW w:w="1263" w:type="pct"/>
            <w:noWrap/>
          </w:tcPr>
          <w:p w14:paraId="3635573D" w14:textId="77777777" w:rsidR="00F1171E" w:rsidRPr="003F7E7F" w:rsidRDefault="00F1171E" w:rsidP="008866A2">
            <w:pPr>
              <w:pStyle w:val="Heading2"/>
              <w:keepNext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F7E7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8" w:type="pct"/>
          </w:tcPr>
          <w:p w14:paraId="2F4CF6FA" w14:textId="77777777" w:rsidR="008D3E88" w:rsidRPr="003F7E7F" w:rsidRDefault="008D3E8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suggest the </w:t>
            </w:r>
            <w:proofErr w:type="gramStart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addition  of</w:t>
            </w:r>
            <w:proofErr w:type="gramEnd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some points in this section:</w:t>
            </w:r>
          </w:p>
          <w:p w14:paraId="36AB8ED1" w14:textId="77777777" w:rsidR="008D3E88" w:rsidRPr="003F7E7F" w:rsidRDefault="008D3E8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E92B207" w14:textId="77777777" w:rsidR="008D3E88" w:rsidRPr="003F7E7F" w:rsidRDefault="008D3E8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suggestions</w:t>
            </w:r>
            <w:proofErr w:type="gramEnd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here.</w:t>
            </w:r>
          </w:p>
          <w:p w14:paraId="0CC4A909" w14:textId="77777777" w:rsidR="008D3E88" w:rsidRPr="003F7E7F" w:rsidRDefault="008D3E8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Adsorption  process</w:t>
            </w:r>
            <w:proofErr w:type="gramEnd"/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as technique and it's parameters should be added;</w:t>
            </w:r>
          </w:p>
          <w:p w14:paraId="0FB7E83A" w14:textId="75F267E1" w:rsidR="00F1171E" w:rsidRPr="003F7E7F" w:rsidRDefault="008D3E8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characteristics of pore volume and pore size, Adsorption kinetics</w:t>
            </w:r>
          </w:p>
        </w:tc>
        <w:tc>
          <w:tcPr>
            <w:tcW w:w="1529" w:type="pct"/>
          </w:tcPr>
          <w:p w14:paraId="1D54B730" w14:textId="77777777" w:rsidR="00F1171E" w:rsidRPr="003F7E7F" w:rsidRDefault="00F1171E" w:rsidP="008866A2">
            <w:pPr>
              <w:ind w:left="3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F1171E" w:rsidRPr="003F7E7F" w14:paraId="2F579F54" w14:textId="77777777" w:rsidTr="008866A2">
        <w:trPr>
          <w:trHeight w:val="503"/>
        </w:trPr>
        <w:tc>
          <w:tcPr>
            <w:tcW w:w="1263" w:type="pct"/>
            <w:noWrap/>
          </w:tcPr>
          <w:p w14:paraId="04361F46" w14:textId="77777777" w:rsidR="00F1171E" w:rsidRPr="003F7E7F" w:rsidRDefault="00F1171E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08" w:type="pct"/>
          </w:tcPr>
          <w:p w14:paraId="2B5A7721" w14:textId="34269D3F" w:rsidR="00F1171E" w:rsidRPr="003F7E7F" w:rsidRDefault="007642F2" w:rsidP="008866A2">
            <w:pPr>
              <w:pStyle w:val="ListParagraph"/>
              <w:ind w:left="0" w:firstLine="7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appropriate</w:t>
            </w:r>
          </w:p>
        </w:tc>
        <w:tc>
          <w:tcPr>
            <w:tcW w:w="1529" w:type="pct"/>
          </w:tcPr>
          <w:p w14:paraId="4898F764" w14:textId="77777777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F7E7F" w14:paraId="29D9208C" w14:textId="77777777" w:rsidTr="00143227">
        <w:trPr>
          <w:trHeight w:val="925"/>
        </w:trPr>
        <w:tc>
          <w:tcPr>
            <w:tcW w:w="1263" w:type="pct"/>
            <w:noWrap/>
          </w:tcPr>
          <w:p w14:paraId="4F8837DA" w14:textId="77777777" w:rsidR="00F1171E" w:rsidRPr="003F7E7F" w:rsidRDefault="00F1171E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08" w:type="pct"/>
          </w:tcPr>
          <w:p w14:paraId="78186B8C" w14:textId="1868FBEB" w:rsidR="005D7444" w:rsidRPr="003F7E7F" w:rsidRDefault="005D7444" w:rsidP="008866A2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</w:rPr>
              <w:t>This manuscript is scientifically robust and technically sound</w:t>
            </w:r>
            <w:r w:rsidR="008D3E88" w:rsidRPr="003F7E7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09B42402" w14:textId="77777777" w:rsidR="008D3E88" w:rsidRPr="003F7E7F" w:rsidRDefault="008D3E88" w:rsidP="008866A2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</w:rPr>
              <w:t>Because the mathematical equations are correct.</w:t>
            </w:r>
          </w:p>
          <w:p w14:paraId="56D16170" w14:textId="77777777" w:rsidR="008D3E88" w:rsidRPr="003F7E7F" w:rsidRDefault="008D3E88" w:rsidP="008866A2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</w:rPr>
              <w:t>The references to the equations are strong, even though they aren't updated.</w:t>
            </w:r>
          </w:p>
          <w:p w14:paraId="0E951E32" w14:textId="78DD2495" w:rsidR="008D3E88" w:rsidRPr="003F7E7F" w:rsidRDefault="008D3E88" w:rsidP="008866A2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7F">
              <w:rPr>
                <w:rFonts w:ascii="Arial" w:hAnsi="Arial" w:cs="Arial"/>
                <w:sz w:val="20"/>
                <w:szCs w:val="20"/>
              </w:rPr>
              <w:t>The conclusion is convenient, depending to the article</w:t>
            </w:r>
          </w:p>
          <w:p w14:paraId="37D373F9" w14:textId="76EC1C4A" w:rsidR="00F1171E" w:rsidRPr="003F7E7F" w:rsidRDefault="00F1171E" w:rsidP="008866A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9" w:type="pct"/>
          </w:tcPr>
          <w:p w14:paraId="4614DFC3" w14:textId="5AD9B53B" w:rsidR="00F1171E" w:rsidRPr="003F7E7F" w:rsidRDefault="00F1171E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D3E88" w:rsidRPr="003F7E7F" w14:paraId="73739464" w14:textId="77777777" w:rsidTr="00143227">
        <w:trPr>
          <w:trHeight w:val="3284"/>
        </w:trPr>
        <w:tc>
          <w:tcPr>
            <w:tcW w:w="1263" w:type="pct"/>
            <w:noWrap/>
          </w:tcPr>
          <w:p w14:paraId="09C25322" w14:textId="77777777" w:rsidR="008D3E88" w:rsidRPr="003F7E7F" w:rsidRDefault="008D3E8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8D3E88" w:rsidRPr="003F7E7F" w:rsidRDefault="008D3E88" w:rsidP="008866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8" w:type="pct"/>
          </w:tcPr>
          <w:p w14:paraId="47F394E4" w14:textId="2102EB12" w:rsidR="008D3E88" w:rsidRPr="003F7E7F" w:rsidRDefault="008D3E88" w:rsidP="008866A2">
            <w:pPr>
              <w:pStyle w:val="Heading2"/>
              <w:keepNext w:val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F7E7F">
              <w:rPr>
                <w:rFonts w:ascii="Arial" w:hAnsi="Arial" w:cs="Arial"/>
                <w:lang w:val="en-GB"/>
              </w:rPr>
              <w:t>The references sufficient but not recent</w:t>
            </w:r>
          </w:p>
          <w:p w14:paraId="33D79F7C" w14:textId="77777777" w:rsidR="008D3E88" w:rsidRPr="003F7E7F" w:rsidRDefault="008D3E88" w:rsidP="008866A2">
            <w:pPr>
              <w:pStyle w:val="Heading2"/>
              <w:keepNext w:val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3F8F605" w14:textId="77777777" w:rsidR="008D3E88" w:rsidRPr="003F7E7F" w:rsidRDefault="008D3E88" w:rsidP="008866A2">
            <w:pPr>
              <w:pStyle w:val="Heading2"/>
              <w:keepNext w:val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26C4D773" w14:textId="720E26F2" w:rsidR="008D3E88" w:rsidRPr="003F7E7F" w:rsidRDefault="008D3E88" w:rsidP="008866A2">
            <w:pPr>
              <w:pStyle w:val="Heading2"/>
              <w:keepNext w:val="0"/>
              <w:jc w:val="left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The 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suggetion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references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:</w:t>
            </w:r>
            <w:proofErr w:type="gramEnd"/>
          </w:p>
          <w:p w14:paraId="688A1E55" w14:textId="77777777" w:rsidR="008D3E88" w:rsidRPr="003F7E7F" w:rsidRDefault="008D3E88" w:rsidP="008866A2">
            <w:pPr>
              <w:pStyle w:val="Heading2"/>
              <w:keepNext w:val="0"/>
              <w:numPr>
                <w:ilvl w:val="0"/>
                <w:numId w:val="13"/>
              </w:numPr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Tu, 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Shujie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, et al. "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Analytical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solution of 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three-dimensional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particle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transport in 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porous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media 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considering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a dual </w:t>
            </w:r>
            <w:proofErr w:type="spell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deposition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mode." </w:t>
            </w:r>
            <w:proofErr w:type="spellStart"/>
            <w:r w:rsidRPr="003F7E7F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Advances</w:t>
            </w:r>
            <w:proofErr w:type="spellEnd"/>
            <w:r w:rsidRPr="003F7E7F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in Water </w:t>
            </w:r>
            <w:proofErr w:type="spellStart"/>
            <w:r w:rsidRPr="003F7E7F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>Resources</w:t>
            </w:r>
            <w:proofErr w:type="spell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 174 (2023</w:t>
            </w:r>
            <w:proofErr w:type="gramStart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>):</w:t>
            </w:r>
            <w:proofErr w:type="gramEnd"/>
            <w:r w:rsidRPr="003F7E7F">
              <w:rPr>
                <w:rFonts w:ascii="Arial" w:hAnsi="Arial" w:cs="Arial"/>
                <w:color w:val="222222"/>
                <w:shd w:val="clear" w:color="auto" w:fill="FFFFFF"/>
              </w:rPr>
              <w:t xml:space="preserve"> 104419.</w:t>
            </w:r>
            <w:r w:rsidRPr="003F7E7F">
              <w:rPr>
                <w:rFonts w:ascii="Arial" w:hAnsi="Arial" w:cs="Arial"/>
                <w:color w:val="222222"/>
                <w:shd w:val="clear" w:color="auto" w:fill="FFFFFF"/>
                <w:rtl/>
              </w:rPr>
              <w:t>‏</w:t>
            </w:r>
          </w:p>
          <w:p w14:paraId="71604A86" w14:textId="77777777" w:rsidR="008D3E88" w:rsidRPr="003F7E7F" w:rsidRDefault="008D3E88" w:rsidP="008866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rtl/>
                <w:lang w:val="en-GB"/>
              </w:rPr>
            </w:pPr>
            <w:r w:rsidRPr="003F7E7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PASWAN, Akhilesh; SHARMA, Pramod Kumar. Three-dimensional modeling for colloid-facilitated contaminant transport with the effect of mobile and immobile sorbents. </w:t>
            </w:r>
            <w:r w:rsidRPr="003F7E7F"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Contaminant Hydrology</w:t>
            </w:r>
            <w:r w:rsidRPr="003F7E7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 2024, 264: 104369.</w:t>
            </w:r>
            <w:r w:rsidRPr="003F7E7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  <w:t>‏</w:t>
            </w:r>
          </w:p>
          <w:p w14:paraId="24FE0567" w14:textId="197D277B" w:rsidR="008D3E88" w:rsidRPr="003F7E7F" w:rsidRDefault="008D3E88" w:rsidP="008866A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sz w:val="20"/>
                <w:szCs w:val="20"/>
                <w:lang w:val="nb-NO"/>
              </w:rPr>
              <w:t xml:space="preserve">Eeltink, S., De Vos, J., &amp; Desmet, G. (2024). </w:t>
            </w:r>
            <w:r w:rsidRPr="003F7E7F">
              <w:rPr>
                <w:rFonts w:ascii="Arial" w:hAnsi="Arial" w:cs="Arial"/>
                <w:sz w:val="20"/>
                <w:szCs w:val="20"/>
                <w:lang w:val="en-GB"/>
              </w:rPr>
              <w:t xml:space="preserve">Toward </w:t>
            </w:r>
            <w:proofErr w:type="spellStart"/>
            <w:r w:rsidRPr="003F7E7F">
              <w:rPr>
                <w:rFonts w:ascii="Arial" w:hAnsi="Arial" w:cs="Arial"/>
                <w:sz w:val="20"/>
                <w:szCs w:val="20"/>
                <w:lang w:val="en-GB"/>
              </w:rPr>
              <w:t>Unrivaled</w:t>
            </w:r>
            <w:proofErr w:type="spellEnd"/>
            <w:r w:rsidRPr="003F7E7F">
              <w:rPr>
                <w:rFonts w:ascii="Arial" w:hAnsi="Arial" w:cs="Arial"/>
                <w:sz w:val="20"/>
                <w:szCs w:val="20"/>
                <w:lang w:val="en-GB"/>
              </w:rPr>
              <w:t xml:space="preserve"> Chromatographic Resolving Power in Proteomics: Design and Development of Comprehensive Spatial Three-Dimensional Liquid-Phase Separation Technology. Annual Review of Analytical Chemistry, 17.</w:t>
            </w:r>
            <w:r w:rsidRPr="003F7E7F">
              <w:rPr>
                <w:rFonts w:ascii="Arial" w:hAnsi="Arial" w:cs="Arial"/>
                <w:sz w:val="20"/>
                <w:szCs w:val="20"/>
                <w:rtl/>
                <w:lang w:val="en-GB"/>
              </w:rPr>
              <w:t>‏</w:t>
            </w:r>
          </w:p>
        </w:tc>
        <w:tc>
          <w:tcPr>
            <w:tcW w:w="1529" w:type="pct"/>
          </w:tcPr>
          <w:p w14:paraId="40220055" w14:textId="5E525180" w:rsidR="008D3E88" w:rsidRPr="003F7E7F" w:rsidRDefault="008D3E88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E88" w:rsidRPr="003F7E7F" w14:paraId="73CC4A50" w14:textId="77777777" w:rsidTr="008866A2">
        <w:trPr>
          <w:trHeight w:val="1016"/>
        </w:trPr>
        <w:tc>
          <w:tcPr>
            <w:tcW w:w="1263" w:type="pct"/>
            <w:noWrap/>
          </w:tcPr>
          <w:p w14:paraId="3410C687" w14:textId="77777777" w:rsidR="008D3E88" w:rsidRPr="003F7E7F" w:rsidRDefault="008D3E88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F7E7F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3F7E7F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8D3E88" w:rsidRPr="003F7E7F" w:rsidRDefault="008D3E88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71A7F2E5" w:rsidR="008D3E88" w:rsidRPr="003F7E7F" w:rsidRDefault="008D3E88" w:rsidP="008866A2">
            <w:pPr>
              <w:pStyle w:val="Heading2"/>
              <w:keepNext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F7E7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08" w:type="pct"/>
          </w:tcPr>
          <w:p w14:paraId="149A6CEF" w14:textId="6B66F624" w:rsidR="008D3E88" w:rsidRPr="003F7E7F" w:rsidRDefault="008D3E88" w:rsidP="008866A2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sz w:val="20"/>
                <w:szCs w:val="20"/>
                <w:lang w:val="en-GB"/>
              </w:rPr>
              <w:t>The language of the article suitable for scholarly communications</w:t>
            </w:r>
          </w:p>
        </w:tc>
        <w:tc>
          <w:tcPr>
            <w:tcW w:w="1529" w:type="pct"/>
          </w:tcPr>
          <w:p w14:paraId="0351CA58" w14:textId="3B354865" w:rsidR="008D3E88" w:rsidRPr="003F7E7F" w:rsidRDefault="008D3E88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D3E88" w:rsidRPr="003F7E7F" w14:paraId="20A16C0C" w14:textId="77777777" w:rsidTr="00143227">
        <w:trPr>
          <w:trHeight w:val="602"/>
        </w:trPr>
        <w:tc>
          <w:tcPr>
            <w:tcW w:w="1263" w:type="pct"/>
            <w:noWrap/>
          </w:tcPr>
          <w:p w14:paraId="7F4BCFAE" w14:textId="77777777" w:rsidR="008D3E88" w:rsidRPr="003F7E7F" w:rsidRDefault="008D3E88" w:rsidP="008866A2">
            <w:pPr>
              <w:pStyle w:val="Heading2"/>
              <w:keepNext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F7E7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F7E7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F7E7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3C004F32" w:rsidR="008D3E88" w:rsidRPr="003F7E7F" w:rsidRDefault="008D3E88" w:rsidP="008866A2">
            <w:pPr>
              <w:pStyle w:val="Heading2"/>
              <w:keepNext w:val="0"/>
              <w:tabs>
                <w:tab w:val="left" w:pos="1972"/>
              </w:tabs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8" w:type="pct"/>
          </w:tcPr>
          <w:p w14:paraId="7EB58C99" w14:textId="77777777" w:rsidR="008D3E88" w:rsidRPr="003F7E7F" w:rsidRDefault="008D3E88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8D3E88" w:rsidRPr="003F7E7F" w:rsidRDefault="008D3E88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465E098E" w14:textId="77777777" w:rsidR="008D3E88" w:rsidRPr="003F7E7F" w:rsidRDefault="008D3E88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3F7E7F" w:rsidRDefault="00F1171E" w:rsidP="008866A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2"/>
        <w:gridCol w:w="9268"/>
        <w:gridCol w:w="6350"/>
      </w:tblGrid>
      <w:tr w:rsidR="00DF3873" w:rsidRPr="003F7E7F" w14:paraId="52A3FA7D" w14:textId="77777777" w:rsidTr="0014322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209A3" w14:textId="77777777" w:rsidR="00DF3873" w:rsidRPr="003F7E7F" w:rsidRDefault="00DF3873" w:rsidP="008866A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F7E7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F7E7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F86E16" w14:textId="77777777" w:rsidR="00DF3873" w:rsidRPr="003F7E7F" w:rsidRDefault="00DF3873" w:rsidP="008866A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F3873" w:rsidRPr="003F7E7F" w14:paraId="770B5B63" w14:textId="77777777" w:rsidTr="00143227"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D6599" w14:textId="77777777" w:rsidR="00DF3873" w:rsidRPr="003F7E7F" w:rsidRDefault="00DF3873" w:rsidP="008866A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F96C5" w14:textId="77777777" w:rsidR="00DF3873" w:rsidRPr="003F7E7F" w:rsidRDefault="00DF3873" w:rsidP="008866A2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14:paraId="5A07C487" w14:textId="77777777" w:rsidR="00DF3873" w:rsidRPr="003F7E7F" w:rsidRDefault="00DF3873" w:rsidP="008866A2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F7E7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F7E7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F3873" w:rsidRPr="003F7E7F" w14:paraId="09D7B1DC" w14:textId="77777777" w:rsidTr="008866A2">
        <w:trPr>
          <w:trHeight w:val="629"/>
        </w:trPr>
        <w:tc>
          <w:tcPr>
            <w:tcW w:w="12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CB63" w14:textId="5381AE86" w:rsidR="00DF3873" w:rsidRPr="003F7E7F" w:rsidRDefault="00DF3873" w:rsidP="008866A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F7E7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79F8" w14:textId="77777777" w:rsidR="00DF3873" w:rsidRPr="003F7E7F" w:rsidRDefault="00DF3873" w:rsidP="008866A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F7E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F7E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F7E7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5E74454" w14:textId="77777777" w:rsidR="00DF3873" w:rsidRPr="003F7E7F" w:rsidRDefault="00DF3873" w:rsidP="008866A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343503FD" w14:textId="77777777" w:rsidR="00DF3873" w:rsidRPr="003F7E7F" w:rsidRDefault="00DF3873" w:rsidP="008866A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E6C099" w14:textId="77777777" w:rsidR="00DF3873" w:rsidRPr="003F7E7F" w:rsidRDefault="00DF3873" w:rsidP="008866A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77968E" w14:textId="77777777" w:rsidR="00DF3873" w:rsidRPr="003F7E7F" w:rsidRDefault="00DF3873" w:rsidP="008866A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2CF0A75" w14:textId="77777777" w:rsidR="00DF3873" w:rsidRPr="003F7E7F" w:rsidRDefault="00DF3873" w:rsidP="008866A2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DF3873" w:rsidRPr="003F7E7F" w14:paraId="1656B21D" w14:textId="77777777" w:rsidTr="002E7326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CFE3" w14:textId="77777777" w:rsidR="00DF3873" w:rsidRPr="003F7E7F" w:rsidRDefault="00DF3873" w:rsidP="008866A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3F7E7F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F630F81" w14:textId="77777777" w:rsidR="00DF3873" w:rsidRPr="003F7E7F" w:rsidRDefault="00DF3873" w:rsidP="008866A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F3873" w:rsidRPr="003F7E7F" w14:paraId="5A64744D" w14:textId="77777777" w:rsidTr="002E7326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CBE5" w14:textId="77777777" w:rsidR="00DF3873" w:rsidRPr="003F7E7F" w:rsidRDefault="00DF3873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9BCFF" w14:textId="3773B58F" w:rsidR="00DF3873" w:rsidRPr="003F7E7F" w:rsidRDefault="001438C2" w:rsidP="00886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7E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Fatima Al-Qadri</w:t>
            </w:r>
          </w:p>
        </w:tc>
      </w:tr>
      <w:tr w:rsidR="00DF3873" w:rsidRPr="003F7E7F" w14:paraId="0BBBFA77" w14:textId="77777777" w:rsidTr="002E7326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9CDD" w14:textId="77777777" w:rsidR="00DF3873" w:rsidRPr="003F7E7F" w:rsidRDefault="00DF3873" w:rsidP="008866A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C3E5" w14:textId="44FED1B7" w:rsidR="00DF3873" w:rsidRPr="003F7E7F" w:rsidRDefault="001438C2" w:rsidP="008866A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7E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Najran </w:t>
            </w:r>
            <w:r w:rsidRPr="003F7E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University, </w:t>
            </w:r>
            <w:r w:rsidRPr="003F7E7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Saudi Arabia.</w:t>
            </w:r>
          </w:p>
        </w:tc>
      </w:tr>
    </w:tbl>
    <w:p w14:paraId="45846BA4" w14:textId="77777777" w:rsidR="00DF3873" w:rsidRPr="003F7E7F" w:rsidRDefault="00DF3873" w:rsidP="008866A2">
      <w:pPr>
        <w:rPr>
          <w:rFonts w:ascii="Arial" w:hAnsi="Arial" w:cs="Arial"/>
          <w:sz w:val="20"/>
          <w:szCs w:val="20"/>
        </w:rPr>
      </w:pPr>
    </w:p>
    <w:p w14:paraId="04224634" w14:textId="77777777" w:rsidR="00DF3873" w:rsidRPr="003F7E7F" w:rsidRDefault="00DF3873" w:rsidP="008866A2">
      <w:pPr>
        <w:rPr>
          <w:rFonts w:ascii="Arial" w:hAnsi="Arial" w:cs="Arial"/>
          <w:sz w:val="20"/>
          <w:szCs w:val="20"/>
        </w:rPr>
      </w:pPr>
    </w:p>
    <w:p w14:paraId="31EBE147" w14:textId="77777777" w:rsidR="00DF3873" w:rsidRPr="003F7E7F" w:rsidRDefault="00DF3873" w:rsidP="008866A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F7E7F" w:rsidRDefault="00F1171E" w:rsidP="008866A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F7E7F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B297C" w14:textId="77777777" w:rsidR="004575EE" w:rsidRPr="0000007A" w:rsidRDefault="004575EE" w:rsidP="0099583E">
      <w:r>
        <w:separator/>
      </w:r>
    </w:p>
  </w:endnote>
  <w:endnote w:type="continuationSeparator" w:id="0">
    <w:p w14:paraId="4879A601" w14:textId="77777777" w:rsidR="004575EE" w:rsidRPr="0000007A" w:rsidRDefault="004575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22032" w14:textId="77777777" w:rsidR="004575EE" w:rsidRPr="0000007A" w:rsidRDefault="004575EE" w:rsidP="0099583E">
      <w:r>
        <w:separator/>
      </w:r>
    </w:p>
  </w:footnote>
  <w:footnote w:type="continuationSeparator" w:id="0">
    <w:p w14:paraId="537BDE60" w14:textId="77777777" w:rsidR="004575EE" w:rsidRPr="0000007A" w:rsidRDefault="004575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94E36"/>
    <w:multiLevelType w:val="hybridMultilevel"/>
    <w:tmpl w:val="DF22AC60"/>
    <w:lvl w:ilvl="0" w:tplc="50625A84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775E64"/>
    <w:multiLevelType w:val="hybridMultilevel"/>
    <w:tmpl w:val="B9188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A906EA0"/>
    <w:multiLevelType w:val="hybridMultilevel"/>
    <w:tmpl w:val="8932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344C6A"/>
    <w:multiLevelType w:val="hybridMultilevel"/>
    <w:tmpl w:val="91088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734339">
    <w:abstractNumId w:val="3"/>
  </w:num>
  <w:num w:numId="2" w16cid:durableId="624820786">
    <w:abstractNumId w:val="8"/>
  </w:num>
  <w:num w:numId="3" w16cid:durableId="1874609318">
    <w:abstractNumId w:val="7"/>
  </w:num>
  <w:num w:numId="4" w16cid:durableId="1096361206">
    <w:abstractNumId w:val="10"/>
  </w:num>
  <w:num w:numId="5" w16cid:durableId="792865195">
    <w:abstractNumId w:val="5"/>
  </w:num>
  <w:num w:numId="6" w16cid:durableId="1958366790">
    <w:abstractNumId w:val="0"/>
  </w:num>
  <w:num w:numId="7" w16cid:durableId="895506073">
    <w:abstractNumId w:val="1"/>
  </w:num>
  <w:num w:numId="8" w16cid:durableId="1330018858">
    <w:abstractNumId w:val="12"/>
  </w:num>
  <w:num w:numId="9" w16cid:durableId="1660110250">
    <w:abstractNumId w:val="11"/>
  </w:num>
  <w:num w:numId="10" w16cid:durableId="1824617108">
    <w:abstractNumId w:val="2"/>
  </w:num>
  <w:num w:numId="11" w16cid:durableId="617640771">
    <w:abstractNumId w:val="9"/>
  </w:num>
  <w:num w:numId="12" w16cid:durableId="1489446347">
    <w:abstractNumId w:val="6"/>
  </w:num>
  <w:num w:numId="13" w16cid:durableId="1503742706">
    <w:abstractNumId w:val="13"/>
  </w:num>
  <w:num w:numId="14" w16cid:durableId="817263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D83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853"/>
    <w:rsid w:val="000B4EE5"/>
    <w:rsid w:val="000B74A1"/>
    <w:rsid w:val="000B757E"/>
    <w:rsid w:val="000C0837"/>
    <w:rsid w:val="000C0B04"/>
    <w:rsid w:val="000C3B7E"/>
    <w:rsid w:val="000D13B0"/>
    <w:rsid w:val="000E75D2"/>
    <w:rsid w:val="000F6EA8"/>
    <w:rsid w:val="00101322"/>
    <w:rsid w:val="00121FFA"/>
    <w:rsid w:val="0012616A"/>
    <w:rsid w:val="00136984"/>
    <w:rsid w:val="00142A9C"/>
    <w:rsid w:val="00143227"/>
    <w:rsid w:val="001438C2"/>
    <w:rsid w:val="00150304"/>
    <w:rsid w:val="0015296D"/>
    <w:rsid w:val="00163622"/>
    <w:rsid w:val="001645A2"/>
    <w:rsid w:val="00164F4E"/>
    <w:rsid w:val="00165685"/>
    <w:rsid w:val="00172933"/>
    <w:rsid w:val="0017480A"/>
    <w:rsid w:val="0017545C"/>
    <w:rsid w:val="001766DF"/>
    <w:rsid w:val="00176F0D"/>
    <w:rsid w:val="00181F09"/>
    <w:rsid w:val="00186C8F"/>
    <w:rsid w:val="0018753A"/>
    <w:rsid w:val="00197E68"/>
    <w:rsid w:val="001A1605"/>
    <w:rsid w:val="001A2F22"/>
    <w:rsid w:val="001A70B8"/>
    <w:rsid w:val="001B0C63"/>
    <w:rsid w:val="001B5029"/>
    <w:rsid w:val="001D3A1D"/>
    <w:rsid w:val="001E0F1E"/>
    <w:rsid w:val="001E4B3D"/>
    <w:rsid w:val="001F24FF"/>
    <w:rsid w:val="001F2913"/>
    <w:rsid w:val="001F707F"/>
    <w:rsid w:val="002011F3"/>
    <w:rsid w:val="00201B85"/>
    <w:rsid w:val="002048C2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A40"/>
    <w:rsid w:val="002B0E4B"/>
    <w:rsid w:val="002C40B8"/>
    <w:rsid w:val="002D60EF"/>
    <w:rsid w:val="002E10DF"/>
    <w:rsid w:val="002E1211"/>
    <w:rsid w:val="002E2339"/>
    <w:rsid w:val="002E5C81"/>
    <w:rsid w:val="002E6D86"/>
    <w:rsid w:val="002E7326"/>
    <w:rsid w:val="002E7787"/>
    <w:rsid w:val="002F6935"/>
    <w:rsid w:val="00305D89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E7F"/>
    <w:rsid w:val="00401C12"/>
    <w:rsid w:val="0042465A"/>
    <w:rsid w:val="00435B36"/>
    <w:rsid w:val="00442B24"/>
    <w:rsid w:val="004430CD"/>
    <w:rsid w:val="0044519B"/>
    <w:rsid w:val="00452F40"/>
    <w:rsid w:val="004575EE"/>
    <w:rsid w:val="00457AB1"/>
    <w:rsid w:val="00457BC0"/>
    <w:rsid w:val="00461309"/>
    <w:rsid w:val="00462996"/>
    <w:rsid w:val="00474129"/>
    <w:rsid w:val="0047734E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EAA"/>
    <w:rsid w:val="005735A5"/>
    <w:rsid w:val="005757CF"/>
    <w:rsid w:val="00581FF9"/>
    <w:rsid w:val="005A4F17"/>
    <w:rsid w:val="005C25A0"/>
    <w:rsid w:val="005D230D"/>
    <w:rsid w:val="005D7444"/>
    <w:rsid w:val="005E11DC"/>
    <w:rsid w:val="005E29CE"/>
    <w:rsid w:val="005E3241"/>
    <w:rsid w:val="005E7FB0"/>
    <w:rsid w:val="005F184C"/>
    <w:rsid w:val="00602F7D"/>
    <w:rsid w:val="00605952"/>
    <w:rsid w:val="00616FF8"/>
    <w:rsid w:val="00620677"/>
    <w:rsid w:val="006209DD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3B7"/>
    <w:rsid w:val="0074253C"/>
    <w:rsid w:val="007426E6"/>
    <w:rsid w:val="00751520"/>
    <w:rsid w:val="007642F2"/>
    <w:rsid w:val="00766889"/>
    <w:rsid w:val="00766A0D"/>
    <w:rsid w:val="00767F8C"/>
    <w:rsid w:val="00780B67"/>
    <w:rsid w:val="00781D07"/>
    <w:rsid w:val="007842DE"/>
    <w:rsid w:val="007A62F8"/>
    <w:rsid w:val="007B1099"/>
    <w:rsid w:val="007B54A4"/>
    <w:rsid w:val="007C1282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00AB"/>
    <w:rsid w:val="0087201B"/>
    <w:rsid w:val="00877F10"/>
    <w:rsid w:val="00882091"/>
    <w:rsid w:val="008866A2"/>
    <w:rsid w:val="00893E75"/>
    <w:rsid w:val="00895D0A"/>
    <w:rsid w:val="008A3F93"/>
    <w:rsid w:val="008B265C"/>
    <w:rsid w:val="008C2F62"/>
    <w:rsid w:val="008C4B1F"/>
    <w:rsid w:val="008C75AD"/>
    <w:rsid w:val="008D020E"/>
    <w:rsid w:val="008D3E88"/>
    <w:rsid w:val="008E5067"/>
    <w:rsid w:val="008F036B"/>
    <w:rsid w:val="008F36E4"/>
    <w:rsid w:val="0090720F"/>
    <w:rsid w:val="009234D9"/>
    <w:rsid w:val="009245E3"/>
    <w:rsid w:val="00933D77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E6D78"/>
    <w:rsid w:val="009F07D4"/>
    <w:rsid w:val="009F29EB"/>
    <w:rsid w:val="009F7A71"/>
    <w:rsid w:val="00A001A0"/>
    <w:rsid w:val="00A07DF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50C"/>
    <w:rsid w:val="00A65C50"/>
    <w:rsid w:val="00A8290F"/>
    <w:rsid w:val="00AA41B3"/>
    <w:rsid w:val="00AA49A2"/>
    <w:rsid w:val="00AA5338"/>
    <w:rsid w:val="00AB1ED6"/>
    <w:rsid w:val="00AB397D"/>
    <w:rsid w:val="00AB4FF1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23FE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07E"/>
    <w:rsid w:val="00D709EB"/>
    <w:rsid w:val="00D7603E"/>
    <w:rsid w:val="00D90124"/>
    <w:rsid w:val="00D938BD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3873"/>
    <w:rsid w:val="00E032FD"/>
    <w:rsid w:val="00E03C32"/>
    <w:rsid w:val="00E3111A"/>
    <w:rsid w:val="00E33786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532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B39"/>
    <w:rsid w:val="00F4700F"/>
    <w:rsid w:val="00F52B15"/>
    <w:rsid w:val="00F555A8"/>
    <w:rsid w:val="00F573EA"/>
    <w:rsid w:val="00F57E9D"/>
    <w:rsid w:val="00F73CF2"/>
    <w:rsid w:val="00F80C14"/>
    <w:rsid w:val="00F96F54"/>
    <w:rsid w:val="00F978B8"/>
    <w:rsid w:val="00FA00E2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3F8CFE65-BC28-4F58-A521-EC51F54F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Editor-24</cp:lastModifiedBy>
  <cp:revision>20</cp:revision>
  <dcterms:created xsi:type="dcterms:W3CDTF">2024-11-28T17:14:00Z</dcterms:created>
  <dcterms:modified xsi:type="dcterms:W3CDTF">2025-02-18T08:31:00Z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