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7E563B" w14:paraId="1643A4CA" w14:textId="77777777" w:rsidTr="004847FF">
        <w:trPr>
          <w:trHeight w:val="450"/>
        </w:trPr>
        <w:tc>
          <w:tcPr>
            <w:tcW w:w="5000" w:type="pct"/>
            <w:gridSpan w:val="2"/>
            <w:tcBorders>
              <w:top w:val="nil"/>
              <w:left w:val="nil"/>
              <w:right w:val="nil"/>
            </w:tcBorders>
          </w:tcPr>
          <w:p w14:paraId="4C55E51F" w14:textId="77777777" w:rsidR="00602F7D" w:rsidRPr="007E563B" w:rsidRDefault="00602F7D" w:rsidP="00F2643C">
            <w:pPr>
              <w:pStyle w:val="Heading2"/>
              <w:jc w:val="left"/>
              <w:rPr>
                <w:rFonts w:ascii="Arial" w:hAnsi="Arial" w:cs="Arial"/>
                <w:b w:val="0"/>
                <w:bCs w:val="0"/>
                <w:lang w:val="en-US"/>
              </w:rPr>
            </w:pPr>
          </w:p>
        </w:tc>
      </w:tr>
      <w:tr w:rsidR="0000007A" w:rsidRPr="007E563B" w14:paraId="127EAD7E" w14:textId="77777777" w:rsidTr="00821566">
        <w:trPr>
          <w:trHeight w:val="413"/>
        </w:trPr>
        <w:tc>
          <w:tcPr>
            <w:tcW w:w="1268" w:type="pct"/>
          </w:tcPr>
          <w:p w14:paraId="3C159AA5" w14:textId="77777777" w:rsidR="0000007A" w:rsidRPr="007E563B" w:rsidRDefault="00D27A79" w:rsidP="00696CAD">
            <w:pPr>
              <w:pStyle w:val="BodyText"/>
              <w:ind w:left="90"/>
              <w:jc w:val="left"/>
              <w:rPr>
                <w:rFonts w:ascii="Arial" w:hAnsi="Arial" w:cs="Arial"/>
                <w:bCs/>
                <w:sz w:val="20"/>
                <w:szCs w:val="20"/>
                <w:lang w:val="en-GB"/>
              </w:rPr>
            </w:pPr>
            <w:r w:rsidRPr="007E563B">
              <w:rPr>
                <w:rFonts w:ascii="Arial" w:hAnsi="Arial" w:cs="Arial"/>
                <w:bCs/>
                <w:sz w:val="20"/>
                <w:szCs w:val="20"/>
                <w:lang w:val="en-GB"/>
              </w:rPr>
              <w:t xml:space="preserve">Book </w:t>
            </w:r>
            <w:r w:rsidR="0000007A" w:rsidRPr="007E563B">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21D9DA95" w:rsidR="0000007A" w:rsidRPr="007E563B" w:rsidRDefault="00094B86" w:rsidP="00054BC4">
            <w:pPr>
              <w:pStyle w:val="NormalWeb"/>
              <w:rPr>
                <w:rFonts w:ascii="Arial" w:hAnsi="Arial" w:cs="Arial"/>
                <w:b/>
                <w:bCs/>
                <w:sz w:val="20"/>
                <w:szCs w:val="20"/>
                <w:u w:val="single"/>
              </w:rPr>
            </w:pPr>
            <w:r w:rsidRPr="007E563B">
              <w:rPr>
                <w:rFonts w:ascii="Arial" w:hAnsi="Arial" w:cs="Arial"/>
                <w:b/>
                <w:bCs/>
                <w:sz w:val="20"/>
                <w:szCs w:val="20"/>
                <w:u w:val="single"/>
              </w:rPr>
              <w:t>Innovative Solutions: A Systematic Approach Towards Sustainable Future</w:t>
            </w:r>
          </w:p>
        </w:tc>
      </w:tr>
      <w:tr w:rsidR="0000007A" w:rsidRPr="007E563B" w14:paraId="73C90375" w14:textId="77777777" w:rsidTr="00821566">
        <w:trPr>
          <w:trHeight w:val="290"/>
        </w:trPr>
        <w:tc>
          <w:tcPr>
            <w:tcW w:w="1268" w:type="pct"/>
          </w:tcPr>
          <w:p w14:paraId="20D28135" w14:textId="77777777" w:rsidR="0000007A" w:rsidRPr="007E563B" w:rsidRDefault="0000007A" w:rsidP="00696CAD">
            <w:pPr>
              <w:pStyle w:val="BodyText"/>
              <w:ind w:left="90"/>
              <w:jc w:val="left"/>
              <w:rPr>
                <w:rFonts w:ascii="Arial" w:hAnsi="Arial" w:cs="Arial"/>
                <w:bCs/>
                <w:sz w:val="20"/>
                <w:szCs w:val="20"/>
                <w:lang w:val="en-GB"/>
              </w:rPr>
            </w:pPr>
            <w:r w:rsidRPr="007E563B">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669D51AA" w:rsidR="0000007A" w:rsidRPr="007E563B"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E563B">
              <w:rPr>
                <w:rFonts w:ascii="Arial" w:hAnsi="Arial" w:cs="Arial"/>
                <w:b/>
                <w:bCs/>
                <w:sz w:val="20"/>
                <w:szCs w:val="20"/>
                <w:lang w:val="en-GB"/>
              </w:rPr>
              <w:t>Ms_BP</w:t>
            </w:r>
            <w:r w:rsidR="00FC432A" w:rsidRPr="007E563B">
              <w:rPr>
                <w:rFonts w:ascii="Arial" w:hAnsi="Arial" w:cs="Arial"/>
                <w:b/>
                <w:bCs/>
                <w:sz w:val="20"/>
                <w:szCs w:val="20"/>
                <w:lang w:val="en-GB"/>
              </w:rPr>
              <w:t>R</w:t>
            </w:r>
            <w:proofErr w:type="spellEnd"/>
            <w:r w:rsidRPr="007E563B">
              <w:rPr>
                <w:rFonts w:ascii="Arial" w:hAnsi="Arial" w:cs="Arial"/>
                <w:b/>
                <w:bCs/>
                <w:sz w:val="20"/>
                <w:szCs w:val="20"/>
                <w:lang w:val="en-GB"/>
              </w:rPr>
              <w:t>_</w:t>
            </w:r>
            <w:r w:rsidR="00B97709" w:rsidRPr="007E563B">
              <w:rPr>
                <w:rFonts w:ascii="Arial" w:hAnsi="Arial" w:cs="Arial"/>
                <w:b/>
                <w:bCs/>
                <w:sz w:val="20"/>
                <w:szCs w:val="20"/>
              </w:rPr>
              <w:t>3724.44</w:t>
            </w:r>
          </w:p>
        </w:tc>
      </w:tr>
      <w:tr w:rsidR="0000007A" w:rsidRPr="007E563B" w14:paraId="05B60576" w14:textId="77777777" w:rsidTr="00821566">
        <w:trPr>
          <w:trHeight w:val="331"/>
        </w:trPr>
        <w:tc>
          <w:tcPr>
            <w:tcW w:w="1268" w:type="pct"/>
          </w:tcPr>
          <w:p w14:paraId="0196A627" w14:textId="77777777" w:rsidR="0000007A" w:rsidRPr="007E563B" w:rsidRDefault="0000007A" w:rsidP="00696CAD">
            <w:pPr>
              <w:pStyle w:val="BodyText"/>
              <w:ind w:left="90"/>
              <w:jc w:val="left"/>
              <w:rPr>
                <w:rFonts w:ascii="Arial" w:hAnsi="Arial" w:cs="Arial"/>
                <w:bCs/>
                <w:sz w:val="20"/>
                <w:szCs w:val="20"/>
                <w:lang w:val="en-GB"/>
              </w:rPr>
            </w:pPr>
            <w:r w:rsidRPr="007E563B">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33481E67" w:rsidR="0000007A" w:rsidRPr="007E563B" w:rsidRDefault="00094B86" w:rsidP="000450FC">
            <w:pPr>
              <w:pStyle w:val="NormalWeb"/>
              <w:spacing w:before="0" w:beforeAutospacing="0" w:after="0" w:afterAutospacing="0"/>
              <w:rPr>
                <w:rFonts w:ascii="Arial" w:hAnsi="Arial" w:cs="Arial"/>
                <w:b/>
                <w:sz w:val="20"/>
                <w:szCs w:val="20"/>
                <w:highlight w:val="yellow"/>
                <w:lang w:val="en-GB"/>
              </w:rPr>
            </w:pPr>
            <w:r w:rsidRPr="007E563B">
              <w:rPr>
                <w:rFonts w:ascii="Arial" w:hAnsi="Arial" w:cs="Arial"/>
                <w:b/>
                <w:sz w:val="20"/>
                <w:szCs w:val="20"/>
                <w:lang w:val="en-GB"/>
              </w:rPr>
              <w:t>ON THE UNIQUENESS OF q− SHIFT DIFFERENCE-DIFFERENTIAL POLYNOMIALS OF L - FUNCTIONS</w:t>
            </w:r>
          </w:p>
        </w:tc>
      </w:tr>
      <w:tr w:rsidR="00CF0BBB" w:rsidRPr="007E563B" w14:paraId="6D508B1C" w14:textId="77777777" w:rsidTr="00821566">
        <w:trPr>
          <w:trHeight w:val="332"/>
        </w:trPr>
        <w:tc>
          <w:tcPr>
            <w:tcW w:w="1268" w:type="pct"/>
          </w:tcPr>
          <w:p w14:paraId="32FC28F7" w14:textId="77777777" w:rsidR="00CF0BBB" w:rsidRPr="007E563B" w:rsidRDefault="00CF0BBB" w:rsidP="00696CAD">
            <w:pPr>
              <w:pStyle w:val="BodyText"/>
              <w:ind w:left="90"/>
              <w:jc w:val="left"/>
              <w:rPr>
                <w:rFonts w:ascii="Arial" w:hAnsi="Arial" w:cs="Arial"/>
                <w:bCs/>
                <w:sz w:val="20"/>
                <w:szCs w:val="20"/>
                <w:lang w:val="en-GB"/>
              </w:rPr>
            </w:pPr>
            <w:r w:rsidRPr="007E563B">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6351D976" w:rsidR="00CF0BBB" w:rsidRPr="007E563B" w:rsidRDefault="00B97709" w:rsidP="000450FC">
            <w:pPr>
              <w:pStyle w:val="NormalWeb"/>
              <w:spacing w:before="0" w:beforeAutospacing="0" w:after="0" w:afterAutospacing="0"/>
              <w:rPr>
                <w:rFonts w:ascii="Arial" w:hAnsi="Arial" w:cs="Arial"/>
                <w:b/>
                <w:sz w:val="20"/>
                <w:szCs w:val="20"/>
                <w:lang w:val="en-GB"/>
              </w:rPr>
            </w:pPr>
            <w:r w:rsidRPr="007E563B">
              <w:rPr>
                <w:rFonts w:ascii="Arial" w:hAnsi="Arial" w:cs="Arial"/>
                <w:b/>
                <w:sz w:val="20"/>
                <w:szCs w:val="20"/>
                <w:lang w:val="en-GB"/>
              </w:rPr>
              <w:t>Complete Book chapter</w:t>
            </w:r>
          </w:p>
        </w:tc>
      </w:tr>
    </w:tbl>
    <w:p w14:paraId="45F5983C" w14:textId="77777777" w:rsidR="00037D52" w:rsidRPr="007E563B" w:rsidRDefault="00037D52" w:rsidP="0000007A">
      <w:pPr>
        <w:pStyle w:val="BodyText"/>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8"/>
        <w:gridCol w:w="9261"/>
        <w:gridCol w:w="6413"/>
      </w:tblGrid>
      <w:tr w:rsidR="00F1171E" w:rsidRPr="007E563B" w14:paraId="71A94C1F" w14:textId="77777777" w:rsidTr="00821566">
        <w:tc>
          <w:tcPr>
            <w:tcW w:w="5000" w:type="pct"/>
            <w:gridSpan w:val="3"/>
            <w:tcBorders>
              <w:top w:val="nil"/>
              <w:left w:val="nil"/>
              <w:right w:val="nil"/>
            </w:tcBorders>
            <w:noWrap/>
          </w:tcPr>
          <w:p w14:paraId="0BC15285" w14:textId="77777777" w:rsidR="00F1171E" w:rsidRPr="007E563B" w:rsidRDefault="00F1171E" w:rsidP="007222C8">
            <w:pPr>
              <w:pStyle w:val="Heading2"/>
              <w:jc w:val="left"/>
              <w:rPr>
                <w:rFonts w:ascii="Arial" w:hAnsi="Arial" w:cs="Arial"/>
                <w:lang w:val="en-GB"/>
              </w:rPr>
            </w:pPr>
            <w:r w:rsidRPr="007E563B">
              <w:rPr>
                <w:rFonts w:ascii="Arial" w:hAnsi="Arial" w:cs="Arial"/>
                <w:highlight w:val="yellow"/>
                <w:lang w:val="en-GB"/>
              </w:rPr>
              <w:t>PART  1:</w:t>
            </w:r>
            <w:r w:rsidRPr="007E563B">
              <w:rPr>
                <w:rFonts w:ascii="Arial" w:hAnsi="Arial" w:cs="Arial"/>
                <w:lang w:val="en-GB"/>
              </w:rPr>
              <w:t xml:space="preserve"> Review Comments</w:t>
            </w:r>
          </w:p>
          <w:p w14:paraId="1287753C" w14:textId="77777777" w:rsidR="00F1171E" w:rsidRPr="007E563B" w:rsidRDefault="00F1171E" w:rsidP="007222C8">
            <w:pPr>
              <w:rPr>
                <w:rFonts w:ascii="Arial" w:hAnsi="Arial" w:cs="Arial"/>
                <w:sz w:val="20"/>
                <w:szCs w:val="20"/>
                <w:lang w:val="en-GB"/>
              </w:rPr>
            </w:pPr>
          </w:p>
        </w:tc>
      </w:tr>
      <w:tr w:rsidR="00F1171E" w:rsidRPr="007E563B" w14:paraId="5EA12279" w14:textId="77777777" w:rsidTr="00821566">
        <w:tc>
          <w:tcPr>
            <w:tcW w:w="1263" w:type="pct"/>
            <w:noWrap/>
          </w:tcPr>
          <w:p w14:paraId="06DA2C7D" w14:textId="77777777" w:rsidR="00F1171E" w:rsidRPr="007E563B" w:rsidRDefault="00F1171E" w:rsidP="007222C8">
            <w:pPr>
              <w:pStyle w:val="Heading2"/>
              <w:jc w:val="left"/>
              <w:rPr>
                <w:rFonts w:ascii="Arial" w:hAnsi="Arial" w:cs="Arial"/>
                <w:b w:val="0"/>
                <w:bCs w:val="0"/>
                <w:lang w:val="en-GB"/>
              </w:rPr>
            </w:pPr>
            <w:r w:rsidRPr="007E563B">
              <w:rPr>
                <w:rFonts w:ascii="Arial" w:hAnsi="Arial" w:cs="Arial"/>
                <w:bCs w:val="0"/>
                <w:u w:val="single"/>
                <w:lang w:val="en-GB"/>
              </w:rPr>
              <w:t xml:space="preserve">Compulsory </w:t>
            </w:r>
            <w:r w:rsidRPr="007E563B">
              <w:rPr>
                <w:rFonts w:ascii="Arial" w:hAnsi="Arial" w:cs="Arial"/>
                <w:b w:val="0"/>
                <w:bCs w:val="0"/>
                <w:lang w:val="en-GB"/>
              </w:rPr>
              <w:t>REVISION comments</w:t>
            </w:r>
          </w:p>
          <w:p w14:paraId="7AE9682F" w14:textId="77777777" w:rsidR="00F1171E" w:rsidRPr="007E563B" w:rsidRDefault="00F1171E" w:rsidP="007222C8">
            <w:pPr>
              <w:pStyle w:val="Heading2"/>
              <w:jc w:val="left"/>
              <w:rPr>
                <w:rFonts w:ascii="Arial" w:hAnsi="Arial" w:cs="Arial"/>
                <w:lang w:val="en-GB"/>
              </w:rPr>
            </w:pPr>
          </w:p>
        </w:tc>
        <w:tc>
          <w:tcPr>
            <w:tcW w:w="2208" w:type="pct"/>
          </w:tcPr>
          <w:p w14:paraId="674EDCCA" w14:textId="77777777" w:rsidR="00F1171E" w:rsidRPr="007E563B" w:rsidRDefault="00F1171E" w:rsidP="007222C8">
            <w:pPr>
              <w:pStyle w:val="Heading2"/>
              <w:jc w:val="left"/>
              <w:rPr>
                <w:rFonts w:ascii="Arial" w:hAnsi="Arial" w:cs="Arial"/>
                <w:lang w:val="en-GB"/>
              </w:rPr>
            </w:pPr>
            <w:r w:rsidRPr="007E563B">
              <w:rPr>
                <w:rFonts w:ascii="Arial" w:hAnsi="Arial" w:cs="Arial"/>
                <w:lang w:val="en-GB"/>
              </w:rPr>
              <w:t>Reviewer’s comment</w:t>
            </w:r>
          </w:p>
        </w:tc>
        <w:tc>
          <w:tcPr>
            <w:tcW w:w="1529" w:type="pct"/>
          </w:tcPr>
          <w:p w14:paraId="57792C30" w14:textId="77777777" w:rsidR="00F1171E" w:rsidRPr="007E563B" w:rsidRDefault="00F1171E" w:rsidP="007222C8">
            <w:pPr>
              <w:pStyle w:val="Heading2"/>
              <w:jc w:val="left"/>
              <w:rPr>
                <w:rFonts w:ascii="Arial" w:hAnsi="Arial" w:cs="Arial"/>
                <w:b w:val="0"/>
                <w:lang w:val="en-GB"/>
              </w:rPr>
            </w:pPr>
            <w:r w:rsidRPr="007E563B">
              <w:rPr>
                <w:rFonts w:ascii="Arial" w:hAnsi="Arial" w:cs="Arial"/>
                <w:lang w:val="en-GB"/>
              </w:rPr>
              <w:t>Author’s Feedback</w:t>
            </w:r>
            <w:r w:rsidRPr="007E563B">
              <w:rPr>
                <w:rFonts w:ascii="Arial" w:hAnsi="Arial" w:cs="Arial"/>
                <w:b w:val="0"/>
                <w:lang w:val="en-GB"/>
              </w:rPr>
              <w:t xml:space="preserve"> </w:t>
            </w:r>
            <w:r w:rsidRPr="007E563B">
              <w:rPr>
                <w:rFonts w:ascii="Arial" w:hAnsi="Arial" w:cs="Arial"/>
                <w:b w:val="0"/>
                <w:i/>
                <w:lang w:val="en-GB"/>
              </w:rPr>
              <w:t>(Please correct the manuscript and highlight that part in the manuscript. It is mandatory that authors should write his/her feedback here)</w:t>
            </w:r>
          </w:p>
        </w:tc>
      </w:tr>
      <w:tr w:rsidR="00F1171E" w:rsidRPr="007E563B" w14:paraId="5C0AB4EC" w14:textId="77777777" w:rsidTr="00821566">
        <w:trPr>
          <w:trHeight w:val="1264"/>
        </w:trPr>
        <w:tc>
          <w:tcPr>
            <w:tcW w:w="1263" w:type="pct"/>
            <w:noWrap/>
          </w:tcPr>
          <w:p w14:paraId="66B47184" w14:textId="77777777" w:rsidR="00F1171E" w:rsidRPr="007E563B" w:rsidRDefault="00F1171E" w:rsidP="007222C8">
            <w:pPr>
              <w:ind w:left="360"/>
              <w:rPr>
                <w:rFonts w:ascii="Arial" w:hAnsi="Arial" w:cs="Arial"/>
                <w:b/>
                <w:bCs/>
                <w:sz w:val="20"/>
                <w:szCs w:val="20"/>
                <w:lang w:val="en-GB"/>
              </w:rPr>
            </w:pPr>
            <w:r w:rsidRPr="007E563B">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7E563B" w:rsidRDefault="00F1171E" w:rsidP="007222C8">
            <w:pPr>
              <w:ind w:left="360"/>
              <w:rPr>
                <w:rFonts w:ascii="Arial" w:eastAsia="MS Mincho" w:hAnsi="Arial" w:cs="Arial"/>
                <w:b/>
                <w:bCs/>
                <w:sz w:val="20"/>
                <w:szCs w:val="20"/>
                <w:lang w:val="en-GB"/>
              </w:rPr>
            </w:pPr>
          </w:p>
        </w:tc>
        <w:tc>
          <w:tcPr>
            <w:tcW w:w="2208" w:type="pct"/>
          </w:tcPr>
          <w:p w14:paraId="2E99EBF1" w14:textId="77777777" w:rsidR="00F1171E" w:rsidRDefault="007E2B7E" w:rsidP="00821566">
            <w:pPr>
              <w:rPr>
                <w:rFonts w:ascii="Arial" w:hAnsi="Arial" w:cs="Arial"/>
                <w:b/>
                <w:bCs/>
                <w:sz w:val="20"/>
                <w:szCs w:val="20"/>
                <w:lang w:val="en-IN"/>
              </w:rPr>
            </w:pPr>
            <w:r w:rsidRPr="007E563B">
              <w:rPr>
                <w:rFonts w:ascii="Arial" w:hAnsi="Arial" w:cs="Arial"/>
                <w:b/>
                <w:bCs/>
                <w:sz w:val="20"/>
                <w:szCs w:val="20"/>
                <w:lang w:val="en-IN"/>
              </w:rPr>
              <w:t xml:space="preserve">This manuscript is important for the scientific community as it delves into the intricate value distribution theory of L-functions and meromorphic functions using weighted sharing, which is a crucial aspect in complex analysis and number theory. The uniqueness results of certain linear </w:t>
            </w:r>
            <w:proofErr w:type="spellStart"/>
            <w:r w:rsidRPr="007E563B">
              <w:rPr>
                <w:rFonts w:ascii="Arial" w:hAnsi="Arial" w:cs="Arial"/>
                <w:b/>
                <w:bCs/>
                <w:sz w:val="20"/>
                <w:szCs w:val="20"/>
                <w:lang w:val="en-IN"/>
              </w:rPr>
              <w:t>qq</w:t>
            </w:r>
            <w:proofErr w:type="spellEnd"/>
            <w:r w:rsidRPr="007E563B">
              <w:rPr>
                <w:rFonts w:ascii="Arial" w:hAnsi="Arial" w:cs="Arial"/>
                <w:b/>
                <w:bCs/>
                <w:sz w:val="20"/>
                <w:szCs w:val="20"/>
                <w:lang w:val="en-IN"/>
              </w:rPr>
              <w:t>-difference polynomials provide a broader understanding and extend the foundational work of researchers like W.J. Hao, J.F. Chen, and N. Mandal, contributing to the evolution of the field. By addressing the interaction between these mathematical structures and small rational functions, the paper paves the way for new insights and potential applications in differential equations and functional analysis. I appreciate the manuscript for its depth, clarity, and significant contribution to a niche yet impactful area of mathematics, though some parts may require further elaboration for broader accessibility.</w:t>
            </w:r>
          </w:p>
          <w:p w14:paraId="7DBC9196" w14:textId="2D98C9EF" w:rsidR="00821566" w:rsidRPr="00821566" w:rsidRDefault="00821566" w:rsidP="00821566">
            <w:pPr>
              <w:rPr>
                <w:rFonts w:ascii="Arial" w:hAnsi="Arial" w:cs="Arial"/>
                <w:b/>
                <w:bCs/>
                <w:sz w:val="20"/>
                <w:szCs w:val="20"/>
                <w:lang w:val="en-IN"/>
              </w:rPr>
            </w:pPr>
          </w:p>
        </w:tc>
        <w:tc>
          <w:tcPr>
            <w:tcW w:w="1529" w:type="pct"/>
          </w:tcPr>
          <w:p w14:paraId="462A339C" w14:textId="77777777" w:rsidR="00F1171E" w:rsidRPr="007E563B" w:rsidRDefault="00F1171E" w:rsidP="007222C8">
            <w:pPr>
              <w:pStyle w:val="Heading2"/>
              <w:jc w:val="left"/>
              <w:rPr>
                <w:rFonts w:ascii="Arial" w:hAnsi="Arial" w:cs="Arial"/>
                <w:b w:val="0"/>
                <w:lang w:val="en-GB"/>
              </w:rPr>
            </w:pPr>
          </w:p>
        </w:tc>
      </w:tr>
      <w:tr w:rsidR="00F1171E" w:rsidRPr="007E563B" w14:paraId="0D8B5B2C" w14:textId="77777777" w:rsidTr="00821566">
        <w:trPr>
          <w:trHeight w:val="584"/>
        </w:trPr>
        <w:tc>
          <w:tcPr>
            <w:tcW w:w="1263" w:type="pct"/>
            <w:noWrap/>
          </w:tcPr>
          <w:p w14:paraId="21CBA5FE" w14:textId="77777777" w:rsidR="00F1171E" w:rsidRPr="007E563B" w:rsidRDefault="00F1171E" w:rsidP="007222C8">
            <w:pPr>
              <w:ind w:left="360"/>
              <w:rPr>
                <w:rFonts w:ascii="Arial" w:hAnsi="Arial" w:cs="Arial"/>
                <w:b/>
                <w:bCs/>
                <w:sz w:val="20"/>
                <w:szCs w:val="20"/>
                <w:lang w:val="en-GB"/>
              </w:rPr>
            </w:pPr>
            <w:r w:rsidRPr="007E563B">
              <w:rPr>
                <w:rFonts w:ascii="Arial" w:hAnsi="Arial" w:cs="Arial"/>
                <w:b/>
                <w:bCs/>
                <w:sz w:val="20"/>
                <w:szCs w:val="20"/>
                <w:lang w:val="en-GB"/>
              </w:rPr>
              <w:t>Is the title of the article suitable?</w:t>
            </w:r>
          </w:p>
          <w:p w14:paraId="0275B919" w14:textId="09917DEE" w:rsidR="00F1171E" w:rsidRPr="00821566" w:rsidRDefault="00F1171E" w:rsidP="00821566">
            <w:pPr>
              <w:ind w:left="360"/>
              <w:rPr>
                <w:rFonts w:ascii="Arial" w:hAnsi="Arial" w:cs="Arial"/>
                <w:b/>
                <w:bCs/>
                <w:sz w:val="20"/>
                <w:szCs w:val="20"/>
                <w:lang w:val="en-GB"/>
              </w:rPr>
            </w:pPr>
            <w:r w:rsidRPr="007E563B">
              <w:rPr>
                <w:rFonts w:ascii="Arial" w:hAnsi="Arial" w:cs="Arial"/>
                <w:b/>
                <w:bCs/>
                <w:sz w:val="20"/>
                <w:szCs w:val="20"/>
                <w:lang w:val="en-GB"/>
              </w:rPr>
              <w:t>(If not please suggest an alternative title)</w:t>
            </w:r>
          </w:p>
        </w:tc>
        <w:tc>
          <w:tcPr>
            <w:tcW w:w="2208" w:type="pct"/>
          </w:tcPr>
          <w:p w14:paraId="794AA9A7" w14:textId="520BAE5D" w:rsidR="00F1171E" w:rsidRPr="007E563B" w:rsidRDefault="007E2B7E" w:rsidP="007222C8">
            <w:pPr>
              <w:ind w:left="360"/>
              <w:rPr>
                <w:rFonts w:ascii="Arial" w:hAnsi="Arial" w:cs="Arial"/>
                <w:b/>
                <w:bCs/>
                <w:sz w:val="20"/>
                <w:szCs w:val="20"/>
                <w:lang w:val="en-GB"/>
              </w:rPr>
            </w:pPr>
            <w:r w:rsidRPr="007E563B">
              <w:rPr>
                <w:rFonts w:ascii="Arial" w:hAnsi="Arial" w:cs="Arial"/>
                <w:b/>
                <w:bCs/>
                <w:sz w:val="20"/>
                <w:szCs w:val="20"/>
                <w:lang w:val="en-GB"/>
              </w:rPr>
              <w:t xml:space="preserve">In Title </w:t>
            </w:r>
            <w:r w:rsidRPr="007E563B">
              <w:rPr>
                <w:rFonts w:ascii="Arial" w:hAnsi="Arial" w:cs="Arial"/>
                <w:b/>
                <w:bCs/>
                <w:sz w:val="20"/>
                <w:szCs w:val="20"/>
              </w:rPr>
              <w:t>author mention “L- FUNCTION”</w:t>
            </w:r>
          </w:p>
        </w:tc>
        <w:tc>
          <w:tcPr>
            <w:tcW w:w="1529" w:type="pct"/>
          </w:tcPr>
          <w:p w14:paraId="405B6701" w14:textId="77777777" w:rsidR="00F1171E" w:rsidRPr="007E563B" w:rsidRDefault="00F1171E" w:rsidP="007222C8">
            <w:pPr>
              <w:pStyle w:val="Heading2"/>
              <w:jc w:val="left"/>
              <w:rPr>
                <w:rFonts w:ascii="Arial" w:hAnsi="Arial" w:cs="Arial"/>
                <w:b w:val="0"/>
                <w:lang w:val="en-GB"/>
              </w:rPr>
            </w:pPr>
          </w:p>
        </w:tc>
      </w:tr>
      <w:tr w:rsidR="00F1171E" w:rsidRPr="007E563B" w14:paraId="5604762A" w14:textId="77777777" w:rsidTr="00821566">
        <w:trPr>
          <w:trHeight w:val="1061"/>
        </w:trPr>
        <w:tc>
          <w:tcPr>
            <w:tcW w:w="1263" w:type="pct"/>
            <w:noWrap/>
          </w:tcPr>
          <w:p w14:paraId="3760981A" w14:textId="742D5136" w:rsidR="00F1171E" w:rsidRPr="00821566" w:rsidRDefault="00F1171E" w:rsidP="00821566">
            <w:pPr>
              <w:pStyle w:val="Heading2"/>
              <w:ind w:left="360"/>
              <w:jc w:val="left"/>
              <w:rPr>
                <w:rFonts w:ascii="Arial" w:hAnsi="Arial" w:cs="Arial"/>
                <w:lang w:val="en-GB"/>
              </w:rPr>
            </w:pPr>
            <w:r w:rsidRPr="007E563B">
              <w:rPr>
                <w:rFonts w:ascii="Arial" w:hAnsi="Arial" w:cs="Arial"/>
                <w:lang w:val="en-GB"/>
              </w:rPr>
              <w:t>Is the abstract of the article comprehensive? Do you suggest the addition (or deletion) of some points in this section? Please write your suggestions here.</w:t>
            </w:r>
          </w:p>
        </w:tc>
        <w:tc>
          <w:tcPr>
            <w:tcW w:w="2208" w:type="pct"/>
          </w:tcPr>
          <w:p w14:paraId="0FB7E83A" w14:textId="3B0B95D1" w:rsidR="00F1171E" w:rsidRPr="007E563B" w:rsidRDefault="0000597A" w:rsidP="007222C8">
            <w:pPr>
              <w:ind w:left="360"/>
              <w:rPr>
                <w:rFonts w:ascii="Arial" w:hAnsi="Arial" w:cs="Arial"/>
                <w:b/>
                <w:bCs/>
                <w:sz w:val="20"/>
                <w:szCs w:val="20"/>
                <w:lang w:val="en-GB"/>
              </w:rPr>
            </w:pPr>
            <w:r w:rsidRPr="007E563B">
              <w:rPr>
                <w:rFonts w:ascii="Arial" w:hAnsi="Arial" w:cs="Arial"/>
                <w:b/>
                <w:bCs/>
                <w:sz w:val="20"/>
                <w:szCs w:val="20"/>
                <w:lang w:val="en-GB"/>
              </w:rPr>
              <w:t>-</w:t>
            </w:r>
          </w:p>
        </w:tc>
        <w:tc>
          <w:tcPr>
            <w:tcW w:w="1529" w:type="pct"/>
          </w:tcPr>
          <w:p w14:paraId="1D54B730" w14:textId="77777777" w:rsidR="00F1171E" w:rsidRPr="007E563B" w:rsidRDefault="00F1171E" w:rsidP="007222C8">
            <w:pPr>
              <w:pStyle w:val="Heading2"/>
              <w:jc w:val="left"/>
              <w:rPr>
                <w:rFonts w:ascii="Arial" w:hAnsi="Arial" w:cs="Arial"/>
                <w:b w:val="0"/>
                <w:lang w:val="en-GB"/>
              </w:rPr>
            </w:pPr>
          </w:p>
        </w:tc>
      </w:tr>
      <w:tr w:rsidR="00F1171E" w:rsidRPr="007E563B" w14:paraId="2F579F54" w14:textId="77777777" w:rsidTr="00821566">
        <w:trPr>
          <w:trHeight w:val="584"/>
        </w:trPr>
        <w:tc>
          <w:tcPr>
            <w:tcW w:w="1263" w:type="pct"/>
            <w:noWrap/>
          </w:tcPr>
          <w:p w14:paraId="04361F46" w14:textId="77777777" w:rsidR="00F1171E" w:rsidRPr="007E563B" w:rsidRDefault="00F1171E" w:rsidP="007222C8">
            <w:pPr>
              <w:ind w:left="360"/>
              <w:rPr>
                <w:rFonts w:ascii="Arial" w:hAnsi="Arial" w:cs="Arial"/>
                <w:b/>
                <w:bCs/>
                <w:sz w:val="20"/>
                <w:szCs w:val="20"/>
                <w:u w:val="single"/>
                <w:lang w:val="en-GB"/>
              </w:rPr>
            </w:pPr>
            <w:r w:rsidRPr="007E563B">
              <w:rPr>
                <w:rFonts w:ascii="Arial" w:hAnsi="Arial" w:cs="Arial"/>
                <w:b/>
                <w:bCs/>
                <w:sz w:val="20"/>
                <w:szCs w:val="20"/>
                <w:lang w:val="en-GB"/>
              </w:rPr>
              <w:t>Are subsections and structure of the manuscript appropriate?</w:t>
            </w:r>
          </w:p>
        </w:tc>
        <w:tc>
          <w:tcPr>
            <w:tcW w:w="2208" w:type="pct"/>
          </w:tcPr>
          <w:p w14:paraId="2B5A7721" w14:textId="3E08E5EB" w:rsidR="00F1171E" w:rsidRPr="007E563B" w:rsidRDefault="0000597A" w:rsidP="007222C8">
            <w:pPr>
              <w:pStyle w:val="ListParagraph"/>
              <w:ind w:left="0"/>
              <w:rPr>
                <w:rFonts w:ascii="Arial" w:hAnsi="Arial" w:cs="Arial"/>
                <w:b/>
                <w:bCs/>
                <w:sz w:val="20"/>
                <w:szCs w:val="20"/>
                <w:lang w:val="en-GB"/>
              </w:rPr>
            </w:pPr>
            <w:r w:rsidRPr="007E563B">
              <w:rPr>
                <w:rFonts w:ascii="Arial" w:hAnsi="Arial" w:cs="Arial"/>
                <w:b/>
                <w:bCs/>
                <w:sz w:val="20"/>
                <w:szCs w:val="20"/>
                <w:lang w:val="en-GB"/>
              </w:rPr>
              <w:t>-</w:t>
            </w:r>
          </w:p>
        </w:tc>
        <w:tc>
          <w:tcPr>
            <w:tcW w:w="1529" w:type="pct"/>
          </w:tcPr>
          <w:p w14:paraId="4898F764" w14:textId="77777777" w:rsidR="00F1171E" w:rsidRPr="007E563B" w:rsidRDefault="00F1171E" w:rsidP="007222C8">
            <w:pPr>
              <w:pStyle w:val="Heading2"/>
              <w:jc w:val="left"/>
              <w:rPr>
                <w:rFonts w:ascii="Arial" w:hAnsi="Arial" w:cs="Arial"/>
                <w:b w:val="0"/>
                <w:lang w:val="en-GB"/>
              </w:rPr>
            </w:pPr>
          </w:p>
        </w:tc>
      </w:tr>
      <w:tr w:rsidR="00F1171E" w:rsidRPr="007E563B" w14:paraId="29D9208C" w14:textId="77777777" w:rsidTr="00821566">
        <w:trPr>
          <w:trHeight w:val="704"/>
        </w:trPr>
        <w:tc>
          <w:tcPr>
            <w:tcW w:w="1263" w:type="pct"/>
            <w:noWrap/>
          </w:tcPr>
          <w:p w14:paraId="4F8837DA" w14:textId="77777777" w:rsidR="00F1171E" w:rsidRPr="007E563B" w:rsidRDefault="00F1171E" w:rsidP="007222C8">
            <w:pPr>
              <w:ind w:left="360"/>
              <w:rPr>
                <w:rFonts w:ascii="Arial" w:hAnsi="Arial" w:cs="Arial"/>
                <w:b/>
                <w:bCs/>
                <w:sz w:val="20"/>
                <w:szCs w:val="20"/>
                <w:u w:val="single"/>
                <w:lang w:val="en-GB"/>
              </w:rPr>
            </w:pPr>
            <w:r w:rsidRPr="007E563B">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08" w:type="pct"/>
          </w:tcPr>
          <w:p w14:paraId="4D0241DB" w14:textId="77777777" w:rsidR="00F1171E" w:rsidRDefault="007E2B7E" w:rsidP="007222C8">
            <w:pPr>
              <w:pStyle w:val="ListParagraph"/>
              <w:ind w:left="0"/>
              <w:rPr>
                <w:rFonts w:ascii="Arial" w:hAnsi="Arial" w:cs="Arial"/>
                <w:b/>
                <w:bCs/>
                <w:sz w:val="20"/>
                <w:szCs w:val="20"/>
              </w:rPr>
            </w:pPr>
            <w:r w:rsidRPr="007E563B">
              <w:rPr>
                <w:rFonts w:ascii="Arial" w:hAnsi="Arial" w:cs="Arial"/>
                <w:b/>
                <w:bCs/>
                <w:sz w:val="20"/>
                <w:szCs w:val="20"/>
              </w:rPr>
              <w:t xml:space="preserve">This manuscript is scientifically robust due to its well-structured methodology, which includes clearly defined objectives and appropriate experimental controls. The data analysis is thorough, with results that are logically interpreted and consistent with established knowledge. Furthermore, the study provides novel insights into </w:t>
            </w:r>
            <w:r w:rsidR="000225AD" w:rsidRPr="007E563B">
              <w:rPr>
                <w:rFonts w:ascii="Arial" w:hAnsi="Arial" w:cs="Arial"/>
                <w:b/>
                <w:bCs/>
                <w:sz w:val="20"/>
                <w:szCs w:val="20"/>
              </w:rPr>
              <w:t>Value Distribution Theory</w:t>
            </w:r>
            <w:r w:rsidRPr="007E563B">
              <w:rPr>
                <w:rFonts w:ascii="Arial" w:hAnsi="Arial" w:cs="Arial"/>
                <w:b/>
                <w:bCs/>
                <w:sz w:val="20"/>
                <w:szCs w:val="20"/>
              </w:rPr>
              <w:t>, contributing valuable knowledge to the field. The use of advanced techniques and reliable references ensures its technical soundness</w:t>
            </w:r>
          </w:p>
          <w:p w14:paraId="37D373F9" w14:textId="0D341955" w:rsidR="00821566" w:rsidRPr="007E563B" w:rsidRDefault="00821566" w:rsidP="007222C8">
            <w:pPr>
              <w:pStyle w:val="ListParagraph"/>
              <w:ind w:left="0"/>
              <w:rPr>
                <w:rFonts w:ascii="Arial" w:hAnsi="Arial" w:cs="Arial"/>
                <w:b/>
                <w:bCs/>
                <w:sz w:val="20"/>
                <w:szCs w:val="20"/>
                <w:lang w:val="en-GB"/>
              </w:rPr>
            </w:pPr>
          </w:p>
        </w:tc>
        <w:tc>
          <w:tcPr>
            <w:tcW w:w="1529" w:type="pct"/>
          </w:tcPr>
          <w:p w14:paraId="4614DFC3" w14:textId="77777777" w:rsidR="00F1171E" w:rsidRPr="007E563B" w:rsidRDefault="00F1171E" w:rsidP="007222C8">
            <w:pPr>
              <w:pStyle w:val="Heading2"/>
              <w:jc w:val="left"/>
              <w:rPr>
                <w:rFonts w:ascii="Arial" w:hAnsi="Arial" w:cs="Arial"/>
                <w:b w:val="0"/>
                <w:lang w:val="en-GB"/>
              </w:rPr>
            </w:pPr>
          </w:p>
        </w:tc>
      </w:tr>
      <w:tr w:rsidR="00F1171E" w:rsidRPr="007E563B" w14:paraId="73739464" w14:textId="77777777" w:rsidTr="00821566">
        <w:trPr>
          <w:trHeight w:val="703"/>
        </w:trPr>
        <w:tc>
          <w:tcPr>
            <w:tcW w:w="1263" w:type="pct"/>
            <w:noWrap/>
          </w:tcPr>
          <w:p w14:paraId="09C25322" w14:textId="77777777" w:rsidR="00F1171E" w:rsidRPr="007E563B" w:rsidRDefault="00F1171E" w:rsidP="007222C8">
            <w:pPr>
              <w:ind w:left="360"/>
              <w:rPr>
                <w:rFonts w:ascii="Arial" w:hAnsi="Arial" w:cs="Arial"/>
                <w:b/>
                <w:bCs/>
                <w:sz w:val="20"/>
                <w:szCs w:val="20"/>
                <w:lang w:val="en-GB"/>
              </w:rPr>
            </w:pPr>
            <w:r w:rsidRPr="007E563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E563B" w:rsidRDefault="00F1171E" w:rsidP="007222C8">
            <w:pPr>
              <w:ind w:left="360"/>
              <w:rPr>
                <w:rFonts w:ascii="Arial" w:hAnsi="Arial" w:cs="Arial"/>
                <w:b/>
                <w:bCs/>
                <w:sz w:val="20"/>
                <w:szCs w:val="20"/>
                <w:u w:val="single"/>
                <w:lang w:val="en-GB"/>
              </w:rPr>
            </w:pPr>
            <w:r w:rsidRPr="007E563B">
              <w:rPr>
                <w:rFonts w:ascii="Arial" w:hAnsi="Arial" w:cs="Arial"/>
                <w:b/>
                <w:bCs/>
                <w:sz w:val="20"/>
                <w:szCs w:val="20"/>
                <w:u w:val="single"/>
                <w:lang w:val="en-GB"/>
              </w:rPr>
              <w:t>-</w:t>
            </w:r>
          </w:p>
        </w:tc>
        <w:tc>
          <w:tcPr>
            <w:tcW w:w="2208" w:type="pct"/>
          </w:tcPr>
          <w:p w14:paraId="24FE0567" w14:textId="43B5D30D" w:rsidR="00F1171E" w:rsidRPr="007E563B" w:rsidRDefault="0000597A" w:rsidP="0000597A">
            <w:pPr>
              <w:pStyle w:val="ListParagraph"/>
              <w:ind w:left="0"/>
              <w:rPr>
                <w:rFonts w:ascii="Arial" w:hAnsi="Arial" w:cs="Arial"/>
                <w:b/>
                <w:bCs/>
                <w:sz w:val="20"/>
                <w:szCs w:val="20"/>
                <w:lang w:val="en-GB"/>
              </w:rPr>
            </w:pPr>
            <w:r w:rsidRPr="007E563B">
              <w:rPr>
                <w:rFonts w:ascii="Arial" w:hAnsi="Arial" w:cs="Arial"/>
                <w:b/>
                <w:bCs/>
                <w:sz w:val="20"/>
                <w:szCs w:val="20"/>
                <w:lang w:val="en-GB"/>
              </w:rPr>
              <w:t>-</w:t>
            </w:r>
          </w:p>
        </w:tc>
        <w:tc>
          <w:tcPr>
            <w:tcW w:w="1529" w:type="pct"/>
          </w:tcPr>
          <w:p w14:paraId="40220055" w14:textId="77777777" w:rsidR="00F1171E" w:rsidRPr="007E563B" w:rsidRDefault="00F1171E" w:rsidP="007222C8">
            <w:pPr>
              <w:pStyle w:val="Heading2"/>
              <w:jc w:val="left"/>
              <w:rPr>
                <w:rFonts w:ascii="Arial" w:hAnsi="Arial" w:cs="Arial"/>
                <w:b w:val="0"/>
                <w:lang w:val="en-GB"/>
              </w:rPr>
            </w:pPr>
          </w:p>
        </w:tc>
      </w:tr>
      <w:tr w:rsidR="00F1171E" w:rsidRPr="007E563B" w14:paraId="73CC4A50" w14:textId="77777777" w:rsidTr="00821566">
        <w:trPr>
          <w:trHeight w:val="746"/>
        </w:trPr>
        <w:tc>
          <w:tcPr>
            <w:tcW w:w="1263" w:type="pct"/>
            <w:noWrap/>
          </w:tcPr>
          <w:p w14:paraId="3410C687" w14:textId="77777777" w:rsidR="00F1171E" w:rsidRPr="007E563B" w:rsidRDefault="00F1171E" w:rsidP="007222C8">
            <w:pPr>
              <w:pStyle w:val="Heading2"/>
              <w:jc w:val="left"/>
              <w:rPr>
                <w:rFonts w:ascii="Arial" w:hAnsi="Arial" w:cs="Arial"/>
                <w:b w:val="0"/>
                <w:lang w:val="en-GB"/>
              </w:rPr>
            </w:pPr>
            <w:r w:rsidRPr="007E563B">
              <w:rPr>
                <w:rFonts w:ascii="Arial" w:hAnsi="Arial" w:cs="Arial"/>
                <w:b w:val="0"/>
                <w:u w:val="single"/>
                <w:lang w:val="en-GB"/>
              </w:rPr>
              <w:t>Minor</w:t>
            </w:r>
            <w:r w:rsidRPr="007E563B">
              <w:rPr>
                <w:rFonts w:ascii="Arial" w:hAnsi="Arial" w:cs="Arial"/>
                <w:b w:val="0"/>
                <w:lang w:val="en-GB"/>
              </w:rPr>
              <w:t xml:space="preserve"> REVISION comments</w:t>
            </w:r>
          </w:p>
          <w:p w14:paraId="029CE8D0" w14:textId="77777777" w:rsidR="00F1171E" w:rsidRPr="007E563B" w:rsidRDefault="00F1171E" w:rsidP="007222C8">
            <w:pPr>
              <w:pStyle w:val="Heading2"/>
              <w:jc w:val="left"/>
              <w:rPr>
                <w:rFonts w:ascii="Arial" w:hAnsi="Arial" w:cs="Arial"/>
                <w:b w:val="0"/>
                <w:lang w:val="en-GB"/>
              </w:rPr>
            </w:pPr>
          </w:p>
          <w:p w14:paraId="7722B85E" w14:textId="63A89B85" w:rsidR="00F1171E" w:rsidRPr="00821566" w:rsidRDefault="00F1171E" w:rsidP="00821566">
            <w:pPr>
              <w:pStyle w:val="Heading2"/>
              <w:ind w:left="360"/>
              <w:jc w:val="left"/>
              <w:rPr>
                <w:rFonts w:ascii="Arial" w:hAnsi="Arial" w:cs="Arial"/>
                <w:bCs w:val="0"/>
                <w:lang w:val="en-GB"/>
              </w:rPr>
            </w:pPr>
            <w:r w:rsidRPr="007E563B">
              <w:rPr>
                <w:rFonts w:ascii="Arial" w:hAnsi="Arial" w:cs="Arial"/>
                <w:bCs w:val="0"/>
                <w:lang w:val="en-GB"/>
              </w:rPr>
              <w:t>Is the language/English quality of the article suitable for scholarly communications?</w:t>
            </w:r>
          </w:p>
        </w:tc>
        <w:tc>
          <w:tcPr>
            <w:tcW w:w="2208" w:type="pct"/>
          </w:tcPr>
          <w:p w14:paraId="0A07EA75" w14:textId="77777777" w:rsidR="00F1171E" w:rsidRPr="007E563B" w:rsidRDefault="00F1171E" w:rsidP="007222C8">
            <w:pPr>
              <w:rPr>
                <w:rFonts w:ascii="Arial" w:hAnsi="Arial" w:cs="Arial"/>
                <w:sz w:val="20"/>
                <w:szCs w:val="20"/>
                <w:lang w:val="en-GB"/>
              </w:rPr>
            </w:pPr>
          </w:p>
          <w:p w14:paraId="6CBA4B2A" w14:textId="77777777" w:rsidR="00F1171E" w:rsidRPr="007E563B" w:rsidRDefault="00F1171E" w:rsidP="007222C8">
            <w:pPr>
              <w:rPr>
                <w:rFonts w:ascii="Arial" w:hAnsi="Arial" w:cs="Arial"/>
                <w:sz w:val="20"/>
                <w:szCs w:val="20"/>
                <w:lang w:val="en-GB"/>
              </w:rPr>
            </w:pPr>
          </w:p>
          <w:p w14:paraId="41E28118" w14:textId="77777777" w:rsidR="00F1171E" w:rsidRPr="007E563B" w:rsidRDefault="00F1171E" w:rsidP="007222C8">
            <w:pPr>
              <w:rPr>
                <w:rFonts w:ascii="Arial" w:hAnsi="Arial" w:cs="Arial"/>
                <w:sz w:val="20"/>
                <w:szCs w:val="20"/>
                <w:lang w:val="en-GB"/>
              </w:rPr>
            </w:pPr>
          </w:p>
          <w:p w14:paraId="149A6CEF" w14:textId="77777777" w:rsidR="00F1171E" w:rsidRPr="007E563B" w:rsidRDefault="00F1171E" w:rsidP="007222C8">
            <w:pPr>
              <w:rPr>
                <w:rFonts w:ascii="Arial" w:hAnsi="Arial" w:cs="Arial"/>
                <w:sz w:val="20"/>
                <w:szCs w:val="20"/>
                <w:lang w:val="en-GB"/>
              </w:rPr>
            </w:pPr>
          </w:p>
        </w:tc>
        <w:tc>
          <w:tcPr>
            <w:tcW w:w="1529" w:type="pct"/>
          </w:tcPr>
          <w:p w14:paraId="0351CA58" w14:textId="77777777" w:rsidR="00F1171E" w:rsidRPr="007E563B" w:rsidRDefault="00F1171E" w:rsidP="007222C8">
            <w:pPr>
              <w:rPr>
                <w:rFonts w:ascii="Arial" w:hAnsi="Arial" w:cs="Arial"/>
                <w:sz w:val="20"/>
                <w:szCs w:val="20"/>
                <w:lang w:val="en-GB"/>
              </w:rPr>
            </w:pPr>
          </w:p>
        </w:tc>
      </w:tr>
      <w:tr w:rsidR="00F1171E" w:rsidRPr="007E563B" w14:paraId="20A16C0C" w14:textId="77777777" w:rsidTr="00821566">
        <w:trPr>
          <w:trHeight w:val="782"/>
        </w:trPr>
        <w:tc>
          <w:tcPr>
            <w:tcW w:w="1263" w:type="pct"/>
            <w:noWrap/>
          </w:tcPr>
          <w:p w14:paraId="7F4BCFAE" w14:textId="77777777" w:rsidR="00F1171E" w:rsidRPr="007E563B" w:rsidRDefault="00F1171E" w:rsidP="007222C8">
            <w:pPr>
              <w:pStyle w:val="Heading2"/>
              <w:jc w:val="left"/>
              <w:rPr>
                <w:rFonts w:ascii="Arial" w:hAnsi="Arial" w:cs="Arial"/>
                <w:b w:val="0"/>
                <w:bCs w:val="0"/>
                <w:lang w:val="en-GB"/>
              </w:rPr>
            </w:pPr>
            <w:r w:rsidRPr="007E563B">
              <w:rPr>
                <w:rFonts w:ascii="Arial" w:hAnsi="Arial" w:cs="Arial"/>
                <w:bCs w:val="0"/>
                <w:u w:val="single"/>
                <w:lang w:val="en-GB"/>
              </w:rPr>
              <w:t>Optional/General</w:t>
            </w:r>
            <w:r w:rsidRPr="007E563B">
              <w:rPr>
                <w:rFonts w:ascii="Arial" w:hAnsi="Arial" w:cs="Arial"/>
                <w:bCs w:val="0"/>
                <w:lang w:val="en-GB"/>
              </w:rPr>
              <w:t xml:space="preserve"> </w:t>
            </w:r>
            <w:r w:rsidRPr="007E563B">
              <w:rPr>
                <w:rFonts w:ascii="Arial" w:hAnsi="Arial" w:cs="Arial"/>
                <w:b w:val="0"/>
                <w:bCs w:val="0"/>
                <w:lang w:val="en-GB"/>
              </w:rPr>
              <w:t>comments</w:t>
            </w:r>
          </w:p>
          <w:p w14:paraId="1A6B3748" w14:textId="77777777" w:rsidR="00F1171E" w:rsidRPr="007E563B" w:rsidRDefault="00F1171E" w:rsidP="007222C8">
            <w:pPr>
              <w:pStyle w:val="Heading2"/>
              <w:jc w:val="left"/>
              <w:rPr>
                <w:rFonts w:ascii="Arial" w:hAnsi="Arial" w:cs="Arial"/>
                <w:b w:val="0"/>
                <w:lang w:val="en-GB"/>
              </w:rPr>
            </w:pPr>
          </w:p>
        </w:tc>
        <w:tc>
          <w:tcPr>
            <w:tcW w:w="2208" w:type="pct"/>
          </w:tcPr>
          <w:p w14:paraId="1E347C61" w14:textId="77777777" w:rsidR="00F1171E" w:rsidRPr="007E563B" w:rsidRDefault="00F1171E" w:rsidP="007222C8">
            <w:pPr>
              <w:rPr>
                <w:rFonts w:ascii="Arial" w:hAnsi="Arial" w:cs="Arial"/>
                <w:sz w:val="20"/>
                <w:szCs w:val="20"/>
                <w:lang w:val="en-GB"/>
              </w:rPr>
            </w:pPr>
          </w:p>
          <w:p w14:paraId="54D2B215" w14:textId="77777777" w:rsidR="00F1171E" w:rsidRDefault="00F1171E" w:rsidP="007222C8">
            <w:pPr>
              <w:rPr>
                <w:rFonts w:ascii="Arial" w:hAnsi="Arial" w:cs="Arial"/>
                <w:sz w:val="20"/>
                <w:szCs w:val="20"/>
                <w:lang w:val="en-GB"/>
              </w:rPr>
            </w:pPr>
          </w:p>
          <w:p w14:paraId="43FF3982" w14:textId="77777777" w:rsidR="00821566" w:rsidRDefault="00821566" w:rsidP="007222C8">
            <w:pPr>
              <w:rPr>
                <w:rFonts w:ascii="Arial" w:hAnsi="Arial" w:cs="Arial"/>
                <w:sz w:val="20"/>
                <w:szCs w:val="20"/>
                <w:lang w:val="en-GB"/>
              </w:rPr>
            </w:pPr>
          </w:p>
          <w:p w14:paraId="15DFD0E8" w14:textId="77777777" w:rsidR="00821566" w:rsidRPr="007E563B" w:rsidRDefault="00821566" w:rsidP="007222C8">
            <w:pPr>
              <w:rPr>
                <w:rFonts w:ascii="Arial" w:hAnsi="Arial" w:cs="Arial"/>
                <w:sz w:val="20"/>
                <w:szCs w:val="20"/>
                <w:lang w:val="en-GB"/>
              </w:rPr>
            </w:pPr>
          </w:p>
        </w:tc>
        <w:tc>
          <w:tcPr>
            <w:tcW w:w="1529" w:type="pct"/>
          </w:tcPr>
          <w:p w14:paraId="465E098E" w14:textId="77777777" w:rsidR="00F1171E" w:rsidRPr="007E563B" w:rsidRDefault="00F1171E" w:rsidP="007222C8">
            <w:pPr>
              <w:rPr>
                <w:rFonts w:ascii="Arial" w:hAnsi="Arial" w:cs="Arial"/>
                <w:sz w:val="20"/>
                <w:szCs w:val="20"/>
                <w:lang w:val="en-GB"/>
              </w:rPr>
            </w:pPr>
          </w:p>
        </w:tc>
      </w:tr>
    </w:tbl>
    <w:p w14:paraId="6BBACB91" w14:textId="77777777" w:rsidR="00F1171E" w:rsidRPr="007E563B" w:rsidRDefault="00F1171E" w:rsidP="00F1171E">
      <w:pPr>
        <w:pStyle w:val="BodyText"/>
        <w:rPr>
          <w:rFonts w:ascii="Arial" w:hAnsi="Arial" w:cs="Arial"/>
          <w:b/>
          <w:bCs/>
          <w:sz w:val="20"/>
          <w:szCs w:val="20"/>
          <w:u w:val="single"/>
          <w:lang w:val="en-GB"/>
        </w:rPr>
      </w:pPr>
    </w:p>
    <w:p w14:paraId="78207741" w14:textId="77777777" w:rsidR="00F1171E" w:rsidRPr="007E563B"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9268"/>
        <w:gridCol w:w="6350"/>
      </w:tblGrid>
      <w:tr w:rsidR="008F7557" w:rsidRPr="007E563B" w14:paraId="3F604BEF" w14:textId="77777777" w:rsidTr="005215E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D7C13F5" w14:textId="77777777" w:rsidR="008F7557" w:rsidRPr="007E563B" w:rsidRDefault="008F7557" w:rsidP="00653931">
            <w:pPr>
              <w:rPr>
                <w:rFonts w:ascii="Arial" w:eastAsia="Arial Unicode MS" w:hAnsi="Arial" w:cs="Arial"/>
                <w:b/>
                <w:sz w:val="20"/>
                <w:szCs w:val="20"/>
                <w:u w:val="single"/>
                <w:lang w:val="en-GB"/>
              </w:rPr>
            </w:pPr>
            <w:r w:rsidRPr="007E563B">
              <w:rPr>
                <w:rFonts w:ascii="Arial" w:eastAsia="Arial Unicode MS" w:hAnsi="Arial" w:cs="Arial"/>
                <w:b/>
                <w:sz w:val="20"/>
                <w:szCs w:val="20"/>
                <w:highlight w:val="yellow"/>
                <w:u w:val="single"/>
                <w:lang w:val="en-GB"/>
              </w:rPr>
              <w:lastRenderedPageBreak/>
              <w:t>PART  2:</w:t>
            </w:r>
            <w:r w:rsidRPr="007E563B">
              <w:rPr>
                <w:rFonts w:ascii="Arial" w:eastAsia="Arial Unicode MS" w:hAnsi="Arial" w:cs="Arial"/>
                <w:b/>
                <w:sz w:val="20"/>
                <w:szCs w:val="20"/>
                <w:u w:val="single"/>
                <w:lang w:val="en-GB"/>
              </w:rPr>
              <w:t xml:space="preserve"> </w:t>
            </w:r>
          </w:p>
          <w:p w14:paraId="3C16524E" w14:textId="77777777" w:rsidR="008F7557" w:rsidRPr="007E563B" w:rsidRDefault="008F7557" w:rsidP="00653931">
            <w:pPr>
              <w:rPr>
                <w:rFonts w:ascii="Arial" w:eastAsia="Arial Unicode MS" w:hAnsi="Arial" w:cs="Arial"/>
                <w:b/>
                <w:sz w:val="20"/>
                <w:szCs w:val="20"/>
                <w:u w:val="single"/>
                <w:lang w:val="en-GB"/>
              </w:rPr>
            </w:pPr>
          </w:p>
        </w:tc>
      </w:tr>
      <w:tr w:rsidR="008F7557" w:rsidRPr="007E563B" w14:paraId="1ADD77B9" w14:textId="77777777" w:rsidTr="005215E2">
        <w:tc>
          <w:tcPr>
            <w:tcW w:w="1269" w:type="pct"/>
            <w:shd w:val="clear" w:color="auto" w:fill="auto"/>
            <w:noWrap/>
            <w:tcMar>
              <w:top w:w="0" w:type="dxa"/>
              <w:left w:w="108" w:type="dxa"/>
              <w:bottom w:w="0" w:type="dxa"/>
              <w:right w:w="108" w:type="dxa"/>
            </w:tcMar>
            <w:vAlign w:val="center"/>
          </w:tcPr>
          <w:p w14:paraId="6C4DE23E" w14:textId="77777777" w:rsidR="008F7557" w:rsidRPr="007E563B" w:rsidRDefault="008F7557" w:rsidP="00653931">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tcPr>
          <w:p w14:paraId="02ED5D3D" w14:textId="77777777" w:rsidR="008F7557" w:rsidRPr="007E563B" w:rsidRDefault="008F7557" w:rsidP="00653931">
            <w:pPr>
              <w:rPr>
                <w:rFonts w:ascii="Arial" w:eastAsia="MS Mincho" w:hAnsi="Arial" w:cs="Arial"/>
                <w:b/>
                <w:bCs/>
                <w:sz w:val="20"/>
                <w:szCs w:val="20"/>
                <w:lang w:val="en-GB"/>
              </w:rPr>
            </w:pPr>
            <w:r w:rsidRPr="007E563B">
              <w:rPr>
                <w:rFonts w:ascii="Arial" w:eastAsia="MS Mincho" w:hAnsi="Arial" w:cs="Arial"/>
                <w:b/>
                <w:bCs/>
                <w:sz w:val="20"/>
                <w:szCs w:val="20"/>
                <w:lang w:val="en-GB"/>
              </w:rPr>
              <w:t>Reviewer’s comment</w:t>
            </w:r>
          </w:p>
        </w:tc>
        <w:tc>
          <w:tcPr>
            <w:tcW w:w="1517" w:type="pct"/>
            <w:shd w:val="clear" w:color="auto" w:fill="auto"/>
          </w:tcPr>
          <w:p w14:paraId="671E923F" w14:textId="77777777" w:rsidR="008F7557" w:rsidRPr="007E563B" w:rsidRDefault="008F7557" w:rsidP="00653931">
            <w:pPr>
              <w:rPr>
                <w:rFonts w:ascii="Arial" w:eastAsia="MS Mincho" w:hAnsi="Arial" w:cs="Arial"/>
                <w:bCs/>
                <w:sz w:val="20"/>
                <w:szCs w:val="20"/>
                <w:lang w:val="en-GB"/>
              </w:rPr>
            </w:pPr>
            <w:r w:rsidRPr="007E563B">
              <w:rPr>
                <w:rFonts w:ascii="Arial" w:eastAsia="MS Mincho" w:hAnsi="Arial" w:cs="Arial"/>
                <w:b/>
                <w:bCs/>
                <w:sz w:val="20"/>
                <w:szCs w:val="20"/>
                <w:lang w:val="en-GB"/>
              </w:rPr>
              <w:t>Author’s comment</w:t>
            </w:r>
            <w:r w:rsidRPr="007E563B">
              <w:rPr>
                <w:rFonts w:ascii="Arial" w:eastAsia="MS Mincho" w:hAnsi="Arial" w:cs="Arial"/>
                <w:bCs/>
                <w:sz w:val="20"/>
                <w:szCs w:val="20"/>
                <w:lang w:val="en-GB"/>
              </w:rPr>
              <w:t xml:space="preserve"> </w:t>
            </w:r>
            <w:r w:rsidRPr="007E563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F7557" w:rsidRPr="007E563B" w14:paraId="715AB972" w14:textId="77777777" w:rsidTr="005215E2">
        <w:trPr>
          <w:trHeight w:val="890"/>
        </w:trPr>
        <w:tc>
          <w:tcPr>
            <w:tcW w:w="1269" w:type="pct"/>
            <w:shd w:val="clear" w:color="auto" w:fill="auto"/>
            <w:noWrap/>
            <w:tcMar>
              <w:top w:w="0" w:type="dxa"/>
              <w:left w:w="108" w:type="dxa"/>
              <w:bottom w:w="0" w:type="dxa"/>
              <w:right w:w="108" w:type="dxa"/>
            </w:tcMar>
            <w:vAlign w:val="center"/>
          </w:tcPr>
          <w:p w14:paraId="5BD50826" w14:textId="19360C88" w:rsidR="008F7557" w:rsidRPr="000E0F92" w:rsidRDefault="008F7557" w:rsidP="000E0F92">
            <w:pPr>
              <w:rPr>
                <w:rFonts w:ascii="Arial" w:eastAsia="Arial Unicode MS" w:hAnsi="Arial" w:cs="Arial"/>
                <w:b/>
                <w:sz w:val="20"/>
                <w:szCs w:val="20"/>
                <w:lang w:val="en-GB"/>
              </w:rPr>
            </w:pPr>
            <w:r w:rsidRPr="007E563B">
              <w:rPr>
                <w:rFonts w:ascii="Arial" w:eastAsia="Arial Unicode MS" w:hAnsi="Arial" w:cs="Arial"/>
                <w:b/>
                <w:sz w:val="20"/>
                <w:szCs w:val="20"/>
                <w:lang w:val="en-GB"/>
              </w:rPr>
              <w:t xml:space="preserve">Are there ethical issues in this manuscript? </w:t>
            </w:r>
          </w:p>
        </w:tc>
        <w:tc>
          <w:tcPr>
            <w:tcW w:w="2214" w:type="pct"/>
            <w:shd w:val="clear" w:color="auto" w:fill="auto"/>
            <w:tcMar>
              <w:top w:w="0" w:type="dxa"/>
              <w:left w:w="108" w:type="dxa"/>
              <w:bottom w:w="0" w:type="dxa"/>
              <w:right w:w="108" w:type="dxa"/>
            </w:tcMar>
            <w:vAlign w:val="center"/>
          </w:tcPr>
          <w:p w14:paraId="16A67E5C" w14:textId="77777777" w:rsidR="008F7557" w:rsidRPr="007E563B" w:rsidRDefault="008F7557" w:rsidP="00653931">
            <w:pPr>
              <w:rPr>
                <w:rFonts w:ascii="Arial" w:eastAsia="Arial Unicode MS" w:hAnsi="Arial" w:cs="Arial"/>
                <w:i/>
                <w:iCs/>
                <w:sz w:val="20"/>
                <w:szCs w:val="20"/>
                <w:u w:val="single"/>
                <w:lang w:val="en-GB"/>
              </w:rPr>
            </w:pPr>
            <w:r w:rsidRPr="007E563B">
              <w:rPr>
                <w:rFonts w:ascii="Arial" w:eastAsia="Arial Unicode MS" w:hAnsi="Arial" w:cs="Arial"/>
                <w:i/>
                <w:iCs/>
                <w:sz w:val="20"/>
                <w:szCs w:val="20"/>
                <w:u w:val="single"/>
                <w:lang w:val="en-GB"/>
              </w:rPr>
              <w:t xml:space="preserve">(If yes, </w:t>
            </w:r>
            <w:proofErr w:type="gramStart"/>
            <w:r w:rsidRPr="007E563B">
              <w:rPr>
                <w:rFonts w:ascii="Arial" w:eastAsia="Arial Unicode MS" w:hAnsi="Arial" w:cs="Arial"/>
                <w:i/>
                <w:iCs/>
                <w:sz w:val="20"/>
                <w:szCs w:val="20"/>
                <w:u w:val="single"/>
                <w:lang w:val="en-GB"/>
              </w:rPr>
              <w:t>Kindly</w:t>
            </w:r>
            <w:proofErr w:type="gramEnd"/>
            <w:r w:rsidRPr="007E563B">
              <w:rPr>
                <w:rFonts w:ascii="Arial" w:eastAsia="Arial Unicode MS" w:hAnsi="Arial" w:cs="Arial"/>
                <w:i/>
                <w:iCs/>
                <w:sz w:val="20"/>
                <w:szCs w:val="20"/>
                <w:u w:val="single"/>
                <w:lang w:val="en-GB"/>
              </w:rPr>
              <w:t xml:space="preserve"> please write down the ethical issues here in details)</w:t>
            </w:r>
          </w:p>
          <w:p w14:paraId="1C5650CB" w14:textId="77777777" w:rsidR="008F7557" w:rsidRPr="007E563B" w:rsidRDefault="008F7557" w:rsidP="00653931">
            <w:pPr>
              <w:rPr>
                <w:rFonts w:ascii="Arial" w:eastAsia="Arial Unicode MS" w:hAnsi="Arial" w:cs="Arial"/>
                <w:sz w:val="20"/>
                <w:szCs w:val="20"/>
                <w:lang w:val="en-GB"/>
              </w:rPr>
            </w:pPr>
          </w:p>
        </w:tc>
        <w:tc>
          <w:tcPr>
            <w:tcW w:w="1517" w:type="pct"/>
            <w:shd w:val="clear" w:color="auto" w:fill="auto"/>
            <w:vAlign w:val="center"/>
          </w:tcPr>
          <w:p w14:paraId="366632D2" w14:textId="77777777" w:rsidR="008F7557" w:rsidRPr="007E563B" w:rsidRDefault="008F7557" w:rsidP="00653931">
            <w:pPr>
              <w:rPr>
                <w:rFonts w:ascii="Arial" w:eastAsia="Arial Unicode MS" w:hAnsi="Arial" w:cs="Arial"/>
                <w:sz w:val="20"/>
                <w:szCs w:val="20"/>
                <w:lang w:val="en-GB"/>
              </w:rPr>
            </w:pPr>
          </w:p>
          <w:p w14:paraId="09B8692D" w14:textId="77777777" w:rsidR="008F7557" w:rsidRPr="007E563B" w:rsidRDefault="008F7557" w:rsidP="00653931">
            <w:pPr>
              <w:rPr>
                <w:rFonts w:ascii="Arial" w:eastAsia="Arial Unicode MS" w:hAnsi="Arial" w:cs="Arial"/>
                <w:sz w:val="20"/>
                <w:szCs w:val="20"/>
                <w:lang w:val="en-GB"/>
              </w:rPr>
            </w:pPr>
          </w:p>
          <w:p w14:paraId="02A79062" w14:textId="77777777" w:rsidR="008F7557" w:rsidRPr="007E563B" w:rsidRDefault="008F7557" w:rsidP="00653931">
            <w:pPr>
              <w:rPr>
                <w:rFonts w:ascii="Arial" w:eastAsia="Arial Unicode MS" w:hAnsi="Arial" w:cs="Arial"/>
                <w:sz w:val="20"/>
                <w:szCs w:val="20"/>
                <w:lang w:val="en-GB"/>
              </w:rPr>
            </w:pPr>
          </w:p>
        </w:tc>
      </w:tr>
    </w:tbl>
    <w:p w14:paraId="40892CF3" w14:textId="77777777" w:rsidR="008F7557" w:rsidRPr="007E563B" w:rsidRDefault="008F7557" w:rsidP="008F7557">
      <w:pPr>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8F7557" w:rsidRPr="007E563B" w14:paraId="1DDD003D" w14:textId="77777777" w:rsidTr="005215E2">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3958D89C" w14:textId="77777777" w:rsidR="008F7557" w:rsidRPr="007E563B" w:rsidRDefault="008F7557" w:rsidP="00653931">
            <w:pPr>
              <w:rPr>
                <w:rFonts w:ascii="Arial" w:hAnsi="Arial" w:cs="Arial"/>
                <w:bCs/>
                <w:sz w:val="20"/>
                <w:szCs w:val="20"/>
                <w:u w:val="single"/>
                <w:lang w:val="en-GB"/>
              </w:rPr>
            </w:pPr>
            <w:bookmarkStart w:id="0" w:name="_Hlk190780612"/>
            <w:r w:rsidRPr="007E563B">
              <w:rPr>
                <w:rFonts w:ascii="Arial" w:hAnsi="Arial" w:cs="Arial"/>
                <w:bCs/>
                <w:sz w:val="20"/>
                <w:szCs w:val="20"/>
                <w:u w:val="single"/>
                <w:lang w:val="en-GB"/>
              </w:rPr>
              <w:t>Reviewer Details:</w:t>
            </w:r>
          </w:p>
          <w:p w14:paraId="207AB0CA" w14:textId="77777777" w:rsidR="008F7557" w:rsidRPr="007E563B" w:rsidRDefault="008F7557" w:rsidP="00653931">
            <w:pPr>
              <w:rPr>
                <w:rFonts w:ascii="Arial" w:hAnsi="Arial" w:cs="Arial"/>
                <w:bCs/>
                <w:sz w:val="20"/>
                <w:szCs w:val="20"/>
                <w:u w:val="single"/>
                <w:lang w:val="en-GB"/>
              </w:rPr>
            </w:pPr>
          </w:p>
        </w:tc>
      </w:tr>
      <w:tr w:rsidR="008F7557" w:rsidRPr="007E563B" w14:paraId="43BF6729" w14:textId="77777777" w:rsidTr="005215E2">
        <w:trPr>
          <w:trHeight w:val="77"/>
        </w:trPr>
        <w:tc>
          <w:tcPr>
            <w:tcW w:w="5310" w:type="dxa"/>
            <w:shd w:val="clear" w:color="auto" w:fill="auto"/>
            <w:noWrap/>
            <w:tcMar>
              <w:top w:w="0" w:type="dxa"/>
              <w:left w:w="108" w:type="dxa"/>
              <w:bottom w:w="0" w:type="dxa"/>
              <w:right w:w="108" w:type="dxa"/>
            </w:tcMar>
            <w:vAlign w:val="center"/>
          </w:tcPr>
          <w:p w14:paraId="425EE93F" w14:textId="77777777" w:rsidR="008F7557" w:rsidRPr="007E563B" w:rsidRDefault="008F7557" w:rsidP="00653931">
            <w:pPr>
              <w:rPr>
                <w:rFonts w:ascii="Arial" w:hAnsi="Arial" w:cs="Arial"/>
                <w:sz w:val="20"/>
                <w:szCs w:val="20"/>
                <w:lang w:val="en-GB"/>
              </w:rPr>
            </w:pPr>
            <w:r w:rsidRPr="007E563B">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4E26DB7F" w14:textId="1459476F" w:rsidR="008F7557" w:rsidRPr="007E563B" w:rsidRDefault="00082592" w:rsidP="00653931">
            <w:pPr>
              <w:rPr>
                <w:rFonts w:ascii="Arial" w:hAnsi="Arial" w:cs="Arial"/>
                <w:b/>
                <w:bCs/>
                <w:sz w:val="20"/>
                <w:szCs w:val="20"/>
              </w:rPr>
            </w:pPr>
            <w:proofErr w:type="spellStart"/>
            <w:r w:rsidRPr="007E563B">
              <w:rPr>
                <w:rFonts w:ascii="Arial" w:hAnsi="Arial" w:cs="Arial"/>
                <w:b/>
                <w:bCs/>
                <w:color w:val="000000"/>
                <w:sz w:val="20"/>
                <w:szCs w:val="20"/>
              </w:rPr>
              <w:t>Jayarama</w:t>
            </w:r>
            <w:proofErr w:type="spellEnd"/>
            <w:r w:rsidRPr="007E563B">
              <w:rPr>
                <w:rFonts w:ascii="Arial" w:hAnsi="Arial" w:cs="Arial"/>
                <w:b/>
                <w:bCs/>
                <w:color w:val="000000"/>
                <w:sz w:val="20"/>
                <w:szCs w:val="20"/>
              </w:rPr>
              <w:t xml:space="preserve"> H. R</w:t>
            </w:r>
          </w:p>
        </w:tc>
      </w:tr>
      <w:tr w:rsidR="008F7557" w:rsidRPr="007E563B" w14:paraId="5F2EB5EB" w14:textId="77777777" w:rsidTr="005215E2">
        <w:trPr>
          <w:trHeight w:val="77"/>
        </w:trPr>
        <w:tc>
          <w:tcPr>
            <w:tcW w:w="5310" w:type="dxa"/>
            <w:shd w:val="clear" w:color="auto" w:fill="auto"/>
            <w:noWrap/>
            <w:tcMar>
              <w:top w:w="0" w:type="dxa"/>
              <w:left w:w="108" w:type="dxa"/>
              <w:bottom w:w="0" w:type="dxa"/>
              <w:right w:w="108" w:type="dxa"/>
            </w:tcMar>
            <w:vAlign w:val="center"/>
          </w:tcPr>
          <w:p w14:paraId="20E56970" w14:textId="77777777" w:rsidR="008F7557" w:rsidRPr="007E563B" w:rsidRDefault="008F7557" w:rsidP="00653931">
            <w:pPr>
              <w:rPr>
                <w:rFonts w:ascii="Arial" w:hAnsi="Arial" w:cs="Arial"/>
                <w:sz w:val="20"/>
                <w:szCs w:val="20"/>
                <w:lang w:val="en-GB"/>
              </w:rPr>
            </w:pPr>
            <w:r w:rsidRPr="007E563B">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1C0AA37D" w14:textId="62DF28B6" w:rsidR="008F7557" w:rsidRPr="007E563B" w:rsidRDefault="00082592" w:rsidP="00653931">
            <w:pPr>
              <w:rPr>
                <w:rFonts w:ascii="Arial" w:hAnsi="Arial" w:cs="Arial"/>
                <w:b/>
                <w:bCs/>
                <w:sz w:val="20"/>
                <w:szCs w:val="20"/>
                <w:lang w:val="en-GB"/>
              </w:rPr>
            </w:pPr>
            <w:r w:rsidRPr="007E563B">
              <w:rPr>
                <w:rFonts w:ascii="Arial" w:hAnsi="Arial" w:cs="Arial"/>
                <w:b/>
                <w:bCs/>
                <w:color w:val="000000"/>
                <w:sz w:val="20"/>
                <w:szCs w:val="20"/>
              </w:rPr>
              <w:t>Sapthagiri NPS University, India</w:t>
            </w:r>
          </w:p>
        </w:tc>
      </w:tr>
      <w:bookmarkEnd w:id="0"/>
    </w:tbl>
    <w:p w14:paraId="1E05EB77" w14:textId="77777777" w:rsidR="008F7557" w:rsidRPr="007E563B" w:rsidRDefault="008F7557" w:rsidP="008F7557">
      <w:pPr>
        <w:rPr>
          <w:rFonts w:ascii="Arial" w:hAnsi="Arial" w:cs="Arial"/>
          <w:sz w:val="20"/>
          <w:szCs w:val="20"/>
        </w:rPr>
      </w:pPr>
    </w:p>
    <w:p w14:paraId="6426E7B4" w14:textId="77777777" w:rsidR="008F7557" w:rsidRPr="007E563B" w:rsidRDefault="008F7557" w:rsidP="008F7557">
      <w:pPr>
        <w:rPr>
          <w:rFonts w:ascii="Arial" w:hAnsi="Arial" w:cs="Arial"/>
          <w:sz w:val="20"/>
          <w:szCs w:val="20"/>
        </w:rPr>
      </w:pPr>
    </w:p>
    <w:p w14:paraId="4393DC6D" w14:textId="77777777" w:rsidR="008F7557" w:rsidRPr="007E563B" w:rsidRDefault="008F7557" w:rsidP="008F7557">
      <w:pPr>
        <w:rPr>
          <w:rFonts w:ascii="Arial" w:hAnsi="Arial" w:cs="Arial"/>
          <w:sz w:val="20"/>
          <w:szCs w:val="20"/>
        </w:rPr>
      </w:pPr>
    </w:p>
    <w:p w14:paraId="0821307F" w14:textId="77777777" w:rsidR="00F1171E" w:rsidRPr="007E563B" w:rsidRDefault="00F1171E" w:rsidP="00F1171E">
      <w:pPr>
        <w:pStyle w:val="BodyText"/>
        <w:rPr>
          <w:rFonts w:ascii="Arial" w:hAnsi="Arial" w:cs="Arial"/>
          <w:b/>
          <w:bCs/>
          <w:sz w:val="20"/>
          <w:szCs w:val="20"/>
          <w:u w:val="single"/>
          <w:lang w:val="en-GB"/>
        </w:rPr>
      </w:pPr>
    </w:p>
    <w:sectPr w:rsidR="00F1171E" w:rsidRPr="007E563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2AB83" w14:textId="77777777" w:rsidR="00240ED3" w:rsidRPr="0000007A" w:rsidRDefault="00240ED3" w:rsidP="0099583E">
      <w:r>
        <w:separator/>
      </w:r>
    </w:p>
  </w:endnote>
  <w:endnote w:type="continuationSeparator" w:id="0">
    <w:p w14:paraId="6B2FEFAF" w14:textId="77777777" w:rsidR="00240ED3" w:rsidRPr="0000007A" w:rsidRDefault="00240ED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DE21F" w14:textId="77777777" w:rsidR="00240ED3" w:rsidRPr="0000007A" w:rsidRDefault="00240ED3" w:rsidP="0099583E">
      <w:r>
        <w:separator/>
      </w:r>
    </w:p>
  </w:footnote>
  <w:footnote w:type="continuationSeparator" w:id="0">
    <w:p w14:paraId="49C858BD" w14:textId="77777777" w:rsidR="00240ED3" w:rsidRPr="0000007A" w:rsidRDefault="00240ED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8301397">
    <w:abstractNumId w:val="3"/>
  </w:num>
  <w:num w:numId="2" w16cid:durableId="983042189">
    <w:abstractNumId w:val="6"/>
  </w:num>
  <w:num w:numId="3" w16cid:durableId="1229998329">
    <w:abstractNumId w:val="5"/>
  </w:num>
  <w:num w:numId="4" w16cid:durableId="1523743384">
    <w:abstractNumId w:val="7"/>
  </w:num>
  <w:num w:numId="5" w16cid:durableId="237253215">
    <w:abstractNumId w:val="4"/>
  </w:num>
  <w:num w:numId="6" w16cid:durableId="697702243">
    <w:abstractNumId w:val="0"/>
  </w:num>
  <w:num w:numId="7" w16cid:durableId="1631476256">
    <w:abstractNumId w:val="1"/>
  </w:num>
  <w:num w:numId="8" w16cid:durableId="357126632">
    <w:abstractNumId w:val="9"/>
  </w:num>
  <w:num w:numId="9" w16cid:durableId="377097719">
    <w:abstractNumId w:val="8"/>
  </w:num>
  <w:num w:numId="10" w16cid:durableId="1129938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97A"/>
    <w:rsid w:val="00010403"/>
    <w:rsid w:val="00012C8B"/>
    <w:rsid w:val="000168A9"/>
    <w:rsid w:val="00017322"/>
    <w:rsid w:val="00017559"/>
    <w:rsid w:val="00021981"/>
    <w:rsid w:val="000225AD"/>
    <w:rsid w:val="000234E1"/>
    <w:rsid w:val="0002598E"/>
    <w:rsid w:val="00037D52"/>
    <w:rsid w:val="000450FC"/>
    <w:rsid w:val="00054BC4"/>
    <w:rsid w:val="00056CB0"/>
    <w:rsid w:val="0006257C"/>
    <w:rsid w:val="000627FE"/>
    <w:rsid w:val="0007151E"/>
    <w:rsid w:val="00082592"/>
    <w:rsid w:val="00084D7C"/>
    <w:rsid w:val="000936AC"/>
    <w:rsid w:val="00094B86"/>
    <w:rsid w:val="00095A59"/>
    <w:rsid w:val="000A2134"/>
    <w:rsid w:val="000A2D36"/>
    <w:rsid w:val="000A6F41"/>
    <w:rsid w:val="000B31A8"/>
    <w:rsid w:val="000B4EE5"/>
    <w:rsid w:val="000B74A1"/>
    <w:rsid w:val="000B757E"/>
    <w:rsid w:val="000C0837"/>
    <w:rsid w:val="000C0B04"/>
    <w:rsid w:val="000C3B7E"/>
    <w:rsid w:val="000D13B0"/>
    <w:rsid w:val="000E0F92"/>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0ED3"/>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59F3"/>
    <w:rsid w:val="003D1BDE"/>
    <w:rsid w:val="003E746A"/>
    <w:rsid w:val="00401C12"/>
    <w:rsid w:val="0042465A"/>
    <w:rsid w:val="00435B36"/>
    <w:rsid w:val="00442B24"/>
    <w:rsid w:val="004430CD"/>
    <w:rsid w:val="0044519B"/>
    <w:rsid w:val="00452F40"/>
    <w:rsid w:val="00457AB1"/>
    <w:rsid w:val="00457BC0"/>
    <w:rsid w:val="00461309"/>
    <w:rsid w:val="00462996"/>
    <w:rsid w:val="00464B9E"/>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15E2"/>
    <w:rsid w:val="0052339F"/>
    <w:rsid w:val="00530A2D"/>
    <w:rsid w:val="00531C82"/>
    <w:rsid w:val="00533FC1"/>
    <w:rsid w:val="0054564B"/>
    <w:rsid w:val="00545A13"/>
    <w:rsid w:val="00546343"/>
    <w:rsid w:val="00546E3F"/>
    <w:rsid w:val="00555430"/>
    <w:rsid w:val="00557CD3"/>
    <w:rsid w:val="00560D3C"/>
    <w:rsid w:val="00565D90"/>
    <w:rsid w:val="00566081"/>
    <w:rsid w:val="00567DE0"/>
    <w:rsid w:val="005735A5"/>
    <w:rsid w:val="005757CF"/>
    <w:rsid w:val="00581FF9"/>
    <w:rsid w:val="005A4F17"/>
    <w:rsid w:val="005C25A0"/>
    <w:rsid w:val="005D230D"/>
    <w:rsid w:val="005E11DC"/>
    <w:rsid w:val="005E29CE"/>
    <w:rsid w:val="005E3241"/>
    <w:rsid w:val="005E7FB0"/>
    <w:rsid w:val="005F060B"/>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2B7E"/>
    <w:rsid w:val="007E563B"/>
    <w:rsid w:val="007F5873"/>
    <w:rsid w:val="008126B7"/>
    <w:rsid w:val="00815F94"/>
    <w:rsid w:val="00821566"/>
    <w:rsid w:val="008224E2"/>
    <w:rsid w:val="00825DC9"/>
    <w:rsid w:val="0082676D"/>
    <w:rsid w:val="008324FC"/>
    <w:rsid w:val="00846F1F"/>
    <w:rsid w:val="008470AB"/>
    <w:rsid w:val="0085546D"/>
    <w:rsid w:val="0086369B"/>
    <w:rsid w:val="0087201B"/>
    <w:rsid w:val="00877F10"/>
    <w:rsid w:val="00882091"/>
    <w:rsid w:val="00893E75"/>
    <w:rsid w:val="00894484"/>
    <w:rsid w:val="00895D0A"/>
    <w:rsid w:val="008B265C"/>
    <w:rsid w:val="008C2F62"/>
    <w:rsid w:val="008C4B1F"/>
    <w:rsid w:val="008C75AD"/>
    <w:rsid w:val="008D020E"/>
    <w:rsid w:val="008E5067"/>
    <w:rsid w:val="008F036B"/>
    <w:rsid w:val="008F36E4"/>
    <w:rsid w:val="008F7557"/>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073B"/>
    <w:rsid w:val="00B62087"/>
    <w:rsid w:val="00B62F41"/>
    <w:rsid w:val="00B63782"/>
    <w:rsid w:val="00B66599"/>
    <w:rsid w:val="00B760E1"/>
    <w:rsid w:val="00B82FFC"/>
    <w:rsid w:val="00B97709"/>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A6744"/>
    <w:rsid w:val="00EB3E91"/>
    <w:rsid w:val="00EB6A2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3244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422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cp:revision>
  <dcterms:created xsi:type="dcterms:W3CDTF">2024-11-28T06:09:00Z</dcterms:created>
  <dcterms:modified xsi:type="dcterms:W3CDTF">2025-02-18T08:48:00Z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