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25"/>
      </w:tblGrid>
      <w:tr w:rsidR="00602F7D" w:rsidRPr="006C422C" w14:paraId="1643A4CA" w14:textId="77777777" w:rsidTr="004847FF">
        <w:trPr>
          <w:trHeight w:val="450"/>
        </w:trPr>
        <w:tc>
          <w:tcPr>
            <w:tcW w:w="5000" w:type="pct"/>
            <w:gridSpan w:val="2"/>
            <w:tcBorders>
              <w:top w:val="nil"/>
              <w:left w:val="nil"/>
              <w:right w:val="nil"/>
            </w:tcBorders>
          </w:tcPr>
          <w:p w14:paraId="4C55E51F" w14:textId="77777777" w:rsidR="00602F7D" w:rsidRPr="006C422C" w:rsidRDefault="00602F7D" w:rsidP="006816D4">
            <w:pPr>
              <w:pStyle w:val="Heading2"/>
              <w:keepNext w:val="0"/>
              <w:widowControl w:val="0"/>
              <w:jc w:val="left"/>
              <w:rPr>
                <w:rFonts w:ascii="Arial" w:hAnsi="Arial" w:cs="Arial"/>
                <w:b w:val="0"/>
                <w:bCs w:val="0"/>
                <w:lang w:val="en-US"/>
              </w:rPr>
            </w:pPr>
          </w:p>
        </w:tc>
      </w:tr>
      <w:tr w:rsidR="0000007A" w:rsidRPr="006C422C" w14:paraId="127EAD7E" w14:textId="77777777" w:rsidTr="008F2649">
        <w:trPr>
          <w:trHeight w:val="413"/>
        </w:trPr>
        <w:tc>
          <w:tcPr>
            <w:tcW w:w="1268" w:type="pct"/>
          </w:tcPr>
          <w:p w14:paraId="3C159AA5" w14:textId="77777777" w:rsidR="0000007A" w:rsidRPr="006C422C" w:rsidRDefault="00D27A79" w:rsidP="006816D4">
            <w:pPr>
              <w:pStyle w:val="BodyText"/>
              <w:widowControl w:val="0"/>
              <w:ind w:left="90"/>
              <w:jc w:val="left"/>
              <w:rPr>
                <w:rFonts w:ascii="Arial" w:hAnsi="Arial" w:cs="Arial"/>
                <w:bCs/>
                <w:sz w:val="20"/>
                <w:szCs w:val="20"/>
                <w:lang w:val="en-GB"/>
              </w:rPr>
            </w:pPr>
            <w:r w:rsidRPr="006C422C">
              <w:rPr>
                <w:rFonts w:ascii="Arial" w:hAnsi="Arial" w:cs="Arial"/>
                <w:bCs/>
                <w:sz w:val="20"/>
                <w:szCs w:val="20"/>
                <w:lang w:val="en-GB"/>
              </w:rPr>
              <w:t xml:space="preserve">Book </w:t>
            </w:r>
            <w:r w:rsidR="0000007A" w:rsidRPr="006C422C">
              <w:rPr>
                <w:rFonts w:ascii="Arial" w:hAnsi="Arial" w:cs="Arial"/>
                <w:bCs/>
                <w:sz w:val="20"/>
                <w:szCs w:val="20"/>
                <w:lang w:val="en-GB"/>
              </w:rPr>
              <w:t>Name:</w:t>
            </w:r>
          </w:p>
        </w:tc>
        <w:tc>
          <w:tcPr>
            <w:tcW w:w="3732" w:type="pct"/>
            <w:shd w:val="clear" w:color="auto" w:fill="auto"/>
            <w:tcMar>
              <w:top w:w="0" w:type="dxa"/>
              <w:left w:w="108" w:type="dxa"/>
              <w:bottom w:w="0" w:type="dxa"/>
              <w:right w:w="108" w:type="dxa"/>
            </w:tcMar>
            <w:vAlign w:val="center"/>
          </w:tcPr>
          <w:p w14:paraId="23DA8DCD" w14:textId="1784D243" w:rsidR="0000007A" w:rsidRPr="006C422C" w:rsidRDefault="00F01D68" w:rsidP="006816D4">
            <w:pPr>
              <w:pStyle w:val="NormalWeb"/>
              <w:widowControl w:val="0"/>
              <w:rPr>
                <w:rFonts w:ascii="Arial" w:hAnsi="Arial" w:cs="Arial"/>
                <w:b/>
                <w:bCs/>
                <w:sz w:val="20"/>
                <w:szCs w:val="20"/>
                <w:u w:val="single"/>
              </w:rPr>
            </w:pPr>
            <w:r w:rsidRPr="006C422C">
              <w:rPr>
                <w:rFonts w:ascii="Arial" w:hAnsi="Arial" w:cs="Arial"/>
                <w:b/>
                <w:bCs/>
                <w:sz w:val="20"/>
                <w:szCs w:val="20"/>
                <w:u w:val="single"/>
              </w:rPr>
              <w:t>Design and simulation of GHz antennas</w:t>
            </w:r>
          </w:p>
        </w:tc>
      </w:tr>
      <w:tr w:rsidR="0000007A" w:rsidRPr="006C422C" w14:paraId="73C90375" w14:textId="77777777" w:rsidTr="008F2649">
        <w:trPr>
          <w:trHeight w:val="290"/>
        </w:trPr>
        <w:tc>
          <w:tcPr>
            <w:tcW w:w="1268" w:type="pct"/>
          </w:tcPr>
          <w:p w14:paraId="20D28135" w14:textId="77777777" w:rsidR="0000007A" w:rsidRPr="006C422C" w:rsidRDefault="0000007A" w:rsidP="006816D4">
            <w:pPr>
              <w:pStyle w:val="BodyText"/>
              <w:widowControl w:val="0"/>
              <w:ind w:left="90"/>
              <w:jc w:val="left"/>
              <w:rPr>
                <w:rFonts w:ascii="Arial" w:hAnsi="Arial" w:cs="Arial"/>
                <w:bCs/>
                <w:sz w:val="20"/>
                <w:szCs w:val="20"/>
                <w:lang w:val="en-GB"/>
              </w:rPr>
            </w:pPr>
            <w:r w:rsidRPr="006C422C">
              <w:rPr>
                <w:rFonts w:ascii="Arial" w:hAnsi="Arial" w:cs="Arial"/>
                <w:bCs/>
                <w:sz w:val="20"/>
                <w:szCs w:val="20"/>
                <w:lang w:val="en-GB"/>
              </w:rPr>
              <w:t>Manuscript Number:</w:t>
            </w:r>
          </w:p>
        </w:tc>
        <w:tc>
          <w:tcPr>
            <w:tcW w:w="3732" w:type="pct"/>
            <w:shd w:val="clear" w:color="auto" w:fill="auto"/>
            <w:tcMar>
              <w:top w:w="0" w:type="dxa"/>
              <w:left w:w="108" w:type="dxa"/>
              <w:bottom w:w="0" w:type="dxa"/>
              <w:right w:w="108" w:type="dxa"/>
            </w:tcMar>
            <w:vAlign w:val="center"/>
          </w:tcPr>
          <w:p w14:paraId="46B39E34" w14:textId="2201237E" w:rsidR="0000007A" w:rsidRPr="006C422C" w:rsidRDefault="00E72A8E" w:rsidP="006816D4">
            <w:pPr>
              <w:pStyle w:val="NormalWeb"/>
              <w:widowControl w:val="0"/>
              <w:spacing w:before="0" w:beforeAutospacing="0" w:after="0" w:afterAutospacing="0"/>
              <w:rPr>
                <w:rFonts w:ascii="Arial" w:hAnsi="Arial" w:cs="Arial"/>
                <w:b/>
                <w:bCs/>
                <w:sz w:val="20"/>
                <w:szCs w:val="20"/>
                <w:highlight w:val="yellow"/>
                <w:lang w:val="en-GB"/>
              </w:rPr>
            </w:pPr>
            <w:r w:rsidRPr="006C422C">
              <w:rPr>
                <w:rFonts w:ascii="Arial" w:hAnsi="Arial" w:cs="Arial"/>
                <w:b/>
                <w:bCs/>
                <w:sz w:val="20"/>
                <w:szCs w:val="20"/>
                <w:lang w:val="en-GB"/>
              </w:rPr>
              <w:t>Ms_BP</w:t>
            </w:r>
            <w:r w:rsidR="00FC432A" w:rsidRPr="006C422C">
              <w:rPr>
                <w:rFonts w:ascii="Arial" w:hAnsi="Arial" w:cs="Arial"/>
                <w:b/>
                <w:bCs/>
                <w:sz w:val="20"/>
                <w:szCs w:val="20"/>
                <w:lang w:val="en-GB"/>
              </w:rPr>
              <w:t>R</w:t>
            </w:r>
            <w:r w:rsidRPr="006C422C">
              <w:rPr>
                <w:rFonts w:ascii="Arial" w:hAnsi="Arial" w:cs="Arial"/>
                <w:b/>
                <w:bCs/>
                <w:sz w:val="20"/>
                <w:szCs w:val="20"/>
                <w:lang w:val="en-GB"/>
              </w:rPr>
              <w:t>_</w:t>
            </w:r>
            <w:r w:rsidR="00F01D68" w:rsidRPr="006C422C">
              <w:rPr>
                <w:rFonts w:ascii="Arial" w:hAnsi="Arial" w:cs="Arial"/>
                <w:b/>
                <w:bCs/>
                <w:sz w:val="20"/>
                <w:szCs w:val="20"/>
                <w:lang w:val="en-GB"/>
              </w:rPr>
              <w:t>3848.2</w:t>
            </w:r>
          </w:p>
        </w:tc>
      </w:tr>
      <w:tr w:rsidR="0000007A" w:rsidRPr="006C422C" w14:paraId="05B60576" w14:textId="77777777" w:rsidTr="008F2649">
        <w:trPr>
          <w:trHeight w:val="331"/>
        </w:trPr>
        <w:tc>
          <w:tcPr>
            <w:tcW w:w="1268" w:type="pct"/>
          </w:tcPr>
          <w:p w14:paraId="0196A627" w14:textId="77777777" w:rsidR="0000007A" w:rsidRPr="006C422C" w:rsidRDefault="0000007A" w:rsidP="006816D4">
            <w:pPr>
              <w:pStyle w:val="BodyText"/>
              <w:widowControl w:val="0"/>
              <w:ind w:left="90"/>
              <w:jc w:val="left"/>
              <w:rPr>
                <w:rFonts w:ascii="Arial" w:hAnsi="Arial" w:cs="Arial"/>
                <w:bCs/>
                <w:sz w:val="20"/>
                <w:szCs w:val="20"/>
                <w:lang w:val="en-GB"/>
              </w:rPr>
            </w:pPr>
            <w:r w:rsidRPr="006C422C">
              <w:rPr>
                <w:rFonts w:ascii="Arial" w:hAnsi="Arial" w:cs="Arial"/>
                <w:bCs/>
                <w:sz w:val="20"/>
                <w:szCs w:val="20"/>
                <w:lang w:val="en-GB"/>
              </w:rPr>
              <w:t xml:space="preserve">Title of the Manuscript: </w:t>
            </w:r>
          </w:p>
        </w:tc>
        <w:tc>
          <w:tcPr>
            <w:tcW w:w="3732" w:type="pct"/>
            <w:shd w:val="clear" w:color="auto" w:fill="auto"/>
            <w:tcMar>
              <w:top w:w="0" w:type="dxa"/>
              <w:left w:w="108" w:type="dxa"/>
              <w:bottom w:w="0" w:type="dxa"/>
              <w:right w:w="108" w:type="dxa"/>
            </w:tcMar>
            <w:vAlign w:val="center"/>
          </w:tcPr>
          <w:p w14:paraId="0B70E962" w14:textId="589091B3" w:rsidR="0000007A" w:rsidRPr="006C422C" w:rsidRDefault="00F01D68" w:rsidP="006816D4">
            <w:pPr>
              <w:pStyle w:val="NormalWeb"/>
              <w:widowControl w:val="0"/>
              <w:spacing w:before="0" w:beforeAutospacing="0" w:after="0" w:afterAutospacing="0"/>
              <w:rPr>
                <w:rFonts w:ascii="Arial" w:hAnsi="Arial" w:cs="Arial"/>
                <w:b/>
                <w:sz w:val="20"/>
                <w:szCs w:val="20"/>
                <w:highlight w:val="yellow"/>
                <w:lang w:val="en-GB"/>
              </w:rPr>
            </w:pPr>
            <w:r w:rsidRPr="006C422C">
              <w:rPr>
                <w:rFonts w:ascii="Arial" w:hAnsi="Arial" w:cs="Arial"/>
                <w:b/>
                <w:sz w:val="20"/>
                <w:szCs w:val="20"/>
                <w:lang w:val="en-GB"/>
              </w:rPr>
              <w:t>Multi-Band Rectangular Two Element and Slotted antennas for MIMO</w:t>
            </w:r>
          </w:p>
        </w:tc>
      </w:tr>
      <w:tr w:rsidR="00CF0BBB" w:rsidRPr="006C422C" w14:paraId="6D508B1C" w14:textId="77777777" w:rsidTr="008F2649">
        <w:trPr>
          <w:trHeight w:val="332"/>
        </w:trPr>
        <w:tc>
          <w:tcPr>
            <w:tcW w:w="1268" w:type="pct"/>
          </w:tcPr>
          <w:p w14:paraId="32FC28F7" w14:textId="77777777" w:rsidR="00CF0BBB" w:rsidRPr="006C422C" w:rsidRDefault="00CF0BBB" w:rsidP="006816D4">
            <w:pPr>
              <w:pStyle w:val="BodyText"/>
              <w:widowControl w:val="0"/>
              <w:ind w:left="90"/>
              <w:jc w:val="left"/>
              <w:rPr>
                <w:rFonts w:ascii="Arial" w:hAnsi="Arial" w:cs="Arial"/>
                <w:bCs/>
                <w:sz w:val="20"/>
                <w:szCs w:val="20"/>
                <w:lang w:val="en-GB"/>
              </w:rPr>
            </w:pPr>
            <w:r w:rsidRPr="006C422C">
              <w:rPr>
                <w:rFonts w:ascii="Arial" w:hAnsi="Arial" w:cs="Arial"/>
                <w:bCs/>
                <w:sz w:val="20"/>
                <w:szCs w:val="20"/>
                <w:lang w:val="en-GB"/>
              </w:rPr>
              <w:t>Type of the Article</w:t>
            </w:r>
          </w:p>
        </w:tc>
        <w:tc>
          <w:tcPr>
            <w:tcW w:w="3732" w:type="pct"/>
            <w:shd w:val="clear" w:color="auto" w:fill="auto"/>
            <w:tcMar>
              <w:top w:w="0" w:type="dxa"/>
              <w:left w:w="108" w:type="dxa"/>
              <w:bottom w:w="0" w:type="dxa"/>
              <w:right w:w="108" w:type="dxa"/>
            </w:tcMar>
            <w:vAlign w:val="center"/>
          </w:tcPr>
          <w:p w14:paraId="0EBC6A8E" w14:textId="35278E00" w:rsidR="00CF0BBB" w:rsidRPr="006C422C" w:rsidRDefault="00F01D68" w:rsidP="006816D4">
            <w:pPr>
              <w:pStyle w:val="NormalWeb"/>
              <w:widowControl w:val="0"/>
              <w:spacing w:before="0" w:beforeAutospacing="0" w:after="0" w:afterAutospacing="0"/>
              <w:rPr>
                <w:rFonts w:ascii="Arial" w:hAnsi="Arial" w:cs="Arial"/>
                <w:b/>
                <w:sz w:val="20"/>
                <w:szCs w:val="20"/>
                <w:lang w:val="en-GB"/>
              </w:rPr>
            </w:pPr>
            <w:r w:rsidRPr="006C422C">
              <w:rPr>
                <w:rFonts w:ascii="Arial" w:hAnsi="Arial" w:cs="Arial"/>
                <w:b/>
                <w:sz w:val="20"/>
                <w:szCs w:val="20"/>
                <w:lang w:val="en-GB"/>
              </w:rPr>
              <w:t>Book chapter</w:t>
            </w:r>
          </w:p>
        </w:tc>
      </w:tr>
    </w:tbl>
    <w:p w14:paraId="45F5983C" w14:textId="77777777" w:rsidR="00037D52" w:rsidRPr="006C422C" w:rsidRDefault="00037D52" w:rsidP="006816D4">
      <w:pPr>
        <w:pStyle w:val="BodyText"/>
        <w:widowControl w:val="0"/>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9"/>
        <w:gridCol w:w="9285"/>
        <w:gridCol w:w="6374"/>
      </w:tblGrid>
      <w:tr w:rsidR="00F1171E" w:rsidRPr="006C422C" w14:paraId="71A94C1F" w14:textId="77777777" w:rsidTr="00CC5EE2">
        <w:tc>
          <w:tcPr>
            <w:tcW w:w="5000" w:type="pct"/>
            <w:gridSpan w:val="3"/>
            <w:tcBorders>
              <w:top w:val="nil"/>
              <w:left w:val="nil"/>
              <w:right w:val="nil"/>
            </w:tcBorders>
            <w:noWrap/>
          </w:tcPr>
          <w:p w14:paraId="0BC15285" w14:textId="77777777" w:rsidR="00F1171E" w:rsidRPr="006C422C" w:rsidRDefault="00F1171E" w:rsidP="006816D4">
            <w:pPr>
              <w:pStyle w:val="Heading2"/>
              <w:keepNext w:val="0"/>
              <w:widowControl w:val="0"/>
              <w:jc w:val="left"/>
              <w:rPr>
                <w:rFonts w:ascii="Arial" w:hAnsi="Arial" w:cs="Arial"/>
                <w:lang w:val="en-GB"/>
              </w:rPr>
            </w:pPr>
            <w:r w:rsidRPr="006C422C">
              <w:rPr>
                <w:rFonts w:ascii="Arial" w:hAnsi="Arial" w:cs="Arial"/>
                <w:highlight w:val="yellow"/>
                <w:lang w:val="en-GB"/>
              </w:rPr>
              <w:t>PART  1:</w:t>
            </w:r>
            <w:r w:rsidRPr="006C422C">
              <w:rPr>
                <w:rFonts w:ascii="Arial" w:hAnsi="Arial" w:cs="Arial"/>
                <w:lang w:val="en-GB"/>
              </w:rPr>
              <w:t xml:space="preserve"> Review Comments</w:t>
            </w:r>
          </w:p>
          <w:p w14:paraId="1287753C" w14:textId="77777777" w:rsidR="00F1171E" w:rsidRPr="006C422C" w:rsidRDefault="00F1171E" w:rsidP="006816D4">
            <w:pPr>
              <w:widowControl w:val="0"/>
              <w:rPr>
                <w:rFonts w:ascii="Arial" w:hAnsi="Arial" w:cs="Arial"/>
                <w:sz w:val="20"/>
                <w:szCs w:val="20"/>
                <w:lang w:val="en-GB"/>
              </w:rPr>
            </w:pPr>
          </w:p>
        </w:tc>
      </w:tr>
      <w:tr w:rsidR="00F1171E" w:rsidRPr="006C422C" w14:paraId="5EA12279" w14:textId="77777777" w:rsidTr="008F2649">
        <w:tc>
          <w:tcPr>
            <w:tcW w:w="1266" w:type="pct"/>
            <w:noWrap/>
          </w:tcPr>
          <w:p w14:paraId="06DA2C7D" w14:textId="77777777" w:rsidR="00F1171E" w:rsidRPr="006C422C" w:rsidRDefault="00F1171E" w:rsidP="006816D4">
            <w:pPr>
              <w:pStyle w:val="Heading2"/>
              <w:keepNext w:val="0"/>
              <w:widowControl w:val="0"/>
              <w:jc w:val="left"/>
              <w:rPr>
                <w:rFonts w:ascii="Arial" w:hAnsi="Arial" w:cs="Arial"/>
                <w:b w:val="0"/>
                <w:bCs w:val="0"/>
                <w:lang w:val="en-GB"/>
              </w:rPr>
            </w:pPr>
            <w:r w:rsidRPr="006C422C">
              <w:rPr>
                <w:rFonts w:ascii="Arial" w:hAnsi="Arial" w:cs="Arial"/>
                <w:bCs w:val="0"/>
                <w:u w:val="single"/>
                <w:lang w:val="en-GB"/>
              </w:rPr>
              <w:t xml:space="preserve">Compulsory </w:t>
            </w:r>
            <w:r w:rsidRPr="006C422C">
              <w:rPr>
                <w:rFonts w:ascii="Arial" w:hAnsi="Arial" w:cs="Arial"/>
                <w:b w:val="0"/>
                <w:bCs w:val="0"/>
                <w:lang w:val="en-GB"/>
              </w:rPr>
              <w:t>REVISION comments</w:t>
            </w:r>
          </w:p>
          <w:p w14:paraId="7AE9682F" w14:textId="77777777" w:rsidR="00F1171E" w:rsidRPr="006C422C" w:rsidRDefault="00F1171E" w:rsidP="006816D4">
            <w:pPr>
              <w:pStyle w:val="Heading2"/>
              <w:keepNext w:val="0"/>
              <w:widowControl w:val="0"/>
              <w:jc w:val="left"/>
              <w:rPr>
                <w:rFonts w:ascii="Arial" w:hAnsi="Arial" w:cs="Arial"/>
                <w:lang w:val="en-GB"/>
              </w:rPr>
            </w:pPr>
          </w:p>
        </w:tc>
        <w:tc>
          <w:tcPr>
            <w:tcW w:w="2214" w:type="pct"/>
          </w:tcPr>
          <w:p w14:paraId="674EDCCA" w14:textId="77777777" w:rsidR="00F1171E" w:rsidRPr="006C422C" w:rsidRDefault="00F1171E" w:rsidP="006816D4">
            <w:pPr>
              <w:pStyle w:val="Heading2"/>
              <w:keepNext w:val="0"/>
              <w:widowControl w:val="0"/>
              <w:jc w:val="left"/>
              <w:rPr>
                <w:rFonts w:ascii="Arial" w:hAnsi="Arial" w:cs="Arial"/>
                <w:lang w:val="en-GB"/>
              </w:rPr>
            </w:pPr>
            <w:r w:rsidRPr="006C422C">
              <w:rPr>
                <w:rFonts w:ascii="Arial" w:hAnsi="Arial" w:cs="Arial"/>
                <w:lang w:val="en-GB"/>
              </w:rPr>
              <w:t>Reviewer’s comment</w:t>
            </w:r>
          </w:p>
        </w:tc>
        <w:tc>
          <w:tcPr>
            <w:tcW w:w="1520" w:type="pct"/>
          </w:tcPr>
          <w:p w14:paraId="57792C30" w14:textId="77777777" w:rsidR="00F1171E" w:rsidRPr="006C422C" w:rsidRDefault="00F1171E" w:rsidP="006816D4">
            <w:pPr>
              <w:pStyle w:val="Heading2"/>
              <w:keepNext w:val="0"/>
              <w:widowControl w:val="0"/>
              <w:jc w:val="left"/>
              <w:rPr>
                <w:rFonts w:ascii="Arial" w:hAnsi="Arial" w:cs="Arial"/>
                <w:b w:val="0"/>
                <w:lang w:val="en-GB"/>
              </w:rPr>
            </w:pPr>
            <w:r w:rsidRPr="006C422C">
              <w:rPr>
                <w:rFonts w:ascii="Arial" w:hAnsi="Arial" w:cs="Arial"/>
                <w:lang w:val="en-GB"/>
              </w:rPr>
              <w:t>Author’s Feedback</w:t>
            </w:r>
            <w:r w:rsidRPr="006C422C">
              <w:rPr>
                <w:rFonts w:ascii="Arial" w:hAnsi="Arial" w:cs="Arial"/>
                <w:b w:val="0"/>
                <w:lang w:val="en-GB"/>
              </w:rPr>
              <w:t xml:space="preserve"> </w:t>
            </w:r>
            <w:r w:rsidRPr="006C422C">
              <w:rPr>
                <w:rFonts w:ascii="Arial" w:hAnsi="Arial" w:cs="Arial"/>
                <w:b w:val="0"/>
                <w:i/>
                <w:lang w:val="en-GB"/>
              </w:rPr>
              <w:t>(Please correct the manuscript and highlight that part in the manuscript. It is mandatory that authors should write his/her feedback here)</w:t>
            </w:r>
          </w:p>
        </w:tc>
      </w:tr>
      <w:tr w:rsidR="00F1171E" w:rsidRPr="006C422C" w14:paraId="5C0AB4EC" w14:textId="77777777" w:rsidTr="008F2649">
        <w:trPr>
          <w:trHeight w:val="1264"/>
        </w:trPr>
        <w:tc>
          <w:tcPr>
            <w:tcW w:w="1266" w:type="pct"/>
            <w:noWrap/>
          </w:tcPr>
          <w:p w14:paraId="66B47184" w14:textId="77777777" w:rsidR="00F1171E" w:rsidRPr="006C422C" w:rsidRDefault="00F1171E" w:rsidP="006816D4">
            <w:pPr>
              <w:widowControl w:val="0"/>
              <w:ind w:left="360"/>
              <w:rPr>
                <w:rFonts w:ascii="Arial" w:hAnsi="Arial" w:cs="Arial"/>
                <w:b/>
                <w:bCs/>
                <w:sz w:val="20"/>
                <w:szCs w:val="20"/>
                <w:lang w:val="en-GB"/>
              </w:rPr>
            </w:pPr>
            <w:r w:rsidRPr="006C422C">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6C422C" w:rsidRDefault="00F1171E" w:rsidP="006816D4">
            <w:pPr>
              <w:widowControl w:val="0"/>
              <w:ind w:left="360"/>
              <w:rPr>
                <w:rFonts w:ascii="Arial" w:eastAsia="MS Mincho" w:hAnsi="Arial" w:cs="Arial"/>
                <w:b/>
                <w:bCs/>
                <w:sz w:val="20"/>
                <w:szCs w:val="20"/>
                <w:lang w:val="en-GB"/>
              </w:rPr>
            </w:pPr>
          </w:p>
        </w:tc>
        <w:tc>
          <w:tcPr>
            <w:tcW w:w="2214" w:type="pct"/>
          </w:tcPr>
          <w:p w14:paraId="7DBC9196" w14:textId="4E8688C0" w:rsidR="00F1171E" w:rsidRPr="006C422C" w:rsidRDefault="00B07BEA" w:rsidP="006816D4">
            <w:pPr>
              <w:pStyle w:val="ListParagraph"/>
              <w:widowControl w:val="0"/>
              <w:ind w:left="0"/>
              <w:rPr>
                <w:rFonts w:ascii="Arial" w:hAnsi="Arial" w:cs="Arial"/>
                <w:sz w:val="20"/>
                <w:szCs w:val="20"/>
                <w:lang w:val="en-GB"/>
              </w:rPr>
            </w:pPr>
            <w:r w:rsidRPr="006C422C">
              <w:rPr>
                <w:rFonts w:ascii="Arial" w:hAnsi="Arial" w:cs="Arial"/>
                <w:sz w:val="20"/>
                <w:szCs w:val="20"/>
                <w:lang w:val="en-GB"/>
              </w:rPr>
              <w:t>In this paper, the authors present a multiband antenna with a single feed rectangular two-element microstrip antenna array. Overall, the article is well-written. The subject is intriguing and may have some relevance. However, certain important issues were either partially or not at all covered.</w:t>
            </w:r>
          </w:p>
        </w:tc>
        <w:tc>
          <w:tcPr>
            <w:tcW w:w="1520" w:type="pct"/>
          </w:tcPr>
          <w:p w14:paraId="462A339C" w14:textId="77777777" w:rsidR="00F1171E" w:rsidRPr="006C422C" w:rsidRDefault="00F1171E" w:rsidP="006816D4">
            <w:pPr>
              <w:pStyle w:val="Heading2"/>
              <w:keepNext w:val="0"/>
              <w:widowControl w:val="0"/>
              <w:jc w:val="left"/>
              <w:rPr>
                <w:rFonts w:ascii="Arial" w:hAnsi="Arial" w:cs="Arial"/>
                <w:b w:val="0"/>
                <w:lang w:val="en-GB"/>
              </w:rPr>
            </w:pPr>
          </w:p>
        </w:tc>
      </w:tr>
      <w:tr w:rsidR="00F1171E" w:rsidRPr="006C422C" w14:paraId="0D8B5B2C" w14:textId="77777777" w:rsidTr="004D3E38">
        <w:trPr>
          <w:trHeight w:val="1025"/>
        </w:trPr>
        <w:tc>
          <w:tcPr>
            <w:tcW w:w="1266" w:type="pct"/>
            <w:noWrap/>
          </w:tcPr>
          <w:p w14:paraId="21CBA5FE" w14:textId="77777777" w:rsidR="00F1171E" w:rsidRPr="006C422C" w:rsidRDefault="00F1171E" w:rsidP="006816D4">
            <w:pPr>
              <w:widowControl w:val="0"/>
              <w:ind w:left="360"/>
              <w:rPr>
                <w:rFonts w:ascii="Arial" w:hAnsi="Arial" w:cs="Arial"/>
                <w:b/>
                <w:bCs/>
                <w:sz w:val="20"/>
                <w:szCs w:val="20"/>
                <w:lang w:val="en-GB"/>
              </w:rPr>
            </w:pPr>
            <w:r w:rsidRPr="006C422C">
              <w:rPr>
                <w:rFonts w:ascii="Arial" w:hAnsi="Arial" w:cs="Arial"/>
                <w:b/>
                <w:bCs/>
                <w:sz w:val="20"/>
                <w:szCs w:val="20"/>
                <w:lang w:val="en-GB"/>
              </w:rPr>
              <w:t>Is the title of the article suitable?</w:t>
            </w:r>
          </w:p>
          <w:p w14:paraId="1CABB61A" w14:textId="77777777" w:rsidR="00F1171E" w:rsidRPr="006C422C" w:rsidRDefault="00F1171E" w:rsidP="006816D4">
            <w:pPr>
              <w:widowControl w:val="0"/>
              <w:ind w:left="360"/>
              <w:rPr>
                <w:rFonts w:ascii="Arial" w:hAnsi="Arial" w:cs="Arial"/>
                <w:b/>
                <w:bCs/>
                <w:sz w:val="20"/>
                <w:szCs w:val="20"/>
                <w:lang w:val="en-GB"/>
              </w:rPr>
            </w:pPr>
            <w:r w:rsidRPr="006C422C">
              <w:rPr>
                <w:rFonts w:ascii="Arial" w:hAnsi="Arial" w:cs="Arial"/>
                <w:b/>
                <w:bCs/>
                <w:sz w:val="20"/>
                <w:szCs w:val="20"/>
                <w:lang w:val="en-GB"/>
              </w:rPr>
              <w:t>(If not please suggest an alternative title)</w:t>
            </w:r>
          </w:p>
          <w:p w14:paraId="0275B919" w14:textId="77777777" w:rsidR="00F1171E" w:rsidRPr="006C422C" w:rsidRDefault="00F1171E" w:rsidP="006816D4">
            <w:pPr>
              <w:pStyle w:val="Heading2"/>
              <w:keepNext w:val="0"/>
              <w:widowControl w:val="0"/>
              <w:jc w:val="left"/>
              <w:rPr>
                <w:rFonts w:ascii="Arial" w:hAnsi="Arial" w:cs="Arial"/>
                <w:u w:val="single"/>
                <w:lang w:val="en-GB"/>
              </w:rPr>
            </w:pPr>
          </w:p>
        </w:tc>
        <w:tc>
          <w:tcPr>
            <w:tcW w:w="2214" w:type="pct"/>
          </w:tcPr>
          <w:p w14:paraId="794AA9A7" w14:textId="0B018423" w:rsidR="00F1171E" w:rsidRPr="006C422C" w:rsidRDefault="00FE0226" w:rsidP="006816D4">
            <w:pPr>
              <w:widowControl w:val="0"/>
              <w:rPr>
                <w:rFonts w:ascii="Arial" w:hAnsi="Arial" w:cs="Arial"/>
                <w:b/>
                <w:bCs/>
                <w:sz w:val="20"/>
                <w:szCs w:val="20"/>
                <w:lang w:val="en-GB"/>
              </w:rPr>
            </w:pPr>
            <w:r w:rsidRPr="006C422C">
              <w:rPr>
                <w:rFonts w:ascii="Arial" w:hAnsi="Arial" w:cs="Arial"/>
                <w:b/>
                <w:bCs/>
                <w:sz w:val="20"/>
                <w:szCs w:val="20"/>
                <w:lang w:val="en-GB"/>
              </w:rPr>
              <w:t>I recommend modifying the title to "Multi-Band Two Element Slotted Rectangular antenna". The paper's title suggests that the antenna is a MIMO antenna, yet the authors don't mention or show a MIMO antenna in the text. Addressing this discrepancy between the title and the substance can help to prevent misunderstandings.</w:t>
            </w:r>
          </w:p>
        </w:tc>
        <w:tc>
          <w:tcPr>
            <w:tcW w:w="1520" w:type="pct"/>
          </w:tcPr>
          <w:p w14:paraId="405B6701" w14:textId="77777777" w:rsidR="00F1171E" w:rsidRPr="006C422C" w:rsidRDefault="00F1171E" w:rsidP="006816D4">
            <w:pPr>
              <w:pStyle w:val="Heading2"/>
              <w:keepNext w:val="0"/>
              <w:widowControl w:val="0"/>
              <w:jc w:val="left"/>
              <w:rPr>
                <w:rFonts w:ascii="Arial" w:hAnsi="Arial" w:cs="Arial"/>
                <w:b w:val="0"/>
                <w:lang w:val="en-GB"/>
              </w:rPr>
            </w:pPr>
          </w:p>
        </w:tc>
      </w:tr>
      <w:tr w:rsidR="00F1171E" w:rsidRPr="006C422C" w14:paraId="5604762A" w14:textId="77777777" w:rsidTr="004D3E38">
        <w:trPr>
          <w:trHeight w:val="1016"/>
        </w:trPr>
        <w:tc>
          <w:tcPr>
            <w:tcW w:w="1266" w:type="pct"/>
            <w:noWrap/>
          </w:tcPr>
          <w:p w14:paraId="3760981A" w14:textId="4541035F" w:rsidR="00F1171E" w:rsidRPr="004D3E38" w:rsidRDefault="00F1171E" w:rsidP="004D3E38">
            <w:pPr>
              <w:pStyle w:val="Heading2"/>
              <w:keepNext w:val="0"/>
              <w:widowControl w:val="0"/>
              <w:ind w:left="360"/>
              <w:jc w:val="left"/>
              <w:rPr>
                <w:rFonts w:ascii="Arial" w:hAnsi="Arial" w:cs="Arial"/>
                <w:lang w:val="en-GB"/>
              </w:rPr>
            </w:pPr>
            <w:r w:rsidRPr="006C422C">
              <w:rPr>
                <w:rFonts w:ascii="Arial" w:hAnsi="Arial" w:cs="Arial"/>
                <w:lang w:val="en-GB"/>
              </w:rPr>
              <w:t>Is the abstract of the article comprehensive? Do you suggest the addition (or deletion) of some points in this section? Please write your suggestions here.</w:t>
            </w:r>
          </w:p>
        </w:tc>
        <w:tc>
          <w:tcPr>
            <w:tcW w:w="2214" w:type="pct"/>
          </w:tcPr>
          <w:p w14:paraId="1544D1F3" w14:textId="77777777" w:rsidR="00F1171E" w:rsidRPr="006C422C" w:rsidRDefault="00FE0226" w:rsidP="006816D4">
            <w:pPr>
              <w:pStyle w:val="ListParagraph"/>
              <w:widowControl w:val="0"/>
              <w:numPr>
                <w:ilvl w:val="0"/>
                <w:numId w:val="11"/>
              </w:numPr>
              <w:rPr>
                <w:rFonts w:ascii="Arial" w:hAnsi="Arial" w:cs="Arial"/>
                <w:b/>
                <w:bCs/>
                <w:sz w:val="20"/>
                <w:szCs w:val="20"/>
                <w:lang w:val="en-GB"/>
              </w:rPr>
            </w:pPr>
            <w:r w:rsidRPr="006C422C">
              <w:rPr>
                <w:rFonts w:ascii="Arial" w:hAnsi="Arial" w:cs="Arial"/>
                <w:b/>
                <w:bCs/>
                <w:sz w:val="20"/>
                <w:szCs w:val="20"/>
                <w:lang w:val="en-GB"/>
              </w:rPr>
              <w:t>A few grammatical errors in the abstract need to be fixed for better readability and clarity.</w:t>
            </w:r>
          </w:p>
          <w:p w14:paraId="0FB7E83A" w14:textId="368BFE14" w:rsidR="00FE0226" w:rsidRPr="006C422C" w:rsidRDefault="00FE0226" w:rsidP="006816D4">
            <w:pPr>
              <w:pStyle w:val="ListParagraph"/>
              <w:widowControl w:val="0"/>
              <w:numPr>
                <w:ilvl w:val="0"/>
                <w:numId w:val="11"/>
              </w:numPr>
              <w:rPr>
                <w:rFonts w:ascii="Arial" w:hAnsi="Arial" w:cs="Arial"/>
                <w:b/>
                <w:bCs/>
                <w:sz w:val="20"/>
                <w:szCs w:val="20"/>
                <w:lang w:val="en-GB"/>
              </w:rPr>
            </w:pPr>
            <w:r w:rsidRPr="006C422C">
              <w:rPr>
                <w:rFonts w:ascii="Arial" w:hAnsi="Arial" w:cs="Arial"/>
                <w:b/>
                <w:bCs/>
                <w:sz w:val="20"/>
                <w:szCs w:val="20"/>
                <w:lang w:val="en-GB"/>
              </w:rPr>
              <w:t>It would be advantageous if the authors listed particular applications for the suggested antenna.</w:t>
            </w:r>
          </w:p>
        </w:tc>
        <w:tc>
          <w:tcPr>
            <w:tcW w:w="1520" w:type="pct"/>
          </w:tcPr>
          <w:p w14:paraId="1D54B730" w14:textId="77777777" w:rsidR="00F1171E" w:rsidRPr="006C422C" w:rsidRDefault="00F1171E" w:rsidP="006816D4">
            <w:pPr>
              <w:pStyle w:val="Heading2"/>
              <w:keepNext w:val="0"/>
              <w:widowControl w:val="0"/>
              <w:jc w:val="left"/>
              <w:rPr>
                <w:rFonts w:ascii="Arial" w:hAnsi="Arial" w:cs="Arial"/>
                <w:b w:val="0"/>
                <w:lang w:val="en-GB"/>
              </w:rPr>
            </w:pPr>
          </w:p>
        </w:tc>
      </w:tr>
      <w:tr w:rsidR="00F1171E" w:rsidRPr="006C422C" w14:paraId="2F579F54" w14:textId="77777777" w:rsidTr="00977161">
        <w:trPr>
          <w:trHeight w:val="656"/>
        </w:trPr>
        <w:tc>
          <w:tcPr>
            <w:tcW w:w="1266" w:type="pct"/>
            <w:noWrap/>
          </w:tcPr>
          <w:p w14:paraId="04361F46" w14:textId="77777777" w:rsidR="00F1171E" w:rsidRPr="006C422C" w:rsidRDefault="00F1171E" w:rsidP="006816D4">
            <w:pPr>
              <w:widowControl w:val="0"/>
              <w:ind w:left="360"/>
              <w:rPr>
                <w:rFonts w:ascii="Arial" w:hAnsi="Arial" w:cs="Arial"/>
                <w:b/>
                <w:bCs/>
                <w:sz w:val="20"/>
                <w:szCs w:val="20"/>
                <w:u w:val="single"/>
                <w:lang w:val="en-GB"/>
              </w:rPr>
            </w:pPr>
            <w:r w:rsidRPr="006C422C">
              <w:rPr>
                <w:rFonts w:ascii="Arial" w:hAnsi="Arial" w:cs="Arial"/>
                <w:b/>
                <w:bCs/>
                <w:sz w:val="20"/>
                <w:szCs w:val="20"/>
                <w:lang w:val="en-GB"/>
              </w:rPr>
              <w:t>Are subsections and structure of the manuscript appropriate?</w:t>
            </w:r>
          </w:p>
        </w:tc>
        <w:tc>
          <w:tcPr>
            <w:tcW w:w="2214" w:type="pct"/>
          </w:tcPr>
          <w:p w14:paraId="2B5A7721" w14:textId="0AC6A432" w:rsidR="00F1171E" w:rsidRPr="006C422C" w:rsidRDefault="00FE0226" w:rsidP="006816D4">
            <w:pPr>
              <w:pStyle w:val="ListParagraph"/>
              <w:widowControl w:val="0"/>
              <w:ind w:left="0"/>
              <w:rPr>
                <w:rFonts w:ascii="Arial" w:hAnsi="Arial" w:cs="Arial"/>
                <w:b/>
                <w:bCs/>
                <w:sz w:val="20"/>
                <w:szCs w:val="20"/>
                <w:lang w:val="en-GB"/>
              </w:rPr>
            </w:pPr>
            <w:r w:rsidRPr="006C422C">
              <w:rPr>
                <w:rFonts w:ascii="Arial" w:hAnsi="Arial" w:cs="Arial"/>
                <w:b/>
                <w:bCs/>
                <w:sz w:val="20"/>
                <w:szCs w:val="20"/>
                <w:lang w:val="en-GB"/>
              </w:rPr>
              <w:t>Overall, the article is well-structured.</w:t>
            </w:r>
          </w:p>
        </w:tc>
        <w:tc>
          <w:tcPr>
            <w:tcW w:w="1520" w:type="pct"/>
          </w:tcPr>
          <w:p w14:paraId="4898F764" w14:textId="77777777" w:rsidR="00F1171E" w:rsidRPr="006C422C" w:rsidRDefault="00F1171E" w:rsidP="006816D4">
            <w:pPr>
              <w:pStyle w:val="Heading2"/>
              <w:keepNext w:val="0"/>
              <w:widowControl w:val="0"/>
              <w:jc w:val="left"/>
              <w:rPr>
                <w:rFonts w:ascii="Arial" w:hAnsi="Arial" w:cs="Arial"/>
                <w:b w:val="0"/>
                <w:lang w:val="en-GB"/>
              </w:rPr>
            </w:pPr>
          </w:p>
        </w:tc>
      </w:tr>
      <w:tr w:rsidR="00F1171E" w:rsidRPr="006C422C" w14:paraId="29D9208C" w14:textId="77777777" w:rsidTr="008F2649">
        <w:trPr>
          <w:trHeight w:val="704"/>
        </w:trPr>
        <w:tc>
          <w:tcPr>
            <w:tcW w:w="1266" w:type="pct"/>
            <w:noWrap/>
          </w:tcPr>
          <w:p w14:paraId="4F8837DA" w14:textId="77777777" w:rsidR="00F1171E" w:rsidRPr="006C422C" w:rsidRDefault="00F1171E" w:rsidP="006816D4">
            <w:pPr>
              <w:widowControl w:val="0"/>
              <w:ind w:left="360"/>
              <w:rPr>
                <w:rFonts w:ascii="Arial" w:hAnsi="Arial" w:cs="Arial"/>
                <w:b/>
                <w:bCs/>
                <w:sz w:val="20"/>
                <w:szCs w:val="20"/>
                <w:u w:val="single"/>
                <w:lang w:val="en-GB"/>
              </w:rPr>
            </w:pPr>
            <w:r w:rsidRPr="006C422C">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4" w:type="pct"/>
          </w:tcPr>
          <w:p w14:paraId="7FEB71E6" w14:textId="77777777" w:rsidR="00F1171E" w:rsidRPr="006C422C" w:rsidRDefault="00495D6B" w:rsidP="006816D4">
            <w:pPr>
              <w:pStyle w:val="ListParagraph"/>
              <w:widowControl w:val="0"/>
              <w:numPr>
                <w:ilvl w:val="0"/>
                <w:numId w:val="11"/>
              </w:numPr>
              <w:rPr>
                <w:rFonts w:ascii="Arial" w:hAnsi="Arial" w:cs="Arial"/>
                <w:b/>
                <w:bCs/>
                <w:sz w:val="20"/>
                <w:szCs w:val="20"/>
                <w:lang w:val="en-GB"/>
              </w:rPr>
            </w:pPr>
            <w:r w:rsidRPr="006C422C">
              <w:rPr>
                <w:rFonts w:ascii="Arial" w:hAnsi="Arial" w:cs="Arial"/>
                <w:b/>
                <w:bCs/>
                <w:sz w:val="20"/>
                <w:szCs w:val="20"/>
                <w:lang w:val="en-GB"/>
              </w:rPr>
              <w:t xml:space="preserve">The design and testing process for the antenna is explained in detail in this </w:t>
            </w:r>
            <w:r w:rsidR="004933D9" w:rsidRPr="006C422C">
              <w:rPr>
                <w:rFonts w:ascii="Arial" w:hAnsi="Arial" w:cs="Arial"/>
                <w:b/>
                <w:bCs/>
                <w:sz w:val="20"/>
                <w:szCs w:val="20"/>
                <w:lang w:val="en-GB"/>
              </w:rPr>
              <w:t>manuscript</w:t>
            </w:r>
            <w:r w:rsidRPr="006C422C">
              <w:rPr>
                <w:rFonts w:ascii="Arial" w:hAnsi="Arial" w:cs="Arial"/>
                <w:b/>
                <w:bCs/>
                <w:sz w:val="20"/>
                <w:szCs w:val="20"/>
                <w:lang w:val="en-GB"/>
              </w:rPr>
              <w:t>.</w:t>
            </w:r>
          </w:p>
          <w:p w14:paraId="2F1A2B08" w14:textId="77777777" w:rsidR="004933D9" w:rsidRPr="006C422C" w:rsidRDefault="004933D9" w:rsidP="006816D4">
            <w:pPr>
              <w:pStyle w:val="ListParagraph"/>
              <w:widowControl w:val="0"/>
              <w:numPr>
                <w:ilvl w:val="0"/>
                <w:numId w:val="11"/>
              </w:numPr>
              <w:rPr>
                <w:rFonts w:ascii="Arial" w:hAnsi="Arial" w:cs="Arial"/>
                <w:b/>
                <w:bCs/>
                <w:sz w:val="20"/>
                <w:szCs w:val="20"/>
                <w:lang w:val="en-GB"/>
              </w:rPr>
            </w:pPr>
            <w:r w:rsidRPr="006C422C">
              <w:rPr>
                <w:rFonts w:ascii="Arial" w:hAnsi="Arial" w:cs="Arial"/>
                <w:b/>
                <w:bCs/>
                <w:sz w:val="20"/>
                <w:szCs w:val="20"/>
                <w:lang w:val="en-GB"/>
              </w:rPr>
              <w:t>The performance of the suggested antenna, including GAIN and EFFICIENCY, S11, and VSWR, is thoroughly examined in this manuscript.</w:t>
            </w:r>
          </w:p>
          <w:p w14:paraId="37D373F9" w14:textId="04D89403" w:rsidR="004933D9" w:rsidRPr="006C422C" w:rsidRDefault="004933D9" w:rsidP="006816D4">
            <w:pPr>
              <w:pStyle w:val="ListParagraph"/>
              <w:widowControl w:val="0"/>
              <w:numPr>
                <w:ilvl w:val="0"/>
                <w:numId w:val="11"/>
              </w:numPr>
              <w:rPr>
                <w:rFonts w:ascii="Arial" w:hAnsi="Arial" w:cs="Arial"/>
                <w:b/>
                <w:bCs/>
                <w:sz w:val="20"/>
                <w:szCs w:val="20"/>
                <w:lang w:val="en-GB"/>
              </w:rPr>
            </w:pPr>
            <w:r w:rsidRPr="006C422C">
              <w:rPr>
                <w:rFonts w:ascii="Arial" w:hAnsi="Arial" w:cs="Arial"/>
                <w:b/>
                <w:bCs/>
                <w:sz w:val="20"/>
                <w:szCs w:val="20"/>
                <w:lang w:val="en-GB"/>
              </w:rPr>
              <w:t>Comparing with literary works.</w:t>
            </w:r>
          </w:p>
        </w:tc>
        <w:tc>
          <w:tcPr>
            <w:tcW w:w="1520" w:type="pct"/>
          </w:tcPr>
          <w:p w14:paraId="4614DFC3" w14:textId="77777777" w:rsidR="00F1171E" w:rsidRPr="006C422C" w:rsidRDefault="00F1171E" w:rsidP="006816D4">
            <w:pPr>
              <w:pStyle w:val="Heading2"/>
              <w:keepNext w:val="0"/>
              <w:widowControl w:val="0"/>
              <w:jc w:val="left"/>
              <w:rPr>
                <w:rFonts w:ascii="Arial" w:hAnsi="Arial" w:cs="Arial"/>
                <w:b w:val="0"/>
                <w:lang w:val="en-GB"/>
              </w:rPr>
            </w:pPr>
          </w:p>
        </w:tc>
      </w:tr>
      <w:tr w:rsidR="00F1171E" w:rsidRPr="006C422C" w14:paraId="73739464" w14:textId="77777777" w:rsidTr="008F2649">
        <w:trPr>
          <w:trHeight w:val="703"/>
        </w:trPr>
        <w:tc>
          <w:tcPr>
            <w:tcW w:w="1266" w:type="pct"/>
            <w:noWrap/>
          </w:tcPr>
          <w:p w14:paraId="09C25322" w14:textId="77777777" w:rsidR="00F1171E" w:rsidRPr="006C422C" w:rsidRDefault="00F1171E" w:rsidP="006816D4">
            <w:pPr>
              <w:widowControl w:val="0"/>
              <w:ind w:left="360"/>
              <w:rPr>
                <w:rFonts w:ascii="Arial" w:hAnsi="Arial" w:cs="Arial"/>
                <w:b/>
                <w:bCs/>
                <w:sz w:val="20"/>
                <w:szCs w:val="20"/>
                <w:lang w:val="en-GB"/>
              </w:rPr>
            </w:pPr>
            <w:r w:rsidRPr="006C422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C422C" w:rsidRDefault="00F1171E" w:rsidP="006816D4">
            <w:pPr>
              <w:widowControl w:val="0"/>
              <w:ind w:left="360"/>
              <w:rPr>
                <w:rFonts w:ascii="Arial" w:hAnsi="Arial" w:cs="Arial"/>
                <w:b/>
                <w:bCs/>
                <w:sz w:val="20"/>
                <w:szCs w:val="20"/>
                <w:u w:val="single"/>
                <w:lang w:val="en-GB"/>
              </w:rPr>
            </w:pPr>
            <w:r w:rsidRPr="006C422C">
              <w:rPr>
                <w:rFonts w:ascii="Arial" w:hAnsi="Arial" w:cs="Arial"/>
                <w:b/>
                <w:bCs/>
                <w:sz w:val="20"/>
                <w:szCs w:val="20"/>
                <w:u w:val="single"/>
                <w:lang w:val="en-GB"/>
              </w:rPr>
              <w:t>-</w:t>
            </w:r>
          </w:p>
        </w:tc>
        <w:tc>
          <w:tcPr>
            <w:tcW w:w="2214" w:type="pct"/>
          </w:tcPr>
          <w:p w14:paraId="24FE0567" w14:textId="1CE2DA2C" w:rsidR="00F1171E" w:rsidRPr="006C422C" w:rsidRDefault="00E03E7E" w:rsidP="006816D4">
            <w:pPr>
              <w:pStyle w:val="ListParagraph"/>
              <w:widowControl w:val="0"/>
              <w:ind w:left="0"/>
              <w:rPr>
                <w:rFonts w:ascii="Arial" w:hAnsi="Arial" w:cs="Arial"/>
                <w:b/>
                <w:bCs/>
                <w:sz w:val="20"/>
                <w:szCs w:val="20"/>
                <w:lang w:val="en-GB"/>
              </w:rPr>
            </w:pPr>
            <w:r w:rsidRPr="006C422C">
              <w:rPr>
                <w:rFonts w:ascii="Arial" w:hAnsi="Arial" w:cs="Arial"/>
                <w:b/>
                <w:bCs/>
                <w:sz w:val="20"/>
                <w:szCs w:val="20"/>
                <w:lang w:val="en-GB"/>
              </w:rPr>
              <w:t xml:space="preserve">- The references [8, 9, 16, 17, 18, 19, 20] are old, try to add the recent work since 2020 to 2024. I recommended to read the following articles that discuss the field of multiband antenna: </w:t>
            </w:r>
            <w:r w:rsidR="001D47B7" w:rsidRPr="006C422C">
              <w:rPr>
                <w:rFonts w:ascii="Arial" w:hAnsi="Arial" w:cs="Arial"/>
                <w:b/>
                <w:bCs/>
                <w:sz w:val="20"/>
                <w:szCs w:val="20"/>
              </w:rPr>
              <w:t>DOI= 10.1007/978-3-031-68675-7_</w:t>
            </w:r>
            <w:proofErr w:type="gramStart"/>
            <w:r w:rsidR="001D47B7" w:rsidRPr="006C422C">
              <w:rPr>
                <w:rFonts w:ascii="Arial" w:hAnsi="Arial" w:cs="Arial"/>
                <w:b/>
                <w:bCs/>
                <w:sz w:val="20"/>
                <w:szCs w:val="20"/>
              </w:rPr>
              <w:t>12 ,</w:t>
            </w:r>
            <w:proofErr w:type="gramEnd"/>
            <w:r w:rsidR="001D47B7" w:rsidRPr="006C422C">
              <w:rPr>
                <w:rFonts w:ascii="Arial" w:hAnsi="Arial" w:cs="Arial"/>
                <w:b/>
                <w:bCs/>
                <w:sz w:val="20"/>
                <w:szCs w:val="20"/>
              </w:rPr>
              <w:t xml:space="preserve"> DOI= 10.1016/j.rineng.2024.102842 , DOI= 10.1016/j.sciaf.2024.e02294.</w:t>
            </w:r>
          </w:p>
        </w:tc>
        <w:tc>
          <w:tcPr>
            <w:tcW w:w="1520" w:type="pct"/>
          </w:tcPr>
          <w:p w14:paraId="40220055" w14:textId="77777777" w:rsidR="00F1171E" w:rsidRPr="006C422C" w:rsidRDefault="00F1171E" w:rsidP="006816D4">
            <w:pPr>
              <w:pStyle w:val="Heading2"/>
              <w:keepNext w:val="0"/>
              <w:widowControl w:val="0"/>
              <w:jc w:val="left"/>
              <w:rPr>
                <w:rFonts w:ascii="Arial" w:hAnsi="Arial" w:cs="Arial"/>
                <w:b w:val="0"/>
                <w:lang w:val="en-GB"/>
              </w:rPr>
            </w:pPr>
          </w:p>
        </w:tc>
      </w:tr>
      <w:tr w:rsidR="00F1171E" w:rsidRPr="006C422C" w14:paraId="73CC4A50" w14:textId="77777777" w:rsidTr="008F2649">
        <w:trPr>
          <w:trHeight w:val="386"/>
        </w:trPr>
        <w:tc>
          <w:tcPr>
            <w:tcW w:w="1266" w:type="pct"/>
            <w:noWrap/>
          </w:tcPr>
          <w:p w14:paraId="3410C687" w14:textId="77777777" w:rsidR="00F1171E" w:rsidRPr="006C422C" w:rsidRDefault="00F1171E" w:rsidP="006816D4">
            <w:pPr>
              <w:pStyle w:val="Heading2"/>
              <w:keepNext w:val="0"/>
              <w:widowControl w:val="0"/>
              <w:jc w:val="left"/>
              <w:rPr>
                <w:rFonts w:ascii="Arial" w:hAnsi="Arial" w:cs="Arial"/>
                <w:b w:val="0"/>
                <w:lang w:val="en-GB"/>
              </w:rPr>
            </w:pPr>
            <w:r w:rsidRPr="006C422C">
              <w:rPr>
                <w:rFonts w:ascii="Arial" w:hAnsi="Arial" w:cs="Arial"/>
                <w:b w:val="0"/>
                <w:u w:val="single"/>
                <w:lang w:val="en-GB"/>
              </w:rPr>
              <w:t>Minor</w:t>
            </w:r>
            <w:r w:rsidRPr="006C422C">
              <w:rPr>
                <w:rFonts w:ascii="Arial" w:hAnsi="Arial" w:cs="Arial"/>
                <w:b w:val="0"/>
                <w:lang w:val="en-GB"/>
              </w:rPr>
              <w:t xml:space="preserve"> REVISION comments</w:t>
            </w:r>
          </w:p>
          <w:p w14:paraId="029CE8D0" w14:textId="77777777" w:rsidR="00F1171E" w:rsidRPr="006C422C" w:rsidRDefault="00F1171E" w:rsidP="006816D4">
            <w:pPr>
              <w:pStyle w:val="Heading2"/>
              <w:keepNext w:val="0"/>
              <w:widowControl w:val="0"/>
              <w:jc w:val="left"/>
              <w:rPr>
                <w:rFonts w:ascii="Arial" w:hAnsi="Arial" w:cs="Arial"/>
                <w:b w:val="0"/>
                <w:lang w:val="en-GB"/>
              </w:rPr>
            </w:pPr>
          </w:p>
          <w:p w14:paraId="7722B85E" w14:textId="3EEDE29F" w:rsidR="00F1171E" w:rsidRPr="004D3E38" w:rsidRDefault="00F1171E" w:rsidP="004D3E38">
            <w:pPr>
              <w:pStyle w:val="Heading2"/>
              <w:keepNext w:val="0"/>
              <w:widowControl w:val="0"/>
              <w:ind w:left="360"/>
              <w:jc w:val="left"/>
              <w:rPr>
                <w:rFonts w:ascii="Arial" w:hAnsi="Arial" w:cs="Arial"/>
                <w:bCs w:val="0"/>
                <w:lang w:val="en-GB"/>
              </w:rPr>
            </w:pPr>
            <w:r w:rsidRPr="006C422C">
              <w:rPr>
                <w:rFonts w:ascii="Arial" w:hAnsi="Arial" w:cs="Arial"/>
                <w:bCs w:val="0"/>
                <w:lang w:val="en-GB"/>
              </w:rPr>
              <w:t>Is the language/English quality of the article suitable for scholarly communications?</w:t>
            </w:r>
          </w:p>
        </w:tc>
        <w:tc>
          <w:tcPr>
            <w:tcW w:w="2214" w:type="pct"/>
          </w:tcPr>
          <w:p w14:paraId="149A6CEF" w14:textId="2AACB1B2" w:rsidR="00F1171E" w:rsidRPr="006C422C" w:rsidRDefault="00E03E7E" w:rsidP="006816D4">
            <w:pPr>
              <w:pStyle w:val="ListParagraph"/>
              <w:widowControl w:val="0"/>
              <w:numPr>
                <w:ilvl w:val="0"/>
                <w:numId w:val="11"/>
              </w:numPr>
              <w:spacing w:after="160" w:line="259" w:lineRule="auto"/>
              <w:jc w:val="both"/>
              <w:rPr>
                <w:rFonts w:ascii="Arial" w:hAnsi="Arial" w:cs="Arial"/>
                <w:sz w:val="20"/>
                <w:szCs w:val="20"/>
                <w:lang w:eastAsia="fr-FR"/>
              </w:rPr>
            </w:pPr>
            <w:r w:rsidRPr="006C422C">
              <w:rPr>
                <w:rFonts w:ascii="Arial" w:hAnsi="Arial" w:cs="Arial"/>
                <w:sz w:val="20"/>
                <w:szCs w:val="20"/>
                <w:lang w:eastAsia="fr-FR"/>
              </w:rPr>
              <w:t xml:space="preserve">There are a few errors in grammar in the </w:t>
            </w:r>
            <w:proofErr w:type="spellStart"/>
            <w:r w:rsidRPr="006C422C">
              <w:rPr>
                <w:rFonts w:ascii="Arial" w:hAnsi="Arial" w:cs="Arial"/>
                <w:sz w:val="20"/>
                <w:szCs w:val="20"/>
                <w:lang w:eastAsia="fr-FR"/>
              </w:rPr>
              <w:t>muniscript</w:t>
            </w:r>
            <w:proofErr w:type="spellEnd"/>
            <w:r w:rsidRPr="006C422C">
              <w:rPr>
                <w:rFonts w:ascii="Arial" w:hAnsi="Arial" w:cs="Arial"/>
                <w:sz w:val="20"/>
                <w:szCs w:val="20"/>
                <w:lang w:eastAsia="fr-FR"/>
              </w:rPr>
              <w:t xml:space="preserve"> that should be corrected for improved reading and clarity.</w:t>
            </w:r>
          </w:p>
        </w:tc>
        <w:tc>
          <w:tcPr>
            <w:tcW w:w="1520" w:type="pct"/>
          </w:tcPr>
          <w:p w14:paraId="0351CA58" w14:textId="77777777" w:rsidR="00F1171E" w:rsidRPr="006C422C" w:rsidRDefault="00F1171E" w:rsidP="006816D4">
            <w:pPr>
              <w:widowControl w:val="0"/>
              <w:rPr>
                <w:rFonts w:ascii="Arial" w:hAnsi="Arial" w:cs="Arial"/>
                <w:sz w:val="20"/>
                <w:szCs w:val="20"/>
                <w:lang w:val="en-GB"/>
              </w:rPr>
            </w:pPr>
          </w:p>
        </w:tc>
      </w:tr>
      <w:tr w:rsidR="00F1171E" w:rsidRPr="006C422C" w14:paraId="20A16C0C" w14:textId="77777777" w:rsidTr="004D3E38">
        <w:trPr>
          <w:trHeight w:val="260"/>
        </w:trPr>
        <w:tc>
          <w:tcPr>
            <w:tcW w:w="1266" w:type="pct"/>
            <w:noWrap/>
          </w:tcPr>
          <w:p w14:paraId="7F4BCFAE" w14:textId="77777777" w:rsidR="00F1171E" w:rsidRPr="006C422C" w:rsidRDefault="00F1171E" w:rsidP="006816D4">
            <w:pPr>
              <w:pStyle w:val="Heading2"/>
              <w:keepNext w:val="0"/>
              <w:widowControl w:val="0"/>
              <w:jc w:val="left"/>
              <w:rPr>
                <w:rFonts w:ascii="Arial" w:hAnsi="Arial" w:cs="Arial"/>
                <w:b w:val="0"/>
                <w:bCs w:val="0"/>
                <w:lang w:val="en-GB"/>
              </w:rPr>
            </w:pPr>
            <w:r w:rsidRPr="006C422C">
              <w:rPr>
                <w:rFonts w:ascii="Arial" w:hAnsi="Arial" w:cs="Arial"/>
                <w:bCs w:val="0"/>
                <w:u w:val="single"/>
                <w:lang w:val="en-GB"/>
              </w:rPr>
              <w:t>Optional/General</w:t>
            </w:r>
            <w:r w:rsidRPr="006C422C">
              <w:rPr>
                <w:rFonts w:ascii="Arial" w:hAnsi="Arial" w:cs="Arial"/>
                <w:bCs w:val="0"/>
                <w:lang w:val="en-GB"/>
              </w:rPr>
              <w:t xml:space="preserve"> </w:t>
            </w:r>
            <w:r w:rsidRPr="006C422C">
              <w:rPr>
                <w:rFonts w:ascii="Arial" w:hAnsi="Arial" w:cs="Arial"/>
                <w:b w:val="0"/>
                <w:bCs w:val="0"/>
                <w:lang w:val="en-GB"/>
              </w:rPr>
              <w:t>comments</w:t>
            </w:r>
          </w:p>
          <w:p w14:paraId="1A6B3748" w14:textId="77777777" w:rsidR="00F1171E" w:rsidRPr="006C422C" w:rsidRDefault="00F1171E" w:rsidP="006816D4">
            <w:pPr>
              <w:pStyle w:val="Heading2"/>
              <w:keepNext w:val="0"/>
              <w:widowControl w:val="0"/>
              <w:jc w:val="left"/>
              <w:rPr>
                <w:rFonts w:ascii="Arial" w:hAnsi="Arial" w:cs="Arial"/>
                <w:b w:val="0"/>
                <w:lang w:val="en-GB"/>
              </w:rPr>
            </w:pPr>
          </w:p>
        </w:tc>
        <w:tc>
          <w:tcPr>
            <w:tcW w:w="2214" w:type="pct"/>
          </w:tcPr>
          <w:p w14:paraId="73CDB934" w14:textId="77777777" w:rsidR="00E03E7E" w:rsidRPr="006C422C" w:rsidRDefault="00E03E7E" w:rsidP="006816D4">
            <w:pPr>
              <w:pStyle w:val="ListParagraph"/>
              <w:widowControl w:val="0"/>
              <w:numPr>
                <w:ilvl w:val="0"/>
                <w:numId w:val="11"/>
              </w:numPr>
              <w:spacing w:after="160" w:line="259" w:lineRule="auto"/>
              <w:rPr>
                <w:rFonts w:ascii="Arial" w:hAnsi="Arial" w:cs="Arial"/>
                <w:sz w:val="20"/>
                <w:szCs w:val="20"/>
                <w:lang w:eastAsia="fr-FR"/>
              </w:rPr>
            </w:pPr>
            <w:r w:rsidRPr="006C422C">
              <w:rPr>
                <w:rFonts w:ascii="Arial" w:hAnsi="Arial" w:cs="Arial"/>
                <w:sz w:val="20"/>
                <w:szCs w:val="20"/>
                <w:lang w:eastAsia="fr-FR"/>
              </w:rPr>
              <w:t>What about the future direction of your antenna design?</w:t>
            </w:r>
          </w:p>
          <w:p w14:paraId="1E347C61" w14:textId="1BE4191D" w:rsidR="00F1171E" w:rsidRPr="006C422C" w:rsidRDefault="00E03E7E" w:rsidP="006816D4">
            <w:pPr>
              <w:pStyle w:val="ListParagraph"/>
              <w:widowControl w:val="0"/>
              <w:numPr>
                <w:ilvl w:val="0"/>
                <w:numId w:val="11"/>
              </w:numPr>
              <w:rPr>
                <w:rFonts w:ascii="Arial" w:hAnsi="Arial" w:cs="Arial"/>
                <w:sz w:val="20"/>
                <w:szCs w:val="20"/>
                <w:lang w:val="en-GB"/>
              </w:rPr>
            </w:pPr>
            <w:r w:rsidRPr="006C422C">
              <w:rPr>
                <w:rFonts w:ascii="Arial" w:hAnsi="Arial" w:cs="Arial"/>
                <w:sz w:val="20"/>
                <w:szCs w:val="20"/>
                <w:lang w:val="en-GB"/>
              </w:rPr>
              <w:t>All Figures are low quality.</w:t>
            </w:r>
          </w:p>
          <w:p w14:paraId="18A426A2" w14:textId="7BC83B55" w:rsidR="00E03E7E" w:rsidRPr="006C422C" w:rsidRDefault="00B444A0" w:rsidP="006816D4">
            <w:pPr>
              <w:pStyle w:val="ListParagraph"/>
              <w:widowControl w:val="0"/>
              <w:numPr>
                <w:ilvl w:val="0"/>
                <w:numId w:val="11"/>
              </w:numPr>
              <w:rPr>
                <w:rFonts w:ascii="Arial" w:hAnsi="Arial" w:cs="Arial"/>
                <w:sz w:val="20"/>
                <w:szCs w:val="20"/>
                <w:lang w:val="en-GB"/>
              </w:rPr>
            </w:pPr>
            <w:r w:rsidRPr="006C422C">
              <w:rPr>
                <w:rFonts w:ascii="Arial" w:hAnsi="Arial" w:cs="Arial"/>
                <w:sz w:val="20"/>
                <w:szCs w:val="20"/>
                <w:lang w:val="en-GB"/>
              </w:rPr>
              <w:t>For more clarity, in Table 7 add the performance of the proposed antenna, as shown in the articles that I proposed previously.</w:t>
            </w:r>
          </w:p>
          <w:p w14:paraId="7EB58C99" w14:textId="5047A5EC" w:rsidR="00F1171E" w:rsidRPr="006C422C" w:rsidRDefault="001D47B7" w:rsidP="006816D4">
            <w:pPr>
              <w:pStyle w:val="ListParagraph"/>
              <w:widowControl w:val="0"/>
              <w:numPr>
                <w:ilvl w:val="0"/>
                <w:numId w:val="11"/>
              </w:numPr>
              <w:rPr>
                <w:rFonts w:ascii="Arial" w:hAnsi="Arial" w:cs="Arial"/>
                <w:sz w:val="20"/>
                <w:szCs w:val="20"/>
                <w:lang w:val="en-GB"/>
              </w:rPr>
            </w:pPr>
            <w:r w:rsidRPr="006C422C">
              <w:rPr>
                <w:rFonts w:ascii="Arial" w:hAnsi="Arial" w:cs="Arial"/>
                <w:sz w:val="20"/>
                <w:szCs w:val="20"/>
                <w:lang w:val="en-GB"/>
              </w:rPr>
              <w:t>In this manuscript, all results are displayed using simple simulation. Even if the simulated data is helpful, the study would be much better if experimental verification was included. Confirming the expected outcomes by physical trials would provide more trustworthy evidence of the design's operation and increase the validity of the findings.</w:t>
            </w:r>
          </w:p>
          <w:p w14:paraId="76CB45FC" w14:textId="77777777" w:rsidR="00722B67" w:rsidRPr="006C422C" w:rsidRDefault="00722B67" w:rsidP="006816D4">
            <w:pPr>
              <w:widowControl w:val="0"/>
              <w:rPr>
                <w:rFonts w:ascii="Arial" w:hAnsi="Arial" w:cs="Arial"/>
                <w:sz w:val="20"/>
                <w:szCs w:val="20"/>
                <w:lang w:val="en-GB"/>
              </w:rPr>
            </w:pPr>
          </w:p>
          <w:p w14:paraId="15DFD0E8" w14:textId="6F48CA7B" w:rsidR="00722B67" w:rsidRPr="006C422C" w:rsidRDefault="00722B67" w:rsidP="006816D4">
            <w:pPr>
              <w:widowControl w:val="0"/>
              <w:rPr>
                <w:rFonts w:ascii="Arial" w:hAnsi="Arial" w:cs="Arial"/>
                <w:sz w:val="20"/>
                <w:szCs w:val="20"/>
                <w:lang w:val="en-GB"/>
              </w:rPr>
            </w:pPr>
            <w:r w:rsidRPr="006C422C">
              <w:rPr>
                <w:rFonts w:ascii="Arial" w:hAnsi="Arial" w:cs="Arial"/>
                <w:sz w:val="20"/>
                <w:szCs w:val="20"/>
                <w:lang w:val="en-GB"/>
              </w:rPr>
              <w:t>To my knowledge, there is no plagiarism.</w:t>
            </w:r>
          </w:p>
        </w:tc>
        <w:tc>
          <w:tcPr>
            <w:tcW w:w="1520" w:type="pct"/>
          </w:tcPr>
          <w:p w14:paraId="465E098E" w14:textId="77777777" w:rsidR="00F1171E" w:rsidRPr="006C422C" w:rsidRDefault="00F1171E" w:rsidP="006816D4">
            <w:pPr>
              <w:widowControl w:val="0"/>
              <w:rPr>
                <w:rFonts w:ascii="Arial" w:hAnsi="Arial" w:cs="Arial"/>
                <w:sz w:val="20"/>
                <w:szCs w:val="20"/>
                <w:lang w:val="en-GB"/>
              </w:rPr>
            </w:pPr>
          </w:p>
        </w:tc>
      </w:tr>
    </w:tbl>
    <w:p w14:paraId="78207741" w14:textId="77777777" w:rsidR="00F1171E" w:rsidRPr="006C422C" w:rsidRDefault="00F1171E" w:rsidP="006816D4">
      <w:pPr>
        <w:pStyle w:val="BodyText"/>
        <w:widowControl w:val="0"/>
        <w:rPr>
          <w:rFonts w:ascii="Arial" w:hAnsi="Arial" w:cs="Arial"/>
          <w:b/>
          <w:bCs/>
          <w:sz w:val="20"/>
          <w:szCs w:val="20"/>
          <w:u w:val="single"/>
          <w:lang w:val="en-GB"/>
        </w:rPr>
      </w:pPr>
    </w:p>
    <w:p w14:paraId="38F83A77" w14:textId="77777777" w:rsidR="00F1171E" w:rsidRPr="006C422C" w:rsidRDefault="00F1171E" w:rsidP="006816D4">
      <w:pPr>
        <w:pStyle w:val="BodyText"/>
        <w:widowControl w:val="0"/>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9272"/>
        <w:gridCol w:w="6387"/>
      </w:tblGrid>
      <w:tr w:rsidR="006A3FEF" w:rsidRPr="006C422C" w14:paraId="364B8FA0" w14:textId="77777777" w:rsidTr="00143203">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87327D6" w14:textId="77777777" w:rsidR="006A3FEF" w:rsidRPr="006C422C" w:rsidRDefault="006A3FEF" w:rsidP="006816D4">
            <w:pPr>
              <w:widowControl w:val="0"/>
              <w:rPr>
                <w:rFonts w:ascii="Arial" w:eastAsia="Arial Unicode MS" w:hAnsi="Arial" w:cs="Arial"/>
                <w:b/>
                <w:sz w:val="20"/>
                <w:szCs w:val="20"/>
                <w:u w:val="single"/>
                <w:lang w:val="en-GB"/>
              </w:rPr>
            </w:pPr>
            <w:bookmarkStart w:id="0" w:name="_Hlk165652409"/>
            <w:r w:rsidRPr="006C422C">
              <w:rPr>
                <w:rFonts w:ascii="Arial" w:eastAsia="Arial Unicode MS" w:hAnsi="Arial" w:cs="Arial"/>
                <w:b/>
                <w:sz w:val="20"/>
                <w:szCs w:val="20"/>
                <w:highlight w:val="yellow"/>
                <w:u w:val="single"/>
                <w:lang w:val="en-GB"/>
              </w:rPr>
              <w:t>PART  2:</w:t>
            </w:r>
            <w:r w:rsidRPr="006C422C">
              <w:rPr>
                <w:rFonts w:ascii="Arial" w:eastAsia="Arial Unicode MS" w:hAnsi="Arial" w:cs="Arial"/>
                <w:b/>
                <w:sz w:val="20"/>
                <w:szCs w:val="20"/>
                <w:u w:val="single"/>
                <w:lang w:val="en-GB"/>
              </w:rPr>
              <w:t xml:space="preserve"> </w:t>
            </w:r>
          </w:p>
          <w:p w14:paraId="54CC2245" w14:textId="77777777" w:rsidR="006A3FEF" w:rsidRPr="006C422C" w:rsidRDefault="006A3FEF" w:rsidP="006816D4">
            <w:pPr>
              <w:widowControl w:val="0"/>
              <w:rPr>
                <w:rFonts w:ascii="Arial" w:eastAsia="Arial Unicode MS" w:hAnsi="Arial" w:cs="Arial"/>
                <w:b/>
                <w:sz w:val="20"/>
                <w:szCs w:val="20"/>
                <w:u w:val="single"/>
                <w:lang w:val="en-GB"/>
              </w:rPr>
            </w:pPr>
          </w:p>
        </w:tc>
      </w:tr>
      <w:tr w:rsidR="006A3FEF" w:rsidRPr="006C422C" w14:paraId="0B790E5B" w14:textId="77777777" w:rsidTr="003B402E">
        <w:tc>
          <w:tcPr>
            <w:tcW w:w="1266" w:type="pct"/>
            <w:shd w:val="clear" w:color="auto" w:fill="auto"/>
            <w:noWrap/>
            <w:tcMar>
              <w:top w:w="0" w:type="dxa"/>
              <w:left w:w="108" w:type="dxa"/>
              <w:bottom w:w="0" w:type="dxa"/>
              <w:right w:w="108" w:type="dxa"/>
            </w:tcMar>
            <w:vAlign w:val="center"/>
          </w:tcPr>
          <w:p w14:paraId="0BD1CFCF" w14:textId="77777777" w:rsidR="006A3FEF" w:rsidRPr="006C422C" w:rsidRDefault="006A3FEF" w:rsidP="006816D4">
            <w:pPr>
              <w:widowControl w:val="0"/>
              <w:rPr>
                <w:rFonts w:ascii="Arial" w:eastAsia="Arial Unicode MS" w:hAnsi="Arial" w:cs="Arial"/>
                <w:sz w:val="20"/>
                <w:szCs w:val="20"/>
                <w:lang w:val="en-GB"/>
              </w:rPr>
            </w:pPr>
          </w:p>
        </w:tc>
        <w:tc>
          <w:tcPr>
            <w:tcW w:w="2211" w:type="pct"/>
            <w:shd w:val="clear" w:color="auto" w:fill="auto"/>
            <w:tcMar>
              <w:top w:w="0" w:type="dxa"/>
              <w:left w:w="108" w:type="dxa"/>
              <w:bottom w:w="0" w:type="dxa"/>
              <w:right w:w="108" w:type="dxa"/>
            </w:tcMar>
          </w:tcPr>
          <w:p w14:paraId="0B1DF425" w14:textId="77777777" w:rsidR="006A3FEF" w:rsidRPr="006C422C" w:rsidRDefault="006A3FEF" w:rsidP="006816D4">
            <w:pPr>
              <w:widowControl w:val="0"/>
              <w:outlineLvl w:val="1"/>
              <w:rPr>
                <w:rFonts w:ascii="Arial" w:eastAsia="MS Mincho" w:hAnsi="Arial" w:cs="Arial"/>
                <w:b/>
                <w:bCs/>
                <w:sz w:val="20"/>
                <w:szCs w:val="20"/>
                <w:lang w:val="en-GB"/>
              </w:rPr>
            </w:pPr>
            <w:r w:rsidRPr="006C422C">
              <w:rPr>
                <w:rFonts w:ascii="Arial" w:eastAsia="MS Mincho" w:hAnsi="Arial" w:cs="Arial"/>
                <w:b/>
                <w:bCs/>
                <w:sz w:val="20"/>
                <w:szCs w:val="20"/>
                <w:lang w:val="en-GB"/>
              </w:rPr>
              <w:t>Reviewer’s comment</w:t>
            </w:r>
          </w:p>
        </w:tc>
        <w:tc>
          <w:tcPr>
            <w:tcW w:w="1523" w:type="pct"/>
            <w:shd w:val="clear" w:color="auto" w:fill="auto"/>
          </w:tcPr>
          <w:p w14:paraId="172BEEE9" w14:textId="77777777" w:rsidR="006A3FEF" w:rsidRPr="006C422C" w:rsidRDefault="006A3FEF" w:rsidP="006816D4">
            <w:pPr>
              <w:widowControl w:val="0"/>
              <w:outlineLvl w:val="1"/>
              <w:rPr>
                <w:rFonts w:ascii="Arial" w:eastAsia="MS Mincho" w:hAnsi="Arial" w:cs="Arial"/>
                <w:bCs/>
                <w:sz w:val="20"/>
                <w:szCs w:val="20"/>
                <w:lang w:val="en-GB"/>
              </w:rPr>
            </w:pPr>
            <w:r w:rsidRPr="006C422C">
              <w:rPr>
                <w:rFonts w:ascii="Arial" w:eastAsia="MS Mincho" w:hAnsi="Arial" w:cs="Arial"/>
                <w:b/>
                <w:bCs/>
                <w:sz w:val="20"/>
                <w:szCs w:val="20"/>
                <w:lang w:val="en-GB"/>
              </w:rPr>
              <w:t>Author’s comment</w:t>
            </w:r>
            <w:r w:rsidRPr="006C422C">
              <w:rPr>
                <w:rFonts w:ascii="Arial" w:eastAsia="MS Mincho" w:hAnsi="Arial" w:cs="Arial"/>
                <w:bCs/>
                <w:sz w:val="20"/>
                <w:szCs w:val="20"/>
                <w:lang w:val="en-GB"/>
              </w:rPr>
              <w:t xml:space="preserve"> </w:t>
            </w:r>
            <w:r w:rsidRPr="006C422C">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A3FEF" w:rsidRPr="006C422C" w14:paraId="3EA80F35" w14:textId="77777777" w:rsidTr="003B402E">
        <w:trPr>
          <w:trHeight w:val="890"/>
        </w:trPr>
        <w:tc>
          <w:tcPr>
            <w:tcW w:w="1266" w:type="pct"/>
            <w:shd w:val="clear" w:color="auto" w:fill="auto"/>
            <w:noWrap/>
            <w:tcMar>
              <w:top w:w="0" w:type="dxa"/>
              <w:left w:w="108" w:type="dxa"/>
              <w:bottom w:w="0" w:type="dxa"/>
              <w:right w:w="108" w:type="dxa"/>
            </w:tcMar>
            <w:vAlign w:val="center"/>
          </w:tcPr>
          <w:p w14:paraId="3E2864E4" w14:textId="77777777" w:rsidR="006A3FEF" w:rsidRPr="006C422C" w:rsidRDefault="006A3FEF" w:rsidP="006816D4">
            <w:pPr>
              <w:widowControl w:val="0"/>
              <w:rPr>
                <w:rFonts w:ascii="Arial" w:eastAsia="Arial Unicode MS" w:hAnsi="Arial" w:cs="Arial"/>
                <w:b/>
                <w:sz w:val="20"/>
                <w:szCs w:val="20"/>
                <w:lang w:val="en-GB"/>
              </w:rPr>
            </w:pPr>
            <w:r w:rsidRPr="006C422C">
              <w:rPr>
                <w:rFonts w:ascii="Arial" w:eastAsia="Arial Unicode MS" w:hAnsi="Arial" w:cs="Arial"/>
                <w:b/>
                <w:sz w:val="20"/>
                <w:szCs w:val="20"/>
                <w:lang w:val="en-GB"/>
              </w:rPr>
              <w:t xml:space="preserve">Are there ethical issues in this manuscript? </w:t>
            </w:r>
          </w:p>
          <w:p w14:paraId="2EB362A2" w14:textId="77777777" w:rsidR="006A3FEF" w:rsidRPr="006C422C" w:rsidRDefault="006A3FEF" w:rsidP="006816D4">
            <w:pPr>
              <w:widowControl w:val="0"/>
              <w:rPr>
                <w:rFonts w:ascii="Arial" w:eastAsia="Arial Unicode MS" w:hAnsi="Arial" w:cs="Arial"/>
                <w:sz w:val="20"/>
                <w:szCs w:val="20"/>
                <w:lang w:val="en-GB"/>
              </w:rPr>
            </w:pPr>
          </w:p>
        </w:tc>
        <w:tc>
          <w:tcPr>
            <w:tcW w:w="2211" w:type="pct"/>
            <w:shd w:val="clear" w:color="auto" w:fill="auto"/>
            <w:tcMar>
              <w:top w:w="0" w:type="dxa"/>
              <w:left w:w="108" w:type="dxa"/>
              <w:bottom w:w="0" w:type="dxa"/>
              <w:right w:w="108" w:type="dxa"/>
            </w:tcMar>
            <w:vAlign w:val="center"/>
          </w:tcPr>
          <w:p w14:paraId="32DBB898" w14:textId="77777777" w:rsidR="006A3FEF" w:rsidRPr="006C422C" w:rsidRDefault="006A3FEF" w:rsidP="006816D4">
            <w:pPr>
              <w:widowControl w:val="0"/>
              <w:rPr>
                <w:rFonts w:ascii="Arial" w:eastAsia="Arial Unicode MS" w:hAnsi="Arial" w:cs="Arial"/>
                <w:i/>
                <w:iCs/>
                <w:sz w:val="20"/>
                <w:szCs w:val="20"/>
                <w:u w:val="single"/>
                <w:lang w:val="en-GB"/>
              </w:rPr>
            </w:pPr>
            <w:r w:rsidRPr="006C422C">
              <w:rPr>
                <w:rFonts w:ascii="Arial" w:eastAsia="Arial Unicode MS" w:hAnsi="Arial" w:cs="Arial"/>
                <w:i/>
                <w:iCs/>
                <w:sz w:val="20"/>
                <w:szCs w:val="20"/>
                <w:u w:val="single"/>
                <w:lang w:val="en-GB"/>
              </w:rPr>
              <w:t xml:space="preserve">(If yes, </w:t>
            </w:r>
            <w:proofErr w:type="gramStart"/>
            <w:r w:rsidRPr="006C422C">
              <w:rPr>
                <w:rFonts w:ascii="Arial" w:eastAsia="Arial Unicode MS" w:hAnsi="Arial" w:cs="Arial"/>
                <w:i/>
                <w:iCs/>
                <w:sz w:val="20"/>
                <w:szCs w:val="20"/>
                <w:u w:val="single"/>
                <w:lang w:val="en-GB"/>
              </w:rPr>
              <w:t>Kindly</w:t>
            </w:r>
            <w:proofErr w:type="gramEnd"/>
            <w:r w:rsidRPr="006C422C">
              <w:rPr>
                <w:rFonts w:ascii="Arial" w:eastAsia="Arial Unicode MS" w:hAnsi="Arial" w:cs="Arial"/>
                <w:i/>
                <w:iCs/>
                <w:sz w:val="20"/>
                <w:szCs w:val="20"/>
                <w:u w:val="single"/>
                <w:lang w:val="en-GB"/>
              </w:rPr>
              <w:t xml:space="preserve"> please write down the ethical issues here in details)</w:t>
            </w:r>
          </w:p>
          <w:p w14:paraId="32456D98" w14:textId="77777777" w:rsidR="006A3FEF" w:rsidRPr="006C422C" w:rsidRDefault="006A3FEF" w:rsidP="006816D4">
            <w:pPr>
              <w:widowControl w:val="0"/>
              <w:rPr>
                <w:rFonts w:ascii="Arial" w:eastAsia="Arial Unicode MS" w:hAnsi="Arial" w:cs="Arial"/>
                <w:sz w:val="20"/>
                <w:szCs w:val="20"/>
                <w:lang w:val="en-GB"/>
              </w:rPr>
            </w:pPr>
          </w:p>
          <w:p w14:paraId="2C8A39E9" w14:textId="77777777" w:rsidR="006A3FEF" w:rsidRPr="006C422C" w:rsidRDefault="006A3FEF" w:rsidP="006816D4">
            <w:pPr>
              <w:widowControl w:val="0"/>
              <w:rPr>
                <w:rFonts w:ascii="Arial" w:eastAsia="Arial Unicode MS" w:hAnsi="Arial" w:cs="Arial"/>
                <w:sz w:val="20"/>
                <w:szCs w:val="20"/>
                <w:lang w:val="en-GB"/>
              </w:rPr>
            </w:pPr>
          </w:p>
        </w:tc>
        <w:tc>
          <w:tcPr>
            <w:tcW w:w="1523" w:type="pct"/>
            <w:shd w:val="clear" w:color="auto" w:fill="auto"/>
            <w:vAlign w:val="center"/>
          </w:tcPr>
          <w:p w14:paraId="4DDC6361" w14:textId="77777777" w:rsidR="006A3FEF" w:rsidRPr="006C422C" w:rsidRDefault="006A3FEF" w:rsidP="006816D4">
            <w:pPr>
              <w:widowControl w:val="0"/>
              <w:rPr>
                <w:rFonts w:ascii="Arial" w:eastAsia="Arial Unicode MS" w:hAnsi="Arial" w:cs="Arial"/>
                <w:sz w:val="20"/>
                <w:szCs w:val="20"/>
                <w:lang w:val="en-GB"/>
              </w:rPr>
            </w:pPr>
          </w:p>
          <w:p w14:paraId="1ADD61DF" w14:textId="77777777" w:rsidR="006A3FEF" w:rsidRPr="006C422C" w:rsidRDefault="006A3FEF" w:rsidP="006816D4">
            <w:pPr>
              <w:widowControl w:val="0"/>
              <w:rPr>
                <w:rFonts w:ascii="Arial" w:eastAsia="Arial Unicode MS" w:hAnsi="Arial" w:cs="Arial"/>
                <w:sz w:val="20"/>
                <w:szCs w:val="20"/>
                <w:lang w:val="en-GB"/>
              </w:rPr>
            </w:pPr>
          </w:p>
          <w:p w14:paraId="3A00757D" w14:textId="77777777" w:rsidR="006A3FEF" w:rsidRPr="006C422C" w:rsidRDefault="006A3FEF" w:rsidP="006816D4">
            <w:pPr>
              <w:widowControl w:val="0"/>
              <w:rPr>
                <w:rFonts w:ascii="Arial" w:eastAsia="Arial Unicode MS" w:hAnsi="Arial" w:cs="Arial"/>
                <w:sz w:val="20"/>
                <w:szCs w:val="20"/>
                <w:lang w:val="en-GB"/>
              </w:rPr>
            </w:pPr>
          </w:p>
        </w:tc>
      </w:tr>
    </w:tbl>
    <w:p w14:paraId="505C3314" w14:textId="77777777" w:rsidR="006A3FEF" w:rsidRPr="006C422C" w:rsidRDefault="006A3FEF" w:rsidP="006816D4">
      <w:pPr>
        <w:widowControl w:val="0"/>
        <w:rPr>
          <w:rFonts w:ascii="Arial" w:hAnsi="Arial" w:cs="Arial"/>
          <w:sz w:val="20"/>
          <w:szCs w:val="20"/>
        </w:rPr>
      </w:pPr>
    </w:p>
    <w:tbl>
      <w:tblPr>
        <w:tblW w:w="20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10"/>
        <w:gridCol w:w="15660"/>
      </w:tblGrid>
      <w:tr w:rsidR="006A3FEF" w:rsidRPr="006C422C" w14:paraId="280159B1" w14:textId="77777777" w:rsidTr="00D5741C">
        <w:tc>
          <w:tcPr>
            <w:tcW w:w="20970" w:type="dxa"/>
            <w:gridSpan w:val="2"/>
            <w:tcBorders>
              <w:top w:val="nil"/>
              <w:left w:val="nil"/>
              <w:right w:val="nil"/>
            </w:tcBorders>
            <w:shd w:val="clear" w:color="auto" w:fill="auto"/>
            <w:noWrap/>
            <w:tcMar>
              <w:top w:w="0" w:type="dxa"/>
              <w:left w:w="108" w:type="dxa"/>
              <w:bottom w:w="0" w:type="dxa"/>
              <w:right w:w="108" w:type="dxa"/>
            </w:tcMar>
            <w:vAlign w:val="center"/>
          </w:tcPr>
          <w:p w14:paraId="167F853A" w14:textId="77777777" w:rsidR="006A3FEF" w:rsidRPr="006C422C" w:rsidRDefault="006A3FEF" w:rsidP="006816D4">
            <w:pPr>
              <w:widowControl w:val="0"/>
              <w:rPr>
                <w:rFonts w:ascii="Arial" w:hAnsi="Arial" w:cs="Arial"/>
                <w:b/>
                <w:sz w:val="20"/>
                <w:szCs w:val="20"/>
                <w:u w:val="single"/>
                <w:lang w:val="en-GB"/>
              </w:rPr>
            </w:pPr>
            <w:r w:rsidRPr="006C422C">
              <w:rPr>
                <w:rFonts w:ascii="Arial" w:hAnsi="Arial" w:cs="Arial"/>
                <w:b/>
                <w:sz w:val="20"/>
                <w:szCs w:val="20"/>
                <w:u w:val="single"/>
                <w:lang w:val="en-GB"/>
              </w:rPr>
              <w:t>Reviewer Details:</w:t>
            </w:r>
          </w:p>
          <w:p w14:paraId="3526AE81" w14:textId="77777777" w:rsidR="006A3FEF" w:rsidRPr="006C422C" w:rsidRDefault="006A3FEF" w:rsidP="006816D4">
            <w:pPr>
              <w:widowControl w:val="0"/>
              <w:rPr>
                <w:rFonts w:ascii="Arial" w:hAnsi="Arial" w:cs="Arial"/>
                <w:bCs/>
                <w:sz w:val="20"/>
                <w:szCs w:val="20"/>
                <w:u w:val="single"/>
                <w:lang w:val="en-GB"/>
              </w:rPr>
            </w:pPr>
          </w:p>
        </w:tc>
      </w:tr>
      <w:tr w:rsidR="006A3FEF" w:rsidRPr="006C422C" w14:paraId="406AC54F" w14:textId="77777777" w:rsidTr="00D5741C">
        <w:trPr>
          <w:trHeight w:val="233"/>
        </w:trPr>
        <w:tc>
          <w:tcPr>
            <w:tcW w:w="5310" w:type="dxa"/>
            <w:shd w:val="clear" w:color="auto" w:fill="auto"/>
            <w:noWrap/>
            <w:tcMar>
              <w:top w:w="0" w:type="dxa"/>
              <w:left w:w="108" w:type="dxa"/>
              <w:bottom w:w="0" w:type="dxa"/>
              <w:right w:w="108" w:type="dxa"/>
            </w:tcMar>
            <w:vAlign w:val="center"/>
          </w:tcPr>
          <w:p w14:paraId="56DA9213" w14:textId="77777777" w:rsidR="006A3FEF" w:rsidRPr="006C422C" w:rsidRDefault="006A3FEF" w:rsidP="006816D4">
            <w:pPr>
              <w:widowControl w:val="0"/>
              <w:rPr>
                <w:rFonts w:ascii="Arial" w:hAnsi="Arial" w:cs="Arial"/>
                <w:sz w:val="20"/>
                <w:szCs w:val="20"/>
                <w:lang w:val="en-GB"/>
              </w:rPr>
            </w:pPr>
            <w:r w:rsidRPr="006C422C">
              <w:rPr>
                <w:rFonts w:ascii="Arial" w:hAnsi="Arial" w:cs="Arial"/>
                <w:sz w:val="20"/>
                <w:szCs w:val="20"/>
                <w:lang w:val="en-GB"/>
              </w:rPr>
              <w:t>Name:</w:t>
            </w:r>
          </w:p>
        </w:tc>
        <w:tc>
          <w:tcPr>
            <w:tcW w:w="15660" w:type="dxa"/>
            <w:shd w:val="clear" w:color="auto" w:fill="auto"/>
            <w:tcMar>
              <w:top w:w="0" w:type="dxa"/>
              <w:left w:w="108" w:type="dxa"/>
              <w:bottom w:w="0" w:type="dxa"/>
              <w:right w:w="108" w:type="dxa"/>
            </w:tcMar>
            <w:vAlign w:val="center"/>
          </w:tcPr>
          <w:p w14:paraId="1A22B447" w14:textId="4CB796A8" w:rsidR="006A3FEF" w:rsidRPr="006C422C" w:rsidRDefault="00347E27" w:rsidP="006816D4">
            <w:pPr>
              <w:widowControl w:val="0"/>
              <w:rPr>
                <w:rFonts w:ascii="Arial" w:hAnsi="Arial" w:cs="Arial"/>
                <w:b/>
                <w:bCs/>
                <w:sz w:val="20"/>
                <w:szCs w:val="20"/>
              </w:rPr>
            </w:pPr>
            <w:r w:rsidRPr="006C422C">
              <w:rPr>
                <w:rFonts w:ascii="Arial" w:hAnsi="Arial" w:cs="Arial"/>
                <w:b/>
                <w:bCs/>
                <w:color w:val="000000"/>
                <w:sz w:val="20"/>
                <w:szCs w:val="20"/>
              </w:rPr>
              <w:t>Youssef Amraoui</w:t>
            </w:r>
          </w:p>
        </w:tc>
      </w:tr>
      <w:tr w:rsidR="006A3FEF" w:rsidRPr="006C422C" w14:paraId="4A61C71E" w14:textId="77777777" w:rsidTr="00D5741C">
        <w:trPr>
          <w:trHeight w:val="77"/>
        </w:trPr>
        <w:tc>
          <w:tcPr>
            <w:tcW w:w="5310" w:type="dxa"/>
            <w:shd w:val="clear" w:color="auto" w:fill="auto"/>
            <w:noWrap/>
            <w:tcMar>
              <w:top w:w="0" w:type="dxa"/>
              <w:left w:w="108" w:type="dxa"/>
              <w:bottom w:w="0" w:type="dxa"/>
              <w:right w:w="108" w:type="dxa"/>
            </w:tcMar>
            <w:vAlign w:val="center"/>
          </w:tcPr>
          <w:p w14:paraId="5B204668" w14:textId="77777777" w:rsidR="006A3FEF" w:rsidRPr="006C422C" w:rsidRDefault="006A3FEF" w:rsidP="006816D4">
            <w:pPr>
              <w:widowControl w:val="0"/>
              <w:rPr>
                <w:rFonts w:ascii="Arial" w:hAnsi="Arial" w:cs="Arial"/>
                <w:sz w:val="20"/>
                <w:szCs w:val="20"/>
                <w:lang w:val="en-GB"/>
              </w:rPr>
            </w:pPr>
            <w:r w:rsidRPr="006C422C">
              <w:rPr>
                <w:rFonts w:ascii="Arial" w:hAnsi="Arial" w:cs="Arial"/>
                <w:sz w:val="20"/>
                <w:szCs w:val="20"/>
                <w:lang w:val="en-GB"/>
              </w:rPr>
              <w:t>Department, University &amp; Country</w:t>
            </w:r>
          </w:p>
        </w:tc>
        <w:tc>
          <w:tcPr>
            <w:tcW w:w="15660" w:type="dxa"/>
            <w:shd w:val="clear" w:color="auto" w:fill="auto"/>
            <w:tcMar>
              <w:top w:w="0" w:type="dxa"/>
              <w:left w:w="108" w:type="dxa"/>
              <w:bottom w:w="0" w:type="dxa"/>
              <w:right w:w="108" w:type="dxa"/>
            </w:tcMar>
            <w:vAlign w:val="center"/>
          </w:tcPr>
          <w:p w14:paraId="0039F467" w14:textId="59DDE08F" w:rsidR="006A3FEF" w:rsidRPr="006C422C" w:rsidRDefault="00347E27" w:rsidP="006816D4">
            <w:pPr>
              <w:widowControl w:val="0"/>
              <w:rPr>
                <w:rFonts w:ascii="Arial" w:hAnsi="Arial" w:cs="Arial"/>
                <w:b/>
                <w:bCs/>
                <w:sz w:val="20"/>
                <w:szCs w:val="20"/>
                <w:lang w:val="en-GB"/>
              </w:rPr>
            </w:pPr>
            <w:r w:rsidRPr="006C422C">
              <w:rPr>
                <w:rFonts w:ascii="Arial" w:hAnsi="Arial" w:cs="Arial"/>
                <w:b/>
                <w:bCs/>
                <w:color w:val="000000"/>
                <w:sz w:val="20"/>
                <w:szCs w:val="20"/>
              </w:rPr>
              <w:t xml:space="preserve">Sidi Mohamed Ben Abdellah University, </w:t>
            </w:r>
            <w:r w:rsidRPr="006C422C">
              <w:rPr>
                <w:rFonts w:ascii="Arial" w:hAnsi="Arial" w:cs="Arial"/>
                <w:b/>
                <w:bCs/>
                <w:color w:val="000000"/>
                <w:sz w:val="20"/>
                <w:szCs w:val="20"/>
              </w:rPr>
              <w:t>Morocco</w:t>
            </w:r>
          </w:p>
        </w:tc>
      </w:tr>
      <w:bookmarkEnd w:id="0"/>
    </w:tbl>
    <w:p w14:paraId="2420B07B" w14:textId="77777777" w:rsidR="006A3FEF" w:rsidRPr="006C422C" w:rsidRDefault="006A3FEF" w:rsidP="006816D4">
      <w:pPr>
        <w:widowControl w:val="0"/>
        <w:rPr>
          <w:rFonts w:ascii="Arial" w:hAnsi="Arial" w:cs="Arial"/>
          <w:sz w:val="20"/>
          <w:szCs w:val="20"/>
        </w:rPr>
      </w:pPr>
    </w:p>
    <w:p w14:paraId="25E7AF2A" w14:textId="77777777" w:rsidR="00F1171E" w:rsidRPr="006C422C" w:rsidRDefault="00F1171E" w:rsidP="006816D4">
      <w:pPr>
        <w:pStyle w:val="BodyText"/>
        <w:widowControl w:val="0"/>
        <w:rPr>
          <w:rFonts w:ascii="Arial" w:hAnsi="Arial" w:cs="Arial"/>
          <w:b/>
          <w:bCs/>
          <w:sz w:val="20"/>
          <w:szCs w:val="20"/>
          <w:u w:val="single"/>
          <w:lang w:val="en-GB"/>
        </w:rPr>
      </w:pPr>
    </w:p>
    <w:sectPr w:rsidR="00F1171E" w:rsidRPr="006C422C"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69F46" w14:textId="77777777" w:rsidR="00A006FE" w:rsidRPr="0000007A" w:rsidRDefault="00A006FE" w:rsidP="0099583E">
      <w:r>
        <w:separator/>
      </w:r>
    </w:p>
  </w:endnote>
  <w:endnote w:type="continuationSeparator" w:id="0">
    <w:p w14:paraId="476463E7" w14:textId="77777777" w:rsidR="00A006FE" w:rsidRPr="0000007A" w:rsidRDefault="00A006F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D6135" w14:textId="77777777" w:rsidR="00A006FE" w:rsidRPr="0000007A" w:rsidRDefault="00A006FE" w:rsidP="0099583E">
      <w:r>
        <w:separator/>
      </w:r>
    </w:p>
  </w:footnote>
  <w:footnote w:type="continuationSeparator" w:id="0">
    <w:p w14:paraId="36B5ACA1" w14:textId="77777777" w:rsidR="00A006FE" w:rsidRPr="0000007A" w:rsidRDefault="00A006F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8E304F4"/>
    <w:multiLevelType w:val="hybridMultilevel"/>
    <w:tmpl w:val="36BC529E"/>
    <w:lvl w:ilvl="0" w:tplc="E30AA896">
      <w:numFmt w:val="bullet"/>
      <w:lvlText w:val="-"/>
      <w:lvlJc w:val="left"/>
      <w:pPr>
        <w:ind w:left="1080" w:hanging="360"/>
      </w:pPr>
      <w:rPr>
        <w:rFonts w:ascii="Times New Roman" w:eastAsia="Times New Roman" w:hAnsi="Times New Roman" w:cs="Times New Roman"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B288D"/>
    <w:multiLevelType w:val="hybridMultilevel"/>
    <w:tmpl w:val="EEEC965E"/>
    <w:lvl w:ilvl="0" w:tplc="89C25D8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A37280"/>
    <w:multiLevelType w:val="hybridMultilevel"/>
    <w:tmpl w:val="E4FE84CE"/>
    <w:lvl w:ilvl="0" w:tplc="E904CA1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59102211">
    <w:abstractNumId w:val="4"/>
  </w:num>
  <w:num w:numId="2" w16cid:durableId="292755295">
    <w:abstractNumId w:val="9"/>
  </w:num>
  <w:num w:numId="3" w16cid:durableId="353382924">
    <w:abstractNumId w:val="8"/>
  </w:num>
  <w:num w:numId="4" w16cid:durableId="1249997001">
    <w:abstractNumId w:val="10"/>
  </w:num>
  <w:num w:numId="5" w16cid:durableId="1140079690">
    <w:abstractNumId w:val="7"/>
  </w:num>
  <w:num w:numId="6" w16cid:durableId="1424108189">
    <w:abstractNumId w:val="0"/>
  </w:num>
  <w:num w:numId="7" w16cid:durableId="1915120642">
    <w:abstractNumId w:val="1"/>
  </w:num>
  <w:num w:numId="8" w16cid:durableId="1151293913">
    <w:abstractNumId w:val="12"/>
  </w:num>
  <w:num w:numId="9" w16cid:durableId="1501895495">
    <w:abstractNumId w:val="11"/>
  </w:num>
  <w:num w:numId="10" w16cid:durableId="1526091036">
    <w:abstractNumId w:val="3"/>
  </w:num>
  <w:num w:numId="11" w16cid:durableId="212931657">
    <w:abstractNumId w:val="5"/>
  </w:num>
  <w:num w:numId="12" w16cid:durableId="1550919808">
    <w:abstractNumId w:val="6"/>
  </w:num>
  <w:num w:numId="13" w16cid:durableId="1237595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D1C4A"/>
    <w:rsid w:val="000F6EA8"/>
    <w:rsid w:val="00101322"/>
    <w:rsid w:val="00121FFA"/>
    <w:rsid w:val="0012616A"/>
    <w:rsid w:val="00136984"/>
    <w:rsid w:val="00142A9C"/>
    <w:rsid w:val="00143203"/>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2A33"/>
    <w:rsid w:val="001B5029"/>
    <w:rsid w:val="001D3A1D"/>
    <w:rsid w:val="001D47B7"/>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15D0A"/>
    <w:rsid w:val="003204B8"/>
    <w:rsid w:val="00326D7D"/>
    <w:rsid w:val="0033018A"/>
    <w:rsid w:val="0033692F"/>
    <w:rsid w:val="00347E27"/>
    <w:rsid w:val="00353718"/>
    <w:rsid w:val="00374F93"/>
    <w:rsid w:val="00377F1D"/>
    <w:rsid w:val="00394901"/>
    <w:rsid w:val="003A04E7"/>
    <w:rsid w:val="003A1C45"/>
    <w:rsid w:val="003A4991"/>
    <w:rsid w:val="003A6E1A"/>
    <w:rsid w:val="003B1D0B"/>
    <w:rsid w:val="003B2172"/>
    <w:rsid w:val="003B402E"/>
    <w:rsid w:val="003D1BDE"/>
    <w:rsid w:val="003E746A"/>
    <w:rsid w:val="003F770C"/>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33D9"/>
    <w:rsid w:val="00495D6B"/>
    <w:rsid w:val="00495DBB"/>
    <w:rsid w:val="004A02C2"/>
    <w:rsid w:val="004B03BF"/>
    <w:rsid w:val="004B0965"/>
    <w:rsid w:val="004B4CAD"/>
    <w:rsid w:val="004B4FDC"/>
    <w:rsid w:val="004C0178"/>
    <w:rsid w:val="004C3DF1"/>
    <w:rsid w:val="004D2E36"/>
    <w:rsid w:val="004D3E38"/>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006"/>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16D4"/>
    <w:rsid w:val="0068243C"/>
    <w:rsid w:val="0068446F"/>
    <w:rsid w:val="00686DCE"/>
    <w:rsid w:val="00690EDE"/>
    <w:rsid w:val="006936D1"/>
    <w:rsid w:val="00696CAD"/>
    <w:rsid w:val="006A3FEF"/>
    <w:rsid w:val="006A5E0B"/>
    <w:rsid w:val="006A7405"/>
    <w:rsid w:val="006C3797"/>
    <w:rsid w:val="006C422C"/>
    <w:rsid w:val="006D467C"/>
    <w:rsid w:val="006E01EE"/>
    <w:rsid w:val="006E6014"/>
    <w:rsid w:val="006E7D6E"/>
    <w:rsid w:val="00700A1D"/>
    <w:rsid w:val="00700EF2"/>
    <w:rsid w:val="00701186"/>
    <w:rsid w:val="00707BE1"/>
    <w:rsid w:val="00722B67"/>
    <w:rsid w:val="007238EB"/>
    <w:rsid w:val="007317C3"/>
    <w:rsid w:val="0073332F"/>
    <w:rsid w:val="00734756"/>
    <w:rsid w:val="00734BFB"/>
    <w:rsid w:val="0073538B"/>
    <w:rsid w:val="00737BC9"/>
    <w:rsid w:val="0074253C"/>
    <w:rsid w:val="007426E6"/>
    <w:rsid w:val="00751520"/>
    <w:rsid w:val="00766889"/>
    <w:rsid w:val="00766A0D"/>
    <w:rsid w:val="00767F8C"/>
    <w:rsid w:val="0077385F"/>
    <w:rsid w:val="00780B67"/>
    <w:rsid w:val="00781D07"/>
    <w:rsid w:val="007A107A"/>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56538"/>
    <w:rsid w:val="0086369B"/>
    <w:rsid w:val="0087201B"/>
    <w:rsid w:val="00877F10"/>
    <w:rsid w:val="00882091"/>
    <w:rsid w:val="00893E75"/>
    <w:rsid w:val="00895D0A"/>
    <w:rsid w:val="008B265C"/>
    <w:rsid w:val="008C2F62"/>
    <w:rsid w:val="008C4B1F"/>
    <w:rsid w:val="008C75AD"/>
    <w:rsid w:val="008D020E"/>
    <w:rsid w:val="008E5067"/>
    <w:rsid w:val="008F036B"/>
    <w:rsid w:val="008F2649"/>
    <w:rsid w:val="008F36E4"/>
    <w:rsid w:val="0090720F"/>
    <w:rsid w:val="009245E3"/>
    <w:rsid w:val="00942DEE"/>
    <w:rsid w:val="00944F67"/>
    <w:rsid w:val="009553EC"/>
    <w:rsid w:val="00955E45"/>
    <w:rsid w:val="00960D1F"/>
    <w:rsid w:val="00962B70"/>
    <w:rsid w:val="00967C62"/>
    <w:rsid w:val="00977161"/>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06FE"/>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141C"/>
    <w:rsid w:val="00AD6C51"/>
    <w:rsid w:val="00AE0E9B"/>
    <w:rsid w:val="00AE54CD"/>
    <w:rsid w:val="00AF3016"/>
    <w:rsid w:val="00B03A45"/>
    <w:rsid w:val="00B07BEA"/>
    <w:rsid w:val="00B2236C"/>
    <w:rsid w:val="00B22FE6"/>
    <w:rsid w:val="00B3033D"/>
    <w:rsid w:val="00B334D9"/>
    <w:rsid w:val="00B444A0"/>
    <w:rsid w:val="00B53059"/>
    <w:rsid w:val="00B562D2"/>
    <w:rsid w:val="00B62087"/>
    <w:rsid w:val="00B62F41"/>
    <w:rsid w:val="00B63782"/>
    <w:rsid w:val="00B66599"/>
    <w:rsid w:val="00B760E1"/>
    <w:rsid w:val="00B82FFC"/>
    <w:rsid w:val="00BA1AB3"/>
    <w:rsid w:val="00BA24FD"/>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4F79"/>
    <w:rsid w:val="00C150D6"/>
    <w:rsid w:val="00C22886"/>
    <w:rsid w:val="00C25C8F"/>
    <w:rsid w:val="00C263C6"/>
    <w:rsid w:val="00C268B8"/>
    <w:rsid w:val="00C435C6"/>
    <w:rsid w:val="00C635B6"/>
    <w:rsid w:val="00C70DFC"/>
    <w:rsid w:val="00C82466"/>
    <w:rsid w:val="00C84097"/>
    <w:rsid w:val="00CA4B20"/>
    <w:rsid w:val="00CA4D7D"/>
    <w:rsid w:val="00CA7853"/>
    <w:rsid w:val="00CB429B"/>
    <w:rsid w:val="00CC2753"/>
    <w:rsid w:val="00CC5EE2"/>
    <w:rsid w:val="00CD093E"/>
    <w:rsid w:val="00CD1556"/>
    <w:rsid w:val="00CD1FD7"/>
    <w:rsid w:val="00CD5091"/>
    <w:rsid w:val="00CD5DFD"/>
    <w:rsid w:val="00CD7C84"/>
    <w:rsid w:val="00CE199A"/>
    <w:rsid w:val="00CE5AC7"/>
    <w:rsid w:val="00CF0BBB"/>
    <w:rsid w:val="00CF0D07"/>
    <w:rsid w:val="00CF7035"/>
    <w:rsid w:val="00D1283A"/>
    <w:rsid w:val="00D12970"/>
    <w:rsid w:val="00D1708D"/>
    <w:rsid w:val="00D17979"/>
    <w:rsid w:val="00D2075F"/>
    <w:rsid w:val="00D24CBE"/>
    <w:rsid w:val="00D27A79"/>
    <w:rsid w:val="00D32AC2"/>
    <w:rsid w:val="00D40416"/>
    <w:rsid w:val="00D430AB"/>
    <w:rsid w:val="00D4782A"/>
    <w:rsid w:val="00D528A6"/>
    <w:rsid w:val="00D5741C"/>
    <w:rsid w:val="00D709EB"/>
    <w:rsid w:val="00D7603E"/>
    <w:rsid w:val="00D802DF"/>
    <w:rsid w:val="00D90124"/>
    <w:rsid w:val="00D9392F"/>
    <w:rsid w:val="00DA2679"/>
    <w:rsid w:val="00DA3C3D"/>
    <w:rsid w:val="00DA41F5"/>
    <w:rsid w:val="00DB7E1B"/>
    <w:rsid w:val="00DC1D81"/>
    <w:rsid w:val="00DD0C4A"/>
    <w:rsid w:val="00DD274C"/>
    <w:rsid w:val="00DE7D30"/>
    <w:rsid w:val="00DF34CC"/>
    <w:rsid w:val="00DF4FA1"/>
    <w:rsid w:val="00E03C32"/>
    <w:rsid w:val="00E03E7E"/>
    <w:rsid w:val="00E13C7C"/>
    <w:rsid w:val="00E3111A"/>
    <w:rsid w:val="00E451EA"/>
    <w:rsid w:val="00E5341A"/>
    <w:rsid w:val="00E57F4B"/>
    <w:rsid w:val="00E63889"/>
    <w:rsid w:val="00E63A98"/>
    <w:rsid w:val="00E645E9"/>
    <w:rsid w:val="00E65596"/>
    <w:rsid w:val="00E71C8D"/>
    <w:rsid w:val="00E72360"/>
    <w:rsid w:val="00E72A8E"/>
    <w:rsid w:val="00E9533D"/>
    <w:rsid w:val="00E972A7"/>
    <w:rsid w:val="00EA1224"/>
    <w:rsid w:val="00EA2839"/>
    <w:rsid w:val="00EB3E91"/>
    <w:rsid w:val="00EB6E15"/>
    <w:rsid w:val="00EC6081"/>
    <w:rsid w:val="00EC6894"/>
    <w:rsid w:val="00ED6B12"/>
    <w:rsid w:val="00ED7400"/>
    <w:rsid w:val="00EF326D"/>
    <w:rsid w:val="00EF53FE"/>
    <w:rsid w:val="00F01D68"/>
    <w:rsid w:val="00F037B4"/>
    <w:rsid w:val="00F1171E"/>
    <w:rsid w:val="00F12423"/>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E0226"/>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4032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123</cp:revision>
  <dcterms:created xsi:type="dcterms:W3CDTF">2023-08-30T09:21:00Z</dcterms:created>
  <dcterms:modified xsi:type="dcterms:W3CDTF">2025-02-20T06:12:00Z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