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E42D7" w14:paraId="1643A4CA" w14:textId="77777777" w:rsidTr="004847FF">
        <w:trPr>
          <w:trHeight w:val="450"/>
        </w:trPr>
        <w:tc>
          <w:tcPr>
            <w:tcW w:w="5000" w:type="pct"/>
            <w:gridSpan w:val="2"/>
            <w:tcBorders>
              <w:top w:val="nil"/>
              <w:left w:val="nil"/>
              <w:right w:val="nil"/>
            </w:tcBorders>
          </w:tcPr>
          <w:p w14:paraId="4C55E51F" w14:textId="77777777" w:rsidR="00602F7D" w:rsidRPr="005E42D7" w:rsidRDefault="00602F7D" w:rsidP="00F2643C">
            <w:pPr>
              <w:pStyle w:val="Heading2"/>
              <w:jc w:val="left"/>
              <w:rPr>
                <w:rFonts w:ascii="Arial" w:hAnsi="Arial" w:cs="Arial"/>
                <w:b w:val="0"/>
                <w:bCs w:val="0"/>
                <w:lang w:val="en-US"/>
              </w:rPr>
            </w:pPr>
          </w:p>
        </w:tc>
      </w:tr>
      <w:tr w:rsidR="0000007A" w:rsidRPr="005E42D7" w14:paraId="127EAD7E" w14:textId="77777777" w:rsidTr="001D58AF">
        <w:trPr>
          <w:trHeight w:val="413"/>
        </w:trPr>
        <w:tc>
          <w:tcPr>
            <w:tcW w:w="1234" w:type="pct"/>
          </w:tcPr>
          <w:p w14:paraId="3C159AA5" w14:textId="77777777" w:rsidR="0000007A" w:rsidRPr="005E42D7" w:rsidRDefault="00D27A79" w:rsidP="00696CAD">
            <w:pPr>
              <w:pStyle w:val="BodyText"/>
              <w:ind w:left="90"/>
              <w:jc w:val="left"/>
              <w:rPr>
                <w:rFonts w:ascii="Arial" w:hAnsi="Arial" w:cs="Arial"/>
                <w:bCs/>
                <w:sz w:val="20"/>
                <w:szCs w:val="20"/>
                <w:lang w:val="en-GB"/>
              </w:rPr>
            </w:pPr>
            <w:r w:rsidRPr="005E42D7">
              <w:rPr>
                <w:rFonts w:ascii="Arial" w:hAnsi="Arial" w:cs="Arial"/>
                <w:bCs/>
                <w:sz w:val="20"/>
                <w:szCs w:val="20"/>
                <w:lang w:val="en-GB"/>
              </w:rPr>
              <w:t xml:space="preserve">Book </w:t>
            </w:r>
            <w:r w:rsidR="0000007A" w:rsidRPr="005E42D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8D936C6" w:rsidR="0000007A" w:rsidRPr="005E42D7" w:rsidRDefault="00222F22" w:rsidP="00054BC4">
            <w:pPr>
              <w:pStyle w:val="NormalWeb"/>
              <w:rPr>
                <w:rFonts w:ascii="Arial" w:hAnsi="Arial" w:cs="Arial"/>
                <w:b/>
                <w:bCs/>
                <w:sz w:val="20"/>
                <w:szCs w:val="20"/>
                <w:u w:val="single"/>
              </w:rPr>
            </w:pPr>
            <w:hyperlink r:id="rId7" w:history="1">
              <w:r w:rsidRPr="005E42D7">
                <w:rPr>
                  <w:rStyle w:val="Hyperlink"/>
                  <w:rFonts w:ascii="Arial" w:hAnsi="Arial" w:cs="Arial"/>
                  <w:b/>
                  <w:bCs/>
                  <w:sz w:val="20"/>
                  <w:szCs w:val="20"/>
                </w:rPr>
                <w:t>Science and Technology: Developments and Applications</w:t>
              </w:r>
            </w:hyperlink>
          </w:p>
        </w:tc>
      </w:tr>
      <w:tr w:rsidR="0000007A" w:rsidRPr="005E42D7" w14:paraId="73C90375" w14:textId="77777777" w:rsidTr="001D58AF">
        <w:trPr>
          <w:trHeight w:val="290"/>
        </w:trPr>
        <w:tc>
          <w:tcPr>
            <w:tcW w:w="1234" w:type="pct"/>
          </w:tcPr>
          <w:p w14:paraId="20D28135" w14:textId="77777777" w:rsidR="0000007A" w:rsidRPr="005E42D7" w:rsidRDefault="0000007A" w:rsidP="00696CAD">
            <w:pPr>
              <w:pStyle w:val="BodyText"/>
              <w:ind w:left="90"/>
              <w:jc w:val="left"/>
              <w:rPr>
                <w:rFonts w:ascii="Arial" w:hAnsi="Arial" w:cs="Arial"/>
                <w:bCs/>
                <w:sz w:val="20"/>
                <w:szCs w:val="20"/>
                <w:lang w:val="en-GB"/>
              </w:rPr>
            </w:pPr>
            <w:r w:rsidRPr="005E42D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C266B10" w:rsidR="0000007A" w:rsidRPr="005E42D7" w:rsidRDefault="00E72A8E" w:rsidP="00F3669D">
            <w:pPr>
              <w:pStyle w:val="NormalWeb"/>
              <w:spacing w:before="0" w:beforeAutospacing="0" w:after="0" w:afterAutospacing="0"/>
              <w:rPr>
                <w:rFonts w:ascii="Arial" w:hAnsi="Arial" w:cs="Arial"/>
                <w:b/>
                <w:bCs/>
                <w:sz w:val="20"/>
                <w:szCs w:val="20"/>
                <w:highlight w:val="yellow"/>
                <w:lang w:val="en-GB"/>
              </w:rPr>
            </w:pPr>
            <w:r w:rsidRPr="005E42D7">
              <w:rPr>
                <w:rFonts w:ascii="Arial" w:hAnsi="Arial" w:cs="Arial"/>
                <w:b/>
                <w:bCs/>
                <w:sz w:val="20"/>
                <w:szCs w:val="20"/>
                <w:lang w:val="en-GB"/>
              </w:rPr>
              <w:t>Ms_BP</w:t>
            </w:r>
            <w:r w:rsidR="00FC432A" w:rsidRPr="005E42D7">
              <w:rPr>
                <w:rFonts w:ascii="Arial" w:hAnsi="Arial" w:cs="Arial"/>
                <w:b/>
                <w:bCs/>
                <w:sz w:val="20"/>
                <w:szCs w:val="20"/>
                <w:lang w:val="en-GB"/>
              </w:rPr>
              <w:t>R</w:t>
            </w:r>
            <w:r w:rsidRPr="005E42D7">
              <w:rPr>
                <w:rFonts w:ascii="Arial" w:hAnsi="Arial" w:cs="Arial"/>
                <w:b/>
                <w:bCs/>
                <w:sz w:val="20"/>
                <w:szCs w:val="20"/>
                <w:lang w:val="en-GB"/>
              </w:rPr>
              <w:t>_</w:t>
            </w:r>
            <w:r w:rsidR="00222F22" w:rsidRPr="005E42D7">
              <w:rPr>
                <w:rFonts w:ascii="Arial" w:hAnsi="Arial" w:cs="Arial"/>
                <w:b/>
                <w:bCs/>
                <w:sz w:val="20"/>
                <w:szCs w:val="20"/>
                <w:lang w:val="en-GB"/>
              </w:rPr>
              <w:t>4045</w:t>
            </w:r>
          </w:p>
        </w:tc>
      </w:tr>
      <w:tr w:rsidR="0000007A" w:rsidRPr="005E42D7" w14:paraId="05B60576" w14:textId="77777777" w:rsidTr="001D58AF">
        <w:trPr>
          <w:trHeight w:val="331"/>
        </w:trPr>
        <w:tc>
          <w:tcPr>
            <w:tcW w:w="1234" w:type="pct"/>
          </w:tcPr>
          <w:p w14:paraId="0196A627" w14:textId="77777777" w:rsidR="0000007A" w:rsidRPr="005E42D7" w:rsidRDefault="0000007A" w:rsidP="00696CAD">
            <w:pPr>
              <w:pStyle w:val="BodyText"/>
              <w:ind w:left="90"/>
              <w:jc w:val="left"/>
              <w:rPr>
                <w:rFonts w:ascii="Arial" w:hAnsi="Arial" w:cs="Arial"/>
                <w:bCs/>
                <w:sz w:val="20"/>
                <w:szCs w:val="20"/>
                <w:lang w:val="en-GB"/>
              </w:rPr>
            </w:pPr>
            <w:r w:rsidRPr="005E42D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4ACA79D" w:rsidR="0000007A" w:rsidRPr="005E42D7" w:rsidRDefault="00222F22" w:rsidP="000450FC">
            <w:pPr>
              <w:pStyle w:val="NormalWeb"/>
              <w:spacing w:before="0" w:beforeAutospacing="0" w:after="0" w:afterAutospacing="0"/>
              <w:rPr>
                <w:rFonts w:ascii="Arial" w:hAnsi="Arial" w:cs="Arial"/>
                <w:b/>
                <w:sz w:val="20"/>
                <w:szCs w:val="20"/>
                <w:highlight w:val="yellow"/>
                <w:lang w:val="en-GB"/>
              </w:rPr>
            </w:pPr>
            <w:r w:rsidRPr="005E42D7">
              <w:rPr>
                <w:rFonts w:ascii="Arial" w:hAnsi="Arial" w:cs="Arial"/>
                <w:b/>
                <w:sz w:val="20"/>
                <w:szCs w:val="20"/>
                <w:lang w:val="en-GB"/>
              </w:rPr>
              <w:t>Large Language Models (LLMs), Retrieval-Augmented Generation (RAG) systems, and Convolutional Neural Networks (CNNs) in Application systems</w:t>
            </w:r>
          </w:p>
        </w:tc>
      </w:tr>
      <w:tr w:rsidR="00CF0BBB" w:rsidRPr="005E42D7" w14:paraId="6D508B1C" w14:textId="77777777" w:rsidTr="001D58AF">
        <w:trPr>
          <w:trHeight w:val="332"/>
        </w:trPr>
        <w:tc>
          <w:tcPr>
            <w:tcW w:w="1234" w:type="pct"/>
          </w:tcPr>
          <w:p w14:paraId="32FC28F7" w14:textId="77777777" w:rsidR="00CF0BBB" w:rsidRPr="005E42D7" w:rsidRDefault="00CF0BBB" w:rsidP="00696CAD">
            <w:pPr>
              <w:pStyle w:val="BodyText"/>
              <w:ind w:left="90"/>
              <w:jc w:val="left"/>
              <w:rPr>
                <w:rFonts w:ascii="Arial" w:hAnsi="Arial" w:cs="Arial"/>
                <w:bCs/>
                <w:sz w:val="20"/>
                <w:szCs w:val="20"/>
                <w:lang w:val="en-GB"/>
              </w:rPr>
            </w:pPr>
            <w:r w:rsidRPr="005E42D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F9C5F52" w:rsidR="00CF0BBB" w:rsidRPr="005E42D7" w:rsidRDefault="00222F22" w:rsidP="000450FC">
            <w:pPr>
              <w:pStyle w:val="NormalWeb"/>
              <w:spacing w:before="0" w:beforeAutospacing="0" w:after="0" w:afterAutospacing="0"/>
              <w:rPr>
                <w:rFonts w:ascii="Arial" w:hAnsi="Arial" w:cs="Arial"/>
                <w:b/>
                <w:sz w:val="20"/>
                <w:szCs w:val="20"/>
                <w:lang w:val="en-GB"/>
              </w:rPr>
            </w:pPr>
            <w:r w:rsidRPr="005E42D7">
              <w:rPr>
                <w:rFonts w:ascii="Arial" w:hAnsi="Arial" w:cs="Arial"/>
                <w:b/>
                <w:sz w:val="20"/>
                <w:szCs w:val="20"/>
                <w:lang w:val="en-GB"/>
              </w:rPr>
              <w:t>Book Chapter</w:t>
            </w:r>
          </w:p>
        </w:tc>
      </w:tr>
    </w:tbl>
    <w:p w14:paraId="45F5983C" w14:textId="77777777" w:rsidR="00037D52" w:rsidRPr="005E42D7" w:rsidRDefault="00037D52" w:rsidP="0000007A">
      <w:pPr>
        <w:pStyle w:val="BodyText"/>
        <w:rPr>
          <w:rFonts w:ascii="Arial" w:hAnsi="Arial" w:cs="Arial"/>
          <w:b/>
          <w:bCs/>
          <w:sz w:val="20"/>
          <w:szCs w:val="20"/>
          <w:u w:val="single"/>
          <w:lang w:val="en-GB"/>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7"/>
        <w:gridCol w:w="9467"/>
        <w:gridCol w:w="6285"/>
      </w:tblGrid>
      <w:tr w:rsidR="00F1171E" w:rsidRPr="005E42D7" w14:paraId="71A94C1F" w14:textId="77777777" w:rsidTr="001D58AF">
        <w:tc>
          <w:tcPr>
            <w:tcW w:w="5000" w:type="pct"/>
            <w:gridSpan w:val="3"/>
            <w:tcBorders>
              <w:top w:val="nil"/>
              <w:left w:val="nil"/>
              <w:right w:val="nil"/>
            </w:tcBorders>
            <w:noWrap/>
          </w:tcPr>
          <w:p w14:paraId="0BC15285" w14:textId="75BEB51F" w:rsidR="00F1171E" w:rsidRPr="005E42D7" w:rsidRDefault="00F1171E" w:rsidP="007222C8">
            <w:pPr>
              <w:pStyle w:val="Heading2"/>
              <w:jc w:val="left"/>
              <w:rPr>
                <w:rFonts w:ascii="Arial" w:hAnsi="Arial" w:cs="Arial"/>
                <w:lang w:val="en-GB"/>
              </w:rPr>
            </w:pPr>
            <w:r w:rsidRPr="005E42D7">
              <w:rPr>
                <w:rFonts w:ascii="Arial" w:hAnsi="Arial" w:cs="Arial"/>
                <w:highlight w:val="yellow"/>
                <w:lang w:val="en-GB"/>
              </w:rPr>
              <w:t>PART  1:</w:t>
            </w:r>
            <w:r w:rsidRPr="005E42D7">
              <w:rPr>
                <w:rFonts w:ascii="Arial" w:hAnsi="Arial" w:cs="Arial"/>
                <w:lang w:val="en-GB"/>
              </w:rPr>
              <w:t xml:space="preserve"> Comments</w:t>
            </w:r>
          </w:p>
          <w:p w14:paraId="1287753C" w14:textId="77777777" w:rsidR="00F1171E" w:rsidRPr="005E42D7" w:rsidRDefault="00F1171E" w:rsidP="007222C8">
            <w:pPr>
              <w:rPr>
                <w:rFonts w:ascii="Arial" w:hAnsi="Arial" w:cs="Arial"/>
                <w:sz w:val="20"/>
                <w:szCs w:val="20"/>
                <w:lang w:val="en-GB"/>
              </w:rPr>
            </w:pPr>
          </w:p>
        </w:tc>
      </w:tr>
      <w:tr w:rsidR="00F1171E" w:rsidRPr="005E42D7" w14:paraId="5EA12279" w14:textId="77777777" w:rsidTr="001D58AF">
        <w:tc>
          <w:tcPr>
            <w:tcW w:w="1228" w:type="pct"/>
            <w:noWrap/>
          </w:tcPr>
          <w:p w14:paraId="7AE9682F" w14:textId="77777777" w:rsidR="00F1171E" w:rsidRPr="005E42D7" w:rsidRDefault="00F1171E" w:rsidP="007222C8">
            <w:pPr>
              <w:pStyle w:val="Heading2"/>
              <w:jc w:val="left"/>
              <w:rPr>
                <w:rFonts w:ascii="Arial" w:hAnsi="Arial" w:cs="Arial"/>
                <w:lang w:val="en-GB"/>
              </w:rPr>
            </w:pPr>
          </w:p>
        </w:tc>
        <w:tc>
          <w:tcPr>
            <w:tcW w:w="2267" w:type="pct"/>
          </w:tcPr>
          <w:p w14:paraId="674EDCCA" w14:textId="77777777" w:rsidR="00F1171E" w:rsidRPr="005E42D7" w:rsidRDefault="00F1171E" w:rsidP="007222C8">
            <w:pPr>
              <w:pStyle w:val="Heading2"/>
              <w:jc w:val="left"/>
              <w:rPr>
                <w:rFonts w:ascii="Arial" w:hAnsi="Arial" w:cs="Arial"/>
                <w:lang w:val="en-GB"/>
              </w:rPr>
            </w:pPr>
            <w:r w:rsidRPr="005E42D7">
              <w:rPr>
                <w:rFonts w:ascii="Arial" w:hAnsi="Arial" w:cs="Arial"/>
                <w:lang w:val="en-GB"/>
              </w:rPr>
              <w:t>Reviewer’s comment</w:t>
            </w:r>
          </w:p>
        </w:tc>
        <w:tc>
          <w:tcPr>
            <w:tcW w:w="1504" w:type="pct"/>
          </w:tcPr>
          <w:p w14:paraId="57792C30" w14:textId="77777777" w:rsidR="00F1171E" w:rsidRPr="005E42D7" w:rsidRDefault="00F1171E" w:rsidP="007222C8">
            <w:pPr>
              <w:pStyle w:val="Heading2"/>
              <w:jc w:val="left"/>
              <w:rPr>
                <w:rFonts w:ascii="Arial" w:hAnsi="Arial" w:cs="Arial"/>
                <w:b w:val="0"/>
                <w:lang w:val="en-GB"/>
              </w:rPr>
            </w:pPr>
            <w:r w:rsidRPr="005E42D7">
              <w:rPr>
                <w:rFonts w:ascii="Arial" w:hAnsi="Arial" w:cs="Arial"/>
                <w:lang w:val="en-GB"/>
              </w:rPr>
              <w:t>Author’s Feedback</w:t>
            </w:r>
            <w:r w:rsidRPr="005E42D7">
              <w:rPr>
                <w:rFonts w:ascii="Arial" w:hAnsi="Arial" w:cs="Arial"/>
                <w:b w:val="0"/>
                <w:lang w:val="en-GB"/>
              </w:rPr>
              <w:t xml:space="preserve"> </w:t>
            </w:r>
            <w:r w:rsidRPr="005E42D7">
              <w:rPr>
                <w:rFonts w:ascii="Arial" w:hAnsi="Arial" w:cs="Arial"/>
                <w:b w:val="0"/>
                <w:i/>
                <w:lang w:val="en-GB"/>
              </w:rPr>
              <w:t>(Please correct the manuscript and highlight that part in the manuscript. It is mandatory that authors should write his/her feedback here)</w:t>
            </w:r>
          </w:p>
        </w:tc>
      </w:tr>
      <w:tr w:rsidR="00F1171E" w:rsidRPr="005E42D7" w14:paraId="5C0AB4EC" w14:textId="77777777" w:rsidTr="001D58AF">
        <w:trPr>
          <w:trHeight w:val="1264"/>
        </w:trPr>
        <w:tc>
          <w:tcPr>
            <w:tcW w:w="1228" w:type="pct"/>
            <w:noWrap/>
          </w:tcPr>
          <w:p w14:paraId="66B47184" w14:textId="48030299" w:rsidR="00F1171E" w:rsidRPr="005E42D7" w:rsidRDefault="00F1171E" w:rsidP="007222C8">
            <w:pPr>
              <w:ind w:left="360"/>
              <w:rPr>
                <w:rFonts w:ascii="Arial" w:hAnsi="Arial" w:cs="Arial"/>
                <w:b/>
                <w:bCs/>
                <w:sz w:val="20"/>
                <w:szCs w:val="20"/>
                <w:lang w:val="en-GB"/>
              </w:rPr>
            </w:pPr>
            <w:r w:rsidRPr="005E42D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E42D7" w:rsidRDefault="00F1171E" w:rsidP="007222C8">
            <w:pPr>
              <w:ind w:left="360"/>
              <w:rPr>
                <w:rFonts w:ascii="Arial" w:eastAsia="MS Mincho" w:hAnsi="Arial" w:cs="Arial"/>
                <w:b/>
                <w:bCs/>
                <w:sz w:val="20"/>
                <w:szCs w:val="20"/>
                <w:lang w:val="en-GB"/>
              </w:rPr>
            </w:pPr>
          </w:p>
        </w:tc>
        <w:tc>
          <w:tcPr>
            <w:tcW w:w="2267" w:type="pct"/>
          </w:tcPr>
          <w:p w14:paraId="7DBC9196" w14:textId="24AE4884" w:rsidR="00F1171E" w:rsidRPr="005E42D7" w:rsidRDefault="005770AC" w:rsidP="007222C8">
            <w:pPr>
              <w:pStyle w:val="ListParagraph"/>
              <w:ind w:left="0"/>
              <w:rPr>
                <w:rFonts w:ascii="Arial" w:hAnsi="Arial" w:cs="Arial"/>
                <w:b/>
                <w:bCs/>
                <w:sz w:val="20"/>
                <w:szCs w:val="20"/>
                <w:lang w:val="en-GB"/>
              </w:rPr>
            </w:pPr>
            <w:r w:rsidRPr="005E42D7">
              <w:rPr>
                <w:rFonts w:ascii="Arial" w:hAnsi="Arial" w:cs="Arial"/>
                <w:b/>
                <w:bCs/>
                <w:sz w:val="20"/>
                <w:szCs w:val="20"/>
                <w:lang w:val="en-GB"/>
              </w:rPr>
              <w:t>This study examines technologies that are playing a key role in transforming various industries, using state-of-the-art applications of large language models (LLMs), retrieval-driven generative systems (RAGs), and convolutional neural networks (CNNs). This research not only explores the challenges and opportunities of these technologies, but also highlights their scientific and practical value by providing real-world, practical examples. Such an analysis can be very useful for researchers, engineers, and businesses, and can help advance research in the field of artificial intelligence and its interdisciplinary applications.</w:t>
            </w:r>
          </w:p>
        </w:tc>
        <w:tc>
          <w:tcPr>
            <w:tcW w:w="1504" w:type="pct"/>
          </w:tcPr>
          <w:p w14:paraId="462A339C" w14:textId="77777777" w:rsidR="00F1171E" w:rsidRPr="005E42D7" w:rsidRDefault="00F1171E" w:rsidP="007222C8">
            <w:pPr>
              <w:pStyle w:val="Heading2"/>
              <w:jc w:val="left"/>
              <w:rPr>
                <w:rFonts w:ascii="Arial" w:hAnsi="Arial" w:cs="Arial"/>
                <w:b w:val="0"/>
                <w:lang w:val="en-GB"/>
              </w:rPr>
            </w:pPr>
          </w:p>
        </w:tc>
      </w:tr>
      <w:tr w:rsidR="00F1171E" w:rsidRPr="005E42D7" w14:paraId="0D8B5B2C" w14:textId="77777777" w:rsidTr="001D58AF">
        <w:trPr>
          <w:trHeight w:val="1262"/>
        </w:trPr>
        <w:tc>
          <w:tcPr>
            <w:tcW w:w="1228" w:type="pct"/>
            <w:noWrap/>
          </w:tcPr>
          <w:p w14:paraId="21CBA5FE" w14:textId="77777777" w:rsidR="00F1171E" w:rsidRPr="005E42D7" w:rsidRDefault="00F1171E" w:rsidP="007222C8">
            <w:pPr>
              <w:ind w:left="360"/>
              <w:rPr>
                <w:rFonts w:ascii="Arial" w:hAnsi="Arial" w:cs="Arial"/>
                <w:b/>
                <w:bCs/>
                <w:sz w:val="20"/>
                <w:szCs w:val="20"/>
                <w:lang w:val="en-GB"/>
              </w:rPr>
            </w:pPr>
            <w:r w:rsidRPr="005E42D7">
              <w:rPr>
                <w:rFonts w:ascii="Arial" w:hAnsi="Arial" w:cs="Arial"/>
                <w:b/>
                <w:bCs/>
                <w:sz w:val="20"/>
                <w:szCs w:val="20"/>
                <w:lang w:val="en-GB"/>
              </w:rPr>
              <w:t>Is the title of the article suitable?</w:t>
            </w:r>
          </w:p>
          <w:p w14:paraId="1CABB61A" w14:textId="77777777" w:rsidR="00F1171E" w:rsidRPr="005E42D7" w:rsidRDefault="00F1171E" w:rsidP="007222C8">
            <w:pPr>
              <w:ind w:left="360"/>
              <w:rPr>
                <w:rFonts w:ascii="Arial" w:hAnsi="Arial" w:cs="Arial"/>
                <w:b/>
                <w:bCs/>
                <w:sz w:val="20"/>
                <w:szCs w:val="20"/>
                <w:lang w:val="en-GB"/>
              </w:rPr>
            </w:pPr>
            <w:r w:rsidRPr="005E42D7">
              <w:rPr>
                <w:rFonts w:ascii="Arial" w:hAnsi="Arial" w:cs="Arial"/>
                <w:b/>
                <w:bCs/>
                <w:sz w:val="20"/>
                <w:szCs w:val="20"/>
                <w:lang w:val="en-GB"/>
              </w:rPr>
              <w:t>(If not please suggest an alternative title)</w:t>
            </w:r>
          </w:p>
          <w:p w14:paraId="0275B919" w14:textId="77777777" w:rsidR="00F1171E" w:rsidRPr="005E42D7" w:rsidRDefault="00F1171E" w:rsidP="007222C8">
            <w:pPr>
              <w:pStyle w:val="Heading2"/>
              <w:jc w:val="left"/>
              <w:rPr>
                <w:rFonts w:ascii="Arial" w:hAnsi="Arial" w:cs="Arial"/>
                <w:u w:val="single"/>
                <w:lang w:val="en-GB"/>
              </w:rPr>
            </w:pPr>
          </w:p>
        </w:tc>
        <w:tc>
          <w:tcPr>
            <w:tcW w:w="2267" w:type="pct"/>
          </w:tcPr>
          <w:p w14:paraId="312736C2" w14:textId="0C95B282" w:rsidR="005770AC" w:rsidRPr="005E42D7" w:rsidRDefault="005770AC" w:rsidP="00D971CD">
            <w:pPr>
              <w:rPr>
                <w:rFonts w:ascii="Arial" w:hAnsi="Arial" w:cs="Arial"/>
                <w:b/>
                <w:bCs/>
                <w:sz w:val="20"/>
                <w:szCs w:val="20"/>
                <w:rtl/>
                <w:lang w:val="en-GB"/>
              </w:rPr>
            </w:pPr>
            <w:r w:rsidRPr="005E42D7">
              <w:rPr>
                <w:rFonts w:ascii="Arial" w:hAnsi="Arial" w:cs="Arial"/>
                <w:b/>
                <w:bCs/>
                <w:sz w:val="20"/>
                <w:szCs w:val="20"/>
                <w:lang w:val="en-GB"/>
              </w:rPr>
              <w:t>The title of the article is comprehensive and descriptive, and it reflects the main scope of the article well. However, some minor changes could be made to increase its attractiveness and readability. I suggest the following title, which can provide a broader view of the article's objectives and attract more attention.</w:t>
            </w:r>
          </w:p>
          <w:p w14:paraId="794AA9A7" w14:textId="69F23986" w:rsidR="00D971CD" w:rsidRPr="005E42D7" w:rsidRDefault="00D971CD" w:rsidP="005770AC">
            <w:pPr>
              <w:rPr>
                <w:rFonts w:ascii="Arial" w:hAnsi="Arial" w:cs="Arial"/>
                <w:b/>
                <w:bCs/>
                <w:sz w:val="20"/>
                <w:szCs w:val="20"/>
                <w:lang w:val="en-GB"/>
              </w:rPr>
            </w:pPr>
            <w:r w:rsidRPr="005E42D7">
              <w:rPr>
                <w:rFonts w:ascii="Arial" w:hAnsi="Arial" w:cs="Arial"/>
                <w:b/>
                <w:bCs/>
                <w:sz w:val="20"/>
                <w:szCs w:val="20"/>
                <w:lang w:val="en-GB"/>
              </w:rPr>
              <w:t>"Applications of Large Language Models (LLMs), Retrieval-Augmented Generation (RAG) Systems, and Convolutional Neural Networks (CNNs): Challenges and Opportunities"</w:t>
            </w:r>
          </w:p>
        </w:tc>
        <w:tc>
          <w:tcPr>
            <w:tcW w:w="1504" w:type="pct"/>
          </w:tcPr>
          <w:p w14:paraId="405B6701" w14:textId="77777777" w:rsidR="00F1171E" w:rsidRPr="005E42D7" w:rsidRDefault="00F1171E" w:rsidP="007222C8">
            <w:pPr>
              <w:pStyle w:val="Heading2"/>
              <w:jc w:val="left"/>
              <w:rPr>
                <w:rFonts w:ascii="Arial" w:hAnsi="Arial" w:cs="Arial"/>
                <w:b w:val="0"/>
                <w:lang w:val="en-GB"/>
              </w:rPr>
            </w:pPr>
          </w:p>
        </w:tc>
      </w:tr>
      <w:tr w:rsidR="00F1171E" w:rsidRPr="005E42D7" w14:paraId="5604762A" w14:textId="77777777" w:rsidTr="001D58AF">
        <w:trPr>
          <w:trHeight w:val="1262"/>
        </w:trPr>
        <w:tc>
          <w:tcPr>
            <w:tcW w:w="1228" w:type="pct"/>
            <w:noWrap/>
          </w:tcPr>
          <w:p w14:paraId="3635573D" w14:textId="77777777" w:rsidR="00F1171E" w:rsidRPr="005E42D7" w:rsidRDefault="00F1171E" w:rsidP="007222C8">
            <w:pPr>
              <w:pStyle w:val="Heading2"/>
              <w:ind w:left="360"/>
              <w:jc w:val="left"/>
              <w:rPr>
                <w:rFonts w:ascii="Arial" w:hAnsi="Arial" w:cs="Arial"/>
                <w:lang w:val="en-GB"/>
              </w:rPr>
            </w:pPr>
            <w:r w:rsidRPr="005E42D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E42D7" w:rsidRDefault="00F1171E" w:rsidP="007222C8">
            <w:pPr>
              <w:pStyle w:val="Heading2"/>
              <w:jc w:val="left"/>
              <w:rPr>
                <w:rFonts w:ascii="Arial" w:hAnsi="Arial" w:cs="Arial"/>
                <w:u w:val="single"/>
                <w:lang w:val="en-GB"/>
              </w:rPr>
            </w:pPr>
          </w:p>
        </w:tc>
        <w:tc>
          <w:tcPr>
            <w:tcW w:w="2267" w:type="pct"/>
          </w:tcPr>
          <w:p w14:paraId="0FB7E83A" w14:textId="15A63E44" w:rsidR="00F1171E" w:rsidRPr="005E42D7" w:rsidRDefault="00D971CD" w:rsidP="00D971CD">
            <w:pPr>
              <w:rPr>
                <w:rFonts w:ascii="Arial" w:hAnsi="Arial" w:cs="Arial"/>
                <w:b/>
                <w:bCs/>
                <w:sz w:val="20"/>
                <w:szCs w:val="20"/>
                <w:lang w:val="en-GB"/>
              </w:rPr>
            </w:pPr>
            <w:r w:rsidRPr="005E42D7">
              <w:rPr>
                <w:rFonts w:ascii="Arial" w:hAnsi="Arial" w:cs="Arial"/>
                <w:b/>
                <w:bCs/>
                <w:sz w:val="20"/>
                <w:szCs w:val="20"/>
                <w:lang w:val="en-GB"/>
              </w:rPr>
              <w:t>When writing an abstract, it is better to shorten some sentences to increase readability. Presenting opportunities with examples and also mentioning one or two key challenges of these technologies can create more balance.</w:t>
            </w:r>
            <w:r w:rsidR="00DC3980" w:rsidRPr="005E42D7">
              <w:rPr>
                <w:rFonts w:ascii="Arial" w:hAnsi="Arial" w:cs="Arial"/>
                <w:sz w:val="20"/>
                <w:szCs w:val="20"/>
              </w:rPr>
              <w:t xml:space="preserve"> </w:t>
            </w:r>
            <w:r w:rsidR="00DC3980" w:rsidRPr="005E42D7">
              <w:rPr>
                <w:rFonts w:ascii="Arial" w:hAnsi="Arial" w:cs="Arial"/>
                <w:b/>
                <w:bCs/>
                <w:sz w:val="20"/>
                <w:szCs w:val="20"/>
                <w:lang w:val="en-GB"/>
              </w:rPr>
              <w:t>The abstract should be revised to better reflect the key points of the study. Additionally, adding visual elements such as figures and diagrams can improve the clarity of the content.</w:t>
            </w:r>
          </w:p>
        </w:tc>
        <w:tc>
          <w:tcPr>
            <w:tcW w:w="1504" w:type="pct"/>
          </w:tcPr>
          <w:p w14:paraId="1D54B730" w14:textId="77777777" w:rsidR="00F1171E" w:rsidRPr="005E42D7" w:rsidRDefault="00F1171E" w:rsidP="007222C8">
            <w:pPr>
              <w:pStyle w:val="Heading2"/>
              <w:jc w:val="left"/>
              <w:rPr>
                <w:rFonts w:ascii="Arial" w:hAnsi="Arial" w:cs="Arial"/>
                <w:b w:val="0"/>
                <w:lang w:val="en-GB"/>
              </w:rPr>
            </w:pPr>
          </w:p>
        </w:tc>
      </w:tr>
      <w:tr w:rsidR="00F1171E" w:rsidRPr="005E42D7" w14:paraId="2F579F54" w14:textId="77777777" w:rsidTr="001D58AF">
        <w:trPr>
          <w:trHeight w:val="638"/>
        </w:trPr>
        <w:tc>
          <w:tcPr>
            <w:tcW w:w="1228" w:type="pct"/>
            <w:noWrap/>
          </w:tcPr>
          <w:p w14:paraId="04361F46" w14:textId="368783AB" w:rsidR="00F1171E" w:rsidRPr="005E42D7" w:rsidRDefault="00DC6FED" w:rsidP="007222C8">
            <w:pPr>
              <w:ind w:left="360"/>
              <w:rPr>
                <w:rFonts w:ascii="Arial" w:hAnsi="Arial" w:cs="Arial"/>
                <w:b/>
                <w:bCs/>
                <w:sz w:val="20"/>
                <w:szCs w:val="20"/>
                <w:u w:val="single"/>
                <w:lang w:val="en-GB"/>
              </w:rPr>
            </w:pPr>
            <w:r w:rsidRPr="005E42D7">
              <w:rPr>
                <w:rFonts w:ascii="Arial" w:hAnsi="Arial" w:cs="Arial"/>
                <w:b/>
                <w:bCs/>
                <w:sz w:val="20"/>
                <w:szCs w:val="20"/>
                <w:lang w:val="en-GB"/>
              </w:rPr>
              <w:t xml:space="preserve">Is the manuscript scientifically, correct? Please write here. </w:t>
            </w:r>
          </w:p>
        </w:tc>
        <w:tc>
          <w:tcPr>
            <w:tcW w:w="2267" w:type="pct"/>
          </w:tcPr>
          <w:p w14:paraId="2B5A7721" w14:textId="531E44B3" w:rsidR="00F1171E" w:rsidRPr="005E42D7" w:rsidRDefault="00D971CD" w:rsidP="007222C8">
            <w:pPr>
              <w:pStyle w:val="ListParagraph"/>
              <w:ind w:left="0"/>
              <w:rPr>
                <w:rFonts w:ascii="Arial" w:hAnsi="Arial" w:cs="Arial"/>
                <w:b/>
                <w:bCs/>
                <w:sz w:val="20"/>
                <w:szCs w:val="20"/>
                <w:lang w:val="en-GB"/>
              </w:rPr>
            </w:pPr>
            <w:r w:rsidRPr="005E42D7">
              <w:rPr>
                <w:rFonts w:ascii="Arial" w:hAnsi="Arial" w:cs="Arial"/>
                <w:b/>
                <w:bCs/>
                <w:sz w:val="20"/>
                <w:szCs w:val="20"/>
                <w:lang w:val="en-GB"/>
              </w:rPr>
              <w:t>The scientific accuracy of the manuscript is verified by reviewing and validating the sources cited in the document.</w:t>
            </w:r>
          </w:p>
        </w:tc>
        <w:tc>
          <w:tcPr>
            <w:tcW w:w="1504" w:type="pct"/>
          </w:tcPr>
          <w:p w14:paraId="4898F764" w14:textId="77777777" w:rsidR="00F1171E" w:rsidRPr="005E42D7" w:rsidRDefault="00F1171E" w:rsidP="007222C8">
            <w:pPr>
              <w:pStyle w:val="Heading2"/>
              <w:jc w:val="left"/>
              <w:rPr>
                <w:rFonts w:ascii="Arial" w:hAnsi="Arial" w:cs="Arial"/>
                <w:b w:val="0"/>
                <w:lang w:val="en-GB"/>
              </w:rPr>
            </w:pPr>
          </w:p>
        </w:tc>
      </w:tr>
      <w:tr w:rsidR="00F1171E" w:rsidRPr="005E42D7" w14:paraId="73739464" w14:textId="77777777" w:rsidTr="001D58AF">
        <w:trPr>
          <w:trHeight w:val="703"/>
        </w:trPr>
        <w:tc>
          <w:tcPr>
            <w:tcW w:w="1228" w:type="pct"/>
            <w:noWrap/>
          </w:tcPr>
          <w:p w14:paraId="09C25322" w14:textId="77777777" w:rsidR="00F1171E" w:rsidRPr="005E42D7" w:rsidRDefault="00F1171E" w:rsidP="007222C8">
            <w:pPr>
              <w:ind w:left="360"/>
              <w:rPr>
                <w:rFonts w:ascii="Arial" w:hAnsi="Arial" w:cs="Arial"/>
                <w:b/>
                <w:bCs/>
                <w:sz w:val="20"/>
                <w:szCs w:val="20"/>
                <w:lang w:val="en-GB"/>
              </w:rPr>
            </w:pPr>
            <w:r w:rsidRPr="005E42D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E42D7" w:rsidRDefault="00F1171E" w:rsidP="007222C8">
            <w:pPr>
              <w:ind w:left="360"/>
              <w:rPr>
                <w:rFonts w:ascii="Arial" w:hAnsi="Arial" w:cs="Arial"/>
                <w:b/>
                <w:bCs/>
                <w:sz w:val="20"/>
                <w:szCs w:val="20"/>
                <w:u w:val="single"/>
                <w:lang w:val="en-GB"/>
              </w:rPr>
            </w:pPr>
            <w:r w:rsidRPr="005E42D7">
              <w:rPr>
                <w:rFonts w:ascii="Arial" w:hAnsi="Arial" w:cs="Arial"/>
                <w:b/>
                <w:bCs/>
                <w:sz w:val="20"/>
                <w:szCs w:val="20"/>
                <w:u w:val="single"/>
                <w:lang w:val="en-GB"/>
              </w:rPr>
              <w:t>-</w:t>
            </w:r>
          </w:p>
        </w:tc>
        <w:tc>
          <w:tcPr>
            <w:tcW w:w="2267" w:type="pct"/>
          </w:tcPr>
          <w:p w14:paraId="24FE0567" w14:textId="3E1751AE" w:rsidR="00F1171E" w:rsidRPr="005E42D7" w:rsidRDefault="004008E7" w:rsidP="007222C8">
            <w:pPr>
              <w:pStyle w:val="ListParagraph"/>
              <w:ind w:left="0"/>
              <w:rPr>
                <w:rFonts w:ascii="Arial" w:hAnsi="Arial" w:cs="Arial"/>
                <w:b/>
                <w:bCs/>
                <w:sz w:val="20"/>
                <w:szCs w:val="20"/>
                <w:lang w:val="en-GB"/>
              </w:rPr>
            </w:pPr>
            <w:r w:rsidRPr="005E42D7">
              <w:rPr>
                <w:rFonts w:ascii="Arial" w:hAnsi="Arial" w:cs="Arial"/>
                <w:b/>
                <w:bCs/>
                <w:sz w:val="20"/>
                <w:szCs w:val="20"/>
                <w:lang w:val="en-GB"/>
              </w:rPr>
              <w:t>To increase the credibility of the scientific rigor of the document, it is recommended to review the latest developments in large language models (LLM), augmented retrieval-generation systems (RAG), and convolutional neural networks (CNN).</w:t>
            </w:r>
          </w:p>
        </w:tc>
        <w:tc>
          <w:tcPr>
            <w:tcW w:w="1504" w:type="pct"/>
          </w:tcPr>
          <w:p w14:paraId="40220055" w14:textId="77777777" w:rsidR="00F1171E" w:rsidRPr="005E42D7" w:rsidRDefault="00F1171E" w:rsidP="007222C8">
            <w:pPr>
              <w:pStyle w:val="Heading2"/>
              <w:jc w:val="left"/>
              <w:rPr>
                <w:rFonts w:ascii="Arial" w:hAnsi="Arial" w:cs="Arial"/>
                <w:b w:val="0"/>
                <w:lang w:val="en-GB"/>
              </w:rPr>
            </w:pPr>
          </w:p>
        </w:tc>
      </w:tr>
      <w:tr w:rsidR="00F1171E" w:rsidRPr="005E42D7" w14:paraId="73CC4A50" w14:textId="77777777" w:rsidTr="001D58AF">
        <w:trPr>
          <w:trHeight w:val="386"/>
        </w:trPr>
        <w:tc>
          <w:tcPr>
            <w:tcW w:w="1228" w:type="pct"/>
            <w:noWrap/>
          </w:tcPr>
          <w:p w14:paraId="029CE8D0" w14:textId="77777777" w:rsidR="00F1171E" w:rsidRPr="005E42D7" w:rsidRDefault="00F1171E" w:rsidP="007222C8">
            <w:pPr>
              <w:pStyle w:val="Heading2"/>
              <w:jc w:val="left"/>
              <w:rPr>
                <w:rFonts w:ascii="Arial" w:hAnsi="Arial" w:cs="Arial"/>
                <w:b w:val="0"/>
                <w:lang w:val="en-GB"/>
              </w:rPr>
            </w:pPr>
          </w:p>
          <w:p w14:paraId="7722B85E" w14:textId="68AE6A8A" w:rsidR="00F1171E" w:rsidRPr="001D58AF" w:rsidRDefault="00F1171E" w:rsidP="001D58AF">
            <w:pPr>
              <w:pStyle w:val="Heading2"/>
              <w:ind w:left="360"/>
              <w:jc w:val="left"/>
              <w:rPr>
                <w:rFonts w:ascii="Arial" w:hAnsi="Arial" w:cs="Arial"/>
                <w:bCs w:val="0"/>
                <w:lang w:val="en-GB"/>
              </w:rPr>
            </w:pPr>
            <w:r w:rsidRPr="005E42D7">
              <w:rPr>
                <w:rFonts w:ascii="Arial" w:hAnsi="Arial" w:cs="Arial"/>
                <w:bCs w:val="0"/>
                <w:lang w:val="en-GB"/>
              </w:rPr>
              <w:t>Is the language/English quality of the article suitable for scholarly communications?</w:t>
            </w:r>
          </w:p>
        </w:tc>
        <w:tc>
          <w:tcPr>
            <w:tcW w:w="2267" w:type="pct"/>
          </w:tcPr>
          <w:p w14:paraId="6CBA4B2A" w14:textId="48968901" w:rsidR="00F1171E" w:rsidRPr="005E42D7" w:rsidRDefault="00545B54" w:rsidP="007222C8">
            <w:pPr>
              <w:rPr>
                <w:rFonts w:ascii="Arial" w:hAnsi="Arial" w:cs="Arial"/>
                <w:sz w:val="20"/>
                <w:szCs w:val="20"/>
                <w:lang w:val="en-GB"/>
              </w:rPr>
            </w:pPr>
            <w:r w:rsidRPr="005E42D7">
              <w:rPr>
                <w:rFonts w:ascii="Arial" w:hAnsi="Arial" w:cs="Arial"/>
                <w:b/>
                <w:bCs/>
                <w:sz w:val="20"/>
                <w:szCs w:val="20"/>
                <w:lang w:val="en-GB"/>
              </w:rPr>
              <w:t>The language quality seems suitable for scholarly communication.</w:t>
            </w:r>
          </w:p>
          <w:p w14:paraId="41E28118" w14:textId="77777777" w:rsidR="00F1171E" w:rsidRPr="005E42D7" w:rsidRDefault="00F1171E" w:rsidP="007222C8">
            <w:pPr>
              <w:rPr>
                <w:rFonts w:ascii="Arial" w:hAnsi="Arial" w:cs="Arial"/>
                <w:sz w:val="20"/>
                <w:szCs w:val="20"/>
                <w:lang w:val="en-GB"/>
              </w:rPr>
            </w:pPr>
          </w:p>
          <w:p w14:paraId="149A6CEF" w14:textId="77777777" w:rsidR="00F1171E" w:rsidRPr="005E42D7" w:rsidRDefault="00F1171E" w:rsidP="007222C8">
            <w:pPr>
              <w:rPr>
                <w:rFonts w:ascii="Arial" w:hAnsi="Arial" w:cs="Arial"/>
                <w:sz w:val="20"/>
                <w:szCs w:val="20"/>
                <w:lang w:val="en-GB"/>
              </w:rPr>
            </w:pPr>
          </w:p>
        </w:tc>
        <w:tc>
          <w:tcPr>
            <w:tcW w:w="1504" w:type="pct"/>
          </w:tcPr>
          <w:p w14:paraId="0351CA58" w14:textId="77777777" w:rsidR="00F1171E" w:rsidRPr="005E42D7" w:rsidRDefault="00F1171E" w:rsidP="007222C8">
            <w:pPr>
              <w:rPr>
                <w:rFonts w:ascii="Arial" w:hAnsi="Arial" w:cs="Arial"/>
                <w:sz w:val="20"/>
                <w:szCs w:val="20"/>
                <w:lang w:val="en-GB"/>
              </w:rPr>
            </w:pPr>
          </w:p>
        </w:tc>
      </w:tr>
      <w:tr w:rsidR="00F1171E" w:rsidRPr="005E42D7" w14:paraId="20A16C0C" w14:textId="77777777" w:rsidTr="001D58AF">
        <w:trPr>
          <w:trHeight w:val="701"/>
        </w:trPr>
        <w:tc>
          <w:tcPr>
            <w:tcW w:w="1228" w:type="pct"/>
            <w:noWrap/>
          </w:tcPr>
          <w:p w14:paraId="7F4BCFAE" w14:textId="77777777" w:rsidR="00F1171E" w:rsidRPr="005E42D7" w:rsidRDefault="00F1171E" w:rsidP="007222C8">
            <w:pPr>
              <w:pStyle w:val="Heading2"/>
              <w:jc w:val="left"/>
              <w:rPr>
                <w:rFonts w:ascii="Arial" w:hAnsi="Arial" w:cs="Arial"/>
                <w:b w:val="0"/>
                <w:bCs w:val="0"/>
                <w:lang w:val="en-GB"/>
              </w:rPr>
            </w:pPr>
            <w:r w:rsidRPr="005E42D7">
              <w:rPr>
                <w:rFonts w:ascii="Arial" w:hAnsi="Arial" w:cs="Arial"/>
                <w:bCs w:val="0"/>
                <w:u w:val="single"/>
                <w:lang w:val="en-GB"/>
              </w:rPr>
              <w:t>Optional/General</w:t>
            </w:r>
            <w:r w:rsidRPr="005E42D7">
              <w:rPr>
                <w:rFonts w:ascii="Arial" w:hAnsi="Arial" w:cs="Arial"/>
                <w:bCs w:val="0"/>
                <w:lang w:val="en-GB"/>
              </w:rPr>
              <w:t xml:space="preserve"> </w:t>
            </w:r>
            <w:r w:rsidRPr="005E42D7">
              <w:rPr>
                <w:rFonts w:ascii="Arial" w:hAnsi="Arial" w:cs="Arial"/>
                <w:b w:val="0"/>
                <w:bCs w:val="0"/>
                <w:lang w:val="en-GB"/>
              </w:rPr>
              <w:t>comments</w:t>
            </w:r>
          </w:p>
          <w:p w14:paraId="1A6B3748" w14:textId="77777777" w:rsidR="00F1171E" w:rsidRPr="005E42D7" w:rsidRDefault="00F1171E" w:rsidP="007222C8">
            <w:pPr>
              <w:pStyle w:val="Heading2"/>
              <w:jc w:val="left"/>
              <w:rPr>
                <w:rFonts w:ascii="Arial" w:hAnsi="Arial" w:cs="Arial"/>
                <w:b w:val="0"/>
                <w:lang w:val="en-GB"/>
              </w:rPr>
            </w:pPr>
          </w:p>
        </w:tc>
        <w:tc>
          <w:tcPr>
            <w:tcW w:w="2267" w:type="pct"/>
          </w:tcPr>
          <w:p w14:paraId="1E347C61" w14:textId="27D8F1B8" w:rsidR="00F1171E" w:rsidRPr="001D58AF" w:rsidRDefault="004008E7" w:rsidP="001D58AF">
            <w:pPr>
              <w:rPr>
                <w:rFonts w:ascii="Arial" w:hAnsi="Arial" w:cs="Arial"/>
                <w:b/>
                <w:bCs/>
                <w:sz w:val="20"/>
                <w:szCs w:val="20"/>
              </w:rPr>
            </w:pPr>
            <w:r w:rsidRPr="005E42D7">
              <w:rPr>
                <w:rFonts w:ascii="Arial" w:hAnsi="Arial" w:cs="Arial"/>
                <w:b/>
                <w:bCs/>
                <w:sz w:val="20"/>
                <w:szCs w:val="20"/>
              </w:rPr>
              <w:t>Using shapes has a significant impact on enhancing the readability and quality of your research.</w:t>
            </w:r>
            <w:r w:rsidR="00545B54" w:rsidRPr="005E42D7">
              <w:rPr>
                <w:rFonts w:ascii="Arial" w:hAnsi="Arial" w:cs="Arial"/>
                <w:b/>
                <w:bCs/>
                <w:sz w:val="20"/>
                <w:szCs w:val="20"/>
                <w:rtl/>
              </w:rPr>
              <w:t xml:space="preserve"> </w:t>
            </w:r>
            <w:r w:rsidR="00545B54" w:rsidRPr="005E42D7">
              <w:rPr>
                <w:rFonts w:ascii="Arial" w:hAnsi="Arial" w:cs="Arial"/>
                <w:b/>
                <w:bCs/>
                <w:sz w:val="20"/>
                <w:szCs w:val="20"/>
              </w:rPr>
              <w:t>It is recommended to use figures and diagrams that provide useful information.</w:t>
            </w:r>
          </w:p>
          <w:p w14:paraId="15DFD0E8" w14:textId="55C595AA" w:rsidR="00F1171E" w:rsidRPr="005E42D7" w:rsidRDefault="00F1171E" w:rsidP="007222C8">
            <w:pPr>
              <w:rPr>
                <w:rFonts w:ascii="Arial" w:hAnsi="Arial" w:cs="Arial"/>
                <w:sz w:val="20"/>
                <w:szCs w:val="20"/>
                <w:lang w:val="en-GB"/>
              </w:rPr>
            </w:pPr>
          </w:p>
        </w:tc>
        <w:tc>
          <w:tcPr>
            <w:tcW w:w="1504" w:type="pct"/>
          </w:tcPr>
          <w:p w14:paraId="465E098E" w14:textId="77777777" w:rsidR="00F1171E" w:rsidRPr="005E42D7" w:rsidRDefault="00F1171E" w:rsidP="007222C8">
            <w:pPr>
              <w:rPr>
                <w:rFonts w:ascii="Arial" w:hAnsi="Arial" w:cs="Arial"/>
                <w:sz w:val="20"/>
                <w:szCs w:val="20"/>
                <w:lang w:val="en-GB"/>
              </w:rPr>
            </w:pPr>
          </w:p>
        </w:tc>
      </w:tr>
    </w:tbl>
    <w:p w14:paraId="6BBACB91" w14:textId="77777777" w:rsidR="00F1171E" w:rsidRPr="005E42D7" w:rsidRDefault="00F1171E" w:rsidP="00F1171E">
      <w:pPr>
        <w:pStyle w:val="BodyText"/>
        <w:rPr>
          <w:rFonts w:ascii="Arial" w:hAnsi="Arial" w:cs="Arial"/>
          <w:b/>
          <w:bCs/>
          <w:sz w:val="20"/>
          <w:szCs w:val="20"/>
          <w:u w:val="single"/>
          <w:lang w:val="en-GB"/>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28"/>
        <w:gridCol w:w="9450"/>
        <w:gridCol w:w="6301"/>
      </w:tblGrid>
      <w:tr w:rsidR="00013270" w:rsidRPr="005E42D7" w14:paraId="1A558494" w14:textId="77777777" w:rsidTr="001D58A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7DF73D8" w14:textId="77777777" w:rsidR="00013270" w:rsidRPr="005E42D7" w:rsidRDefault="00013270" w:rsidP="00013270">
            <w:pPr>
              <w:pStyle w:val="BodyText"/>
              <w:rPr>
                <w:rFonts w:ascii="Arial" w:hAnsi="Arial" w:cs="Arial"/>
                <w:b/>
                <w:bCs/>
                <w:sz w:val="20"/>
                <w:szCs w:val="20"/>
                <w:u w:val="single"/>
                <w:lang w:val="en-GB"/>
              </w:rPr>
            </w:pPr>
            <w:bookmarkStart w:id="0" w:name="_Hlk167897572"/>
            <w:r w:rsidRPr="005E42D7">
              <w:rPr>
                <w:rFonts w:ascii="Arial" w:hAnsi="Arial" w:cs="Arial"/>
                <w:b/>
                <w:bCs/>
                <w:sz w:val="20"/>
                <w:szCs w:val="20"/>
                <w:u w:val="single"/>
                <w:lang w:val="en-GB"/>
              </w:rPr>
              <w:t xml:space="preserve">PART  2: </w:t>
            </w:r>
          </w:p>
          <w:p w14:paraId="526C285E" w14:textId="77777777" w:rsidR="00013270" w:rsidRPr="005E42D7" w:rsidRDefault="00013270" w:rsidP="00013270">
            <w:pPr>
              <w:pStyle w:val="BodyText"/>
              <w:rPr>
                <w:rFonts w:ascii="Arial" w:hAnsi="Arial" w:cs="Arial"/>
                <w:b/>
                <w:bCs/>
                <w:sz w:val="20"/>
                <w:szCs w:val="20"/>
                <w:u w:val="single"/>
                <w:lang w:val="en-GB"/>
              </w:rPr>
            </w:pPr>
          </w:p>
        </w:tc>
      </w:tr>
      <w:tr w:rsidR="00013270" w:rsidRPr="005E42D7" w14:paraId="130F653E" w14:textId="77777777" w:rsidTr="001D58AF">
        <w:tc>
          <w:tcPr>
            <w:tcW w:w="1228" w:type="pct"/>
            <w:shd w:val="clear" w:color="auto" w:fill="auto"/>
            <w:noWrap/>
            <w:tcMar>
              <w:top w:w="0" w:type="dxa"/>
              <w:left w:w="108" w:type="dxa"/>
              <w:bottom w:w="0" w:type="dxa"/>
              <w:right w:w="108" w:type="dxa"/>
            </w:tcMar>
            <w:vAlign w:val="center"/>
          </w:tcPr>
          <w:p w14:paraId="5DCBE0DB" w14:textId="77777777" w:rsidR="00013270" w:rsidRPr="005E42D7" w:rsidRDefault="00013270" w:rsidP="00013270">
            <w:pPr>
              <w:pStyle w:val="BodyText"/>
              <w:rPr>
                <w:rFonts w:ascii="Arial" w:hAnsi="Arial" w:cs="Arial"/>
                <w:b/>
                <w:bCs/>
                <w:sz w:val="20"/>
                <w:szCs w:val="20"/>
                <w:u w:val="single"/>
                <w:lang w:val="en-GB"/>
              </w:rPr>
            </w:pPr>
          </w:p>
        </w:tc>
        <w:tc>
          <w:tcPr>
            <w:tcW w:w="2263" w:type="pct"/>
            <w:shd w:val="clear" w:color="auto" w:fill="auto"/>
            <w:tcMar>
              <w:top w:w="0" w:type="dxa"/>
              <w:left w:w="108" w:type="dxa"/>
              <w:bottom w:w="0" w:type="dxa"/>
              <w:right w:w="108" w:type="dxa"/>
            </w:tcMar>
          </w:tcPr>
          <w:p w14:paraId="717E0926" w14:textId="77777777" w:rsidR="00013270" w:rsidRPr="005E42D7" w:rsidRDefault="00013270" w:rsidP="00013270">
            <w:pPr>
              <w:pStyle w:val="BodyText"/>
              <w:rPr>
                <w:rFonts w:ascii="Arial" w:hAnsi="Arial" w:cs="Arial"/>
                <w:b/>
                <w:bCs/>
                <w:sz w:val="20"/>
                <w:szCs w:val="20"/>
                <w:u w:val="single"/>
                <w:lang w:val="en-GB"/>
              </w:rPr>
            </w:pPr>
            <w:r w:rsidRPr="005E42D7">
              <w:rPr>
                <w:rFonts w:ascii="Arial" w:hAnsi="Arial" w:cs="Arial"/>
                <w:b/>
                <w:bCs/>
                <w:sz w:val="20"/>
                <w:szCs w:val="20"/>
                <w:u w:val="single"/>
                <w:lang w:val="en-GB"/>
              </w:rPr>
              <w:t>Reviewer’s comment</w:t>
            </w:r>
          </w:p>
        </w:tc>
        <w:tc>
          <w:tcPr>
            <w:tcW w:w="1509" w:type="pct"/>
            <w:shd w:val="clear" w:color="auto" w:fill="auto"/>
          </w:tcPr>
          <w:p w14:paraId="0B31DD9C" w14:textId="77777777" w:rsidR="00013270" w:rsidRPr="005E42D7" w:rsidRDefault="00013270" w:rsidP="00013270">
            <w:pPr>
              <w:pStyle w:val="BodyText"/>
              <w:rPr>
                <w:rFonts w:ascii="Arial" w:hAnsi="Arial" w:cs="Arial"/>
                <w:b/>
                <w:bCs/>
                <w:sz w:val="20"/>
                <w:szCs w:val="20"/>
                <w:u w:val="single"/>
                <w:lang w:val="en-GB"/>
              </w:rPr>
            </w:pPr>
            <w:r w:rsidRPr="005E42D7">
              <w:rPr>
                <w:rFonts w:ascii="Arial" w:hAnsi="Arial" w:cs="Arial"/>
                <w:b/>
                <w:bCs/>
                <w:sz w:val="20"/>
                <w:szCs w:val="20"/>
                <w:u w:val="single"/>
                <w:lang w:val="en-GB"/>
              </w:rPr>
              <w:t xml:space="preserve">Author’s comment </w:t>
            </w:r>
            <w:r w:rsidRPr="005E42D7">
              <w:rPr>
                <w:rFonts w:ascii="Arial" w:hAnsi="Arial" w:cs="Arial"/>
                <w:b/>
                <w:bCs/>
                <w:i/>
                <w:sz w:val="20"/>
                <w:szCs w:val="20"/>
                <w:u w:val="single"/>
                <w:lang w:val="en-GB"/>
              </w:rPr>
              <w:t>(if agreed with reviewer, correct the manuscript and highlight that part in the manuscript. It is mandatory that authors should write his/her feedback here)</w:t>
            </w:r>
          </w:p>
        </w:tc>
      </w:tr>
      <w:tr w:rsidR="00013270" w:rsidRPr="005E42D7" w14:paraId="1662440F" w14:textId="77777777" w:rsidTr="001D58AF">
        <w:trPr>
          <w:trHeight w:val="566"/>
        </w:trPr>
        <w:tc>
          <w:tcPr>
            <w:tcW w:w="1228" w:type="pct"/>
            <w:shd w:val="clear" w:color="auto" w:fill="auto"/>
            <w:noWrap/>
            <w:tcMar>
              <w:top w:w="0" w:type="dxa"/>
              <w:left w:w="108" w:type="dxa"/>
              <w:bottom w:w="0" w:type="dxa"/>
              <w:right w:w="108" w:type="dxa"/>
            </w:tcMar>
            <w:vAlign w:val="center"/>
          </w:tcPr>
          <w:p w14:paraId="67B869E6" w14:textId="48BDF6D6" w:rsidR="00013270" w:rsidRPr="005E42D7" w:rsidRDefault="00013270" w:rsidP="001D58AF">
            <w:pPr>
              <w:pStyle w:val="BodyText"/>
              <w:rPr>
                <w:rFonts w:ascii="Arial" w:hAnsi="Arial" w:cs="Arial"/>
                <w:b/>
                <w:bCs/>
                <w:sz w:val="20"/>
                <w:szCs w:val="20"/>
                <w:u w:val="single"/>
                <w:lang w:val="en-GB"/>
              </w:rPr>
            </w:pPr>
            <w:r w:rsidRPr="005E42D7">
              <w:rPr>
                <w:rFonts w:ascii="Arial" w:hAnsi="Arial" w:cs="Arial"/>
                <w:b/>
                <w:bCs/>
                <w:sz w:val="20"/>
                <w:szCs w:val="20"/>
                <w:u w:val="single"/>
                <w:lang w:val="en-GB"/>
              </w:rPr>
              <w:t xml:space="preserve">Are there ethical issues in this manuscript? </w:t>
            </w:r>
          </w:p>
        </w:tc>
        <w:tc>
          <w:tcPr>
            <w:tcW w:w="2263" w:type="pct"/>
            <w:shd w:val="clear" w:color="auto" w:fill="auto"/>
            <w:tcMar>
              <w:top w:w="0" w:type="dxa"/>
              <w:left w:w="108" w:type="dxa"/>
              <w:bottom w:w="0" w:type="dxa"/>
              <w:right w:w="108" w:type="dxa"/>
            </w:tcMar>
            <w:vAlign w:val="center"/>
          </w:tcPr>
          <w:p w14:paraId="28C3933E" w14:textId="77777777" w:rsidR="00013270" w:rsidRPr="005E42D7" w:rsidRDefault="00013270" w:rsidP="00013270">
            <w:pPr>
              <w:pStyle w:val="BodyText"/>
              <w:rPr>
                <w:rFonts w:ascii="Arial" w:hAnsi="Arial" w:cs="Arial"/>
                <w:b/>
                <w:bCs/>
                <w:i/>
                <w:iCs/>
                <w:sz w:val="20"/>
                <w:szCs w:val="20"/>
                <w:u w:val="single"/>
                <w:lang w:val="en-GB"/>
              </w:rPr>
            </w:pPr>
            <w:r w:rsidRPr="005E42D7">
              <w:rPr>
                <w:rFonts w:ascii="Arial" w:hAnsi="Arial" w:cs="Arial"/>
                <w:b/>
                <w:bCs/>
                <w:i/>
                <w:iCs/>
                <w:sz w:val="20"/>
                <w:szCs w:val="20"/>
                <w:u w:val="single"/>
                <w:lang w:val="en-GB"/>
              </w:rPr>
              <w:t xml:space="preserve">(If yes, </w:t>
            </w:r>
            <w:proofErr w:type="gramStart"/>
            <w:r w:rsidRPr="005E42D7">
              <w:rPr>
                <w:rFonts w:ascii="Arial" w:hAnsi="Arial" w:cs="Arial"/>
                <w:b/>
                <w:bCs/>
                <w:i/>
                <w:iCs/>
                <w:sz w:val="20"/>
                <w:szCs w:val="20"/>
                <w:u w:val="single"/>
                <w:lang w:val="en-GB"/>
              </w:rPr>
              <w:t>Kindly</w:t>
            </w:r>
            <w:proofErr w:type="gramEnd"/>
            <w:r w:rsidRPr="005E42D7">
              <w:rPr>
                <w:rFonts w:ascii="Arial" w:hAnsi="Arial" w:cs="Arial"/>
                <w:b/>
                <w:bCs/>
                <w:i/>
                <w:iCs/>
                <w:sz w:val="20"/>
                <w:szCs w:val="20"/>
                <w:u w:val="single"/>
                <w:lang w:val="en-GB"/>
              </w:rPr>
              <w:t xml:space="preserve"> please write down the ethical issues here in details)</w:t>
            </w:r>
          </w:p>
          <w:p w14:paraId="4BF55314" w14:textId="77777777" w:rsidR="00013270" w:rsidRPr="005E42D7" w:rsidRDefault="00013270" w:rsidP="00013270">
            <w:pPr>
              <w:pStyle w:val="BodyText"/>
              <w:rPr>
                <w:rFonts w:ascii="Arial" w:hAnsi="Arial" w:cs="Arial"/>
                <w:b/>
                <w:bCs/>
                <w:sz w:val="20"/>
                <w:szCs w:val="20"/>
                <w:u w:val="single"/>
                <w:lang w:val="en-GB"/>
              </w:rPr>
            </w:pPr>
          </w:p>
        </w:tc>
        <w:tc>
          <w:tcPr>
            <w:tcW w:w="1509" w:type="pct"/>
            <w:shd w:val="clear" w:color="auto" w:fill="auto"/>
            <w:vAlign w:val="center"/>
          </w:tcPr>
          <w:p w14:paraId="1D8111CA" w14:textId="77777777" w:rsidR="00013270" w:rsidRPr="005E42D7" w:rsidRDefault="00013270" w:rsidP="00013270">
            <w:pPr>
              <w:pStyle w:val="BodyText"/>
              <w:rPr>
                <w:rFonts w:ascii="Arial" w:hAnsi="Arial" w:cs="Arial"/>
                <w:b/>
                <w:bCs/>
                <w:sz w:val="20"/>
                <w:szCs w:val="20"/>
                <w:u w:val="single"/>
                <w:lang w:val="en-GB"/>
              </w:rPr>
            </w:pPr>
          </w:p>
          <w:p w14:paraId="7B943EF5" w14:textId="77777777" w:rsidR="00013270" w:rsidRPr="005E42D7" w:rsidRDefault="00013270" w:rsidP="00013270">
            <w:pPr>
              <w:pStyle w:val="BodyText"/>
              <w:rPr>
                <w:rFonts w:ascii="Arial" w:hAnsi="Arial" w:cs="Arial"/>
                <w:b/>
                <w:bCs/>
                <w:sz w:val="20"/>
                <w:szCs w:val="20"/>
                <w:u w:val="single"/>
                <w:lang w:val="en-GB"/>
              </w:rPr>
            </w:pPr>
          </w:p>
          <w:p w14:paraId="01402F46" w14:textId="77777777" w:rsidR="00013270" w:rsidRPr="005E42D7" w:rsidRDefault="00013270" w:rsidP="00013270">
            <w:pPr>
              <w:pStyle w:val="BodyText"/>
              <w:rPr>
                <w:rFonts w:ascii="Arial" w:hAnsi="Arial" w:cs="Arial"/>
                <w:b/>
                <w:bCs/>
                <w:sz w:val="20"/>
                <w:szCs w:val="20"/>
                <w:u w:val="single"/>
                <w:lang w:val="en-GB"/>
              </w:rPr>
            </w:pPr>
          </w:p>
        </w:tc>
      </w:tr>
    </w:tbl>
    <w:p w14:paraId="52D9ACB2" w14:textId="77777777" w:rsidR="00013270" w:rsidRPr="005E42D7" w:rsidRDefault="00013270" w:rsidP="00013270">
      <w:pPr>
        <w:pStyle w:val="BodyText"/>
        <w:rPr>
          <w:rFonts w:ascii="Arial" w:hAnsi="Arial" w:cs="Arial"/>
          <w:b/>
          <w:bCs/>
          <w:sz w:val="20"/>
          <w:szCs w:val="20"/>
          <w:u w:val="single"/>
          <w:lang w:val="en-US"/>
        </w:rPr>
      </w:pPr>
    </w:p>
    <w:tbl>
      <w:tblPr>
        <w:tblW w:w="2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30"/>
        <w:gridCol w:w="15750"/>
      </w:tblGrid>
      <w:tr w:rsidR="00013270" w:rsidRPr="005E42D7" w14:paraId="43F5AE4B" w14:textId="77777777" w:rsidTr="007B04DC">
        <w:tc>
          <w:tcPr>
            <w:tcW w:w="20880" w:type="dxa"/>
            <w:gridSpan w:val="2"/>
            <w:tcBorders>
              <w:top w:val="nil"/>
              <w:left w:val="nil"/>
              <w:right w:val="nil"/>
            </w:tcBorders>
            <w:shd w:val="clear" w:color="auto" w:fill="auto"/>
            <w:noWrap/>
            <w:tcMar>
              <w:top w:w="0" w:type="dxa"/>
              <w:left w:w="108" w:type="dxa"/>
              <w:bottom w:w="0" w:type="dxa"/>
              <w:right w:w="108" w:type="dxa"/>
            </w:tcMar>
            <w:vAlign w:val="center"/>
          </w:tcPr>
          <w:p w14:paraId="0B63D554" w14:textId="77777777" w:rsidR="00013270" w:rsidRPr="005E42D7" w:rsidRDefault="00013270" w:rsidP="00013270">
            <w:pPr>
              <w:pStyle w:val="BodyText"/>
              <w:rPr>
                <w:rFonts w:ascii="Arial" w:hAnsi="Arial" w:cs="Arial"/>
                <w:b/>
                <w:bCs/>
                <w:sz w:val="20"/>
                <w:szCs w:val="20"/>
                <w:u w:val="single"/>
                <w:lang w:val="en-GB"/>
              </w:rPr>
            </w:pPr>
            <w:r w:rsidRPr="005E42D7">
              <w:rPr>
                <w:rFonts w:ascii="Arial" w:hAnsi="Arial" w:cs="Arial"/>
                <w:b/>
                <w:bCs/>
                <w:sz w:val="20"/>
                <w:szCs w:val="20"/>
                <w:u w:val="single"/>
                <w:lang w:val="en-GB"/>
              </w:rPr>
              <w:lastRenderedPageBreak/>
              <w:t>Reviewer Details:</w:t>
            </w:r>
          </w:p>
          <w:p w14:paraId="0FFBA500" w14:textId="77777777" w:rsidR="00013270" w:rsidRPr="005E42D7" w:rsidRDefault="00013270" w:rsidP="00013270">
            <w:pPr>
              <w:pStyle w:val="BodyText"/>
              <w:rPr>
                <w:rFonts w:ascii="Arial" w:hAnsi="Arial" w:cs="Arial"/>
                <w:b/>
                <w:bCs/>
                <w:sz w:val="20"/>
                <w:szCs w:val="20"/>
                <w:u w:val="single"/>
                <w:lang w:val="en-GB"/>
              </w:rPr>
            </w:pPr>
          </w:p>
        </w:tc>
      </w:tr>
      <w:tr w:rsidR="00013270" w:rsidRPr="005E42D7" w14:paraId="0B13CC8D" w14:textId="77777777" w:rsidTr="007B04DC">
        <w:trPr>
          <w:trHeight w:val="77"/>
        </w:trPr>
        <w:tc>
          <w:tcPr>
            <w:tcW w:w="5130" w:type="dxa"/>
            <w:shd w:val="clear" w:color="auto" w:fill="auto"/>
            <w:noWrap/>
            <w:tcMar>
              <w:top w:w="0" w:type="dxa"/>
              <w:left w:w="108" w:type="dxa"/>
              <w:bottom w:w="0" w:type="dxa"/>
              <w:right w:w="108" w:type="dxa"/>
            </w:tcMar>
            <w:vAlign w:val="center"/>
          </w:tcPr>
          <w:p w14:paraId="432C3D0D" w14:textId="77777777" w:rsidR="00013270" w:rsidRPr="005E42D7" w:rsidRDefault="00013270" w:rsidP="00013270">
            <w:pPr>
              <w:pStyle w:val="BodyText"/>
              <w:rPr>
                <w:rFonts w:ascii="Arial" w:hAnsi="Arial" w:cs="Arial"/>
                <w:sz w:val="20"/>
                <w:szCs w:val="20"/>
                <w:lang w:val="en-GB"/>
              </w:rPr>
            </w:pPr>
            <w:r w:rsidRPr="005E42D7">
              <w:rPr>
                <w:rFonts w:ascii="Arial" w:hAnsi="Arial" w:cs="Arial"/>
                <w:sz w:val="20"/>
                <w:szCs w:val="20"/>
                <w:lang w:val="en-GB"/>
              </w:rPr>
              <w:t>Name:</w:t>
            </w:r>
          </w:p>
        </w:tc>
        <w:tc>
          <w:tcPr>
            <w:tcW w:w="15750" w:type="dxa"/>
            <w:shd w:val="clear" w:color="auto" w:fill="auto"/>
            <w:tcMar>
              <w:top w:w="0" w:type="dxa"/>
              <w:left w:w="108" w:type="dxa"/>
              <w:bottom w:w="0" w:type="dxa"/>
              <w:right w:w="108" w:type="dxa"/>
            </w:tcMar>
            <w:vAlign w:val="center"/>
          </w:tcPr>
          <w:p w14:paraId="132EF258" w14:textId="727F5A53" w:rsidR="00013270" w:rsidRPr="005E42D7" w:rsidRDefault="0074728A" w:rsidP="00013270">
            <w:pPr>
              <w:pStyle w:val="BodyText"/>
              <w:rPr>
                <w:rFonts w:ascii="Arial" w:hAnsi="Arial" w:cs="Arial"/>
                <w:b/>
                <w:bCs/>
                <w:sz w:val="20"/>
                <w:szCs w:val="20"/>
                <w:u w:val="single"/>
                <w:lang w:val="en-US"/>
              </w:rPr>
            </w:pPr>
            <w:r w:rsidRPr="005E42D7">
              <w:rPr>
                <w:rFonts w:ascii="Arial" w:hAnsi="Arial" w:cs="Arial"/>
                <w:b/>
                <w:bCs/>
                <w:color w:val="000000"/>
                <w:sz w:val="20"/>
                <w:szCs w:val="20"/>
              </w:rPr>
              <w:t xml:space="preserve">Amin </w:t>
            </w:r>
            <w:proofErr w:type="spellStart"/>
            <w:r w:rsidRPr="005E42D7">
              <w:rPr>
                <w:rFonts w:ascii="Arial" w:hAnsi="Arial" w:cs="Arial"/>
                <w:b/>
                <w:bCs/>
                <w:color w:val="000000"/>
                <w:sz w:val="20"/>
                <w:szCs w:val="20"/>
              </w:rPr>
              <w:t>Rezaneajd</w:t>
            </w:r>
            <w:proofErr w:type="spellEnd"/>
          </w:p>
        </w:tc>
      </w:tr>
      <w:tr w:rsidR="00013270" w:rsidRPr="005E42D7" w14:paraId="0B738C66" w14:textId="77777777" w:rsidTr="007B04DC">
        <w:trPr>
          <w:trHeight w:val="77"/>
        </w:trPr>
        <w:tc>
          <w:tcPr>
            <w:tcW w:w="5130" w:type="dxa"/>
            <w:shd w:val="clear" w:color="auto" w:fill="auto"/>
            <w:noWrap/>
            <w:tcMar>
              <w:top w:w="0" w:type="dxa"/>
              <w:left w:w="108" w:type="dxa"/>
              <w:bottom w:w="0" w:type="dxa"/>
              <w:right w:w="108" w:type="dxa"/>
            </w:tcMar>
            <w:vAlign w:val="center"/>
          </w:tcPr>
          <w:p w14:paraId="119AE1A4" w14:textId="77777777" w:rsidR="00013270" w:rsidRPr="005E42D7" w:rsidRDefault="00013270" w:rsidP="00013270">
            <w:pPr>
              <w:pStyle w:val="BodyText"/>
              <w:rPr>
                <w:rFonts w:ascii="Arial" w:hAnsi="Arial" w:cs="Arial"/>
                <w:sz w:val="20"/>
                <w:szCs w:val="20"/>
                <w:lang w:val="en-GB"/>
              </w:rPr>
            </w:pPr>
            <w:r w:rsidRPr="005E42D7">
              <w:rPr>
                <w:rFonts w:ascii="Arial" w:hAnsi="Arial" w:cs="Arial"/>
                <w:sz w:val="20"/>
                <w:szCs w:val="20"/>
                <w:lang w:val="en-GB"/>
              </w:rPr>
              <w:t>Department, University &amp; Country</w:t>
            </w:r>
          </w:p>
        </w:tc>
        <w:tc>
          <w:tcPr>
            <w:tcW w:w="15750" w:type="dxa"/>
            <w:shd w:val="clear" w:color="auto" w:fill="auto"/>
            <w:tcMar>
              <w:top w:w="0" w:type="dxa"/>
              <w:left w:w="108" w:type="dxa"/>
              <w:bottom w:w="0" w:type="dxa"/>
              <w:right w:w="108" w:type="dxa"/>
            </w:tcMar>
            <w:vAlign w:val="center"/>
          </w:tcPr>
          <w:p w14:paraId="7DCF0EB1" w14:textId="326974F5" w:rsidR="00013270" w:rsidRPr="005E42D7" w:rsidRDefault="0074728A" w:rsidP="00013270">
            <w:pPr>
              <w:pStyle w:val="BodyText"/>
              <w:rPr>
                <w:rFonts w:ascii="Arial" w:hAnsi="Arial" w:cs="Arial"/>
                <w:b/>
                <w:bCs/>
                <w:sz w:val="20"/>
                <w:szCs w:val="20"/>
                <w:u w:val="single"/>
                <w:lang w:val="en-GB"/>
              </w:rPr>
            </w:pPr>
            <w:proofErr w:type="spellStart"/>
            <w:r w:rsidRPr="005E42D7">
              <w:rPr>
                <w:rFonts w:ascii="Arial" w:hAnsi="Arial" w:cs="Arial"/>
                <w:b/>
                <w:bCs/>
                <w:color w:val="000000"/>
                <w:sz w:val="20"/>
                <w:szCs w:val="20"/>
              </w:rPr>
              <w:t>University</w:t>
            </w:r>
            <w:proofErr w:type="spellEnd"/>
            <w:r w:rsidRPr="005E42D7">
              <w:rPr>
                <w:rFonts w:ascii="Arial" w:hAnsi="Arial" w:cs="Arial"/>
                <w:b/>
                <w:bCs/>
                <w:color w:val="000000"/>
                <w:sz w:val="20"/>
                <w:szCs w:val="20"/>
              </w:rPr>
              <w:t xml:space="preserve"> of </w:t>
            </w:r>
            <w:proofErr w:type="spellStart"/>
            <w:r w:rsidRPr="005E42D7">
              <w:rPr>
                <w:rFonts w:ascii="Arial" w:hAnsi="Arial" w:cs="Arial"/>
                <w:b/>
                <w:bCs/>
                <w:color w:val="000000"/>
                <w:sz w:val="20"/>
                <w:szCs w:val="20"/>
              </w:rPr>
              <w:t>Guilan</w:t>
            </w:r>
            <w:proofErr w:type="spellEnd"/>
            <w:r w:rsidRPr="005E42D7">
              <w:rPr>
                <w:rFonts w:ascii="Arial" w:hAnsi="Arial" w:cs="Arial"/>
                <w:b/>
                <w:bCs/>
                <w:color w:val="000000"/>
                <w:sz w:val="20"/>
                <w:szCs w:val="20"/>
              </w:rPr>
              <w:t xml:space="preserve">, </w:t>
            </w:r>
            <w:r w:rsidRPr="005E42D7">
              <w:rPr>
                <w:rFonts w:ascii="Arial" w:hAnsi="Arial" w:cs="Arial"/>
                <w:b/>
                <w:bCs/>
                <w:color w:val="000000"/>
                <w:sz w:val="20"/>
                <w:szCs w:val="20"/>
              </w:rPr>
              <w:t>Iran</w:t>
            </w:r>
          </w:p>
        </w:tc>
      </w:tr>
    </w:tbl>
    <w:p w14:paraId="6ADDCE57" w14:textId="77777777" w:rsidR="00013270" w:rsidRPr="005E42D7" w:rsidRDefault="00013270" w:rsidP="00013270">
      <w:pPr>
        <w:pStyle w:val="BodyText"/>
        <w:rPr>
          <w:rFonts w:ascii="Arial" w:hAnsi="Arial" w:cs="Arial"/>
          <w:b/>
          <w:bCs/>
          <w:sz w:val="20"/>
          <w:szCs w:val="20"/>
          <w:u w:val="single"/>
          <w:lang w:val="en-US"/>
        </w:rPr>
      </w:pPr>
    </w:p>
    <w:bookmarkEnd w:id="0"/>
    <w:p w14:paraId="5A41BCAA" w14:textId="77777777" w:rsidR="00013270" w:rsidRPr="005E42D7" w:rsidRDefault="00013270" w:rsidP="00013270">
      <w:pPr>
        <w:pStyle w:val="BodyText"/>
        <w:rPr>
          <w:rFonts w:ascii="Arial" w:hAnsi="Arial" w:cs="Arial"/>
          <w:b/>
          <w:bCs/>
          <w:sz w:val="20"/>
          <w:szCs w:val="20"/>
          <w:u w:val="single"/>
          <w:lang w:val="en-US"/>
        </w:rPr>
      </w:pPr>
    </w:p>
    <w:p w14:paraId="0821307F" w14:textId="77777777" w:rsidR="00F1171E" w:rsidRPr="005E42D7" w:rsidRDefault="00F1171E" w:rsidP="00F1171E">
      <w:pPr>
        <w:pStyle w:val="BodyText"/>
        <w:rPr>
          <w:rFonts w:ascii="Arial" w:hAnsi="Arial" w:cs="Arial"/>
          <w:b/>
          <w:bCs/>
          <w:sz w:val="20"/>
          <w:szCs w:val="20"/>
          <w:u w:val="single"/>
          <w:lang w:val="en-GB"/>
        </w:rPr>
      </w:pPr>
    </w:p>
    <w:sectPr w:rsidR="00F1171E" w:rsidRPr="005E42D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8C4A" w14:textId="77777777" w:rsidR="0001444A" w:rsidRPr="0000007A" w:rsidRDefault="0001444A" w:rsidP="0099583E">
      <w:r>
        <w:separator/>
      </w:r>
    </w:p>
  </w:endnote>
  <w:endnote w:type="continuationSeparator" w:id="0">
    <w:p w14:paraId="53DCAA50" w14:textId="77777777" w:rsidR="0001444A" w:rsidRPr="0000007A" w:rsidRDefault="0001444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D4FC" w14:textId="77777777" w:rsidR="0001444A" w:rsidRPr="0000007A" w:rsidRDefault="0001444A" w:rsidP="0099583E">
      <w:r>
        <w:separator/>
      </w:r>
    </w:p>
  </w:footnote>
  <w:footnote w:type="continuationSeparator" w:id="0">
    <w:p w14:paraId="000CAC58" w14:textId="77777777" w:rsidR="0001444A" w:rsidRPr="0000007A" w:rsidRDefault="0001444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7171086">
    <w:abstractNumId w:val="3"/>
  </w:num>
  <w:num w:numId="2" w16cid:durableId="390464532">
    <w:abstractNumId w:val="6"/>
  </w:num>
  <w:num w:numId="3" w16cid:durableId="1097868823">
    <w:abstractNumId w:val="5"/>
  </w:num>
  <w:num w:numId="4" w16cid:durableId="1268199790">
    <w:abstractNumId w:val="7"/>
  </w:num>
  <w:num w:numId="5" w16cid:durableId="89859730">
    <w:abstractNumId w:val="4"/>
  </w:num>
  <w:num w:numId="6" w16cid:durableId="1251503234">
    <w:abstractNumId w:val="0"/>
  </w:num>
  <w:num w:numId="7" w16cid:durableId="881210617">
    <w:abstractNumId w:val="1"/>
  </w:num>
  <w:num w:numId="8" w16cid:durableId="1289777051">
    <w:abstractNumId w:val="9"/>
  </w:num>
  <w:num w:numId="9" w16cid:durableId="1799453287">
    <w:abstractNumId w:val="8"/>
  </w:num>
  <w:num w:numId="10" w16cid:durableId="99719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270"/>
    <w:rsid w:val="0001444A"/>
    <w:rsid w:val="000146DB"/>
    <w:rsid w:val="000168A9"/>
    <w:rsid w:val="00021981"/>
    <w:rsid w:val="000234E1"/>
    <w:rsid w:val="0002598E"/>
    <w:rsid w:val="00037D52"/>
    <w:rsid w:val="000450FC"/>
    <w:rsid w:val="00054BC4"/>
    <w:rsid w:val="00056CB0"/>
    <w:rsid w:val="0006257C"/>
    <w:rsid w:val="000627FE"/>
    <w:rsid w:val="00064D24"/>
    <w:rsid w:val="0007151E"/>
    <w:rsid w:val="00081012"/>
    <w:rsid w:val="000827C4"/>
    <w:rsid w:val="00084D7C"/>
    <w:rsid w:val="000936AC"/>
    <w:rsid w:val="00095A59"/>
    <w:rsid w:val="000A2134"/>
    <w:rsid w:val="000A2D36"/>
    <w:rsid w:val="000A6F41"/>
    <w:rsid w:val="000B4EE5"/>
    <w:rsid w:val="000B74A1"/>
    <w:rsid w:val="000B757E"/>
    <w:rsid w:val="000C0837"/>
    <w:rsid w:val="000C0B04"/>
    <w:rsid w:val="000C3B7E"/>
    <w:rsid w:val="000D13B0"/>
    <w:rsid w:val="000D2B6C"/>
    <w:rsid w:val="000F6EA8"/>
    <w:rsid w:val="00101322"/>
    <w:rsid w:val="001057C1"/>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2264"/>
    <w:rsid w:val="001D3A1D"/>
    <w:rsid w:val="001D58AF"/>
    <w:rsid w:val="001E4B3D"/>
    <w:rsid w:val="001F24FF"/>
    <w:rsid w:val="001F2913"/>
    <w:rsid w:val="001F707F"/>
    <w:rsid w:val="002011F3"/>
    <w:rsid w:val="00201B85"/>
    <w:rsid w:val="00204D68"/>
    <w:rsid w:val="002105F7"/>
    <w:rsid w:val="002109D6"/>
    <w:rsid w:val="00220111"/>
    <w:rsid w:val="002218DB"/>
    <w:rsid w:val="00222F22"/>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7783"/>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104E"/>
    <w:rsid w:val="00353718"/>
    <w:rsid w:val="00374F93"/>
    <w:rsid w:val="00377F1D"/>
    <w:rsid w:val="00394901"/>
    <w:rsid w:val="003A04E7"/>
    <w:rsid w:val="003A1C45"/>
    <w:rsid w:val="003A4991"/>
    <w:rsid w:val="003A6E1A"/>
    <w:rsid w:val="003B1D0B"/>
    <w:rsid w:val="003B2172"/>
    <w:rsid w:val="003D1BDE"/>
    <w:rsid w:val="003E746A"/>
    <w:rsid w:val="004008E7"/>
    <w:rsid w:val="00401C12"/>
    <w:rsid w:val="0042465A"/>
    <w:rsid w:val="00435B36"/>
    <w:rsid w:val="00442B24"/>
    <w:rsid w:val="004430CD"/>
    <w:rsid w:val="0044519B"/>
    <w:rsid w:val="00452F40"/>
    <w:rsid w:val="00457AB1"/>
    <w:rsid w:val="00457BC0"/>
    <w:rsid w:val="00461309"/>
    <w:rsid w:val="00462996"/>
    <w:rsid w:val="00473AB8"/>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6414"/>
    <w:rsid w:val="00530A2D"/>
    <w:rsid w:val="00531C82"/>
    <w:rsid w:val="00533FC1"/>
    <w:rsid w:val="0054564B"/>
    <w:rsid w:val="00545A13"/>
    <w:rsid w:val="00545B54"/>
    <w:rsid w:val="00546343"/>
    <w:rsid w:val="00546E3F"/>
    <w:rsid w:val="00555430"/>
    <w:rsid w:val="00557CD3"/>
    <w:rsid w:val="00560D3C"/>
    <w:rsid w:val="00565D90"/>
    <w:rsid w:val="00567DE0"/>
    <w:rsid w:val="005735A5"/>
    <w:rsid w:val="005757CF"/>
    <w:rsid w:val="005770AC"/>
    <w:rsid w:val="00581FF9"/>
    <w:rsid w:val="005A4F17"/>
    <w:rsid w:val="005B3509"/>
    <w:rsid w:val="005C25A0"/>
    <w:rsid w:val="005D230D"/>
    <w:rsid w:val="005E11DC"/>
    <w:rsid w:val="005E29CE"/>
    <w:rsid w:val="005E3241"/>
    <w:rsid w:val="005E42D7"/>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3BFE"/>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728A"/>
    <w:rsid w:val="00751520"/>
    <w:rsid w:val="00766889"/>
    <w:rsid w:val="00766A0D"/>
    <w:rsid w:val="00767F8C"/>
    <w:rsid w:val="00780B67"/>
    <w:rsid w:val="00781D07"/>
    <w:rsid w:val="007858FE"/>
    <w:rsid w:val="007A62F8"/>
    <w:rsid w:val="007B04DC"/>
    <w:rsid w:val="007B1099"/>
    <w:rsid w:val="007B54A4"/>
    <w:rsid w:val="007C6CDF"/>
    <w:rsid w:val="007C6CF9"/>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6400"/>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2F6E"/>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45E"/>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71CD"/>
    <w:rsid w:val="00DA2679"/>
    <w:rsid w:val="00DA3C3D"/>
    <w:rsid w:val="00DA41F5"/>
    <w:rsid w:val="00DB2E85"/>
    <w:rsid w:val="00DB7E1B"/>
    <w:rsid w:val="00DC1D81"/>
    <w:rsid w:val="00DC3980"/>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1E08"/>
    <w:rsid w:val="00E9533D"/>
    <w:rsid w:val="00E972A7"/>
    <w:rsid w:val="00EA2839"/>
    <w:rsid w:val="00EB3E91"/>
    <w:rsid w:val="00EB6E15"/>
    <w:rsid w:val="00EC6894"/>
    <w:rsid w:val="00ED6B12"/>
    <w:rsid w:val="00ED7400"/>
    <w:rsid w:val="00EF326D"/>
    <w:rsid w:val="00EF53FE"/>
    <w:rsid w:val="00F1171E"/>
    <w:rsid w:val="00F13071"/>
    <w:rsid w:val="00F2636F"/>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112756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77676477">
      <w:bodyDiv w:val="1"/>
      <w:marLeft w:val="0"/>
      <w:marRight w:val="0"/>
      <w:marTop w:val="0"/>
      <w:marBottom w:val="0"/>
      <w:divBdr>
        <w:top w:val="none" w:sz="0" w:space="0" w:color="auto"/>
        <w:left w:val="none" w:sz="0" w:space="0" w:color="auto"/>
        <w:bottom w:val="none" w:sz="0" w:space="0" w:color="auto"/>
        <w:right w:val="none" w:sz="0" w:space="0" w:color="auto"/>
      </w:divBdr>
      <w:divsChild>
        <w:div w:id="492526316">
          <w:marLeft w:val="0"/>
          <w:marRight w:val="0"/>
          <w:marTop w:val="0"/>
          <w:marBottom w:val="0"/>
          <w:divBdr>
            <w:top w:val="none" w:sz="0" w:space="0" w:color="auto"/>
            <w:left w:val="none" w:sz="0" w:space="0" w:color="auto"/>
            <w:bottom w:val="none" w:sz="0" w:space="0" w:color="auto"/>
            <w:right w:val="none" w:sz="0" w:space="0" w:color="auto"/>
          </w:divBdr>
          <w:divsChild>
            <w:div w:id="1084112844">
              <w:marLeft w:val="0"/>
              <w:marRight w:val="0"/>
              <w:marTop w:val="0"/>
              <w:marBottom w:val="0"/>
              <w:divBdr>
                <w:top w:val="none" w:sz="0" w:space="0" w:color="auto"/>
                <w:left w:val="none" w:sz="0" w:space="0" w:color="auto"/>
                <w:bottom w:val="none" w:sz="0" w:space="0" w:color="auto"/>
                <w:right w:val="none" w:sz="0" w:space="0" w:color="auto"/>
              </w:divBdr>
              <w:divsChild>
                <w:div w:id="2036079109">
                  <w:marLeft w:val="0"/>
                  <w:marRight w:val="0"/>
                  <w:marTop w:val="0"/>
                  <w:marBottom w:val="0"/>
                  <w:divBdr>
                    <w:top w:val="none" w:sz="0" w:space="0" w:color="auto"/>
                    <w:left w:val="none" w:sz="0" w:space="0" w:color="auto"/>
                    <w:bottom w:val="none" w:sz="0" w:space="0" w:color="auto"/>
                    <w:right w:val="none" w:sz="0" w:space="0" w:color="auto"/>
                  </w:divBdr>
                  <w:divsChild>
                    <w:div w:id="394353443">
                      <w:marLeft w:val="0"/>
                      <w:marRight w:val="0"/>
                      <w:marTop w:val="0"/>
                      <w:marBottom w:val="0"/>
                      <w:divBdr>
                        <w:top w:val="none" w:sz="0" w:space="0" w:color="auto"/>
                        <w:left w:val="none" w:sz="0" w:space="0" w:color="auto"/>
                        <w:bottom w:val="none" w:sz="0" w:space="0" w:color="auto"/>
                        <w:right w:val="none" w:sz="0" w:space="0" w:color="auto"/>
                      </w:divBdr>
                      <w:divsChild>
                        <w:div w:id="42293071">
                          <w:marLeft w:val="0"/>
                          <w:marRight w:val="0"/>
                          <w:marTop w:val="0"/>
                          <w:marBottom w:val="0"/>
                          <w:divBdr>
                            <w:top w:val="none" w:sz="0" w:space="0" w:color="auto"/>
                            <w:left w:val="none" w:sz="0" w:space="0" w:color="auto"/>
                            <w:bottom w:val="none" w:sz="0" w:space="0" w:color="auto"/>
                            <w:right w:val="none" w:sz="0" w:space="0" w:color="auto"/>
                          </w:divBdr>
                          <w:divsChild>
                            <w:div w:id="1677809577">
                              <w:marLeft w:val="0"/>
                              <w:marRight w:val="0"/>
                              <w:marTop w:val="0"/>
                              <w:marBottom w:val="0"/>
                              <w:divBdr>
                                <w:top w:val="none" w:sz="0" w:space="0" w:color="auto"/>
                                <w:left w:val="none" w:sz="0" w:space="0" w:color="auto"/>
                                <w:bottom w:val="none" w:sz="0" w:space="0" w:color="auto"/>
                                <w:right w:val="none" w:sz="0" w:space="0" w:color="auto"/>
                              </w:divBdr>
                              <w:divsChild>
                                <w:div w:id="560554537">
                                  <w:marLeft w:val="0"/>
                                  <w:marRight w:val="0"/>
                                  <w:marTop w:val="0"/>
                                  <w:marBottom w:val="0"/>
                                  <w:divBdr>
                                    <w:top w:val="none" w:sz="0" w:space="0" w:color="auto"/>
                                    <w:left w:val="none" w:sz="0" w:space="0" w:color="auto"/>
                                    <w:bottom w:val="none" w:sz="0" w:space="0" w:color="auto"/>
                                    <w:right w:val="none" w:sz="0" w:space="0" w:color="auto"/>
                                  </w:divBdr>
                                  <w:divsChild>
                                    <w:div w:id="89129851">
                                      <w:marLeft w:val="0"/>
                                      <w:marRight w:val="0"/>
                                      <w:marTop w:val="0"/>
                                      <w:marBottom w:val="0"/>
                                      <w:divBdr>
                                        <w:top w:val="none" w:sz="0" w:space="0" w:color="auto"/>
                                        <w:left w:val="none" w:sz="0" w:space="0" w:color="auto"/>
                                        <w:bottom w:val="none" w:sz="0" w:space="0" w:color="auto"/>
                                        <w:right w:val="none" w:sz="0" w:space="0" w:color="auto"/>
                                      </w:divBdr>
                                      <w:divsChild>
                                        <w:div w:id="920599426">
                                          <w:marLeft w:val="0"/>
                                          <w:marRight w:val="0"/>
                                          <w:marTop w:val="0"/>
                                          <w:marBottom w:val="0"/>
                                          <w:divBdr>
                                            <w:top w:val="none" w:sz="0" w:space="0" w:color="auto"/>
                                            <w:left w:val="none" w:sz="0" w:space="0" w:color="auto"/>
                                            <w:bottom w:val="none" w:sz="0" w:space="0" w:color="auto"/>
                                            <w:right w:val="none" w:sz="0" w:space="0" w:color="auto"/>
                                          </w:divBdr>
                                          <w:divsChild>
                                            <w:div w:id="14074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634640">
      <w:bodyDiv w:val="1"/>
      <w:marLeft w:val="0"/>
      <w:marRight w:val="0"/>
      <w:marTop w:val="0"/>
      <w:marBottom w:val="0"/>
      <w:divBdr>
        <w:top w:val="none" w:sz="0" w:space="0" w:color="auto"/>
        <w:left w:val="none" w:sz="0" w:space="0" w:color="auto"/>
        <w:bottom w:val="none" w:sz="0" w:space="0" w:color="auto"/>
        <w:right w:val="none" w:sz="0" w:space="0" w:color="auto"/>
      </w:divBdr>
      <w:divsChild>
        <w:div w:id="1160656528">
          <w:marLeft w:val="0"/>
          <w:marRight w:val="0"/>
          <w:marTop w:val="0"/>
          <w:marBottom w:val="0"/>
          <w:divBdr>
            <w:top w:val="none" w:sz="0" w:space="0" w:color="auto"/>
            <w:left w:val="none" w:sz="0" w:space="0" w:color="auto"/>
            <w:bottom w:val="none" w:sz="0" w:space="0" w:color="auto"/>
            <w:right w:val="none" w:sz="0" w:space="0" w:color="auto"/>
          </w:divBdr>
          <w:divsChild>
            <w:div w:id="180903254">
              <w:marLeft w:val="0"/>
              <w:marRight w:val="0"/>
              <w:marTop w:val="0"/>
              <w:marBottom w:val="0"/>
              <w:divBdr>
                <w:top w:val="none" w:sz="0" w:space="0" w:color="auto"/>
                <w:left w:val="none" w:sz="0" w:space="0" w:color="auto"/>
                <w:bottom w:val="none" w:sz="0" w:space="0" w:color="auto"/>
                <w:right w:val="none" w:sz="0" w:space="0" w:color="auto"/>
              </w:divBdr>
              <w:divsChild>
                <w:div w:id="587495870">
                  <w:marLeft w:val="0"/>
                  <w:marRight w:val="0"/>
                  <w:marTop w:val="0"/>
                  <w:marBottom w:val="0"/>
                  <w:divBdr>
                    <w:top w:val="none" w:sz="0" w:space="0" w:color="auto"/>
                    <w:left w:val="none" w:sz="0" w:space="0" w:color="auto"/>
                    <w:bottom w:val="none" w:sz="0" w:space="0" w:color="auto"/>
                    <w:right w:val="none" w:sz="0" w:space="0" w:color="auto"/>
                  </w:divBdr>
                  <w:divsChild>
                    <w:div w:id="116074102">
                      <w:marLeft w:val="0"/>
                      <w:marRight w:val="0"/>
                      <w:marTop w:val="0"/>
                      <w:marBottom w:val="0"/>
                      <w:divBdr>
                        <w:top w:val="none" w:sz="0" w:space="0" w:color="auto"/>
                        <w:left w:val="none" w:sz="0" w:space="0" w:color="auto"/>
                        <w:bottom w:val="none" w:sz="0" w:space="0" w:color="auto"/>
                        <w:right w:val="none" w:sz="0" w:space="0" w:color="auto"/>
                      </w:divBdr>
                      <w:divsChild>
                        <w:div w:id="691734655">
                          <w:marLeft w:val="0"/>
                          <w:marRight w:val="0"/>
                          <w:marTop w:val="0"/>
                          <w:marBottom w:val="0"/>
                          <w:divBdr>
                            <w:top w:val="none" w:sz="0" w:space="0" w:color="auto"/>
                            <w:left w:val="none" w:sz="0" w:space="0" w:color="auto"/>
                            <w:bottom w:val="none" w:sz="0" w:space="0" w:color="auto"/>
                            <w:right w:val="none" w:sz="0" w:space="0" w:color="auto"/>
                          </w:divBdr>
                          <w:divsChild>
                            <w:div w:id="1305625629">
                              <w:marLeft w:val="0"/>
                              <w:marRight w:val="0"/>
                              <w:marTop w:val="0"/>
                              <w:marBottom w:val="0"/>
                              <w:divBdr>
                                <w:top w:val="none" w:sz="0" w:space="0" w:color="auto"/>
                                <w:left w:val="none" w:sz="0" w:space="0" w:color="auto"/>
                                <w:bottom w:val="none" w:sz="0" w:space="0" w:color="auto"/>
                                <w:right w:val="none" w:sz="0" w:space="0" w:color="auto"/>
                              </w:divBdr>
                              <w:divsChild>
                                <w:div w:id="182979610">
                                  <w:marLeft w:val="0"/>
                                  <w:marRight w:val="0"/>
                                  <w:marTop w:val="0"/>
                                  <w:marBottom w:val="0"/>
                                  <w:divBdr>
                                    <w:top w:val="none" w:sz="0" w:space="0" w:color="auto"/>
                                    <w:left w:val="none" w:sz="0" w:space="0" w:color="auto"/>
                                    <w:bottom w:val="none" w:sz="0" w:space="0" w:color="auto"/>
                                    <w:right w:val="none" w:sz="0" w:space="0" w:color="auto"/>
                                  </w:divBdr>
                                  <w:divsChild>
                                    <w:div w:id="596786734">
                                      <w:marLeft w:val="0"/>
                                      <w:marRight w:val="0"/>
                                      <w:marTop w:val="0"/>
                                      <w:marBottom w:val="0"/>
                                      <w:divBdr>
                                        <w:top w:val="none" w:sz="0" w:space="0" w:color="auto"/>
                                        <w:left w:val="none" w:sz="0" w:space="0" w:color="auto"/>
                                        <w:bottom w:val="none" w:sz="0" w:space="0" w:color="auto"/>
                                        <w:right w:val="none" w:sz="0" w:space="0" w:color="auto"/>
                                      </w:divBdr>
                                      <w:divsChild>
                                        <w:div w:id="2010281569">
                                          <w:marLeft w:val="0"/>
                                          <w:marRight w:val="0"/>
                                          <w:marTop w:val="0"/>
                                          <w:marBottom w:val="0"/>
                                          <w:divBdr>
                                            <w:top w:val="none" w:sz="0" w:space="0" w:color="auto"/>
                                            <w:left w:val="none" w:sz="0" w:space="0" w:color="auto"/>
                                            <w:bottom w:val="none" w:sz="0" w:space="0" w:color="auto"/>
                                            <w:right w:val="none" w:sz="0" w:space="0" w:color="auto"/>
                                          </w:divBdr>
                                          <w:divsChild>
                                            <w:div w:id="12328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04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Editor-24</cp:lastModifiedBy>
  <cp:revision>115</cp:revision>
  <dcterms:created xsi:type="dcterms:W3CDTF">2023-08-30T09:21:00Z</dcterms:created>
  <dcterms:modified xsi:type="dcterms:W3CDTF">2025-02-20T04:26:00Z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