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9"/>
        <w:gridCol w:w="15625"/>
      </w:tblGrid>
      <w:tr w:rsidR="00602F7D" w:rsidRPr="00CD5B3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D5B3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D5B33" w14:paraId="127EAD7E" w14:textId="77777777" w:rsidTr="00343E86">
        <w:trPr>
          <w:trHeight w:val="413"/>
        </w:trPr>
        <w:tc>
          <w:tcPr>
            <w:tcW w:w="1268" w:type="pct"/>
          </w:tcPr>
          <w:p w14:paraId="3C159AA5" w14:textId="77777777" w:rsidR="0000007A" w:rsidRPr="00CD5B3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D5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8D936C6" w:rsidR="0000007A" w:rsidRPr="00CD5B33" w:rsidRDefault="00222F2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D5B3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CD5B33" w14:paraId="73C90375" w14:textId="77777777" w:rsidTr="00343E86">
        <w:trPr>
          <w:trHeight w:val="290"/>
        </w:trPr>
        <w:tc>
          <w:tcPr>
            <w:tcW w:w="1268" w:type="pct"/>
          </w:tcPr>
          <w:p w14:paraId="20D28135" w14:textId="77777777" w:rsidR="0000007A" w:rsidRPr="00CD5B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C266B10" w:rsidR="0000007A" w:rsidRPr="00CD5B3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22F22"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4045</w:t>
            </w:r>
          </w:p>
        </w:tc>
      </w:tr>
      <w:tr w:rsidR="0000007A" w:rsidRPr="00CD5B33" w14:paraId="05B60576" w14:textId="77777777" w:rsidTr="00343E86">
        <w:trPr>
          <w:trHeight w:val="331"/>
        </w:trPr>
        <w:tc>
          <w:tcPr>
            <w:tcW w:w="1268" w:type="pct"/>
          </w:tcPr>
          <w:p w14:paraId="0196A627" w14:textId="77777777" w:rsidR="0000007A" w:rsidRPr="00CD5B3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4ACA79D" w:rsidR="0000007A" w:rsidRPr="00CD5B33" w:rsidRDefault="00222F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D5B33">
              <w:rPr>
                <w:rFonts w:ascii="Arial" w:hAnsi="Arial" w:cs="Arial"/>
                <w:b/>
                <w:sz w:val="20"/>
                <w:szCs w:val="20"/>
                <w:lang w:val="en-GB"/>
              </w:rPr>
              <w:t>Large Language Models (LLMs), Retrieval-Augmented Generation (RAG) systems, and Convolutional Neural Networks (CNNs) in Application systems</w:t>
            </w:r>
          </w:p>
        </w:tc>
      </w:tr>
      <w:tr w:rsidR="00CF0BBB" w:rsidRPr="00CD5B33" w14:paraId="6D508B1C" w14:textId="77777777" w:rsidTr="00343E86">
        <w:trPr>
          <w:trHeight w:val="332"/>
        </w:trPr>
        <w:tc>
          <w:tcPr>
            <w:tcW w:w="1268" w:type="pct"/>
          </w:tcPr>
          <w:p w14:paraId="32FC28F7" w14:textId="77777777" w:rsidR="00CF0BBB" w:rsidRPr="00CD5B3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9C5F52" w:rsidR="00CF0BBB" w:rsidRPr="00CD5B33" w:rsidRDefault="00222F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D5B3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2"/>
        <w:gridCol w:w="9287"/>
        <w:gridCol w:w="6280"/>
      </w:tblGrid>
      <w:tr w:rsidR="00F1171E" w:rsidRPr="00CD5B33" w14:paraId="71A94C1F" w14:textId="77777777" w:rsidTr="00343E8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B3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D5B3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D5B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D5B33" w14:paraId="5EA12279" w14:textId="77777777" w:rsidTr="00343E86">
        <w:tc>
          <w:tcPr>
            <w:tcW w:w="1272" w:type="pct"/>
            <w:noWrap/>
          </w:tcPr>
          <w:p w14:paraId="7AE9682F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4" w:type="pct"/>
          </w:tcPr>
          <w:p w14:paraId="674EDCCA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5B3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04" w:type="pct"/>
          </w:tcPr>
          <w:p w14:paraId="57792C30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D5B33">
              <w:rPr>
                <w:rFonts w:ascii="Arial" w:hAnsi="Arial" w:cs="Arial"/>
                <w:lang w:val="en-GB"/>
              </w:rPr>
              <w:t>Author’s Feedback</w:t>
            </w:r>
            <w:r w:rsidRPr="00CD5B3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D5B3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D5B33" w14:paraId="5C0AB4EC" w14:textId="77777777" w:rsidTr="00343E86">
        <w:trPr>
          <w:trHeight w:val="1061"/>
        </w:trPr>
        <w:tc>
          <w:tcPr>
            <w:tcW w:w="1272" w:type="pct"/>
            <w:noWrap/>
          </w:tcPr>
          <w:p w14:paraId="3373D4EF" w14:textId="2A927E30" w:rsidR="00F1171E" w:rsidRPr="00343E86" w:rsidRDefault="00F1171E" w:rsidP="00343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24" w:type="pct"/>
          </w:tcPr>
          <w:p w14:paraId="7DBC9196" w14:textId="6CA37114" w:rsidR="00F1171E" w:rsidRPr="00CD5B33" w:rsidRDefault="00027F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is written as a review of Deep learning models and algorithm, where the application and their analysis were made, there is no contribution included although not important as the paper is in a review style. It can be </w:t>
            </w:r>
            <w:proofErr w:type="gramStart"/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proceed</w:t>
            </w:r>
            <w:proofErr w:type="gramEnd"/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publication stage.</w:t>
            </w:r>
          </w:p>
        </w:tc>
        <w:tc>
          <w:tcPr>
            <w:tcW w:w="1504" w:type="pct"/>
          </w:tcPr>
          <w:p w14:paraId="462A339C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5B33" w14:paraId="0D8B5B2C" w14:textId="77777777" w:rsidTr="00343E86">
        <w:trPr>
          <w:trHeight w:val="710"/>
        </w:trPr>
        <w:tc>
          <w:tcPr>
            <w:tcW w:w="1272" w:type="pct"/>
            <w:noWrap/>
          </w:tcPr>
          <w:p w14:paraId="21CBA5FE" w14:textId="77777777" w:rsidR="00F1171E" w:rsidRPr="00CD5B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76CC5FD6" w:rsidR="00F1171E" w:rsidRPr="00343E86" w:rsidRDefault="00F1171E" w:rsidP="00343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24" w:type="pct"/>
          </w:tcPr>
          <w:p w14:paraId="794AA9A7" w14:textId="75666A5F" w:rsidR="00F1171E" w:rsidRPr="00CD5B33" w:rsidRDefault="00027F97" w:rsidP="00027F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can be written as A Review of </w:t>
            </w:r>
            <w:proofErr w:type="spellStart"/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arge</w:t>
            </w:r>
            <w:proofErr w:type="spellEnd"/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Language Models (LLMs), Retrieval-Augmented Generation (RAG) systems, and Convolutional Neural Networks (CNNs) in Application systems</w:t>
            </w:r>
          </w:p>
        </w:tc>
        <w:tc>
          <w:tcPr>
            <w:tcW w:w="1504" w:type="pct"/>
          </w:tcPr>
          <w:p w14:paraId="405B6701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5B33" w14:paraId="5604762A" w14:textId="77777777" w:rsidTr="00343E86">
        <w:trPr>
          <w:trHeight w:val="989"/>
        </w:trPr>
        <w:tc>
          <w:tcPr>
            <w:tcW w:w="1272" w:type="pct"/>
            <w:noWrap/>
          </w:tcPr>
          <w:p w14:paraId="3760981A" w14:textId="50725784" w:rsidR="00F1171E" w:rsidRPr="00343E86" w:rsidRDefault="00F1171E" w:rsidP="00343E8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D5B3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24" w:type="pct"/>
          </w:tcPr>
          <w:p w14:paraId="0FB7E83A" w14:textId="278210CE" w:rsidR="00F1171E" w:rsidRPr="00CD5B33" w:rsidRDefault="00027F97" w:rsidP="00027F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precise and concise in the description of the models and algorithms</w:t>
            </w:r>
          </w:p>
        </w:tc>
        <w:tc>
          <w:tcPr>
            <w:tcW w:w="1504" w:type="pct"/>
          </w:tcPr>
          <w:p w14:paraId="1D54B730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5B33" w14:paraId="2F579F54" w14:textId="77777777" w:rsidTr="00343E86">
        <w:trPr>
          <w:trHeight w:val="611"/>
        </w:trPr>
        <w:tc>
          <w:tcPr>
            <w:tcW w:w="1272" w:type="pct"/>
            <w:noWrap/>
          </w:tcPr>
          <w:p w14:paraId="04361F46" w14:textId="368783AB" w:rsidR="00F1171E" w:rsidRPr="00CD5B3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4" w:type="pct"/>
          </w:tcPr>
          <w:p w14:paraId="2B5A7721" w14:textId="09084624" w:rsidR="00F1171E" w:rsidRPr="00CD5B33" w:rsidRDefault="00027F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inline</w:t>
            </w:r>
            <w:proofErr w:type="spellEnd"/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the paper title being a scientific or engineering paper</w:t>
            </w:r>
          </w:p>
        </w:tc>
        <w:tc>
          <w:tcPr>
            <w:tcW w:w="1504" w:type="pct"/>
          </w:tcPr>
          <w:p w14:paraId="4898F764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5B33" w14:paraId="73739464" w14:textId="77777777" w:rsidTr="00343E86">
        <w:trPr>
          <w:trHeight w:val="703"/>
        </w:trPr>
        <w:tc>
          <w:tcPr>
            <w:tcW w:w="1272" w:type="pct"/>
            <w:noWrap/>
          </w:tcPr>
          <w:p w14:paraId="09C25322" w14:textId="77777777" w:rsidR="00F1171E" w:rsidRPr="00CD5B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D5B3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4" w:type="pct"/>
          </w:tcPr>
          <w:p w14:paraId="24FE0567" w14:textId="4890EBB6" w:rsidR="00F1171E" w:rsidRPr="00CD5B33" w:rsidRDefault="00027F9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are accurate and recent and related to the article</w:t>
            </w:r>
          </w:p>
        </w:tc>
        <w:tc>
          <w:tcPr>
            <w:tcW w:w="1504" w:type="pct"/>
          </w:tcPr>
          <w:p w14:paraId="40220055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5B33" w14:paraId="73CC4A50" w14:textId="77777777" w:rsidTr="00343E86">
        <w:trPr>
          <w:trHeight w:val="386"/>
        </w:trPr>
        <w:tc>
          <w:tcPr>
            <w:tcW w:w="1272" w:type="pct"/>
            <w:noWrap/>
          </w:tcPr>
          <w:p w14:paraId="029CE8D0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722B85E" w14:textId="0AB8DD55" w:rsidR="00F1171E" w:rsidRPr="00343E86" w:rsidRDefault="00F1171E" w:rsidP="00343E8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D5B3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24" w:type="pct"/>
          </w:tcPr>
          <w:p w14:paraId="6CBA4B2A" w14:textId="5F1C1A82" w:rsidR="00F1171E" w:rsidRPr="00CD5B33" w:rsidRDefault="00027F9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sz w:val="20"/>
                <w:szCs w:val="20"/>
                <w:lang w:val="en-GB"/>
              </w:rPr>
              <w:t>The use of English Language is correct to a higher degree</w:t>
            </w:r>
          </w:p>
          <w:p w14:paraId="41E28118" w14:textId="77777777" w:rsidR="00F1171E" w:rsidRPr="00CD5B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D5B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04" w:type="pct"/>
          </w:tcPr>
          <w:p w14:paraId="0351CA58" w14:textId="77777777" w:rsidR="00F1171E" w:rsidRPr="00CD5B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D5B33" w14:paraId="20A16C0C" w14:textId="77777777" w:rsidTr="00343E86">
        <w:trPr>
          <w:trHeight w:val="602"/>
        </w:trPr>
        <w:tc>
          <w:tcPr>
            <w:tcW w:w="1272" w:type="pct"/>
            <w:noWrap/>
          </w:tcPr>
          <w:p w14:paraId="7F4BCFAE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D5B3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D5B3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D5B3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D5B3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4" w:type="pct"/>
          </w:tcPr>
          <w:p w14:paraId="15DFD0E8" w14:textId="304F8C76" w:rsidR="00F1171E" w:rsidRPr="00CD5B33" w:rsidRDefault="00027F97" w:rsidP="00343E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sz w:val="20"/>
                <w:szCs w:val="20"/>
                <w:lang w:val="en-GB"/>
              </w:rPr>
              <w:t>It is a great paper in a review format, it can proceed for publication except for the addition of the word review to the title.</w:t>
            </w:r>
          </w:p>
        </w:tc>
        <w:tc>
          <w:tcPr>
            <w:tcW w:w="1504" w:type="pct"/>
          </w:tcPr>
          <w:p w14:paraId="465E098E" w14:textId="77777777" w:rsidR="00F1171E" w:rsidRPr="00CD5B3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CD5B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2"/>
        <w:gridCol w:w="9266"/>
        <w:gridCol w:w="6301"/>
      </w:tblGrid>
      <w:tr w:rsidR="00BD2C75" w:rsidRPr="00CD5B33" w14:paraId="3708F0EA" w14:textId="77777777" w:rsidTr="00343E8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A6A3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CD5B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2612B726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D2C75" w:rsidRPr="00CD5B33" w14:paraId="4D4E0557" w14:textId="77777777" w:rsidTr="00343E86"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1F1E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A121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6A18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CD5B33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D2C75" w:rsidRPr="00CD5B33" w14:paraId="737876C9" w14:textId="77777777" w:rsidTr="00343E86">
        <w:trPr>
          <w:trHeight w:val="890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AB88" w14:textId="3617FD4E" w:rsidR="00BD2C75" w:rsidRPr="00CD5B33" w:rsidRDefault="00BD2C75" w:rsidP="00EF5832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C3CE" w14:textId="28007F14" w:rsidR="00BD2C75" w:rsidRPr="00EF5832" w:rsidRDefault="00BD2C75" w:rsidP="00EF5832">
            <w:pPr>
              <w:pStyle w:val="BodyTex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D5B3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D5B3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7FB8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7196D12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579F9FF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6F720456" w14:textId="77777777" w:rsidR="00BD2C75" w:rsidRPr="00CD5B33" w:rsidRDefault="00BD2C75" w:rsidP="00BD2C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20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15570"/>
      </w:tblGrid>
      <w:tr w:rsidR="00BD2C75" w:rsidRPr="00CD5B33" w14:paraId="08EDD924" w14:textId="77777777" w:rsidTr="008479BE">
        <w:tc>
          <w:tcPr>
            <w:tcW w:w="20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D191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46FD9299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D2C75" w:rsidRPr="00CD5B33" w14:paraId="4E26F798" w14:textId="77777777" w:rsidTr="008479BE">
        <w:trPr>
          <w:trHeight w:val="77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00096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5169" w14:textId="09929906" w:rsidR="00BD2C75" w:rsidRPr="00CD5B33" w:rsidRDefault="0046077D" w:rsidP="00BD2C75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D5B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Ijibadejo</w:t>
            </w:r>
            <w:proofErr w:type="spellEnd"/>
            <w:r w:rsidRPr="00CD5B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5B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Oluwasegun</w:t>
            </w:r>
            <w:proofErr w:type="spellEnd"/>
            <w:r w:rsidRPr="00CD5B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William</w:t>
            </w:r>
          </w:p>
        </w:tc>
      </w:tr>
      <w:tr w:rsidR="00BD2C75" w:rsidRPr="00CD5B33" w14:paraId="27A98BB4" w14:textId="77777777" w:rsidTr="008479BE">
        <w:trPr>
          <w:trHeight w:val="77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62E0" w14:textId="77777777" w:rsidR="00BD2C75" w:rsidRPr="00CD5B33" w:rsidRDefault="00BD2C75" w:rsidP="00BD2C75">
            <w:pPr>
              <w:pStyle w:val="BodyTex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1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115B" w14:textId="4626CC5C" w:rsidR="00BD2C75" w:rsidRPr="00CD5B33" w:rsidRDefault="0046077D" w:rsidP="0046077D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ESCAE University Porto-Novo Republic of Benin</w:t>
            </w: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CD5B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Benin Republic</w:t>
            </w:r>
          </w:p>
        </w:tc>
      </w:tr>
      <w:bookmarkEnd w:id="0"/>
    </w:tbl>
    <w:p w14:paraId="0821307F" w14:textId="77777777" w:rsidR="00F1171E" w:rsidRPr="00CD5B3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CD5B3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8E53" w14:textId="77777777" w:rsidR="005D0BA2" w:rsidRPr="0000007A" w:rsidRDefault="005D0BA2" w:rsidP="0099583E">
      <w:r>
        <w:separator/>
      </w:r>
    </w:p>
  </w:endnote>
  <w:endnote w:type="continuationSeparator" w:id="0">
    <w:p w14:paraId="36DEBE8D" w14:textId="77777777" w:rsidR="005D0BA2" w:rsidRPr="0000007A" w:rsidRDefault="005D0B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AA99" w14:textId="77777777" w:rsidR="005D0BA2" w:rsidRPr="0000007A" w:rsidRDefault="005D0BA2" w:rsidP="0099583E">
      <w:r>
        <w:separator/>
      </w:r>
    </w:p>
  </w:footnote>
  <w:footnote w:type="continuationSeparator" w:id="0">
    <w:p w14:paraId="2291F07F" w14:textId="77777777" w:rsidR="005D0BA2" w:rsidRPr="0000007A" w:rsidRDefault="005D0B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2655395">
    <w:abstractNumId w:val="3"/>
  </w:num>
  <w:num w:numId="2" w16cid:durableId="318852365">
    <w:abstractNumId w:val="6"/>
  </w:num>
  <w:num w:numId="3" w16cid:durableId="1624650383">
    <w:abstractNumId w:val="5"/>
  </w:num>
  <w:num w:numId="4" w16cid:durableId="208616569">
    <w:abstractNumId w:val="7"/>
  </w:num>
  <w:num w:numId="5" w16cid:durableId="563610923">
    <w:abstractNumId w:val="4"/>
  </w:num>
  <w:num w:numId="6" w16cid:durableId="120805969">
    <w:abstractNumId w:val="0"/>
  </w:num>
  <w:num w:numId="7" w16cid:durableId="1672173888">
    <w:abstractNumId w:val="1"/>
  </w:num>
  <w:num w:numId="8" w16cid:durableId="541139359">
    <w:abstractNumId w:val="9"/>
  </w:num>
  <w:num w:numId="9" w16cid:durableId="1360471633">
    <w:abstractNumId w:val="8"/>
  </w:num>
  <w:num w:numId="10" w16cid:durableId="95895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7F97"/>
    <w:rsid w:val="00037D52"/>
    <w:rsid w:val="000450FC"/>
    <w:rsid w:val="00054BC4"/>
    <w:rsid w:val="00056CB0"/>
    <w:rsid w:val="0006257C"/>
    <w:rsid w:val="000627FE"/>
    <w:rsid w:val="00064D24"/>
    <w:rsid w:val="0007151E"/>
    <w:rsid w:val="00081012"/>
    <w:rsid w:val="000827C4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5AC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2F22"/>
    <w:rsid w:val="0022369C"/>
    <w:rsid w:val="002320EB"/>
    <w:rsid w:val="00232A30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7783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3E86"/>
    <w:rsid w:val="00353718"/>
    <w:rsid w:val="00355985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4807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077D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4F0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0BA2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02DA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3CCD"/>
    <w:rsid w:val="007A62F8"/>
    <w:rsid w:val="007B1099"/>
    <w:rsid w:val="007B54A4"/>
    <w:rsid w:val="007C58D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479BE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7037C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D17"/>
    <w:rsid w:val="009E6A30"/>
    <w:rsid w:val="009F07D4"/>
    <w:rsid w:val="009F29EB"/>
    <w:rsid w:val="009F3DA2"/>
    <w:rsid w:val="009F7A71"/>
    <w:rsid w:val="00A001A0"/>
    <w:rsid w:val="00A12C83"/>
    <w:rsid w:val="00A15F2F"/>
    <w:rsid w:val="00A16E16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71C2"/>
    <w:rsid w:val="00B2236C"/>
    <w:rsid w:val="00B22FE6"/>
    <w:rsid w:val="00B2695B"/>
    <w:rsid w:val="00B3033D"/>
    <w:rsid w:val="00B334D9"/>
    <w:rsid w:val="00B33D3E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2C7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B33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1C5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4607"/>
    <w:rsid w:val="00DB2E85"/>
    <w:rsid w:val="00DB7E1B"/>
    <w:rsid w:val="00DC1D81"/>
    <w:rsid w:val="00DC6FED"/>
    <w:rsid w:val="00DD0C4A"/>
    <w:rsid w:val="00DD274C"/>
    <w:rsid w:val="00DE7D30"/>
    <w:rsid w:val="00E03C32"/>
    <w:rsid w:val="00E3111A"/>
    <w:rsid w:val="00E442D1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5832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5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Editor-24</cp:lastModifiedBy>
  <cp:revision>120</cp:revision>
  <dcterms:created xsi:type="dcterms:W3CDTF">2023-08-30T09:21:00Z</dcterms:created>
  <dcterms:modified xsi:type="dcterms:W3CDTF">2025-02-20T04:21:00Z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