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A26A54" w14:paraId="1643A4CA" w14:textId="77777777" w:rsidTr="004847FF">
        <w:trPr>
          <w:trHeight w:val="450"/>
        </w:trPr>
        <w:tc>
          <w:tcPr>
            <w:tcW w:w="5000" w:type="pct"/>
            <w:gridSpan w:val="2"/>
            <w:tcBorders>
              <w:top w:val="nil"/>
              <w:left w:val="nil"/>
              <w:right w:val="nil"/>
            </w:tcBorders>
          </w:tcPr>
          <w:p w14:paraId="4C55E51F" w14:textId="77777777" w:rsidR="00602F7D" w:rsidRPr="00A26A54" w:rsidRDefault="00602F7D" w:rsidP="00F2643C">
            <w:pPr>
              <w:pStyle w:val="Heading2"/>
              <w:jc w:val="left"/>
              <w:rPr>
                <w:rFonts w:ascii="Arial" w:hAnsi="Arial" w:cs="Arial"/>
                <w:b w:val="0"/>
                <w:bCs w:val="0"/>
                <w:lang w:val="en-US"/>
              </w:rPr>
            </w:pPr>
          </w:p>
        </w:tc>
      </w:tr>
      <w:tr w:rsidR="0000007A" w:rsidRPr="00A26A54" w14:paraId="127EAD7E" w14:textId="77777777" w:rsidTr="004B5AA5">
        <w:trPr>
          <w:trHeight w:val="413"/>
        </w:trPr>
        <w:tc>
          <w:tcPr>
            <w:tcW w:w="1268" w:type="pct"/>
          </w:tcPr>
          <w:p w14:paraId="3C159AA5" w14:textId="77777777" w:rsidR="0000007A" w:rsidRPr="00A26A54" w:rsidRDefault="00D27A79" w:rsidP="00696CAD">
            <w:pPr>
              <w:pStyle w:val="BodyText"/>
              <w:ind w:left="90"/>
              <w:jc w:val="left"/>
              <w:rPr>
                <w:rFonts w:ascii="Arial" w:hAnsi="Arial" w:cs="Arial"/>
                <w:bCs/>
                <w:sz w:val="20"/>
                <w:szCs w:val="20"/>
                <w:lang w:val="en-GB"/>
              </w:rPr>
            </w:pPr>
            <w:r w:rsidRPr="00A26A54">
              <w:rPr>
                <w:rFonts w:ascii="Arial" w:hAnsi="Arial" w:cs="Arial"/>
                <w:bCs/>
                <w:sz w:val="20"/>
                <w:szCs w:val="20"/>
                <w:lang w:val="en-GB"/>
              </w:rPr>
              <w:t xml:space="preserve">Book </w:t>
            </w:r>
            <w:r w:rsidR="0000007A" w:rsidRPr="00A26A54">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64EDE531" w:rsidR="0000007A" w:rsidRPr="00A26A54" w:rsidRDefault="005C6F97" w:rsidP="00054BC4">
            <w:pPr>
              <w:pStyle w:val="NormalWeb"/>
              <w:rPr>
                <w:rFonts w:ascii="Arial" w:hAnsi="Arial" w:cs="Arial"/>
                <w:b/>
                <w:bCs/>
                <w:sz w:val="20"/>
                <w:szCs w:val="20"/>
                <w:u w:val="single"/>
              </w:rPr>
            </w:pPr>
            <w:r w:rsidRPr="00A26A54">
              <w:rPr>
                <w:rFonts w:ascii="Arial" w:hAnsi="Arial" w:cs="Arial"/>
                <w:b/>
                <w:bCs/>
                <w:sz w:val="20"/>
                <w:szCs w:val="20"/>
                <w:u w:val="single"/>
              </w:rPr>
              <w:t>MEDICINE ESSENTIALS IN CLINICAL PRACTICE</w:t>
            </w:r>
          </w:p>
        </w:tc>
      </w:tr>
      <w:tr w:rsidR="0000007A" w:rsidRPr="00A26A54" w14:paraId="73C90375" w14:textId="77777777" w:rsidTr="004B5AA5">
        <w:trPr>
          <w:trHeight w:val="290"/>
        </w:trPr>
        <w:tc>
          <w:tcPr>
            <w:tcW w:w="1268" w:type="pct"/>
          </w:tcPr>
          <w:p w14:paraId="20D28135" w14:textId="77777777" w:rsidR="0000007A" w:rsidRPr="00A26A54" w:rsidRDefault="0000007A" w:rsidP="00696CAD">
            <w:pPr>
              <w:pStyle w:val="BodyText"/>
              <w:ind w:left="90"/>
              <w:jc w:val="left"/>
              <w:rPr>
                <w:rFonts w:ascii="Arial" w:hAnsi="Arial" w:cs="Arial"/>
                <w:bCs/>
                <w:sz w:val="20"/>
                <w:szCs w:val="20"/>
                <w:lang w:val="en-GB"/>
              </w:rPr>
            </w:pPr>
            <w:r w:rsidRPr="00A26A54">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308C4E20" w:rsidR="0000007A" w:rsidRPr="00A26A54" w:rsidRDefault="00E72A8E" w:rsidP="00F3669D">
            <w:pPr>
              <w:pStyle w:val="NormalWeb"/>
              <w:spacing w:before="0" w:beforeAutospacing="0" w:after="0" w:afterAutospacing="0"/>
              <w:rPr>
                <w:rFonts w:ascii="Arial" w:hAnsi="Arial" w:cs="Arial"/>
                <w:b/>
                <w:bCs/>
                <w:sz w:val="20"/>
                <w:szCs w:val="20"/>
                <w:highlight w:val="yellow"/>
                <w:lang w:val="en-GB"/>
              </w:rPr>
            </w:pPr>
            <w:r w:rsidRPr="00A26A54">
              <w:rPr>
                <w:rFonts w:ascii="Arial" w:hAnsi="Arial" w:cs="Arial"/>
                <w:b/>
                <w:bCs/>
                <w:sz w:val="20"/>
                <w:szCs w:val="20"/>
                <w:lang w:val="en-GB"/>
              </w:rPr>
              <w:t>Ms_BP</w:t>
            </w:r>
            <w:r w:rsidR="00FC432A" w:rsidRPr="00A26A54">
              <w:rPr>
                <w:rFonts w:ascii="Arial" w:hAnsi="Arial" w:cs="Arial"/>
                <w:b/>
                <w:bCs/>
                <w:sz w:val="20"/>
                <w:szCs w:val="20"/>
                <w:lang w:val="en-GB"/>
              </w:rPr>
              <w:t>R</w:t>
            </w:r>
            <w:r w:rsidRPr="00A26A54">
              <w:rPr>
                <w:rFonts w:ascii="Arial" w:hAnsi="Arial" w:cs="Arial"/>
                <w:b/>
                <w:bCs/>
                <w:sz w:val="20"/>
                <w:szCs w:val="20"/>
                <w:lang w:val="en-GB"/>
              </w:rPr>
              <w:t>_</w:t>
            </w:r>
            <w:r w:rsidR="005C6F97" w:rsidRPr="00A26A54">
              <w:rPr>
                <w:rFonts w:ascii="Arial" w:hAnsi="Arial" w:cs="Arial"/>
                <w:b/>
                <w:bCs/>
                <w:sz w:val="20"/>
                <w:szCs w:val="20"/>
                <w:lang w:val="en-GB"/>
              </w:rPr>
              <w:t>4080.4</w:t>
            </w:r>
          </w:p>
        </w:tc>
      </w:tr>
      <w:tr w:rsidR="0000007A" w:rsidRPr="00A26A54" w14:paraId="05B60576" w14:textId="77777777" w:rsidTr="004B5AA5">
        <w:trPr>
          <w:trHeight w:val="331"/>
        </w:trPr>
        <w:tc>
          <w:tcPr>
            <w:tcW w:w="1268" w:type="pct"/>
          </w:tcPr>
          <w:p w14:paraId="0196A627" w14:textId="77777777" w:rsidR="0000007A" w:rsidRPr="00A26A54" w:rsidRDefault="0000007A" w:rsidP="00696CAD">
            <w:pPr>
              <w:pStyle w:val="BodyText"/>
              <w:ind w:left="90"/>
              <w:jc w:val="left"/>
              <w:rPr>
                <w:rFonts w:ascii="Arial" w:hAnsi="Arial" w:cs="Arial"/>
                <w:bCs/>
                <w:sz w:val="20"/>
                <w:szCs w:val="20"/>
                <w:lang w:val="en-GB"/>
              </w:rPr>
            </w:pPr>
            <w:r w:rsidRPr="00A26A54">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04E51019" w:rsidR="0000007A" w:rsidRPr="00A26A54" w:rsidRDefault="005C6F97" w:rsidP="000450FC">
            <w:pPr>
              <w:pStyle w:val="NormalWeb"/>
              <w:spacing w:before="0" w:beforeAutospacing="0" w:after="0" w:afterAutospacing="0"/>
              <w:rPr>
                <w:rFonts w:ascii="Arial" w:hAnsi="Arial" w:cs="Arial"/>
                <w:b/>
                <w:sz w:val="20"/>
                <w:szCs w:val="20"/>
                <w:highlight w:val="yellow"/>
                <w:lang w:val="en-GB"/>
              </w:rPr>
            </w:pPr>
            <w:r w:rsidRPr="00A26A54">
              <w:rPr>
                <w:rFonts w:ascii="Arial" w:hAnsi="Arial" w:cs="Arial"/>
                <w:b/>
                <w:sz w:val="20"/>
                <w:szCs w:val="20"/>
                <w:lang w:val="en-GB"/>
              </w:rPr>
              <w:t>APPROACH TO ADULT-ONSET STILLS DISEASE</w:t>
            </w:r>
          </w:p>
        </w:tc>
      </w:tr>
      <w:tr w:rsidR="00CF0BBB" w:rsidRPr="00A26A54" w14:paraId="6D508B1C" w14:textId="77777777" w:rsidTr="004B5AA5">
        <w:trPr>
          <w:trHeight w:val="332"/>
        </w:trPr>
        <w:tc>
          <w:tcPr>
            <w:tcW w:w="1268" w:type="pct"/>
          </w:tcPr>
          <w:p w14:paraId="32FC28F7" w14:textId="77777777" w:rsidR="00CF0BBB" w:rsidRPr="00A26A54" w:rsidRDefault="00CF0BBB" w:rsidP="00696CAD">
            <w:pPr>
              <w:pStyle w:val="BodyText"/>
              <w:ind w:left="90"/>
              <w:jc w:val="left"/>
              <w:rPr>
                <w:rFonts w:ascii="Arial" w:hAnsi="Arial" w:cs="Arial"/>
                <w:bCs/>
                <w:sz w:val="20"/>
                <w:szCs w:val="20"/>
                <w:lang w:val="en-GB"/>
              </w:rPr>
            </w:pPr>
            <w:r w:rsidRPr="00A26A54">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4A8670C3" w:rsidR="00CF0BBB" w:rsidRPr="00A26A54" w:rsidRDefault="005C6F97" w:rsidP="000450FC">
            <w:pPr>
              <w:pStyle w:val="NormalWeb"/>
              <w:spacing w:before="0" w:beforeAutospacing="0" w:after="0" w:afterAutospacing="0"/>
              <w:rPr>
                <w:rFonts w:ascii="Arial" w:hAnsi="Arial" w:cs="Arial"/>
                <w:b/>
                <w:sz w:val="20"/>
                <w:szCs w:val="20"/>
                <w:lang w:val="en-GB"/>
              </w:rPr>
            </w:pPr>
            <w:r w:rsidRPr="00A26A54">
              <w:rPr>
                <w:rFonts w:ascii="Arial" w:hAnsi="Arial" w:cs="Arial"/>
                <w:b/>
                <w:sz w:val="20"/>
                <w:szCs w:val="20"/>
                <w:lang w:val="en-GB"/>
              </w:rPr>
              <w:t>Book chapter</w:t>
            </w:r>
          </w:p>
        </w:tc>
      </w:tr>
    </w:tbl>
    <w:p w14:paraId="45F5983C" w14:textId="77777777" w:rsidR="00037D52" w:rsidRPr="00A26A54" w:rsidRDefault="00037D52" w:rsidP="0000007A">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2"/>
        <w:gridCol w:w="9287"/>
        <w:gridCol w:w="6280"/>
      </w:tblGrid>
      <w:tr w:rsidR="00F1171E" w:rsidRPr="00A26A54" w14:paraId="71A94C1F" w14:textId="77777777" w:rsidTr="00EE0E89">
        <w:tc>
          <w:tcPr>
            <w:tcW w:w="5000" w:type="pct"/>
            <w:gridSpan w:val="3"/>
            <w:tcBorders>
              <w:top w:val="nil"/>
              <w:left w:val="nil"/>
              <w:right w:val="nil"/>
            </w:tcBorders>
            <w:noWrap/>
          </w:tcPr>
          <w:p w14:paraId="0BC15285" w14:textId="75BEB51F" w:rsidR="00F1171E" w:rsidRPr="00A26A54" w:rsidRDefault="00F1171E" w:rsidP="007222C8">
            <w:pPr>
              <w:pStyle w:val="Heading2"/>
              <w:jc w:val="left"/>
              <w:rPr>
                <w:rFonts w:ascii="Arial" w:hAnsi="Arial" w:cs="Arial"/>
                <w:lang w:val="en-GB"/>
              </w:rPr>
            </w:pPr>
            <w:r w:rsidRPr="00A26A54">
              <w:rPr>
                <w:rFonts w:ascii="Arial" w:hAnsi="Arial" w:cs="Arial"/>
                <w:highlight w:val="yellow"/>
                <w:lang w:val="en-GB"/>
              </w:rPr>
              <w:t>PART  1:</w:t>
            </w:r>
            <w:r w:rsidRPr="00A26A54">
              <w:rPr>
                <w:rFonts w:ascii="Arial" w:hAnsi="Arial" w:cs="Arial"/>
                <w:lang w:val="en-GB"/>
              </w:rPr>
              <w:t xml:space="preserve"> Comments</w:t>
            </w:r>
          </w:p>
          <w:p w14:paraId="1287753C" w14:textId="77777777" w:rsidR="00F1171E" w:rsidRPr="00A26A54" w:rsidRDefault="00F1171E" w:rsidP="007222C8">
            <w:pPr>
              <w:rPr>
                <w:rFonts w:ascii="Arial" w:hAnsi="Arial" w:cs="Arial"/>
                <w:sz w:val="20"/>
                <w:szCs w:val="20"/>
                <w:lang w:val="en-GB"/>
              </w:rPr>
            </w:pPr>
          </w:p>
        </w:tc>
      </w:tr>
      <w:tr w:rsidR="00F1171E" w:rsidRPr="00A26A54" w14:paraId="5EA12279" w14:textId="77777777" w:rsidTr="00EE0E89">
        <w:tc>
          <w:tcPr>
            <w:tcW w:w="1272" w:type="pct"/>
            <w:noWrap/>
          </w:tcPr>
          <w:p w14:paraId="7AE9682F" w14:textId="77777777" w:rsidR="00F1171E" w:rsidRPr="00A26A54" w:rsidRDefault="00F1171E" w:rsidP="007222C8">
            <w:pPr>
              <w:pStyle w:val="Heading2"/>
              <w:jc w:val="left"/>
              <w:rPr>
                <w:rFonts w:ascii="Arial" w:hAnsi="Arial" w:cs="Arial"/>
                <w:lang w:val="en-GB"/>
              </w:rPr>
            </w:pPr>
          </w:p>
        </w:tc>
        <w:tc>
          <w:tcPr>
            <w:tcW w:w="2224" w:type="pct"/>
          </w:tcPr>
          <w:p w14:paraId="674EDCCA" w14:textId="77777777" w:rsidR="00F1171E" w:rsidRPr="00A26A54" w:rsidRDefault="00F1171E" w:rsidP="007222C8">
            <w:pPr>
              <w:pStyle w:val="Heading2"/>
              <w:jc w:val="left"/>
              <w:rPr>
                <w:rFonts w:ascii="Arial" w:hAnsi="Arial" w:cs="Arial"/>
                <w:lang w:val="en-GB"/>
              </w:rPr>
            </w:pPr>
            <w:r w:rsidRPr="00A26A54">
              <w:rPr>
                <w:rFonts w:ascii="Arial" w:hAnsi="Arial" w:cs="Arial"/>
                <w:lang w:val="en-GB"/>
              </w:rPr>
              <w:t>Reviewer’s comment</w:t>
            </w:r>
          </w:p>
        </w:tc>
        <w:tc>
          <w:tcPr>
            <w:tcW w:w="1504" w:type="pct"/>
          </w:tcPr>
          <w:p w14:paraId="57792C30" w14:textId="77777777" w:rsidR="00F1171E" w:rsidRPr="00A26A54" w:rsidRDefault="00F1171E" w:rsidP="007222C8">
            <w:pPr>
              <w:pStyle w:val="Heading2"/>
              <w:jc w:val="left"/>
              <w:rPr>
                <w:rFonts w:ascii="Arial" w:hAnsi="Arial" w:cs="Arial"/>
                <w:b w:val="0"/>
                <w:lang w:val="en-GB"/>
              </w:rPr>
            </w:pPr>
            <w:r w:rsidRPr="00A26A54">
              <w:rPr>
                <w:rFonts w:ascii="Arial" w:hAnsi="Arial" w:cs="Arial"/>
                <w:lang w:val="en-GB"/>
              </w:rPr>
              <w:t>Author’s Feedback</w:t>
            </w:r>
            <w:r w:rsidRPr="00A26A54">
              <w:rPr>
                <w:rFonts w:ascii="Arial" w:hAnsi="Arial" w:cs="Arial"/>
                <w:b w:val="0"/>
                <w:lang w:val="en-GB"/>
              </w:rPr>
              <w:t xml:space="preserve"> </w:t>
            </w:r>
            <w:r w:rsidRPr="00A26A54">
              <w:rPr>
                <w:rFonts w:ascii="Arial" w:hAnsi="Arial" w:cs="Arial"/>
                <w:b w:val="0"/>
                <w:i/>
                <w:lang w:val="en-GB"/>
              </w:rPr>
              <w:t>(Please correct the manuscript and highlight that part in the manuscript. It is mandatory that authors should write his/her feedback here)</w:t>
            </w:r>
          </w:p>
        </w:tc>
      </w:tr>
      <w:tr w:rsidR="00F1171E" w:rsidRPr="00A26A54" w14:paraId="5C0AB4EC" w14:textId="77777777" w:rsidTr="00EE0E89">
        <w:trPr>
          <w:trHeight w:val="1264"/>
        </w:trPr>
        <w:tc>
          <w:tcPr>
            <w:tcW w:w="1272" w:type="pct"/>
            <w:noWrap/>
          </w:tcPr>
          <w:p w14:paraId="66B47184" w14:textId="48030299" w:rsidR="00F1171E" w:rsidRPr="00A26A54" w:rsidRDefault="00F1171E" w:rsidP="007222C8">
            <w:pPr>
              <w:ind w:left="360"/>
              <w:rPr>
                <w:rFonts w:ascii="Arial" w:hAnsi="Arial" w:cs="Arial"/>
                <w:b/>
                <w:bCs/>
                <w:sz w:val="20"/>
                <w:szCs w:val="20"/>
                <w:lang w:val="en-GB"/>
              </w:rPr>
            </w:pPr>
            <w:r w:rsidRPr="00A26A5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26A54" w:rsidRDefault="00F1171E" w:rsidP="007222C8">
            <w:pPr>
              <w:ind w:left="360"/>
              <w:rPr>
                <w:rFonts w:ascii="Arial" w:eastAsia="MS Mincho" w:hAnsi="Arial" w:cs="Arial"/>
                <w:b/>
                <w:bCs/>
                <w:sz w:val="20"/>
                <w:szCs w:val="20"/>
                <w:lang w:val="en-GB"/>
              </w:rPr>
            </w:pPr>
          </w:p>
        </w:tc>
        <w:tc>
          <w:tcPr>
            <w:tcW w:w="2224" w:type="pct"/>
          </w:tcPr>
          <w:p w14:paraId="5F9484BD" w14:textId="77777777" w:rsidR="0056560F" w:rsidRPr="00A26A54" w:rsidRDefault="00104AFD" w:rsidP="0056560F">
            <w:pPr>
              <w:pStyle w:val="ListParagraph"/>
              <w:ind w:left="0"/>
              <w:jc w:val="both"/>
              <w:rPr>
                <w:rFonts w:ascii="Arial" w:hAnsi="Arial" w:cs="Arial"/>
                <w:sz w:val="20"/>
                <w:szCs w:val="20"/>
                <w:lang w:val="en-GB"/>
              </w:rPr>
            </w:pPr>
            <w:r w:rsidRPr="00A26A54">
              <w:rPr>
                <w:rFonts w:ascii="Arial" w:hAnsi="Arial" w:cs="Arial"/>
                <w:sz w:val="20"/>
                <w:szCs w:val="20"/>
                <w:lang w:val="en-GB"/>
              </w:rPr>
              <w:t xml:space="preserve">1-This manuscript on Adult-Onset Still’s Disease (AOSD) is significant for the scientific community as it consolidates crucial insights into a rare inflammatory disorder. </w:t>
            </w:r>
          </w:p>
          <w:p w14:paraId="06A87DC1" w14:textId="77777777" w:rsidR="0056560F" w:rsidRPr="00A26A54" w:rsidRDefault="0056560F" w:rsidP="0056560F">
            <w:pPr>
              <w:pStyle w:val="ListParagraph"/>
              <w:ind w:left="0"/>
              <w:jc w:val="both"/>
              <w:rPr>
                <w:rFonts w:ascii="Arial" w:hAnsi="Arial" w:cs="Arial"/>
                <w:sz w:val="20"/>
                <w:szCs w:val="20"/>
                <w:lang w:val="en-GB"/>
              </w:rPr>
            </w:pPr>
            <w:r w:rsidRPr="00A26A54">
              <w:rPr>
                <w:rFonts w:ascii="Arial" w:hAnsi="Arial" w:cs="Arial"/>
                <w:sz w:val="20"/>
                <w:szCs w:val="20"/>
                <w:lang w:val="en-GB"/>
              </w:rPr>
              <w:t>2-</w:t>
            </w:r>
            <w:r w:rsidR="00104AFD" w:rsidRPr="00A26A54">
              <w:rPr>
                <w:rFonts w:ascii="Arial" w:hAnsi="Arial" w:cs="Arial"/>
                <w:sz w:val="20"/>
                <w:szCs w:val="20"/>
                <w:lang w:val="en-GB"/>
              </w:rPr>
              <w:t xml:space="preserve"> detailing the epidemiology, </w:t>
            </w:r>
            <w:proofErr w:type="spellStart"/>
            <w:r w:rsidR="00104AFD" w:rsidRPr="00A26A54">
              <w:rPr>
                <w:rFonts w:ascii="Arial" w:hAnsi="Arial" w:cs="Arial"/>
                <w:sz w:val="20"/>
                <w:szCs w:val="20"/>
                <w:lang w:val="en-GB"/>
              </w:rPr>
              <w:t>etiology</w:t>
            </w:r>
            <w:proofErr w:type="spellEnd"/>
            <w:r w:rsidR="00104AFD" w:rsidRPr="00A26A54">
              <w:rPr>
                <w:rFonts w:ascii="Arial" w:hAnsi="Arial" w:cs="Arial"/>
                <w:sz w:val="20"/>
                <w:szCs w:val="20"/>
                <w:lang w:val="en-GB"/>
              </w:rPr>
              <w:t xml:space="preserve">, clinical manifestations, diagnostic criteria, and treatment strategies, it aids in the accurate diagnosis and effective management of AOSD. </w:t>
            </w:r>
          </w:p>
          <w:p w14:paraId="53E9D3C7" w14:textId="77777777" w:rsidR="0056560F" w:rsidRPr="00A26A54" w:rsidRDefault="0056560F" w:rsidP="0056560F">
            <w:pPr>
              <w:pStyle w:val="ListParagraph"/>
              <w:ind w:left="0"/>
              <w:jc w:val="both"/>
              <w:rPr>
                <w:rFonts w:ascii="Arial" w:hAnsi="Arial" w:cs="Arial"/>
                <w:sz w:val="20"/>
                <w:szCs w:val="20"/>
                <w:lang w:val="en-GB"/>
              </w:rPr>
            </w:pPr>
            <w:r w:rsidRPr="00A26A54">
              <w:rPr>
                <w:rFonts w:ascii="Arial" w:hAnsi="Arial" w:cs="Arial"/>
                <w:sz w:val="20"/>
                <w:szCs w:val="20"/>
                <w:lang w:val="en-GB"/>
              </w:rPr>
              <w:t>3-</w:t>
            </w:r>
            <w:r w:rsidR="00104AFD" w:rsidRPr="00A26A54">
              <w:rPr>
                <w:rFonts w:ascii="Arial" w:hAnsi="Arial" w:cs="Arial"/>
                <w:sz w:val="20"/>
                <w:szCs w:val="20"/>
                <w:lang w:val="en-GB"/>
              </w:rPr>
              <w:t xml:space="preserve"> inclusion of differential diagnoses and treatment approaches helps healthcare professionals navigate the complexities of AOSD, potentially improving patient outcomes.</w:t>
            </w:r>
          </w:p>
          <w:p w14:paraId="7DBC9196" w14:textId="4C6E6B69" w:rsidR="00F1171E" w:rsidRPr="00A26A54" w:rsidRDefault="00104AFD" w:rsidP="0056560F">
            <w:pPr>
              <w:pStyle w:val="ListParagraph"/>
              <w:ind w:left="0"/>
              <w:jc w:val="both"/>
              <w:rPr>
                <w:rFonts w:ascii="Arial" w:hAnsi="Arial" w:cs="Arial"/>
                <w:sz w:val="20"/>
                <w:szCs w:val="20"/>
                <w:lang w:val="en-GB"/>
              </w:rPr>
            </w:pPr>
            <w:r w:rsidRPr="00A26A54">
              <w:rPr>
                <w:rFonts w:ascii="Arial" w:hAnsi="Arial" w:cs="Arial"/>
                <w:sz w:val="20"/>
                <w:szCs w:val="20"/>
                <w:lang w:val="en-GB"/>
              </w:rPr>
              <w:t xml:space="preserve"> </w:t>
            </w:r>
            <w:r w:rsidR="0056560F" w:rsidRPr="00A26A54">
              <w:rPr>
                <w:rFonts w:ascii="Arial" w:hAnsi="Arial" w:cs="Arial"/>
                <w:sz w:val="20"/>
                <w:szCs w:val="20"/>
                <w:lang w:val="en-GB"/>
              </w:rPr>
              <w:t>4-</w:t>
            </w:r>
            <w:r w:rsidRPr="00A26A54">
              <w:rPr>
                <w:rFonts w:ascii="Arial" w:hAnsi="Arial" w:cs="Arial"/>
                <w:sz w:val="20"/>
                <w:szCs w:val="20"/>
                <w:lang w:val="en-GB"/>
              </w:rPr>
              <w:t xml:space="preserve"> the manuscript emphasizes the importance of continued research, raising awareness, and advancing therapeutic options, which are critical for enhancing the understanding and care of this rare disease</w:t>
            </w:r>
          </w:p>
        </w:tc>
        <w:tc>
          <w:tcPr>
            <w:tcW w:w="1504" w:type="pct"/>
          </w:tcPr>
          <w:p w14:paraId="462A339C" w14:textId="77777777" w:rsidR="00F1171E" w:rsidRPr="00A26A54" w:rsidRDefault="00F1171E" w:rsidP="007222C8">
            <w:pPr>
              <w:pStyle w:val="Heading2"/>
              <w:jc w:val="left"/>
              <w:rPr>
                <w:rFonts w:ascii="Arial" w:hAnsi="Arial" w:cs="Arial"/>
                <w:b w:val="0"/>
                <w:lang w:val="en-GB"/>
              </w:rPr>
            </w:pPr>
          </w:p>
        </w:tc>
      </w:tr>
      <w:tr w:rsidR="00F1171E" w:rsidRPr="00A26A54" w14:paraId="0D8B5B2C" w14:textId="77777777" w:rsidTr="00EE0E89">
        <w:trPr>
          <w:trHeight w:val="1262"/>
        </w:trPr>
        <w:tc>
          <w:tcPr>
            <w:tcW w:w="1272" w:type="pct"/>
            <w:noWrap/>
          </w:tcPr>
          <w:p w14:paraId="21CBA5FE" w14:textId="09BBA3B6" w:rsidR="00F1171E" w:rsidRPr="00A26A54" w:rsidRDefault="00F1171E" w:rsidP="007222C8">
            <w:pPr>
              <w:ind w:left="360"/>
              <w:rPr>
                <w:rFonts w:ascii="Arial" w:hAnsi="Arial" w:cs="Arial"/>
                <w:b/>
                <w:bCs/>
                <w:sz w:val="20"/>
                <w:szCs w:val="20"/>
                <w:lang w:val="en-GB"/>
              </w:rPr>
            </w:pPr>
            <w:r w:rsidRPr="00A26A54">
              <w:rPr>
                <w:rFonts w:ascii="Arial" w:hAnsi="Arial" w:cs="Arial"/>
                <w:b/>
                <w:bCs/>
                <w:sz w:val="20"/>
                <w:szCs w:val="20"/>
                <w:lang w:val="en-GB"/>
              </w:rPr>
              <w:t>Is the title of the article suitable?</w:t>
            </w:r>
          </w:p>
          <w:p w14:paraId="1CABB61A" w14:textId="77777777" w:rsidR="00F1171E" w:rsidRPr="00A26A54" w:rsidRDefault="00F1171E" w:rsidP="007222C8">
            <w:pPr>
              <w:ind w:left="360"/>
              <w:rPr>
                <w:rFonts w:ascii="Arial" w:hAnsi="Arial" w:cs="Arial"/>
                <w:b/>
                <w:bCs/>
                <w:sz w:val="20"/>
                <w:szCs w:val="20"/>
                <w:lang w:val="en-GB"/>
              </w:rPr>
            </w:pPr>
            <w:r w:rsidRPr="00A26A54">
              <w:rPr>
                <w:rFonts w:ascii="Arial" w:hAnsi="Arial" w:cs="Arial"/>
                <w:b/>
                <w:bCs/>
                <w:sz w:val="20"/>
                <w:szCs w:val="20"/>
                <w:lang w:val="en-GB"/>
              </w:rPr>
              <w:t>(If not please suggest an alternative title)</w:t>
            </w:r>
          </w:p>
          <w:p w14:paraId="0275B919" w14:textId="77777777" w:rsidR="00F1171E" w:rsidRPr="00A26A54" w:rsidRDefault="00F1171E" w:rsidP="007222C8">
            <w:pPr>
              <w:pStyle w:val="Heading2"/>
              <w:jc w:val="left"/>
              <w:rPr>
                <w:rFonts w:ascii="Arial" w:hAnsi="Arial" w:cs="Arial"/>
                <w:u w:val="single"/>
                <w:lang w:val="en-GB"/>
              </w:rPr>
            </w:pPr>
          </w:p>
        </w:tc>
        <w:tc>
          <w:tcPr>
            <w:tcW w:w="2224" w:type="pct"/>
          </w:tcPr>
          <w:p w14:paraId="24752DD4" w14:textId="77777777" w:rsidR="00F1171E" w:rsidRPr="00A26A54" w:rsidRDefault="0056560F" w:rsidP="0056560F">
            <w:pPr>
              <w:rPr>
                <w:rFonts w:ascii="Arial" w:hAnsi="Arial" w:cs="Arial"/>
                <w:sz w:val="20"/>
                <w:szCs w:val="20"/>
                <w:lang w:val="en-GB"/>
              </w:rPr>
            </w:pPr>
            <w:r w:rsidRPr="00A26A54">
              <w:rPr>
                <w:rFonts w:ascii="Arial" w:hAnsi="Arial" w:cs="Arial"/>
                <w:sz w:val="20"/>
                <w:szCs w:val="20"/>
                <w:lang w:val="en-GB"/>
              </w:rPr>
              <w:t>The current title, "Approach to Adult-Onset Still's Disease," is suitable as it directly addresses the topic and indicates a focus on understanding and managing the condition. However, it can be more descriptive or engaging title, you could consider alternatives like:</w:t>
            </w:r>
          </w:p>
          <w:p w14:paraId="3E6BE832" w14:textId="77777777" w:rsidR="0056560F" w:rsidRPr="00A26A54" w:rsidRDefault="0056560F" w:rsidP="0056560F">
            <w:pPr>
              <w:rPr>
                <w:rFonts w:ascii="Arial" w:hAnsi="Arial" w:cs="Arial"/>
                <w:sz w:val="20"/>
                <w:szCs w:val="20"/>
                <w:lang w:val="en-GB"/>
              </w:rPr>
            </w:pPr>
          </w:p>
          <w:p w14:paraId="794AA9A7" w14:textId="29D46ADC" w:rsidR="0056560F" w:rsidRPr="00A26A54" w:rsidRDefault="0056560F" w:rsidP="0056560F">
            <w:pPr>
              <w:rPr>
                <w:rFonts w:ascii="Arial" w:hAnsi="Arial" w:cs="Arial"/>
                <w:sz w:val="20"/>
                <w:szCs w:val="20"/>
                <w:lang w:val="en-GB"/>
              </w:rPr>
            </w:pPr>
            <w:r w:rsidRPr="00A26A54">
              <w:rPr>
                <w:rFonts w:ascii="Arial" w:hAnsi="Arial" w:cs="Arial"/>
                <w:sz w:val="20"/>
                <w:szCs w:val="20"/>
                <w:lang w:val="en-GB"/>
              </w:rPr>
              <w:t>(</w:t>
            </w:r>
            <w:r w:rsidRPr="00A26A54">
              <w:rPr>
                <w:rFonts w:ascii="Arial" w:hAnsi="Arial" w:cs="Arial"/>
                <w:b/>
                <w:bCs/>
                <w:sz w:val="20"/>
                <w:szCs w:val="20"/>
                <w:lang w:val="en-GB"/>
              </w:rPr>
              <w:t>Comprehensive Guide to Adult-Onset Still's Disease: Diagnosis and Management</w:t>
            </w:r>
            <w:r w:rsidRPr="00A26A54">
              <w:rPr>
                <w:rFonts w:ascii="Arial" w:hAnsi="Arial" w:cs="Arial"/>
                <w:sz w:val="20"/>
                <w:szCs w:val="20"/>
                <w:lang w:val="en-GB"/>
              </w:rPr>
              <w:t>)</w:t>
            </w:r>
          </w:p>
        </w:tc>
        <w:tc>
          <w:tcPr>
            <w:tcW w:w="1504" w:type="pct"/>
          </w:tcPr>
          <w:p w14:paraId="405B6701" w14:textId="77777777" w:rsidR="00F1171E" w:rsidRPr="00A26A54" w:rsidRDefault="00F1171E" w:rsidP="007222C8">
            <w:pPr>
              <w:pStyle w:val="Heading2"/>
              <w:jc w:val="left"/>
              <w:rPr>
                <w:rFonts w:ascii="Arial" w:hAnsi="Arial" w:cs="Arial"/>
                <w:b w:val="0"/>
                <w:lang w:val="en-GB"/>
              </w:rPr>
            </w:pPr>
          </w:p>
        </w:tc>
      </w:tr>
      <w:tr w:rsidR="00F1171E" w:rsidRPr="00A26A54" w14:paraId="5604762A" w14:textId="77777777" w:rsidTr="00EE0E89">
        <w:trPr>
          <w:trHeight w:val="1262"/>
        </w:trPr>
        <w:tc>
          <w:tcPr>
            <w:tcW w:w="1272" w:type="pct"/>
            <w:noWrap/>
          </w:tcPr>
          <w:p w14:paraId="3635573D" w14:textId="77777777" w:rsidR="00F1171E" w:rsidRPr="00A26A54" w:rsidRDefault="00F1171E" w:rsidP="007222C8">
            <w:pPr>
              <w:pStyle w:val="Heading2"/>
              <w:ind w:left="360"/>
              <w:jc w:val="left"/>
              <w:rPr>
                <w:rFonts w:ascii="Arial" w:hAnsi="Arial" w:cs="Arial"/>
                <w:lang w:val="en-GB"/>
              </w:rPr>
            </w:pPr>
            <w:r w:rsidRPr="00A26A5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26A54" w:rsidRDefault="00F1171E" w:rsidP="007222C8">
            <w:pPr>
              <w:pStyle w:val="Heading2"/>
              <w:jc w:val="left"/>
              <w:rPr>
                <w:rFonts w:ascii="Arial" w:hAnsi="Arial" w:cs="Arial"/>
                <w:u w:val="single"/>
                <w:lang w:val="en-GB"/>
              </w:rPr>
            </w:pPr>
          </w:p>
        </w:tc>
        <w:tc>
          <w:tcPr>
            <w:tcW w:w="2224" w:type="pct"/>
          </w:tcPr>
          <w:p w14:paraId="5D3292D3" w14:textId="06AF7544" w:rsidR="00F1171E" w:rsidRPr="00A26A54" w:rsidRDefault="00383AE5" w:rsidP="00383AE5">
            <w:pPr>
              <w:rPr>
                <w:rFonts w:ascii="Arial" w:hAnsi="Arial" w:cs="Arial"/>
                <w:b/>
                <w:bCs/>
                <w:sz w:val="20"/>
                <w:szCs w:val="20"/>
                <w:lang w:val="en-GB"/>
              </w:rPr>
            </w:pPr>
            <w:r w:rsidRPr="00A26A54">
              <w:rPr>
                <w:rFonts w:ascii="Arial" w:hAnsi="Arial" w:cs="Arial"/>
                <w:b/>
                <w:bCs/>
                <w:sz w:val="20"/>
                <w:szCs w:val="20"/>
                <w:lang w:val="en-GB"/>
              </w:rPr>
              <w:t xml:space="preserve">The abstract need to be </w:t>
            </w:r>
            <w:proofErr w:type="gramStart"/>
            <w:r w:rsidRPr="00A26A54">
              <w:rPr>
                <w:rFonts w:ascii="Arial" w:hAnsi="Arial" w:cs="Arial"/>
                <w:b/>
                <w:bCs/>
                <w:sz w:val="20"/>
                <w:szCs w:val="20"/>
                <w:lang w:val="en-GB"/>
              </w:rPr>
              <w:t>more tidy</w:t>
            </w:r>
            <w:proofErr w:type="gramEnd"/>
            <w:r w:rsidRPr="00A26A54">
              <w:rPr>
                <w:rFonts w:ascii="Arial" w:hAnsi="Arial" w:cs="Arial"/>
                <w:b/>
                <w:bCs/>
                <w:sz w:val="20"/>
                <w:szCs w:val="20"/>
                <w:lang w:val="en-GB"/>
              </w:rPr>
              <w:t xml:space="preserve"> up here is a suggestion</w:t>
            </w:r>
          </w:p>
          <w:p w14:paraId="0FB7E83A" w14:textId="26F125F9" w:rsidR="00383AE5" w:rsidRPr="00A26A54" w:rsidRDefault="00383AE5" w:rsidP="00383AE5">
            <w:pPr>
              <w:jc w:val="both"/>
              <w:rPr>
                <w:rFonts w:ascii="Arial" w:hAnsi="Arial" w:cs="Arial"/>
                <w:sz w:val="20"/>
                <w:szCs w:val="20"/>
                <w:lang w:val="en-GB"/>
              </w:rPr>
            </w:pPr>
            <w:r w:rsidRPr="00A26A54">
              <w:rPr>
                <w:rFonts w:ascii="Arial" w:hAnsi="Arial" w:cs="Arial"/>
                <w:sz w:val="20"/>
                <w:szCs w:val="20"/>
                <w:lang w:val="en-GB"/>
              </w:rPr>
              <w:t xml:space="preserve">Adult-Onset Still’s Disease (AOSD) is a rare, serious inflammatory disorder characterized by prolonged fevers, arthritis, with uncommon coloured rash. Although it resembles juvenile idiopathic arthritis, AOSD is diagnosed in patients aged over 16. The disease is </w:t>
            </w:r>
            <w:proofErr w:type="spellStart"/>
            <w:r w:rsidRPr="00A26A54">
              <w:rPr>
                <w:rFonts w:ascii="Arial" w:hAnsi="Arial" w:cs="Arial"/>
                <w:sz w:val="20"/>
                <w:szCs w:val="20"/>
                <w:lang w:val="en-GB"/>
              </w:rPr>
              <w:t>fueled</w:t>
            </w:r>
            <w:proofErr w:type="spellEnd"/>
            <w:r w:rsidRPr="00A26A54">
              <w:rPr>
                <w:rFonts w:ascii="Arial" w:hAnsi="Arial" w:cs="Arial"/>
                <w:sz w:val="20"/>
                <w:szCs w:val="20"/>
                <w:lang w:val="en-GB"/>
              </w:rPr>
              <w:t xml:space="preserve"> by an overactive immune response, known as a “cytokine </w:t>
            </w:r>
            <w:proofErr w:type="gramStart"/>
            <w:r w:rsidRPr="00A26A54">
              <w:rPr>
                <w:rFonts w:ascii="Arial" w:hAnsi="Arial" w:cs="Arial"/>
                <w:sz w:val="20"/>
                <w:szCs w:val="20"/>
                <w:lang w:val="en-GB"/>
              </w:rPr>
              <w:t>storm”  and</w:t>
            </w:r>
            <w:proofErr w:type="gramEnd"/>
            <w:r w:rsidRPr="00A26A54">
              <w:rPr>
                <w:rFonts w:ascii="Arial" w:hAnsi="Arial" w:cs="Arial"/>
                <w:sz w:val="20"/>
                <w:szCs w:val="20"/>
                <w:lang w:val="en-GB"/>
              </w:rPr>
              <w:t xml:space="preserve"> can be set off by infectious agents or genetic factors. It commonly presents as fever, rash, and arthritis, while severe cases may develop rare, but severe, complications, such as Macrophage Activation Syndrome (MAS). The diagnosis of AOSD is made according to certain criteria, including the Yamaguchi criteria, while treatment usually consists of anti-inflammatory drugs, steroids, and other biologics to reduce the inflammation and prevent flare-ups. This review will provide a current update on AOSD and will address the pathogenesis, clinical manifestations, diagnosis, and treatment of this disease and the need for early diagnosis with a multidisciplinary approach to treatment.</w:t>
            </w:r>
          </w:p>
        </w:tc>
        <w:tc>
          <w:tcPr>
            <w:tcW w:w="1504" w:type="pct"/>
          </w:tcPr>
          <w:p w14:paraId="1D54B730" w14:textId="77777777" w:rsidR="00F1171E" w:rsidRPr="00A26A54" w:rsidRDefault="00F1171E" w:rsidP="007222C8">
            <w:pPr>
              <w:pStyle w:val="Heading2"/>
              <w:jc w:val="left"/>
              <w:rPr>
                <w:rFonts w:ascii="Arial" w:hAnsi="Arial" w:cs="Arial"/>
                <w:b w:val="0"/>
                <w:lang w:val="en-GB"/>
              </w:rPr>
            </w:pPr>
          </w:p>
        </w:tc>
      </w:tr>
      <w:tr w:rsidR="00F1171E" w:rsidRPr="00A26A54" w14:paraId="2F579F54" w14:textId="77777777" w:rsidTr="00EE0E89">
        <w:trPr>
          <w:trHeight w:val="859"/>
        </w:trPr>
        <w:tc>
          <w:tcPr>
            <w:tcW w:w="1272" w:type="pct"/>
            <w:noWrap/>
          </w:tcPr>
          <w:p w14:paraId="04361F46" w14:textId="368783AB" w:rsidR="00F1171E" w:rsidRPr="00A26A54" w:rsidRDefault="00DC6FED" w:rsidP="007222C8">
            <w:pPr>
              <w:ind w:left="360"/>
              <w:rPr>
                <w:rFonts w:ascii="Arial" w:hAnsi="Arial" w:cs="Arial"/>
                <w:b/>
                <w:bCs/>
                <w:sz w:val="20"/>
                <w:szCs w:val="20"/>
                <w:u w:val="single"/>
                <w:lang w:val="en-GB"/>
              </w:rPr>
            </w:pPr>
            <w:r w:rsidRPr="00A26A54">
              <w:rPr>
                <w:rFonts w:ascii="Arial" w:hAnsi="Arial" w:cs="Arial"/>
                <w:b/>
                <w:bCs/>
                <w:sz w:val="20"/>
                <w:szCs w:val="20"/>
                <w:lang w:val="en-GB"/>
              </w:rPr>
              <w:t xml:space="preserve">Is the manuscript scientifically, correct? Please write here. </w:t>
            </w:r>
          </w:p>
        </w:tc>
        <w:tc>
          <w:tcPr>
            <w:tcW w:w="2224" w:type="pct"/>
          </w:tcPr>
          <w:p w14:paraId="2B5A7721" w14:textId="3CF9A3EF" w:rsidR="00F1171E" w:rsidRPr="00A26A54" w:rsidRDefault="00383AE5" w:rsidP="00383AE5">
            <w:pPr>
              <w:pStyle w:val="ListParagraph"/>
              <w:ind w:left="0"/>
              <w:jc w:val="both"/>
              <w:rPr>
                <w:rFonts w:ascii="Arial" w:hAnsi="Arial" w:cs="Arial"/>
                <w:b/>
                <w:bCs/>
                <w:sz w:val="20"/>
                <w:szCs w:val="20"/>
                <w:lang w:val="en-GB"/>
              </w:rPr>
            </w:pPr>
            <w:r w:rsidRPr="00A26A54">
              <w:rPr>
                <w:rFonts w:ascii="Arial" w:hAnsi="Arial" w:cs="Arial"/>
                <w:sz w:val="20"/>
                <w:szCs w:val="20"/>
                <w:lang w:val="en-GB"/>
              </w:rPr>
              <w:t>Based on my review of the manuscript, I did not find specific errors that explicitly need correction. The information appears consistent with the typical clinical descriptions and management strategies for Adult-Onset Still’s Disease (AOSD).</w:t>
            </w:r>
            <w:r w:rsidRPr="00A26A54">
              <w:rPr>
                <w:rFonts w:ascii="Arial" w:hAnsi="Arial" w:cs="Arial"/>
                <w:b/>
                <w:bCs/>
                <w:sz w:val="20"/>
                <w:szCs w:val="20"/>
                <w:lang w:val="en-GB"/>
              </w:rPr>
              <w:t xml:space="preserve"> </w:t>
            </w:r>
          </w:p>
        </w:tc>
        <w:tc>
          <w:tcPr>
            <w:tcW w:w="1504" w:type="pct"/>
          </w:tcPr>
          <w:p w14:paraId="4898F764" w14:textId="77777777" w:rsidR="00F1171E" w:rsidRPr="00A26A54" w:rsidRDefault="00F1171E" w:rsidP="007222C8">
            <w:pPr>
              <w:pStyle w:val="Heading2"/>
              <w:jc w:val="left"/>
              <w:rPr>
                <w:rFonts w:ascii="Arial" w:hAnsi="Arial" w:cs="Arial"/>
                <w:b w:val="0"/>
                <w:lang w:val="en-GB"/>
              </w:rPr>
            </w:pPr>
          </w:p>
        </w:tc>
      </w:tr>
      <w:tr w:rsidR="00F1171E" w:rsidRPr="00A26A54" w14:paraId="73739464" w14:textId="77777777" w:rsidTr="00EE0E89">
        <w:trPr>
          <w:trHeight w:val="703"/>
        </w:trPr>
        <w:tc>
          <w:tcPr>
            <w:tcW w:w="1272" w:type="pct"/>
            <w:noWrap/>
          </w:tcPr>
          <w:p w14:paraId="09C25322" w14:textId="77777777" w:rsidR="00F1171E" w:rsidRPr="00A26A54" w:rsidRDefault="00F1171E" w:rsidP="007222C8">
            <w:pPr>
              <w:ind w:left="360"/>
              <w:rPr>
                <w:rFonts w:ascii="Arial" w:hAnsi="Arial" w:cs="Arial"/>
                <w:b/>
                <w:bCs/>
                <w:sz w:val="20"/>
                <w:szCs w:val="20"/>
                <w:lang w:val="en-GB"/>
              </w:rPr>
            </w:pPr>
            <w:r w:rsidRPr="00A26A5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26A54" w:rsidRDefault="00F1171E" w:rsidP="007222C8">
            <w:pPr>
              <w:ind w:left="360"/>
              <w:rPr>
                <w:rFonts w:ascii="Arial" w:hAnsi="Arial" w:cs="Arial"/>
                <w:b/>
                <w:bCs/>
                <w:sz w:val="20"/>
                <w:szCs w:val="20"/>
                <w:u w:val="single"/>
                <w:lang w:val="en-GB"/>
              </w:rPr>
            </w:pPr>
            <w:r w:rsidRPr="00A26A54">
              <w:rPr>
                <w:rFonts w:ascii="Arial" w:hAnsi="Arial" w:cs="Arial"/>
                <w:b/>
                <w:bCs/>
                <w:sz w:val="20"/>
                <w:szCs w:val="20"/>
                <w:u w:val="single"/>
                <w:lang w:val="en-GB"/>
              </w:rPr>
              <w:t>-</w:t>
            </w:r>
          </w:p>
        </w:tc>
        <w:tc>
          <w:tcPr>
            <w:tcW w:w="2224" w:type="pct"/>
          </w:tcPr>
          <w:p w14:paraId="153775AB" w14:textId="77777777" w:rsidR="00F1171E" w:rsidRPr="00A26A54" w:rsidRDefault="005C68A7" w:rsidP="007222C8">
            <w:pPr>
              <w:pStyle w:val="ListParagraph"/>
              <w:ind w:left="0"/>
              <w:rPr>
                <w:rFonts w:ascii="Arial" w:hAnsi="Arial" w:cs="Arial"/>
                <w:b/>
                <w:bCs/>
                <w:sz w:val="20"/>
                <w:szCs w:val="20"/>
                <w:lang w:val="en-GB"/>
              </w:rPr>
            </w:pPr>
            <w:r w:rsidRPr="00A26A54">
              <w:rPr>
                <w:rFonts w:ascii="Arial" w:hAnsi="Arial" w:cs="Arial"/>
                <w:b/>
                <w:bCs/>
                <w:sz w:val="20"/>
                <w:szCs w:val="20"/>
                <w:lang w:val="en-GB"/>
              </w:rPr>
              <w:t>To enhance the manuscript's relevance and ensure it reflects the latest advancements in Adult-Onset Still's Disease (AOSD), consider incorporating the following recent references:</w:t>
            </w:r>
          </w:p>
          <w:p w14:paraId="0BA9CD1C" w14:textId="77777777" w:rsidR="005C68A7" w:rsidRPr="00A26A54" w:rsidRDefault="005C68A7" w:rsidP="007222C8">
            <w:pPr>
              <w:pStyle w:val="ListParagraph"/>
              <w:ind w:left="0"/>
              <w:rPr>
                <w:rFonts w:ascii="Arial" w:hAnsi="Arial" w:cs="Arial"/>
                <w:sz w:val="20"/>
                <w:szCs w:val="20"/>
                <w:lang w:val="en-GB"/>
              </w:rPr>
            </w:pPr>
          </w:p>
          <w:p w14:paraId="3F7AE12C" w14:textId="57478284" w:rsidR="005C68A7" w:rsidRPr="00A26A54" w:rsidRDefault="005C68A7" w:rsidP="004C5ABE">
            <w:pPr>
              <w:pStyle w:val="ListParagraph"/>
              <w:ind w:left="0"/>
              <w:rPr>
                <w:rFonts w:ascii="Arial" w:hAnsi="Arial" w:cs="Arial"/>
                <w:sz w:val="20"/>
                <w:szCs w:val="20"/>
                <w:lang w:val="en-GB"/>
              </w:rPr>
            </w:pPr>
            <w:r w:rsidRPr="00A26A54">
              <w:rPr>
                <w:rFonts w:ascii="Arial" w:hAnsi="Arial" w:cs="Arial"/>
                <w:sz w:val="20"/>
                <w:szCs w:val="20"/>
                <w:lang w:val="en-GB"/>
              </w:rPr>
              <w:t>1-EULAR/</w:t>
            </w:r>
            <w:proofErr w:type="spellStart"/>
            <w:r w:rsidRPr="00A26A54">
              <w:rPr>
                <w:rFonts w:ascii="Arial" w:hAnsi="Arial" w:cs="Arial"/>
                <w:sz w:val="20"/>
                <w:szCs w:val="20"/>
                <w:lang w:val="en-GB"/>
              </w:rPr>
              <w:t>PReS</w:t>
            </w:r>
            <w:proofErr w:type="spellEnd"/>
            <w:r w:rsidRPr="00A26A54">
              <w:rPr>
                <w:rFonts w:ascii="Arial" w:hAnsi="Arial" w:cs="Arial"/>
                <w:sz w:val="20"/>
                <w:szCs w:val="20"/>
                <w:lang w:val="en-GB"/>
              </w:rPr>
              <w:t xml:space="preserve"> Recommendations for Diagnosis and Management: This 2024 publication provides updated guidelines on diagnosing and managing AOSD, emphasizing the importance of early recognition and treatment strategies  </w:t>
            </w:r>
            <w:hyperlink r:id="rId7" w:history="1">
              <w:r w:rsidR="004C5ABE" w:rsidRPr="00A26A54">
                <w:rPr>
                  <w:rStyle w:val="Hyperlink"/>
                  <w:rFonts w:ascii="Arial" w:hAnsi="Arial" w:cs="Arial"/>
                  <w:sz w:val="20"/>
                  <w:szCs w:val="20"/>
                  <w:lang w:val="en-GB"/>
                </w:rPr>
                <w:t>https://ard.bmj.com/content/83/12/1614</w:t>
              </w:r>
            </w:hyperlink>
          </w:p>
          <w:p w14:paraId="5FAE5726" w14:textId="77777777" w:rsidR="004C5ABE" w:rsidRPr="00A26A54" w:rsidRDefault="004C5ABE" w:rsidP="004C5ABE">
            <w:pPr>
              <w:pStyle w:val="ListParagraph"/>
              <w:ind w:left="0"/>
              <w:rPr>
                <w:rFonts w:ascii="Arial" w:hAnsi="Arial" w:cs="Arial"/>
                <w:sz w:val="20"/>
                <w:szCs w:val="20"/>
                <w:lang w:val="en-GB"/>
              </w:rPr>
            </w:pPr>
          </w:p>
          <w:p w14:paraId="2CE28A0C" w14:textId="77777777" w:rsidR="005C68A7" w:rsidRPr="00A26A54" w:rsidRDefault="005C68A7" w:rsidP="007222C8">
            <w:pPr>
              <w:pStyle w:val="ListParagraph"/>
              <w:ind w:left="0"/>
              <w:rPr>
                <w:rFonts w:ascii="Arial" w:hAnsi="Arial" w:cs="Arial"/>
                <w:sz w:val="20"/>
                <w:szCs w:val="20"/>
                <w:lang w:val="en-GB"/>
              </w:rPr>
            </w:pPr>
            <w:r w:rsidRPr="00A26A54">
              <w:rPr>
                <w:rFonts w:ascii="Arial" w:hAnsi="Arial" w:cs="Arial"/>
                <w:sz w:val="20"/>
                <w:szCs w:val="20"/>
                <w:lang w:val="en-GB"/>
              </w:rPr>
              <w:t>2-</w:t>
            </w:r>
            <w:r w:rsidRPr="00A26A54">
              <w:rPr>
                <w:rFonts w:ascii="Arial" w:hAnsi="Arial" w:cs="Arial"/>
                <w:sz w:val="20"/>
                <w:szCs w:val="20"/>
              </w:rPr>
              <w:t xml:space="preserve"> </w:t>
            </w:r>
            <w:r w:rsidRPr="00A26A54">
              <w:rPr>
                <w:rFonts w:ascii="Arial" w:hAnsi="Arial" w:cs="Arial"/>
                <w:sz w:val="20"/>
                <w:szCs w:val="20"/>
                <w:lang w:val="en-GB"/>
              </w:rPr>
              <w:t>Advances in Understanding and Treatment: A 2024 review discussing the latest insights into AOSD's pathophysiology and emerging therapeutic options, highlighting new targets under evaluation</w:t>
            </w:r>
          </w:p>
          <w:p w14:paraId="489D9F07" w14:textId="6DA8E07E" w:rsidR="005C68A7" w:rsidRPr="00A26A54" w:rsidRDefault="004C5ABE" w:rsidP="004C5ABE">
            <w:pPr>
              <w:pStyle w:val="ListParagraph"/>
              <w:ind w:left="0"/>
              <w:rPr>
                <w:rFonts w:ascii="Arial" w:hAnsi="Arial" w:cs="Arial"/>
                <w:sz w:val="20"/>
                <w:szCs w:val="20"/>
                <w:lang w:val="en-GB"/>
              </w:rPr>
            </w:pPr>
            <w:hyperlink r:id="rId8" w:history="1">
              <w:r w:rsidRPr="00A26A54">
                <w:rPr>
                  <w:rStyle w:val="Hyperlink"/>
                  <w:rFonts w:ascii="Arial" w:hAnsi="Arial" w:cs="Arial"/>
                  <w:sz w:val="20"/>
                  <w:szCs w:val="20"/>
                  <w:lang w:val="en-GB"/>
                </w:rPr>
                <w:t>https://link.springer.com/article/10.1007/s40265-024-01993-x</w:t>
              </w:r>
            </w:hyperlink>
          </w:p>
          <w:p w14:paraId="4E2C4067" w14:textId="77777777" w:rsidR="004C5ABE" w:rsidRPr="00A26A54" w:rsidRDefault="004C5ABE" w:rsidP="004C5ABE">
            <w:pPr>
              <w:pStyle w:val="ListParagraph"/>
              <w:ind w:left="0"/>
              <w:rPr>
                <w:rFonts w:ascii="Arial" w:hAnsi="Arial" w:cs="Arial"/>
                <w:b/>
                <w:bCs/>
                <w:sz w:val="20"/>
                <w:szCs w:val="20"/>
                <w:lang w:val="en-GB"/>
              </w:rPr>
            </w:pPr>
          </w:p>
          <w:p w14:paraId="7409132A" w14:textId="67DBF5C9" w:rsidR="005C68A7" w:rsidRPr="00A26A54" w:rsidRDefault="005C68A7" w:rsidP="007222C8">
            <w:pPr>
              <w:pStyle w:val="ListParagraph"/>
              <w:ind w:left="0"/>
              <w:rPr>
                <w:rFonts w:ascii="Arial" w:hAnsi="Arial" w:cs="Arial"/>
                <w:sz w:val="20"/>
                <w:szCs w:val="20"/>
                <w:lang w:val="en-GB"/>
              </w:rPr>
            </w:pPr>
            <w:r w:rsidRPr="00A26A54">
              <w:rPr>
                <w:rFonts w:ascii="Arial" w:hAnsi="Arial" w:cs="Arial"/>
                <w:sz w:val="20"/>
                <w:szCs w:val="20"/>
                <w:lang w:val="en-GB"/>
              </w:rPr>
              <w:t xml:space="preserve">3- Efficacy and Safety of Therapies for Still's Disease and Macrophage Activation Syndrome: This </w:t>
            </w:r>
            <w:r w:rsidRPr="00A26A54">
              <w:rPr>
                <w:rFonts w:ascii="Arial" w:hAnsi="Arial" w:cs="Arial"/>
                <w:sz w:val="20"/>
                <w:szCs w:val="20"/>
                <w:lang w:val="en-GB"/>
              </w:rPr>
              <w:lastRenderedPageBreak/>
              <w:t xml:space="preserve">2024 study evaluates the effectiveness of various treatments, noting that IL-1 and IL-6 inhibitors show the highest efficacy in managing Still's disease. </w:t>
            </w:r>
            <w:hyperlink r:id="rId9" w:history="1">
              <w:r w:rsidR="004C5ABE" w:rsidRPr="00A26A54">
                <w:rPr>
                  <w:rStyle w:val="Hyperlink"/>
                  <w:rFonts w:ascii="Arial" w:hAnsi="Arial" w:cs="Arial"/>
                  <w:sz w:val="20"/>
                  <w:szCs w:val="20"/>
                  <w:lang w:val="en-GB"/>
                </w:rPr>
                <w:t>https://ard.bmj.com/content/83/12/1731</w:t>
              </w:r>
            </w:hyperlink>
          </w:p>
          <w:p w14:paraId="6AF87B9B" w14:textId="77777777" w:rsidR="004C5ABE" w:rsidRPr="00A26A54" w:rsidRDefault="004C5ABE" w:rsidP="007222C8">
            <w:pPr>
              <w:pStyle w:val="ListParagraph"/>
              <w:ind w:left="0"/>
              <w:rPr>
                <w:rFonts w:ascii="Arial" w:hAnsi="Arial" w:cs="Arial"/>
                <w:sz w:val="20"/>
                <w:szCs w:val="20"/>
                <w:lang w:val="en-GB"/>
              </w:rPr>
            </w:pPr>
          </w:p>
          <w:p w14:paraId="59AADD99" w14:textId="514822AA" w:rsidR="004C5ABE" w:rsidRPr="00A26A54" w:rsidRDefault="004C5ABE" w:rsidP="007222C8">
            <w:pPr>
              <w:pStyle w:val="ListParagraph"/>
              <w:ind w:left="0"/>
              <w:rPr>
                <w:rFonts w:ascii="Arial" w:hAnsi="Arial" w:cs="Arial"/>
                <w:sz w:val="20"/>
                <w:szCs w:val="20"/>
                <w:lang w:val="en-GB"/>
              </w:rPr>
            </w:pPr>
            <w:r w:rsidRPr="00A26A54">
              <w:rPr>
                <w:rFonts w:ascii="Arial" w:hAnsi="Arial" w:cs="Arial"/>
                <w:sz w:val="20"/>
                <w:szCs w:val="20"/>
                <w:lang w:val="en-GB"/>
              </w:rPr>
              <w:t xml:space="preserve">4-FDA Approval of Canakinumab for AOSD: In 2020, the FDA approved </w:t>
            </w:r>
            <w:proofErr w:type="spellStart"/>
            <w:r w:rsidRPr="00A26A54">
              <w:rPr>
                <w:rFonts w:ascii="Arial" w:hAnsi="Arial" w:cs="Arial"/>
                <w:sz w:val="20"/>
                <w:szCs w:val="20"/>
                <w:lang w:val="en-GB"/>
              </w:rPr>
              <w:t>Ilaris</w:t>
            </w:r>
            <w:proofErr w:type="spellEnd"/>
            <w:r w:rsidRPr="00A26A54">
              <w:rPr>
                <w:rFonts w:ascii="Arial" w:hAnsi="Arial" w:cs="Arial"/>
                <w:sz w:val="20"/>
                <w:szCs w:val="20"/>
                <w:lang w:val="en-GB"/>
              </w:rPr>
              <w:t xml:space="preserve"> (canakinumab) for treating active Still's disease, including AOSD, marking a significant advancement in therapeutic options</w:t>
            </w:r>
          </w:p>
          <w:p w14:paraId="1B15AD17" w14:textId="1D986B7F" w:rsidR="004C5ABE" w:rsidRPr="00A26A54" w:rsidRDefault="004C5ABE" w:rsidP="007222C8">
            <w:pPr>
              <w:pStyle w:val="ListParagraph"/>
              <w:ind w:left="0"/>
              <w:rPr>
                <w:rFonts w:ascii="Arial" w:hAnsi="Arial" w:cs="Arial"/>
                <w:sz w:val="20"/>
                <w:szCs w:val="20"/>
                <w:lang w:val="en-GB"/>
              </w:rPr>
            </w:pPr>
            <w:hyperlink r:id="rId10" w:history="1">
              <w:r w:rsidRPr="00A26A54">
                <w:rPr>
                  <w:rStyle w:val="Hyperlink"/>
                  <w:rFonts w:ascii="Arial" w:hAnsi="Arial" w:cs="Arial"/>
                  <w:sz w:val="20"/>
                  <w:szCs w:val="20"/>
                  <w:lang w:val="en-GB"/>
                </w:rPr>
                <w:t>https://www.fda.gov/news-events/press-announcements/fda-approves-first-treatment-adult-onset-stills-disease-severe-and-rare-disease</w:t>
              </w:r>
            </w:hyperlink>
          </w:p>
          <w:p w14:paraId="44F607A0" w14:textId="77777777" w:rsidR="004C5ABE" w:rsidRPr="00A26A54" w:rsidRDefault="004C5ABE" w:rsidP="007222C8">
            <w:pPr>
              <w:pStyle w:val="ListParagraph"/>
              <w:ind w:left="0"/>
              <w:rPr>
                <w:rFonts w:ascii="Arial" w:hAnsi="Arial" w:cs="Arial"/>
                <w:sz w:val="20"/>
                <w:szCs w:val="20"/>
                <w:lang w:val="en-GB"/>
              </w:rPr>
            </w:pPr>
          </w:p>
          <w:p w14:paraId="44FB607E" w14:textId="15A68A2D" w:rsidR="004C5ABE" w:rsidRPr="00A26A54" w:rsidRDefault="004C5ABE" w:rsidP="007222C8">
            <w:pPr>
              <w:pStyle w:val="ListParagraph"/>
              <w:ind w:left="0"/>
              <w:rPr>
                <w:rFonts w:ascii="Arial" w:hAnsi="Arial" w:cs="Arial"/>
                <w:sz w:val="20"/>
                <w:szCs w:val="20"/>
                <w:lang w:val="en-GB"/>
              </w:rPr>
            </w:pPr>
            <w:r w:rsidRPr="00A26A54">
              <w:rPr>
                <w:rFonts w:ascii="Arial" w:hAnsi="Arial" w:cs="Arial"/>
                <w:sz w:val="20"/>
                <w:szCs w:val="20"/>
                <w:lang w:val="en-GB"/>
              </w:rPr>
              <w:t>5-Current and Emerging Biological Therapy in AOSD: A 2021 article exploring the role of biologic agents in AOSD treatment, discussing the shift from traditional therapies to targeted biologics.</w:t>
            </w:r>
          </w:p>
          <w:p w14:paraId="310F9FF7" w14:textId="52C294F7" w:rsidR="004C5ABE" w:rsidRPr="00A26A54" w:rsidRDefault="004C5ABE" w:rsidP="007222C8">
            <w:pPr>
              <w:pStyle w:val="ListParagraph"/>
              <w:ind w:left="0"/>
              <w:rPr>
                <w:rFonts w:ascii="Arial" w:hAnsi="Arial" w:cs="Arial"/>
                <w:sz w:val="20"/>
                <w:szCs w:val="20"/>
                <w:lang w:val="en-GB"/>
              </w:rPr>
            </w:pPr>
            <w:hyperlink r:id="rId11" w:history="1">
              <w:r w:rsidRPr="00A26A54">
                <w:rPr>
                  <w:rStyle w:val="Hyperlink"/>
                  <w:rFonts w:ascii="Arial" w:hAnsi="Arial" w:cs="Arial"/>
                  <w:sz w:val="20"/>
                  <w:szCs w:val="20"/>
                  <w:lang w:val="en-GB"/>
                </w:rPr>
                <w:t>https://academic.oup.com/rheumatology/article-abstract/60/9/3986/6297401</w:t>
              </w:r>
            </w:hyperlink>
          </w:p>
          <w:p w14:paraId="26F9585D" w14:textId="77777777" w:rsidR="004C5ABE" w:rsidRPr="00A26A54" w:rsidRDefault="004C5ABE" w:rsidP="007222C8">
            <w:pPr>
              <w:pStyle w:val="ListParagraph"/>
              <w:ind w:left="0"/>
              <w:rPr>
                <w:rFonts w:ascii="Arial" w:hAnsi="Arial" w:cs="Arial"/>
                <w:sz w:val="20"/>
                <w:szCs w:val="20"/>
                <w:lang w:val="en-GB"/>
              </w:rPr>
            </w:pPr>
          </w:p>
          <w:p w14:paraId="7279BFCD" w14:textId="101D4780" w:rsidR="004C5ABE" w:rsidRPr="00A26A54" w:rsidRDefault="004C5ABE" w:rsidP="007222C8">
            <w:pPr>
              <w:pStyle w:val="ListParagraph"/>
              <w:ind w:left="0"/>
              <w:rPr>
                <w:rFonts w:ascii="Arial" w:hAnsi="Arial" w:cs="Arial"/>
                <w:sz w:val="20"/>
                <w:szCs w:val="20"/>
                <w:lang w:val="en-GB"/>
              </w:rPr>
            </w:pPr>
            <w:r w:rsidRPr="00A26A54">
              <w:rPr>
                <w:rFonts w:ascii="Arial" w:hAnsi="Arial" w:cs="Arial"/>
                <w:sz w:val="20"/>
                <w:szCs w:val="20"/>
                <w:lang w:val="en-GB"/>
              </w:rPr>
              <w:t xml:space="preserve">6-Diagnosis and Treatment of Adult-Onset Still's Disease: A Concise Review: This 2022 review offers a succinct overview of AOSD, including diagnostic criteria and treatment modalities, serving as a practical guide for clinicians. </w:t>
            </w:r>
            <w:hyperlink r:id="rId12" w:history="1">
              <w:r w:rsidRPr="00A26A54">
                <w:rPr>
                  <w:rStyle w:val="Hyperlink"/>
                  <w:rFonts w:ascii="Arial" w:hAnsi="Arial" w:cs="Arial"/>
                  <w:sz w:val="20"/>
                  <w:szCs w:val="20"/>
                  <w:lang w:val="en-GB"/>
                </w:rPr>
                <w:t>https://link.springer.com/article/10.1007/s00393-022-01294-2</w:t>
              </w:r>
            </w:hyperlink>
          </w:p>
          <w:p w14:paraId="6F219E27" w14:textId="77777777" w:rsidR="004C5ABE" w:rsidRPr="00A26A54" w:rsidRDefault="004C5ABE" w:rsidP="007222C8">
            <w:pPr>
              <w:pStyle w:val="ListParagraph"/>
              <w:ind w:left="0"/>
              <w:rPr>
                <w:rFonts w:ascii="Arial" w:hAnsi="Arial" w:cs="Arial"/>
                <w:sz w:val="20"/>
                <w:szCs w:val="20"/>
                <w:lang w:val="en-GB"/>
              </w:rPr>
            </w:pPr>
          </w:p>
          <w:p w14:paraId="77BD33CD" w14:textId="613DE1EA" w:rsidR="004C5ABE" w:rsidRPr="00A26A54" w:rsidRDefault="004C5ABE" w:rsidP="007222C8">
            <w:pPr>
              <w:pStyle w:val="ListParagraph"/>
              <w:ind w:left="0"/>
              <w:rPr>
                <w:rFonts w:ascii="Arial" w:hAnsi="Arial" w:cs="Arial"/>
                <w:sz w:val="20"/>
                <w:szCs w:val="20"/>
                <w:lang w:val="en-GB"/>
              </w:rPr>
            </w:pPr>
            <w:r w:rsidRPr="00A26A54">
              <w:rPr>
                <w:rFonts w:ascii="Arial" w:hAnsi="Arial" w:cs="Arial"/>
                <w:sz w:val="20"/>
                <w:szCs w:val="20"/>
                <w:lang w:val="en-GB"/>
              </w:rPr>
              <w:t>These additions will enhance the manuscript's depth and provide a comprehensive overview of contemporary approaches to AOSD.</w:t>
            </w:r>
          </w:p>
          <w:p w14:paraId="049AD428" w14:textId="77777777" w:rsidR="004C5ABE" w:rsidRPr="00A26A54" w:rsidRDefault="004C5ABE" w:rsidP="007222C8">
            <w:pPr>
              <w:pStyle w:val="ListParagraph"/>
              <w:ind w:left="0"/>
              <w:rPr>
                <w:rFonts w:ascii="Arial" w:hAnsi="Arial" w:cs="Arial"/>
                <w:sz w:val="20"/>
                <w:szCs w:val="20"/>
                <w:lang w:val="en-GB"/>
              </w:rPr>
            </w:pPr>
          </w:p>
          <w:p w14:paraId="24FE0567" w14:textId="0B205FD5" w:rsidR="004C5ABE" w:rsidRPr="00A26A54" w:rsidRDefault="004C5ABE" w:rsidP="007222C8">
            <w:pPr>
              <w:pStyle w:val="ListParagraph"/>
              <w:ind w:left="0"/>
              <w:rPr>
                <w:rFonts w:ascii="Arial" w:hAnsi="Arial" w:cs="Arial"/>
                <w:sz w:val="20"/>
                <w:szCs w:val="20"/>
                <w:lang w:val="en-GB"/>
              </w:rPr>
            </w:pPr>
          </w:p>
        </w:tc>
        <w:tc>
          <w:tcPr>
            <w:tcW w:w="1504" w:type="pct"/>
          </w:tcPr>
          <w:p w14:paraId="40220055" w14:textId="77777777" w:rsidR="00F1171E" w:rsidRPr="00A26A54" w:rsidRDefault="00F1171E" w:rsidP="007222C8">
            <w:pPr>
              <w:pStyle w:val="Heading2"/>
              <w:jc w:val="left"/>
              <w:rPr>
                <w:rFonts w:ascii="Arial" w:hAnsi="Arial" w:cs="Arial"/>
                <w:b w:val="0"/>
                <w:lang w:val="en-GB"/>
              </w:rPr>
            </w:pPr>
          </w:p>
        </w:tc>
      </w:tr>
      <w:tr w:rsidR="00F1171E" w:rsidRPr="00A26A54" w14:paraId="73CC4A50" w14:textId="77777777" w:rsidTr="00EE0E89">
        <w:trPr>
          <w:trHeight w:val="386"/>
        </w:trPr>
        <w:tc>
          <w:tcPr>
            <w:tcW w:w="1272" w:type="pct"/>
            <w:noWrap/>
          </w:tcPr>
          <w:p w14:paraId="029CE8D0" w14:textId="77777777" w:rsidR="00F1171E" w:rsidRPr="00A26A54" w:rsidRDefault="00F1171E" w:rsidP="007222C8">
            <w:pPr>
              <w:pStyle w:val="Heading2"/>
              <w:jc w:val="left"/>
              <w:rPr>
                <w:rFonts w:ascii="Arial" w:hAnsi="Arial" w:cs="Arial"/>
                <w:b w:val="0"/>
                <w:lang w:val="en-GB"/>
              </w:rPr>
            </w:pPr>
          </w:p>
          <w:p w14:paraId="589C16C7" w14:textId="77777777" w:rsidR="00F1171E" w:rsidRPr="00A26A54" w:rsidRDefault="00F1171E" w:rsidP="007222C8">
            <w:pPr>
              <w:pStyle w:val="Heading2"/>
              <w:ind w:left="360"/>
              <w:jc w:val="left"/>
              <w:rPr>
                <w:rFonts w:ascii="Arial" w:hAnsi="Arial" w:cs="Arial"/>
                <w:bCs w:val="0"/>
                <w:lang w:val="en-GB"/>
              </w:rPr>
            </w:pPr>
            <w:r w:rsidRPr="00A26A54">
              <w:rPr>
                <w:rFonts w:ascii="Arial" w:hAnsi="Arial" w:cs="Arial"/>
                <w:bCs w:val="0"/>
                <w:lang w:val="en-GB"/>
              </w:rPr>
              <w:t>Is the language/English quality of the article suitable for scholarly communications?</w:t>
            </w:r>
          </w:p>
          <w:p w14:paraId="7722B85E" w14:textId="77777777" w:rsidR="00F1171E" w:rsidRPr="00A26A54" w:rsidRDefault="00F1171E" w:rsidP="007222C8">
            <w:pPr>
              <w:rPr>
                <w:rFonts w:ascii="Arial" w:hAnsi="Arial" w:cs="Arial"/>
                <w:sz w:val="20"/>
                <w:szCs w:val="20"/>
                <w:lang w:val="en-GB"/>
              </w:rPr>
            </w:pPr>
          </w:p>
        </w:tc>
        <w:tc>
          <w:tcPr>
            <w:tcW w:w="2224" w:type="pct"/>
          </w:tcPr>
          <w:p w14:paraId="0A07EA75" w14:textId="77777777" w:rsidR="00F1171E" w:rsidRPr="00A26A54" w:rsidRDefault="00F1171E" w:rsidP="007222C8">
            <w:pPr>
              <w:rPr>
                <w:rFonts w:ascii="Arial" w:hAnsi="Arial" w:cs="Arial"/>
                <w:sz w:val="20"/>
                <w:szCs w:val="20"/>
                <w:lang w:val="en-GB"/>
              </w:rPr>
            </w:pPr>
          </w:p>
          <w:p w14:paraId="6CBA4B2A" w14:textId="6CF8CF73" w:rsidR="00F1171E" w:rsidRPr="00A26A54" w:rsidRDefault="004C5ABE" w:rsidP="007222C8">
            <w:pPr>
              <w:rPr>
                <w:rFonts w:ascii="Arial" w:hAnsi="Arial" w:cs="Arial"/>
                <w:sz w:val="20"/>
                <w:szCs w:val="20"/>
                <w:lang w:val="en-GB"/>
              </w:rPr>
            </w:pPr>
            <w:r w:rsidRPr="00A26A54">
              <w:rPr>
                <w:rFonts w:ascii="Arial" w:hAnsi="Arial" w:cs="Arial"/>
                <w:sz w:val="20"/>
                <w:szCs w:val="20"/>
                <w:lang w:val="en-GB"/>
              </w:rPr>
              <w:t>The language quality of the article is generally suitable for scholarly communication, as it is clear and uses appropriate medical terminology.</w:t>
            </w:r>
          </w:p>
          <w:p w14:paraId="41E28118" w14:textId="77777777" w:rsidR="00F1171E" w:rsidRPr="00A26A54" w:rsidRDefault="00F1171E" w:rsidP="007222C8">
            <w:pPr>
              <w:rPr>
                <w:rFonts w:ascii="Arial" w:hAnsi="Arial" w:cs="Arial"/>
                <w:sz w:val="20"/>
                <w:szCs w:val="20"/>
                <w:lang w:val="en-GB"/>
              </w:rPr>
            </w:pPr>
          </w:p>
          <w:p w14:paraId="297F52DB" w14:textId="77777777" w:rsidR="00F1171E" w:rsidRPr="00A26A54" w:rsidRDefault="00F1171E" w:rsidP="007222C8">
            <w:pPr>
              <w:rPr>
                <w:rFonts w:ascii="Arial" w:hAnsi="Arial" w:cs="Arial"/>
                <w:sz w:val="20"/>
                <w:szCs w:val="20"/>
                <w:lang w:val="en-GB"/>
              </w:rPr>
            </w:pPr>
          </w:p>
          <w:p w14:paraId="149A6CEF" w14:textId="77777777" w:rsidR="00F1171E" w:rsidRPr="00A26A54" w:rsidRDefault="00F1171E" w:rsidP="007222C8">
            <w:pPr>
              <w:rPr>
                <w:rFonts w:ascii="Arial" w:hAnsi="Arial" w:cs="Arial"/>
                <w:sz w:val="20"/>
                <w:szCs w:val="20"/>
                <w:lang w:val="en-GB"/>
              </w:rPr>
            </w:pPr>
          </w:p>
        </w:tc>
        <w:tc>
          <w:tcPr>
            <w:tcW w:w="1504" w:type="pct"/>
          </w:tcPr>
          <w:p w14:paraId="0351CA58" w14:textId="77777777" w:rsidR="00F1171E" w:rsidRPr="00A26A54" w:rsidRDefault="00F1171E" w:rsidP="007222C8">
            <w:pPr>
              <w:rPr>
                <w:rFonts w:ascii="Arial" w:hAnsi="Arial" w:cs="Arial"/>
                <w:sz w:val="20"/>
                <w:szCs w:val="20"/>
                <w:lang w:val="en-GB"/>
              </w:rPr>
            </w:pPr>
          </w:p>
        </w:tc>
      </w:tr>
      <w:tr w:rsidR="00F1171E" w:rsidRPr="00A26A54" w14:paraId="20A16C0C" w14:textId="77777777" w:rsidTr="00EE0E89">
        <w:trPr>
          <w:trHeight w:val="1178"/>
        </w:trPr>
        <w:tc>
          <w:tcPr>
            <w:tcW w:w="1272" w:type="pct"/>
            <w:noWrap/>
          </w:tcPr>
          <w:p w14:paraId="7F4BCFAE" w14:textId="77777777" w:rsidR="00F1171E" w:rsidRPr="00A26A54" w:rsidRDefault="00F1171E" w:rsidP="007222C8">
            <w:pPr>
              <w:pStyle w:val="Heading2"/>
              <w:jc w:val="left"/>
              <w:rPr>
                <w:rFonts w:ascii="Arial" w:hAnsi="Arial" w:cs="Arial"/>
                <w:b w:val="0"/>
                <w:bCs w:val="0"/>
                <w:lang w:val="en-GB"/>
              </w:rPr>
            </w:pPr>
            <w:r w:rsidRPr="00A26A54">
              <w:rPr>
                <w:rFonts w:ascii="Arial" w:hAnsi="Arial" w:cs="Arial"/>
                <w:bCs w:val="0"/>
                <w:u w:val="single"/>
                <w:lang w:val="en-GB"/>
              </w:rPr>
              <w:t>Optional/General</w:t>
            </w:r>
            <w:r w:rsidRPr="00A26A54">
              <w:rPr>
                <w:rFonts w:ascii="Arial" w:hAnsi="Arial" w:cs="Arial"/>
                <w:bCs w:val="0"/>
                <w:lang w:val="en-GB"/>
              </w:rPr>
              <w:t xml:space="preserve"> </w:t>
            </w:r>
            <w:r w:rsidRPr="00A26A54">
              <w:rPr>
                <w:rFonts w:ascii="Arial" w:hAnsi="Arial" w:cs="Arial"/>
                <w:b w:val="0"/>
                <w:bCs w:val="0"/>
                <w:lang w:val="en-GB"/>
              </w:rPr>
              <w:t>comments</w:t>
            </w:r>
          </w:p>
          <w:p w14:paraId="1A6B3748" w14:textId="77777777" w:rsidR="00F1171E" w:rsidRPr="00A26A54" w:rsidRDefault="00F1171E" w:rsidP="007222C8">
            <w:pPr>
              <w:pStyle w:val="Heading2"/>
              <w:jc w:val="left"/>
              <w:rPr>
                <w:rFonts w:ascii="Arial" w:hAnsi="Arial" w:cs="Arial"/>
                <w:b w:val="0"/>
                <w:lang w:val="en-GB"/>
              </w:rPr>
            </w:pPr>
          </w:p>
        </w:tc>
        <w:tc>
          <w:tcPr>
            <w:tcW w:w="2224" w:type="pct"/>
          </w:tcPr>
          <w:p w14:paraId="1E347C61" w14:textId="77777777" w:rsidR="00F1171E" w:rsidRPr="00A26A54" w:rsidRDefault="00F1171E" w:rsidP="007222C8">
            <w:pPr>
              <w:rPr>
                <w:rFonts w:ascii="Arial" w:hAnsi="Arial" w:cs="Arial"/>
                <w:sz w:val="20"/>
                <w:szCs w:val="20"/>
                <w:lang w:val="en-GB"/>
              </w:rPr>
            </w:pPr>
          </w:p>
          <w:p w14:paraId="5E946A0E" w14:textId="203B501D" w:rsidR="00F1171E" w:rsidRPr="00A26A54" w:rsidRDefault="004C5ABE" w:rsidP="007222C8">
            <w:pPr>
              <w:rPr>
                <w:rFonts w:ascii="Arial" w:hAnsi="Arial" w:cs="Arial"/>
                <w:sz w:val="20"/>
                <w:szCs w:val="20"/>
                <w:lang w:val="en-GB"/>
              </w:rPr>
            </w:pPr>
            <w:r w:rsidRPr="00A26A54">
              <w:rPr>
                <w:rFonts w:ascii="Arial" w:hAnsi="Arial" w:cs="Arial"/>
                <w:sz w:val="20"/>
                <w:szCs w:val="20"/>
                <w:lang w:val="en-GB"/>
              </w:rPr>
              <w:t>non</w:t>
            </w:r>
          </w:p>
          <w:p w14:paraId="7EB58C99" w14:textId="77777777" w:rsidR="00F1171E" w:rsidRPr="00A26A54" w:rsidRDefault="00F1171E" w:rsidP="007222C8">
            <w:pPr>
              <w:rPr>
                <w:rFonts w:ascii="Arial" w:hAnsi="Arial" w:cs="Arial"/>
                <w:sz w:val="20"/>
                <w:szCs w:val="20"/>
                <w:lang w:val="en-GB"/>
              </w:rPr>
            </w:pPr>
          </w:p>
          <w:p w14:paraId="15DFD0E8" w14:textId="77777777" w:rsidR="00F1171E" w:rsidRPr="00A26A54" w:rsidRDefault="00F1171E" w:rsidP="007222C8">
            <w:pPr>
              <w:rPr>
                <w:rFonts w:ascii="Arial" w:hAnsi="Arial" w:cs="Arial"/>
                <w:sz w:val="20"/>
                <w:szCs w:val="20"/>
                <w:lang w:val="en-GB"/>
              </w:rPr>
            </w:pPr>
          </w:p>
        </w:tc>
        <w:tc>
          <w:tcPr>
            <w:tcW w:w="1504" w:type="pct"/>
          </w:tcPr>
          <w:p w14:paraId="465E098E" w14:textId="77777777" w:rsidR="00F1171E" w:rsidRPr="00A26A54" w:rsidRDefault="00F1171E" w:rsidP="007222C8">
            <w:pPr>
              <w:rPr>
                <w:rFonts w:ascii="Arial" w:hAnsi="Arial" w:cs="Arial"/>
                <w:sz w:val="20"/>
                <w:szCs w:val="20"/>
                <w:lang w:val="en-GB"/>
              </w:rPr>
            </w:pPr>
          </w:p>
        </w:tc>
      </w:tr>
    </w:tbl>
    <w:p w14:paraId="6BBACB91" w14:textId="77777777" w:rsidR="00F1171E" w:rsidRPr="00A26A54" w:rsidRDefault="00F1171E" w:rsidP="00F1171E">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2"/>
        <w:gridCol w:w="9358"/>
        <w:gridCol w:w="6209"/>
      </w:tblGrid>
      <w:tr w:rsidR="00BD3E45" w:rsidRPr="00A26A54" w14:paraId="1F0C0862" w14:textId="77777777" w:rsidTr="00FD396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9914868" w14:textId="77777777" w:rsidR="00BD3E45" w:rsidRPr="00A26A54" w:rsidRDefault="00BD3E45" w:rsidP="00BD3E45">
            <w:pPr>
              <w:rPr>
                <w:rFonts w:ascii="Arial" w:eastAsia="Arial Unicode MS" w:hAnsi="Arial" w:cs="Arial"/>
                <w:b/>
                <w:sz w:val="20"/>
                <w:szCs w:val="20"/>
                <w:u w:val="single"/>
                <w:lang w:val="en-GB"/>
              </w:rPr>
            </w:pPr>
            <w:bookmarkStart w:id="0" w:name="_Hlk156057704"/>
            <w:bookmarkStart w:id="1" w:name="_Hlk156057883"/>
            <w:r w:rsidRPr="00A26A54">
              <w:rPr>
                <w:rFonts w:ascii="Arial" w:eastAsia="Arial Unicode MS" w:hAnsi="Arial" w:cs="Arial"/>
                <w:b/>
                <w:sz w:val="20"/>
                <w:szCs w:val="20"/>
                <w:highlight w:val="yellow"/>
                <w:u w:val="single"/>
                <w:lang w:val="en-GB"/>
              </w:rPr>
              <w:t>PART  2:</w:t>
            </w:r>
            <w:r w:rsidRPr="00A26A54">
              <w:rPr>
                <w:rFonts w:ascii="Arial" w:eastAsia="Arial Unicode MS" w:hAnsi="Arial" w:cs="Arial"/>
                <w:b/>
                <w:sz w:val="20"/>
                <w:szCs w:val="20"/>
                <w:u w:val="single"/>
                <w:lang w:val="en-GB"/>
              </w:rPr>
              <w:t xml:space="preserve"> </w:t>
            </w:r>
          </w:p>
          <w:p w14:paraId="5593B823" w14:textId="77777777" w:rsidR="00BD3E45" w:rsidRPr="00A26A54" w:rsidRDefault="00BD3E45" w:rsidP="00BD3E45">
            <w:pPr>
              <w:rPr>
                <w:rFonts w:ascii="Arial" w:eastAsia="Arial Unicode MS" w:hAnsi="Arial" w:cs="Arial"/>
                <w:b/>
                <w:sz w:val="20"/>
                <w:szCs w:val="20"/>
                <w:u w:val="single"/>
                <w:lang w:val="en-GB"/>
              </w:rPr>
            </w:pPr>
          </w:p>
        </w:tc>
      </w:tr>
      <w:tr w:rsidR="00BD3E45" w:rsidRPr="00A26A54" w14:paraId="2B685BF8" w14:textId="77777777" w:rsidTr="00FD3966">
        <w:tc>
          <w:tcPr>
            <w:tcW w:w="1272" w:type="pct"/>
            <w:shd w:val="clear" w:color="auto" w:fill="auto"/>
            <w:noWrap/>
            <w:tcMar>
              <w:top w:w="0" w:type="dxa"/>
              <w:left w:w="108" w:type="dxa"/>
              <w:bottom w:w="0" w:type="dxa"/>
              <w:right w:w="108" w:type="dxa"/>
            </w:tcMar>
            <w:vAlign w:val="center"/>
          </w:tcPr>
          <w:p w14:paraId="2BAA6022" w14:textId="77777777" w:rsidR="00BD3E45" w:rsidRPr="00A26A54" w:rsidRDefault="00BD3E45" w:rsidP="00BD3E45">
            <w:pPr>
              <w:rPr>
                <w:rFonts w:ascii="Arial" w:eastAsia="Arial Unicode MS" w:hAnsi="Arial" w:cs="Arial"/>
                <w:sz w:val="20"/>
                <w:szCs w:val="20"/>
                <w:lang w:val="en-GB"/>
              </w:rPr>
            </w:pPr>
          </w:p>
        </w:tc>
        <w:tc>
          <w:tcPr>
            <w:tcW w:w="2241" w:type="pct"/>
            <w:shd w:val="clear" w:color="auto" w:fill="auto"/>
            <w:tcMar>
              <w:top w:w="0" w:type="dxa"/>
              <w:left w:w="108" w:type="dxa"/>
              <w:bottom w:w="0" w:type="dxa"/>
              <w:right w:w="108" w:type="dxa"/>
            </w:tcMar>
          </w:tcPr>
          <w:p w14:paraId="4236CB99" w14:textId="77777777" w:rsidR="00BD3E45" w:rsidRPr="00A26A54" w:rsidRDefault="00BD3E45" w:rsidP="00BD3E45">
            <w:pPr>
              <w:keepNext/>
              <w:outlineLvl w:val="1"/>
              <w:rPr>
                <w:rFonts w:ascii="Arial" w:eastAsia="MS Mincho" w:hAnsi="Arial" w:cs="Arial"/>
                <w:b/>
                <w:bCs/>
                <w:sz w:val="20"/>
                <w:szCs w:val="20"/>
                <w:lang w:val="en-GB"/>
              </w:rPr>
            </w:pPr>
            <w:r w:rsidRPr="00A26A54">
              <w:rPr>
                <w:rFonts w:ascii="Arial" w:eastAsia="MS Mincho" w:hAnsi="Arial" w:cs="Arial"/>
                <w:b/>
                <w:bCs/>
                <w:sz w:val="20"/>
                <w:szCs w:val="20"/>
                <w:lang w:val="en-GB"/>
              </w:rPr>
              <w:t>Reviewer’s comment</w:t>
            </w:r>
          </w:p>
        </w:tc>
        <w:tc>
          <w:tcPr>
            <w:tcW w:w="1487" w:type="pct"/>
            <w:shd w:val="clear" w:color="auto" w:fill="auto"/>
          </w:tcPr>
          <w:p w14:paraId="4B2D7EDA" w14:textId="77777777" w:rsidR="00BD3E45" w:rsidRPr="00A26A54" w:rsidRDefault="00BD3E45" w:rsidP="00BD3E45">
            <w:pPr>
              <w:keepNext/>
              <w:outlineLvl w:val="1"/>
              <w:rPr>
                <w:rFonts w:ascii="Arial" w:eastAsia="MS Mincho" w:hAnsi="Arial" w:cs="Arial"/>
                <w:bCs/>
                <w:sz w:val="20"/>
                <w:szCs w:val="20"/>
                <w:lang w:val="en-GB"/>
              </w:rPr>
            </w:pPr>
            <w:r w:rsidRPr="00A26A54">
              <w:rPr>
                <w:rFonts w:ascii="Arial" w:eastAsia="MS Mincho" w:hAnsi="Arial" w:cs="Arial"/>
                <w:b/>
                <w:bCs/>
                <w:sz w:val="20"/>
                <w:szCs w:val="20"/>
                <w:lang w:val="en-GB"/>
              </w:rPr>
              <w:t>Author’s comment</w:t>
            </w:r>
            <w:r w:rsidRPr="00A26A54">
              <w:rPr>
                <w:rFonts w:ascii="Arial" w:eastAsia="MS Mincho" w:hAnsi="Arial" w:cs="Arial"/>
                <w:bCs/>
                <w:sz w:val="20"/>
                <w:szCs w:val="20"/>
                <w:lang w:val="en-GB"/>
              </w:rPr>
              <w:t xml:space="preserve"> </w:t>
            </w:r>
            <w:r w:rsidRPr="00A26A5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D3E45" w:rsidRPr="00A26A54" w14:paraId="06925954" w14:textId="77777777" w:rsidTr="00FD3966">
        <w:trPr>
          <w:trHeight w:val="890"/>
        </w:trPr>
        <w:tc>
          <w:tcPr>
            <w:tcW w:w="1272" w:type="pct"/>
            <w:shd w:val="clear" w:color="auto" w:fill="auto"/>
            <w:noWrap/>
            <w:tcMar>
              <w:top w:w="0" w:type="dxa"/>
              <w:left w:w="108" w:type="dxa"/>
              <w:bottom w:w="0" w:type="dxa"/>
              <w:right w:w="108" w:type="dxa"/>
            </w:tcMar>
            <w:vAlign w:val="center"/>
          </w:tcPr>
          <w:p w14:paraId="6CFD973A" w14:textId="0A706DBF" w:rsidR="00BD3E45" w:rsidRPr="004D222E" w:rsidRDefault="00BD3E45" w:rsidP="004D222E">
            <w:pPr>
              <w:rPr>
                <w:rFonts w:ascii="Arial" w:eastAsia="Arial Unicode MS" w:hAnsi="Arial" w:cs="Arial"/>
                <w:b/>
                <w:sz w:val="20"/>
                <w:szCs w:val="20"/>
                <w:lang w:val="en-GB"/>
              </w:rPr>
            </w:pPr>
            <w:r w:rsidRPr="00A26A54">
              <w:rPr>
                <w:rFonts w:ascii="Arial" w:eastAsia="Arial Unicode MS" w:hAnsi="Arial" w:cs="Arial"/>
                <w:b/>
                <w:sz w:val="20"/>
                <w:szCs w:val="20"/>
                <w:lang w:val="en-GB"/>
              </w:rPr>
              <w:t xml:space="preserve">Are there ethical issues in this manuscript? </w:t>
            </w:r>
          </w:p>
        </w:tc>
        <w:tc>
          <w:tcPr>
            <w:tcW w:w="2241" w:type="pct"/>
            <w:shd w:val="clear" w:color="auto" w:fill="auto"/>
            <w:tcMar>
              <w:top w:w="0" w:type="dxa"/>
              <w:left w:w="108" w:type="dxa"/>
              <w:bottom w:w="0" w:type="dxa"/>
              <w:right w:w="108" w:type="dxa"/>
            </w:tcMar>
            <w:vAlign w:val="center"/>
          </w:tcPr>
          <w:p w14:paraId="579F889A" w14:textId="77777777" w:rsidR="00BD3E45" w:rsidRPr="00A26A54" w:rsidRDefault="00BD3E45" w:rsidP="00BD3E45">
            <w:pPr>
              <w:rPr>
                <w:rFonts w:ascii="Arial" w:eastAsia="Arial Unicode MS" w:hAnsi="Arial" w:cs="Arial"/>
                <w:i/>
                <w:iCs/>
                <w:sz w:val="20"/>
                <w:szCs w:val="20"/>
                <w:u w:val="single"/>
                <w:lang w:val="en-GB"/>
              </w:rPr>
            </w:pPr>
            <w:r w:rsidRPr="00A26A54">
              <w:rPr>
                <w:rFonts w:ascii="Arial" w:eastAsia="Arial Unicode MS" w:hAnsi="Arial" w:cs="Arial"/>
                <w:i/>
                <w:iCs/>
                <w:sz w:val="20"/>
                <w:szCs w:val="20"/>
                <w:u w:val="single"/>
                <w:lang w:val="en-GB"/>
              </w:rPr>
              <w:t xml:space="preserve">(If yes, </w:t>
            </w:r>
            <w:proofErr w:type="gramStart"/>
            <w:r w:rsidRPr="00A26A54">
              <w:rPr>
                <w:rFonts w:ascii="Arial" w:eastAsia="Arial Unicode MS" w:hAnsi="Arial" w:cs="Arial"/>
                <w:i/>
                <w:iCs/>
                <w:sz w:val="20"/>
                <w:szCs w:val="20"/>
                <w:u w:val="single"/>
                <w:lang w:val="en-GB"/>
              </w:rPr>
              <w:t>Kindly</w:t>
            </w:r>
            <w:proofErr w:type="gramEnd"/>
            <w:r w:rsidRPr="00A26A54">
              <w:rPr>
                <w:rFonts w:ascii="Arial" w:eastAsia="Arial Unicode MS" w:hAnsi="Arial" w:cs="Arial"/>
                <w:i/>
                <w:iCs/>
                <w:sz w:val="20"/>
                <w:szCs w:val="20"/>
                <w:u w:val="single"/>
                <w:lang w:val="en-GB"/>
              </w:rPr>
              <w:t xml:space="preserve"> please write down the ethical issues here in details)</w:t>
            </w:r>
          </w:p>
          <w:p w14:paraId="576ED8EF" w14:textId="77777777" w:rsidR="00BD3E45" w:rsidRPr="00A26A54" w:rsidRDefault="00BD3E45" w:rsidP="00BD3E45">
            <w:pPr>
              <w:rPr>
                <w:rFonts w:ascii="Arial" w:eastAsia="Arial Unicode MS" w:hAnsi="Arial" w:cs="Arial"/>
                <w:sz w:val="20"/>
                <w:szCs w:val="20"/>
                <w:lang w:val="en-GB"/>
              </w:rPr>
            </w:pPr>
          </w:p>
        </w:tc>
        <w:tc>
          <w:tcPr>
            <w:tcW w:w="1487" w:type="pct"/>
            <w:shd w:val="clear" w:color="auto" w:fill="auto"/>
            <w:vAlign w:val="center"/>
          </w:tcPr>
          <w:p w14:paraId="528522D0" w14:textId="77777777" w:rsidR="00BD3E45" w:rsidRPr="00A26A54" w:rsidRDefault="00BD3E45" w:rsidP="00BD3E45">
            <w:pPr>
              <w:rPr>
                <w:rFonts w:ascii="Arial" w:eastAsia="Arial Unicode MS" w:hAnsi="Arial" w:cs="Arial"/>
                <w:sz w:val="20"/>
                <w:szCs w:val="20"/>
                <w:lang w:val="en-GB"/>
              </w:rPr>
            </w:pPr>
          </w:p>
          <w:p w14:paraId="5895652B" w14:textId="77777777" w:rsidR="00BD3E45" w:rsidRPr="00A26A54" w:rsidRDefault="00BD3E45" w:rsidP="00BD3E45">
            <w:pPr>
              <w:rPr>
                <w:rFonts w:ascii="Arial" w:eastAsia="Arial Unicode MS" w:hAnsi="Arial" w:cs="Arial"/>
                <w:sz w:val="20"/>
                <w:szCs w:val="20"/>
                <w:lang w:val="en-GB"/>
              </w:rPr>
            </w:pPr>
          </w:p>
          <w:p w14:paraId="76571A21" w14:textId="77777777" w:rsidR="00BD3E45" w:rsidRPr="00A26A54" w:rsidRDefault="00BD3E45" w:rsidP="00BD3E45">
            <w:pPr>
              <w:rPr>
                <w:rFonts w:ascii="Arial" w:eastAsia="Arial Unicode MS" w:hAnsi="Arial" w:cs="Arial"/>
                <w:sz w:val="20"/>
                <w:szCs w:val="20"/>
                <w:lang w:val="en-GB"/>
              </w:rPr>
            </w:pPr>
          </w:p>
        </w:tc>
      </w:tr>
      <w:bookmarkEnd w:id="1"/>
    </w:tbl>
    <w:p w14:paraId="3779B060" w14:textId="77777777" w:rsidR="00BD3E45" w:rsidRPr="00A26A54" w:rsidRDefault="00BD3E45" w:rsidP="00BD3E45">
      <w:pPr>
        <w:rPr>
          <w:rFonts w:ascii="Arial" w:hAnsi="Arial" w:cs="Arial"/>
          <w:sz w:val="20"/>
          <w:szCs w:val="20"/>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99"/>
        <w:gridCol w:w="15480"/>
      </w:tblGrid>
      <w:tr w:rsidR="00BD3E45" w:rsidRPr="00A26A54" w14:paraId="0A1A7BAD" w14:textId="77777777" w:rsidTr="0087721A">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405DEF0" w14:textId="77777777" w:rsidR="00BD3E45" w:rsidRPr="00A26A54" w:rsidRDefault="00BD3E45" w:rsidP="00BD3E45">
            <w:pPr>
              <w:rPr>
                <w:rFonts w:ascii="Arial" w:hAnsi="Arial" w:cs="Arial"/>
                <w:b/>
                <w:sz w:val="20"/>
                <w:szCs w:val="20"/>
                <w:u w:val="single"/>
                <w:lang w:val="en-GB"/>
              </w:rPr>
            </w:pPr>
            <w:r w:rsidRPr="00A26A54">
              <w:rPr>
                <w:rFonts w:ascii="Arial" w:hAnsi="Arial" w:cs="Arial"/>
                <w:b/>
                <w:sz w:val="20"/>
                <w:szCs w:val="20"/>
                <w:u w:val="single"/>
                <w:lang w:val="en-GB"/>
              </w:rPr>
              <w:t>Reviewer Details:</w:t>
            </w:r>
          </w:p>
          <w:p w14:paraId="6046759A" w14:textId="77777777" w:rsidR="00BD3E45" w:rsidRPr="00A26A54" w:rsidRDefault="00BD3E45" w:rsidP="00BD3E45">
            <w:pPr>
              <w:rPr>
                <w:rFonts w:ascii="Arial" w:hAnsi="Arial" w:cs="Arial"/>
                <w:bCs/>
                <w:sz w:val="20"/>
                <w:szCs w:val="20"/>
                <w:u w:val="single"/>
                <w:lang w:val="en-GB"/>
              </w:rPr>
            </w:pPr>
          </w:p>
        </w:tc>
      </w:tr>
      <w:tr w:rsidR="00BD3E45" w:rsidRPr="00A26A54" w14:paraId="222F5067" w14:textId="77777777" w:rsidTr="0087721A">
        <w:trPr>
          <w:trHeight w:val="77"/>
        </w:trPr>
        <w:tc>
          <w:tcPr>
            <w:tcW w:w="1293" w:type="pct"/>
            <w:shd w:val="clear" w:color="auto" w:fill="auto"/>
            <w:noWrap/>
            <w:tcMar>
              <w:top w:w="0" w:type="dxa"/>
              <w:left w:w="108" w:type="dxa"/>
              <w:bottom w:w="0" w:type="dxa"/>
              <w:right w:w="108" w:type="dxa"/>
            </w:tcMar>
            <w:vAlign w:val="center"/>
          </w:tcPr>
          <w:p w14:paraId="35075073" w14:textId="77777777" w:rsidR="00BD3E45" w:rsidRPr="00A26A54" w:rsidRDefault="00BD3E45" w:rsidP="00BD3E45">
            <w:pPr>
              <w:rPr>
                <w:rFonts w:ascii="Arial" w:hAnsi="Arial" w:cs="Arial"/>
                <w:sz w:val="20"/>
                <w:szCs w:val="20"/>
                <w:lang w:val="en-GB"/>
              </w:rPr>
            </w:pPr>
            <w:r w:rsidRPr="00A26A54">
              <w:rPr>
                <w:rFonts w:ascii="Arial" w:hAnsi="Arial" w:cs="Arial"/>
                <w:sz w:val="20"/>
                <w:szCs w:val="20"/>
                <w:lang w:val="en-GB"/>
              </w:rPr>
              <w:t>Name:</w:t>
            </w:r>
          </w:p>
        </w:tc>
        <w:tc>
          <w:tcPr>
            <w:tcW w:w="3707" w:type="pct"/>
            <w:shd w:val="clear" w:color="auto" w:fill="auto"/>
            <w:tcMar>
              <w:top w:w="0" w:type="dxa"/>
              <w:left w:w="108" w:type="dxa"/>
              <w:bottom w:w="0" w:type="dxa"/>
              <w:right w:w="108" w:type="dxa"/>
            </w:tcMar>
            <w:vAlign w:val="center"/>
          </w:tcPr>
          <w:p w14:paraId="74A612E2" w14:textId="7FBCD573" w:rsidR="00BD3E45" w:rsidRPr="00A26A54" w:rsidRDefault="00AA58E4" w:rsidP="00AA58E4">
            <w:pPr>
              <w:rPr>
                <w:rFonts w:ascii="Arial" w:hAnsi="Arial" w:cs="Arial"/>
                <w:b/>
                <w:bCs/>
                <w:sz w:val="20"/>
                <w:szCs w:val="20"/>
              </w:rPr>
            </w:pPr>
            <w:r w:rsidRPr="00A26A54">
              <w:rPr>
                <w:rFonts w:ascii="Arial" w:hAnsi="Arial" w:cs="Arial"/>
                <w:b/>
                <w:bCs/>
                <w:sz w:val="20"/>
                <w:szCs w:val="20"/>
              </w:rPr>
              <w:t>Ruaa Maan Attallah</w:t>
            </w:r>
          </w:p>
        </w:tc>
      </w:tr>
      <w:tr w:rsidR="00BD3E45" w:rsidRPr="00A26A54" w14:paraId="0EC94472" w14:textId="77777777" w:rsidTr="0087721A">
        <w:trPr>
          <w:trHeight w:val="77"/>
        </w:trPr>
        <w:tc>
          <w:tcPr>
            <w:tcW w:w="1293" w:type="pct"/>
            <w:shd w:val="clear" w:color="auto" w:fill="auto"/>
            <w:noWrap/>
            <w:tcMar>
              <w:top w:w="0" w:type="dxa"/>
              <w:left w:w="108" w:type="dxa"/>
              <w:bottom w:w="0" w:type="dxa"/>
              <w:right w:w="108" w:type="dxa"/>
            </w:tcMar>
            <w:vAlign w:val="center"/>
          </w:tcPr>
          <w:p w14:paraId="0C2C5344" w14:textId="77777777" w:rsidR="00BD3E45" w:rsidRPr="00A26A54" w:rsidRDefault="00BD3E45" w:rsidP="00BD3E45">
            <w:pPr>
              <w:rPr>
                <w:rFonts w:ascii="Arial" w:hAnsi="Arial" w:cs="Arial"/>
                <w:sz w:val="20"/>
                <w:szCs w:val="20"/>
                <w:lang w:val="en-GB"/>
              </w:rPr>
            </w:pPr>
            <w:r w:rsidRPr="00A26A54">
              <w:rPr>
                <w:rFonts w:ascii="Arial" w:hAnsi="Arial" w:cs="Arial"/>
                <w:sz w:val="20"/>
                <w:szCs w:val="20"/>
                <w:lang w:val="en-GB"/>
              </w:rPr>
              <w:t>Department, University &amp; Country</w:t>
            </w:r>
          </w:p>
        </w:tc>
        <w:tc>
          <w:tcPr>
            <w:tcW w:w="3707" w:type="pct"/>
            <w:shd w:val="clear" w:color="auto" w:fill="auto"/>
            <w:tcMar>
              <w:top w:w="0" w:type="dxa"/>
              <w:left w:w="108" w:type="dxa"/>
              <w:bottom w:w="0" w:type="dxa"/>
              <w:right w:w="108" w:type="dxa"/>
            </w:tcMar>
            <w:vAlign w:val="center"/>
          </w:tcPr>
          <w:p w14:paraId="1B8314FF" w14:textId="213B44F6" w:rsidR="00BD3E45" w:rsidRPr="00A26A54" w:rsidRDefault="00AA58E4" w:rsidP="00AA58E4">
            <w:pPr>
              <w:rPr>
                <w:rFonts w:ascii="Arial" w:hAnsi="Arial" w:cs="Arial"/>
                <w:b/>
                <w:bCs/>
                <w:sz w:val="20"/>
                <w:szCs w:val="20"/>
                <w:lang w:val="en-GB"/>
              </w:rPr>
            </w:pPr>
            <w:r w:rsidRPr="00A26A54">
              <w:rPr>
                <w:rFonts w:ascii="Arial" w:hAnsi="Arial" w:cs="Arial"/>
                <w:b/>
                <w:bCs/>
                <w:sz w:val="20"/>
                <w:szCs w:val="20"/>
              </w:rPr>
              <w:t>AL-Nahrain University</w:t>
            </w:r>
            <w:r w:rsidRPr="00A26A54">
              <w:rPr>
                <w:rFonts w:ascii="Arial" w:hAnsi="Arial" w:cs="Arial"/>
                <w:b/>
                <w:bCs/>
                <w:sz w:val="20"/>
                <w:szCs w:val="20"/>
              </w:rPr>
              <w:t xml:space="preserve">, </w:t>
            </w:r>
            <w:r w:rsidRPr="00A26A54">
              <w:rPr>
                <w:rFonts w:ascii="Arial" w:hAnsi="Arial" w:cs="Arial"/>
                <w:b/>
                <w:bCs/>
                <w:sz w:val="20"/>
                <w:szCs w:val="20"/>
              </w:rPr>
              <w:t>Iraq</w:t>
            </w:r>
          </w:p>
        </w:tc>
      </w:tr>
      <w:bookmarkEnd w:id="0"/>
    </w:tbl>
    <w:p w14:paraId="5A5379AB" w14:textId="77777777" w:rsidR="00BD3E45" w:rsidRPr="00A26A54" w:rsidRDefault="00BD3E45" w:rsidP="00BD3E45">
      <w:pPr>
        <w:rPr>
          <w:rFonts w:ascii="Arial" w:hAnsi="Arial" w:cs="Arial"/>
          <w:sz w:val="20"/>
          <w:szCs w:val="20"/>
        </w:rPr>
      </w:pPr>
    </w:p>
    <w:p w14:paraId="0821307F" w14:textId="77777777" w:rsidR="00F1171E" w:rsidRPr="00A26A54" w:rsidRDefault="00F1171E" w:rsidP="00F1171E">
      <w:pPr>
        <w:pStyle w:val="BodyText"/>
        <w:rPr>
          <w:rFonts w:ascii="Arial" w:hAnsi="Arial" w:cs="Arial"/>
          <w:b/>
          <w:bCs/>
          <w:sz w:val="20"/>
          <w:szCs w:val="20"/>
          <w:u w:val="single"/>
          <w:lang w:val="en-GB"/>
        </w:rPr>
      </w:pPr>
    </w:p>
    <w:sectPr w:rsidR="00F1171E" w:rsidRPr="00A26A54" w:rsidSect="0017545C">
      <w:headerReference w:type="default" r:id="rId13"/>
      <w:footerReference w:type="default" r:id="rId14"/>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2D800" w14:textId="77777777" w:rsidR="002B7C76" w:rsidRPr="0000007A" w:rsidRDefault="002B7C76" w:rsidP="0099583E">
      <w:r>
        <w:separator/>
      </w:r>
    </w:p>
  </w:endnote>
  <w:endnote w:type="continuationSeparator" w:id="0">
    <w:p w14:paraId="1935A047" w14:textId="77777777" w:rsidR="002B7C76" w:rsidRPr="0000007A" w:rsidRDefault="002B7C7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6782C" w14:textId="77777777" w:rsidR="002B7C76" w:rsidRPr="0000007A" w:rsidRDefault="002B7C76" w:rsidP="0099583E">
      <w:r>
        <w:separator/>
      </w:r>
    </w:p>
  </w:footnote>
  <w:footnote w:type="continuationSeparator" w:id="0">
    <w:p w14:paraId="4AD3CF13" w14:textId="77777777" w:rsidR="002B7C76" w:rsidRPr="0000007A" w:rsidRDefault="002B7C7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70495256">
    <w:abstractNumId w:val="3"/>
  </w:num>
  <w:num w:numId="2" w16cid:durableId="1648586934">
    <w:abstractNumId w:val="6"/>
  </w:num>
  <w:num w:numId="3" w16cid:durableId="1198809987">
    <w:abstractNumId w:val="5"/>
  </w:num>
  <w:num w:numId="4" w16cid:durableId="570624870">
    <w:abstractNumId w:val="7"/>
  </w:num>
  <w:num w:numId="5" w16cid:durableId="960578764">
    <w:abstractNumId w:val="4"/>
  </w:num>
  <w:num w:numId="6" w16cid:durableId="632373738">
    <w:abstractNumId w:val="0"/>
  </w:num>
  <w:num w:numId="7" w16cid:durableId="603076624">
    <w:abstractNumId w:val="1"/>
  </w:num>
  <w:num w:numId="8" w16cid:durableId="396167793">
    <w:abstractNumId w:val="9"/>
  </w:num>
  <w:num w:numId="9" w16cid:durableId="2071877853">
    <w:abstractNumId w:val="8"/>
  </w:num>
  <w:num w:numId="10" w16cid:durableId="2051029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4AFD"/>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535"/>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719F"/>
    <w:rsid w:val="002B0E4B"/>
    <w:rsid w:val="002B7C76"/>
    <w:rsid w:val="002C40B8"/>
    <w:rsid w:val="002D60EF"/>
    <w:rsid w:val="002E10DF"/>
    <w:rsid w:val="002E1211"/>
    <w:rsid w:val="002E2339"/>
    <w:rsid w:val="002E5C81"/>
    <w:rsid w:val="002E6D86"/>
    <w:rsid w:val="002E7787"/>
    <w:rsid w:val="002F6935"/>
    <w:rsid w:val="00303103"/>
    <w:rsid w:val="00312559"/>
    <w:rsid w:val="003204B8"/>
    <w:rsid w:val="00326D7D"/>
    <w:rsid w:val="0033018A"/>
    <w:rsid w:val="0033692F"/>
    <w:rsid w:val="00353718"/>
    <w:rsid w:val="00374F93"/>
    <w:rsid w:val="00377F1D"/>
    <w:rsid w:val="00382750"/>
    <w:rsid w:val="00383AE5"/>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5AA5"/>
    <w:rsid w:val="004C0178"/>
    <w:rsid w:val="004C3DF1"/>
    <w:rsid w:val="004C5ABE"/>
    <w:rsid w:val="004D222E"/>
    <w:rsid w:val="004D2E36"/>
    <w:rsid w:val="004E08E3"/>
    <w:rsid w:val="004E1D1A"/>
    <w:rsid w:val="004E4915"/>
    <w:rsid w:val="004F741F"/>
    <w:rsid w:val="004F78F5"/>
    <w:rsid w:val="004F7BF2"/>
    <w:rsid w:val="00503AB6"/>
    <w:rsid w:val="005047C5"/>
    <w:rsid w:val="0050495C"/>
    <w:rsid w:val="00510920"/>
    <w:rsid w:val="0052339F"/>
    <w:rsid w:val="00530A2D"/>
    <w:rsid w:val="00531195"/>
    <w:rsid w:val="00531C82"/>
    <w:rsid w:val="00533FC1"/>
    <w:rsid w:val="0054564B"/>
    <w:rsid w:val="00545A13"/>
    <w:rsid w:val="00546343"/>
    <w:rsid w:val="00546E3F"/>
    <w:rsid w:val="00555430"/>
    <w:rsid w:val="00557CD3"/>
    <w:rsid w:val="00560D3C"/>
    <w:rsid w:val="0056560F"/>
    <w:rsid w:val="00565D90"/>
    <w:rsid w:val="00567DE0"/>
    <w:rsid w:val="005735A5"/>
    <w:rsid w:val="005757CF"/>
    <w:rsid w:val="00581FF9"/>
    <w:rsid w:val="005A4F17"/>
    <w:rsid w:val="005A792A"/>
    <w:rsid w:val="005B3509"/>
    <w:rsid w:val="005C25A0"/>
    <w:rsid w:val="005C68A7"/>
    <w:rsid w:val="005C6F97"/>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1E3F"/>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5B57"/>
    <w:rsid w:val="008126B7"/>
    <w:rsid w:val="00815F94"/>
    <w:rsid w:val="008224E2"/>
    <w:rsid w:val="00825DC9"/>
    <w:rsid w:val="0082676D"/>
    <w:rsid w:val="008324FC"/>
    <w:rsid w:val="00846F1F"/>
    <w:rsid w:val="008470AB"/>
    <w:rsid w:val="0085546D"/>
    <w:rsid w:val="0086369B"/>
    <w:rsid w:val="00867E37"/>
    <w:rsid w:val="0087201B"/>
    <w:rsid w:val="0087721A"/>
    <w:rsid w:val="00877F10"/>
    <w:rsid w:val="00882091"/>
    <w:rsid w:val="00893E75"/>
    <w:rsid w:val="00895D0A"/>
    <w:rsid w:val="008B265C"/>
    <w:rsid w:val="008C2F62"/>
    <w:rsid w:val="008C4B1F"/>
    <w:rsid w:val="008C75AD"/>
    <w:rsid w:val="008D020E"/>
    <w:rsid w:val="008E5067"/>
    <w:rsid w:val="008F036B"/>
    <w:rsid w:val="008F36E4"/>
    <w:rsid w:val="0090720F"/>
    <w:rsid w:val="0092427C"/>
    <w:rsid w:val="009245E3"/>
    <w:rsid w:val="00942DEE"/>
    <w:rsid w:val="00944F67"/>
    <w:rsid w:val="009456B4"/>
    <w:rsid w:val="009553EC"/>
    <w:rsid w:val="00955E45"/>
    <w:rsid w:val="00962B70"/>
    <w:rsid w:val="00967C62"/>
    <w:rsid w:val="00980CD5"/>
    <w:rsid w:val="00982766"/>
    <w:rsid w:val="009852C4"/>
    <w:rsid w:val="0099583E"/>
    <w:rsid w:val="009A0242"/>
    <w:rsid w:val="009A59ED"/>
    <w:rsid w:val="009B101F"/>
    <w:rsid w:val="009B239B"/>
    <w:rsid w:val="009C0A94"/>
    <w:rsid w:val="009C5642"/>
    <w:rsid w:val="009E13C3"/>
    <w:rsid w:val="009E6A30"/>
    <w:rsid w:val="009F07D4"/>
    <w:rsid w:val="009F29EB"/>
    <w:rsid w:val="009F7A71"/>
    <w:rsid w:val="00A001A0"/>
    <w:rsid w:val="00A12C83"/>
    <w:rsid w:val="00A15F2F"/>
    <w:rsid w:val="00A17184"/>
    <w:rsid w:val="00A26A5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A58E4"/>
    <w:rsid w:val="00AB1ED6"/>
    <w:rsid w:val="00AB397D"/>
    <w:rsid w:val="00AB638A"/>
    <w:rsid w:val="00AB65BF"/>
    <w:rsid w:val="00AB6E43"/>
    <w:rsid w:val="00AC1349"/>
    <w:rsid w:val="00AC17D8"/>
    <w:rsid w:val="00AD5A2B"/>
    <w:rsid w:val="00AD6C51"/>
    <w:rsid w:val="00AE0E9B"/>
    <w:rsid w:val="00AE54CD"/>
    <w:rsid w:val="00AF3016"/>
    <w:rsid w:val="00B0084A"/>
    <w:rsid w:val="00B03A45"/>
    <w:rsid w:val="00B04C35"/>
    <w:rsid w:val="00B2236C"/>
    <w:rsid w:val="00B22FE6"/>
    <w:rsid w:val="00B3033D"/>
    <w:rsid w:val="00B334D9"/>
    <w:rsid w:val="00B47146"/>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3E4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3EA4"/>
    <w:rsid w:val="00C61631"/>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18B4"/>
    <w:rsid w:val="00DE7D30"/>
    <w:rsid w:val="00E03277"/>
    <w:rsid w:val="00E03C32"/>
    <w:rsid w:val="00E047DD"/>
    <w:rsid w:val="00E3111A"/>
    <w:rsid w:val="00E40518"/>
    <w:rsid w:val="00E451EA"/>
    <w:rsid w:val="00E459D3"/>
    <w:rsid w:val="00E57F4B"/>
    <w:rsid w:val="00E63889"/>
    <w:rsid w:val="00E63A98"/>
    <w:rsid w:val="00E645E9"/>
    <w:rsid w:val="00E65596"/>
    <w:rsid w:val="00E66385"/>
    <w:rsid w:val="00E71C8D"/>
    <w:rsid w:val="00E72360"/>
    <w:rsid w:val="00E72A8E"/>
    <w:rsid w:val="00E9533D"/>
    <w:rsid w:val="00E972A7"/>
    <w:rsid w:val="00EA0B07"/>
    <w:rsid w:val="00EA2839"/>
    <w:rsid w:val="00EB3E91"/>
    <w:rsid w:val="00EB6E15"/>
    <w:rsid w:val="00EB720A"/>
    <w:rsid w:val="00EC6894"/>
    <w:rsid w:val="00EC6BB0"/>
    <w:rsid w:val="00ED6B12"/>
    <w:rsid w:val="00ED7400"/>
    <w:rsid w:val="00EE0E89"/>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7CF"/>
    <w:rsid w:val="00FB5BBE"/>
    <w:rsid w:val="00FC2E17"/>
    <w:rsid w:val="00FC432A"/>
    <w:rsid w:val="00FC6387"/>
    <w:rsid w:val="00FC6802"/>
    <w:rsid w:val="00FD3966"/>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294A1741-CD63-427B-A7B7-9711EC72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40265-024-01993-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d.bmj.com/content/83/12/1614" TargetMode="External"/><Relationship Id="rId12" Type="http://schemas.openxmlformats.org/officeDocument/2006/relationships/hyperlink" Target="https://link.springer.com/article/10.1007/s00393-022-01294-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c.oup.com/rheumatology/article-abstract/60/9/3986/62974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da.gov/news-events/press-announcements/fda-approves-first-treatment-adult-onset-stills-disease-severe-and-rare-disease" TargetMode="External"/><Relationship Id="rId4" Type="http://schemas.openxmlformats.org/officeDocument/2006/relationships/webSettings" Target="webSettings.xml"/><Relationship Id="rId9" Type="http://schemas.openxmlformats.org/officeDocument/2006/relationships/hyperlink" Target="https://ard.bmj.com/content/83/12/173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26</cp:revision>
  <dcterms:created xsi:type="dcterms:W3CDTF">2025-01-10T20:27:00Z</dcterms:created>
  <dcterms:modified xsi:type="dcterms:W3CDTF">2025-02-21T06:56:00Z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