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F70C3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70C3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70C34" w14:paraId="127EAD7E" w14:textId="77777777" w:rsidTr="00B60BE9">
        <w:trPr>
          <w:trHeight w:val="413"/>
        </w:trPr>
        <w:tc>
          <w:tcPr>
            <w:tcW w:w="1268" w:type="pct"/>
          </w:tcPr>
          <w:p w14:paraId="3C159AA5" w14:textId="77777777" w:rsidR="0000007A" w:rsidRPr="00F70C3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70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6BB9A4" w:rsidR="0000007A" w:rsidRPr="00F70C34" w:rsidRDefault="008C3FB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F70C34" w14:paraId="73C90375" w14:textId="77777777" w:rsidTr="00B60BE9">
        <w:trPr>
          <w:trHeight w:val="290"/>
        </w:trPr>
        <w:tc>
          <w:tcPr>
            <w:tcW w:w="1268" w:type="pct"/>
          </w:tcPr>
          <w:p w14:paraId="20D28135" w14:textId="77777777" w:rsidR="0000007A" w:rsidRPr="00F70C3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515B77" w:rsidR="0000007A" w:rsidRPr="00F70C3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C3FB0"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4080.9</w:t>
            </w:r>
          </w:p>
        </w:tc>
      </w:tr>
      <w:tr w:rsidR="0000007A" w:rsidRPr="00F70C34" w14:paraId="05B60576" w14:textId="77777777" w:rsidTr="00B60BE9">
        <w:trPr>
          <w:trHeight w:val="331"/>
        </w:trPr>
        <w:tc>
          <w:tcPr>
            <w:tcW w:w="1268" w:type="pct"/>
          </w:tcPr>
          <w:p w14:paraId="0196A627" w14:textId="77777777" w:rsidR="0000007A" w:rsidRPr="00F70C3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C7C67C5" w:rsidR="0000007A" w:rsidRPr="00F70C34" w:rsidRDefault="008C3F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70C34">
              <w:rPr>
                <w:rFonts w:ascii="Arial" w:hAnsi="Arial" w:cs="Arial"/>
                <w:b/>
                <w:sz w:val="20"/>
                <w:szCs w:val="20"/>
                <w:lang w:val="en-GB"/>
              </w:rPr>
              <w:t>Shock: Understanding, Recognition, and Management</w:t>
            </w:r>
          </w:p>
        </w:tc>
      </w:tr>
      <w:tr w:rsidR="00CF0BBB" w:rsidRPr="00F70C34" w14:paraId="6D508B1C" w14:textId="77777777" w:rsidTr="00B60BE9">
        <w:trPr>
          <w:trHeight w:val="332"/>
        </w:trPr>
        <w:tc>
          <w:tcPr>
            <w:tcW w:w="1268" w:type="pct"/>
          </w:tcPr>
          <w:p w14:paraId="32FC28F7" w14:textId="77777777" w:rsidR="00CF0BBB" w:rsidRPr="00F70C3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3D0D372" w:rsidR="00CF0BBB" w:rsidRPr="00F70C34" w:rsidRDefault="008C3F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70C3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F70C3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70C3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70C3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70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70C3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70C3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70C34">
              <w:rPr>
                <w:rFonts w:ascii="Arial" w:hAnsi="Arial" w:cs="Arial"/>
                <w:lang w:val="en-GB"/>
              </w:rPr>
              <w:t>Author’s Feedback</w:t>
            </w:r>
            <w:r w:rsidRPr="00F70C3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70C3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70C34" w14:paraId="5C0AB4EC" w14:textId="77777777" w:rsidTr="004B731A">
        <w:trPr>
          <w:trHeight w:val="1052"/>
        </w:trPr>
        <w:tc>
          <w:tcPr>
            <w:tcW w:w="1265" w:type="pct"/>
            <w:noWrap/>
          </w:tcPr>
          <w:p w14:paraId="3373D4EF" w14:textId="1013B38D" w:rsidR="00F1171E" w:rsidRPr="004B731A" w:rsidRDefault="00F1171E" w:rsidP="004B73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7DBC9196" w14:textId="640D5A5A" w:rsidR="00F1171E" w:rsidRPr="00F70C34" w:rsidRDefault="00F451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is a very important condition in daily practice.  This article has nicely classified </w:t>
            </w:r>
            <w:proofErr w:type="spellStart"/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difeerent</w:t>
            </w:r>
            <w:proofErr w:type="spellEnd"/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shock conditions and </w:t>
            </w:r>
            <w:proofErr w:type="gramStart"/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ways  for</w:t>
            </w:r>
            <w:proofErr w:type="gramEnd"/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their management.</w:t>
            </w:r>
          </w:p>
        </w:tc>
        <w:tc>
          <w:tcPr>
            <w:tcW w:w="1523" w:type="pct"/>
          </w:tcPr>
          <w:p w14:paraId="462A339C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0C34" w14:paraId="0D8B5B2C" w14:textId="77777777" w:rsidTr="004B731A">
        <w:trPr>
          <w:trHeight w:val="611"/>
        </w:trPr>
        <w:tc>
          <w:tcPr>
            <w:tcW w:w="1265" w:type="pct"/>
            <w:noWrap/>
          </w:tcPr>
          <w:p w14:paraId="21CBA5FE" w14:textId="77777777" w:rsidR="00F1171E" w:rsidRPr="00F70C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70C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901EC2" w:rsidR="00F1171E" w:rsidRPr="00F70C34" w:rsidRDefault="00F451C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 e article is suitable.</w:t>
            </w:r>
          </w:p>
        </w:tc>
        <w:tc>
          <w:tcPr>
            <w:tcW w:w="1523" w:type="pct"/>
          </w:tcPr>
          <w:p w14:paraId="405B6701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0C34" w14:paraId="5604762A" w14:textId="77777777" w:rsidTr="004B731A">
        <w:trPr>
          <w:trHeight w:val="998"/>
        </w:trPr>
        <w:tc>
          <w:tcPr>
            <w:tcW w:w="1265" w:type="pct"/>
            <w:noWrap/>
          </w:tcPr>
          <w:p w14:paraId="3760981A" w14:textId="402615F4" w:rsidR="00F1171E" w:rsidRPr="004B731A" w:rsidRDefault="00F1171E" w:rsidP="004B731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70C3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FB7E83A" w14:textId="1F84F3D1" w:rsidR="00F1171E" w:rsidRPr="00F70C34" w:rsidRDefault="00F451C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comprehensive.</w:t>
            </w:r>
          </w:p>
        </w:tc>
        <w:tc>
          <w:tcPr>
            <w:tcW w:w="1523" w:type="pct"/>
          </w:tcPr>
          <w:p w14:paraId="1D54B730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0C34" w14:paraId="2F579F54" w14:textId="77777777" w:rsidTr="004B731A">
        <w:trPr>
          <w:trHeight w:val="611"/>
        </w:trPr>
        <w:tc>
          <w:tcPr>
            <w:tcW w:w="1265" w:type="pct"/>
            <w:noWrap/>
          </w:tcPr>
          <w:p w14:paraId="04361F46" w14:textId="368783AB" w:rsidR="00F1171E" w:rsidRPr="00F70C3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F7EDA7C" w:rsidR="00F1171E" w:rsidRPr="00F70C34" w:rsidRDefault="00F451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scientifically correct.</w:t>
            </w:r>
          </w:p>
        </w:tc>
        <w:tc>
          <w:tcPr>
            <w:tcW w:w="1523" w:type="pct"/>
          </w:tcPr>
          <w:p w14:paraId="4898F764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0C3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70C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70C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8DE44D5" w:rsidR="00F1171E" w:rsidRPr="00F70C34" w:rsidRDefault="00F451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sufficient references</w:t>
            </w:r>
          </w:p>
        </w:tc>
        <w:tc>
          <w:tcPr>
            <w:tcW w:w="1523" w:type="pct"/>
          </w:tcPr>
          <w:p w14:paraId="40220055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0C34" w14:paraId="73CC4A50" w14:textId="77777777" w:rsidTr="004B731A">
        <w:trPr>
          <w:trHeight w:val="782"/>
        </w:trPr>
        <w:tc>
          <w:tcPr>
            <w:tcW w:w="1265" w:type="pct"/>
            <w:noWrap/>
          </w:tcPr>
          <w:p w14:paraId="029CE8D0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22344A3" w:rsidR="00F1171E" w:rsidRPr="004B731A" w:rsidRDefault="00F1171E" w:rsidP="004B731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70C3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0A07EA75" w14:textId="04DEC13B" w:rsidR="00F1171E" w:rsidRPr="00F70C34" w:rsidRDefault="00F451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sz w:val="20"/>
                <w:szCs w:val="20"/>
                <w:lang w:val="en-GB"/>
              </w:rPr>
              <w:t>Language is good.</w:t>
            </w:r>
          </w:p>
          <w:p w14:paraId="6CBA4B2A" w14:textId="77777777" w:rsidR="00F1171E" w:rsidRPr="00F70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70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70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70C34" w14:paraId="20A16C0C" w14:textId="77777777" w:rsidTr="004B731A">
        <w:trPr>
          <w:trHeight w:val="620"/>
        </w:trPr>
        <w:tc>
          <w:tcPr>
            <w:tcW w:w="1265" w:type="pct"/>
            <w:noWrap/>
          </w:tcPr>
          <w:p w14:paraId="7F4BCFAE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70C3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70C3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70C3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70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0BD151B" w:rsidR="00F1171E" w:rsidRPr="00F70C34" w:rsidRDefault="00F451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sz w:val="20"/>
                <w:szCs w:val="20"/>
                <w:lang w:val="en-GB"/>
              </w:rPr>
              <w:t>This is very good article for managing shock.</w:t>
            </w:r>
          </w:p>
          <w:p w14:paraId="15DFD0E8" w14:textId="77777777" w:rsidR="00F1171E" w:rsidRPr="00F70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70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F70C3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9268"/>
        <w:gridCol w:w="6350"/>
      </w:tblGrid>
      <w:tr w:rsidR="00845567" w:rsidRPr="00F70C34" w14:paraId="750854BD" w14:textId="77777777" w:rsidTr="00C030C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7126" w14:textId="77777777" w:rsidR="00845567" w:rsidRPr="00F70C34" w:rsidRDefault="00845567" w:rsidP="0084556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F70C3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70C3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05A142" w14:textId="77777777" w:rsidR="00845567" w:rsidRPr="00F70C34" w:rsidRDefault="00845567" w:rsidP="0084556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45567" w:rsidRPr="00F70C34" w14:paraId="4BB98000" w14:textId="77777777" w:rsidTr="00695FF5"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C8D9" w14:textId="77777777" w:rsidR="00845567" w:rsidRPr="00F70C34" w:rsidRDefault="00845567" w:rsidP="008455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2624" w14:textId="77777777" w:rsidR="00845567" w:rsidRPr="00F70C34" w:rsidRDefault="00845567" w:rsidP="0084556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7" w:type="pct"/>
            <w:shd w:val="clear" w:color="auto" w:fill="auto"/>
          </w:tcPr>
          <w:p w14:paraId="48B10FD7" w14:textId="77777777" w:rsidR="00845567" w:rsidRPr="00F70C34" w:rsidRDefault="00845567" w:rsidP="0084556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70C3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70C3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45567" w:rsidRPr="00F70C34" w14:paraId="5DE4F734" w14:textId="77777777" w:rsidTr="00695FF5">
        <w:trPr>
          <w:trHeight w:val="575"/>
        </w:trPr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5220" w14:textId="77777777" w:rsidR="00845567" w:rsidRPr="00F70C34" w:rsidRDefault="00845567" w:rsidP="0084556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70C3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E0B4C19" w14:textId="77777777" w:rsidR="00845567" w:rsidRPr="00F70C34" w:rsidRDefault="00845567" w:rsidP="008455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36F1" w14:textId="77777777" w:rsidR="00845567" w:rsidRPr="00F70C34" w:rsidRDefault="00845567" w:rsidP="0084556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70C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70C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70C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9DC8138" w14:textId="77777777" w:rsidR="00845567" w:rsidRPr="00F70C34" w:rsidRDefault="00845567" w:rsidP="008455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14:paraId="7B5619AE" w14:textId="77777777" w:rsidR="00845567" w:rsidRPr="00F70C34" w:rsidRDefault="00845567" w:rsidP="008455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242E55" w14:textId="77777777" w:rsidR="00845567" w:rsidRPr="00F70C34" w:rsidRDefault="00845567" w:rsidP="008455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12521D" w14:textId="77777777" w:rsidR="00845567" w:rsidRPr="00F70C34" w:rsidRDefault="00845567" w:rsidP="008455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3EC6979" w14:textId="77777777" w:rsidR="00845567" w:rsidRPr="00F70C34" w:rsidRDefault="00845567" w:rsidP="00845567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845567" w:rsidRPr="00F70C34" w14:paraId="7C548CBF" w14:textId="77777777" w:rsidTr="001C08BA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E2F6" w14:textId="77777777" w:rsidR="00845567" w:rsidRPr="00F70C34" w:rsidRDefault="00845567" w:rsidP="0084556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F70C34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C60E597" w14:textId="77777777" w:rsidR="00845567" w:rsidRPr="00F70C34" w:rsidRDefault="00845567" w:rsidP="0084556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45567" w:rsidRPr="00F70C34" w14:paraId="73932234" w14:textId="77777777" w:rsidTr="001C08BA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72BF" w14:textId="77777777" w:rsidR="00845567" w:rsidRPr="00F70C34" w:rsidRDefault="00845567" w:rsidP="008455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F0DD" w14:textId="0A93AEA6" w:rsidR="00845567" w:rsidRPr="00F70C34" w:rsidRDefault="000C5960" w:rsidP="000C59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</w:rPr>
              <w:t>Anurag Rawat</w:t>
            </w:r>
          </w:p>
        </w:tc>
      </w:tr>
      <w:tr w:rsidR="00845567" w:rsidRPr="00F70C34" w14:paraId="1D3C2428" w14:textId="77777777" w:rsidTr="001C08BA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0F83" w14:textId="77777777" w:rsidR="00845567" w:rsidRPr="00F70C34" w:rsidRDefault="00845567" w:rsidP="008455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00B6" w14:textId="783FD180" w:rsidR="00845567" w:rsidRPr="00F70C34" w:rsidRDefault="000C5960" w:rsidP="000C596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0C34">
              <w:rPr>
                <w:rFonts w:ascii="Arial" w:hAnsi="Arial" w:cs="Arial"/>
                <w:b/>
                <w:bCs/>
                <w:sz w:val="20"/>
                <w:szCs w:val="20"/>
              </w:rPr>
              <w:t>Swami Rama Himalayan University</w:t>
            </w:r>
            <w:r w:rsidRPr="00F70C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F70C34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</w:tbl>
    <w:p w14:paraId="2743C46F" w14:textId="77777777" w:rsidR="00845567" w:rsidRPr="00F70C34" w:rsidRDefault="00845567" w:rsidP="00845567">
      <w:pPr>
        <w:rPr>
          <w:rFonts w:ascii="Arial" w:hAnsi="Arial" w:cs="Arial"/>
          <w:sz w:val="20"/>
          <w:szCs w:val="20"/>
        </w:rPr>
      </w:pPr>
    </w:p>
    <w:bookmarkEnd w:id="0"/>
    <w:p w14:paraId="6DD3AF1D" w14:textId="77777777" w:rsidR="00845567" w:rsidRPr="00F70C34" w:rsidRDefault="00845567" w:rsidP="00845567">
      <w:pPr>
        <w:rPr>
          <w:rFonts w:ascii="Arial" w:hAnsi="Arial" w:cs="Arial"/>
          <w:sz w:val="20"/>
          <w:szCs w:val="20"/>
        </w:rPr>
      </w:pPr>
    </w:p>
    <w:p w14:paraId="25E7AF2A" w14:textId="77777777" w:rsidR="00F1171E" w:rsidRPr="0099494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99494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3AD6" w14:textId="77777777" w:rsidR="00063AF8" w:rsidRPr="0000007A" w:rsidRDefault="00063AF8" w:rsidP="0099583E">
      <w:r>
        <w:separator/>
      </w:r>
    </w:p>
  </w:endnote>
  <w:endnote w:type="continuationSeparator" w:id="0">
    <w:p w14:paraId="4652D09C" w14:textId="77777777" w:rsidR="00063AF8" w:rsidRPr="0000007A" w:rsidRDefault="00063AF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16EB8" w14:textId="77777777" w:rsidR="00063AF8" w:rsidRPr="0000007A" w:rsidRDefault="00063AF8" w:rsidP="0099583E">
      <w:r>
        <w:separator/>
      </w:r>
    </w:p>
  </w:footnote>
  <w:footnote w:type="continuationSeparator" w:id="0">
    <w:p w14:paraId="5A865DEF" w14:textId="77777777" w:rsidR="00063AF8" w:rsidRPr="0000007A" w:rsidRDefault="00063AF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FD0"/>
    <w:multiLevelType w:val="hybridMultilevel"/>
    <w:tmpl w:val="B1A6E4D2"/>
    <w:lvl w:ilvl="0" w:tplc="2A8816CA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9021160">
    <w:abstractNumId w:val="3"/>
  </w:num>
  <w:num w:numId="2" w16cid:durableId="688289362">
    <w:abstractNumId w:val="6"/>
  </w:num>
  <w:num w:numId="3" w16cid:durableId="497692435">
    <w:abstractNumId w:val="5"/>
  </w:num>
  <w:num w:numId="4" w16cid:durableId="971792154">
    <w:abstractNumId w:val="7"/>
  </w:num>
  <w:num w:numId="5" w16cid:durableId="1074741170">
    <w:abstractNumId w:val="4"/>
  </w:num>
  <w:num w:numId="6" w16cid:durableId="395203771">
    <w:abstractNumId w:val="0"/>
  </w:num>
  <w:num w:numId="7" w16cid:durableId="289436837">
    <w:abstractNumId w:val="1"/>
  </w:num>
  <w:num w:numId="8" w16cid:durableId="247152361">
    <w:abstractNumId w:val="10"/>
  </w:num>
  <w:num w:numId="9" w16cid:durableId="1084257162">
    <w:abstractNumId w:val="9"/>
  </w:num>
  <w:num w:numId="10" w16cid:durableId="1305894775">
    <w:abstractNumId w:val="2"/>
  </w:num>
  <w:num w:numId="11" w16cid:durableId="34038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3AF8"/>
    <w:rsid w:val="0006468D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960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8B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6374"/>
    <w:rsid w:val="002B0E4B"/>
    <w:rsid w:val="002B226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0F1B"/>
    <w:rsid w:val="003640C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731A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33C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2065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FF5"/>
    <w:rsid w:val="00696CAD"/>
    <w:rsid w:val="006A0448"/>
    <w:rsid w:val="006A5984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558D"/>
    <w:rsid w:val="007C6CDF"/>
    <w:rsid w:val="007D0246"/>
    <w:rsid w:val="007F5873"/>
    <w:rsid w:val="008126B7"/>
    <w:rsid w:val="00815F94"/>
    <w:rsid w:val="008224E2"/>
    <w:rsid w:val="00825DC9"/>
    <w:rsid w:val="0082676D"/>
    <w:rsid w:val="00827E5E"/>
    <w:rsid w:val="008324FC"/>
    <w:rsid w:val="0084556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09B"/>
    <w:rsid w:val="008B265C"/>
    <w:rsid w:val="008C2F62"/>
    <w:rsid w:val="008C3FB0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494B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FD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61E"/>
    <w:rsid w:val="00B2236C"/>
    <w:rsid w:val="00B22FE6"/>
    <w:rsid w:val="00B3033D"/>
    <w:rsid w:val="00B334D9"/>
    <w:rsid w:val="00B53059"/>
    <w:rsid w:val="00B562D2"/>
    <w:rsid w:val="00B60BE9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0C4"/>
    <w:rsid w:val="00C03A1D"/>
    <w:rsid w:val="00C10283"/>
    <w:rsid w:val="00C1034C"/>
    <w:rsid w:val="00C1187E"/>
    <w:rsid w:val="00C11905"/>
    <w:rsid w:val="00C1438B"/>
    <w:rsid w:val="00C150D6"/>
    <w:rsid w:val="00C22886"/>
    <w:rsid w:val="00C25C8F"/>
    <w:rsid w:val="00C263C6"/>
    <w:rsid w:val="00C268B8"/>
    <w:rsid w:val="00C34523"/>
    <w:rsid w:val="00C435C6"/>
    <w:rsid w:val="00C635B6"/>
    <w:rsid w:val="00C70DFC"/>
    <w:rsid w:val="00C73CD6"/>
    <w:rsid w:val="00C82466"/>
    <w:rsid w:val="00C84097"/>
    <w:rsid w:val="00CA4B20"/>
    <w:rsid w:val="00CA7853"/>
    <w:rsid w:val="00CB359E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32F5"/>
    <w:rsid w:val="00D4782A"/>
    <w:rsid w:val="00D709EB"/>
    <w:rsid w:val="00D735E6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06DA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E0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1C3"/>
    <w:rsid w:val="00F4700F"/>
    <w:rsid w:val="00F52B15"/>
    <w:rsid w:val="00F573EA"/>
    <w:rsid w:val="00F57E9D"/>
    <w:rsid w:val="00F70C34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Editor-24</cp:lastModifiedBy>
  <cp:revision>22</cp:revision>
  <dcterms:created xsi:type="dcterms:W3CDTF">2025-01-01T08:22:00Z</dcterms:created>
  <dcterms:modified xsi:type="dcterms:W3CDTF">2025-02-21T07:47:00Z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