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6B5952" w:rsidTr="004847FF">
        <w:trPr>
          <w:trHeight w:val="450"/>
        </w:trPr>
        <w:tc>
          <w:tcPr>
            <w:tcW w:w="5000" w:type="pct"/>
            <w:gridSpan w:val="2"/>
            <w:tcBorders>
              <w:top w:val="nil"/>
              <w:left w:val="nil"/>
              <w:right w:val="nil"/>
            </w:tcBorders>
          </w:tcPr>
          <w:p w:rsidR="00602F7D" w:rsidRPr="006B5952" w:rsidRDefault="00602F7D" w:rsidP="00F2643C">
            <w:pPr>
              <w:pStyle w:val="Heading2"/>
              <w:jc w:val="left"/>
              <w:rPr>
                <w:rFonts w:ascii="Arial" w:hAnsi="Arial" w:cs="Arial"/>
                <w:b w:val="0"/>
                <w:bCs w:val="0"/>
                <w:lang w:val="en-US"/>
              </w:rPr>
            </w:pPr>
          </w:p>
        </w:tc>
      </w:tr>
      <w:tr w:rsidR="0000007A" w:rsidRPr="006B5952" w:rsidTr="00F33C84">
        <w:trPr>
          <w:trHeight w:val="413"/>
        </w:trPr>
        <w:tc>
          <w:tcPr>
            <w:tcW w:w="1234" w:type="pct"/>
          </w:tcPr>
          <w:p w:rsidR="0000007A" w:rsidRPr="006B5952" w:rsidRDefault="00D27A79" w:rsidP="00696CAD">
            <w:pPr>
              <w:pStyle w:val="BodyText"/>
              <w:ind w:left="90"/>
              <w:jc w:val="left"/>
              <w:rPr>
                <w:rFonts w:ascii="Arial" w:hAnsi="Arial" w:cs="Arial"/>
                <w:bCs/>
                <w:sz w:val="20"/>
                <w:szCs w:val="20"/>
                <w:lang w:val="en-GB"/>
              </w:rPr>
            </w:pPr>
            <w:r w:rsidRPr="006B5952">
              <w:rPr>
                <w:rFonts w:ascii="Arial" w:hAnsi="Arial" w:cs="Arial"/>
                <w:bCs/>
                <w:sz w:val="20"/>
                <w:szCs w:val="20"/>
                <w:lang w:val="en-GB"/>
              </w:rPr>
              <w:t xml:space="preserve">Book </w:t>
            </w:r>
            <w:r w:rsidR="0000007A" w:rsidRPr="006B595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6B5952" w:rsidRDefault="0009577C" w:rsidP="00054BC4">
            <w:pPr>
              <w:pStyle w:val="NormalWeb"/>
              <w:rPr>
                <w:rFonts w:ascii="Arial" w:hAnsi="Arial" w:cs="Arial"/>
                <w:b/>
                <w:bCs/>
                <w:sz w:val="20"/>
                <w:szCs w:val="20"/>
                <w:u w:val="single"/>
              </w:rPr>
            </w:pPr>
            <w:hyperlink r:id="rId7" w:history="1">
              <w:r w:rsidR="00D93B94" w:rsidRPr="006B5952">
                <w:rPr>
                  <w:rStyle w:val="Hyperlink"/>
                  <w:rFonts w:ascii="Arial" w:hAnsi="Arial" w:cs="Arial"/>
                  <w:sz w:val="20"/>
                  <w:szCs w:val="20"/>
                </w:rPr>
                <w:t>Engineering Research: Perspectives on Recent Advances</w:t>
              </w:r>
            </w:hyperlink>
          </w:p>
        </w:tc>
      </w:tr>
      <w:tr w:rsidR="0000007A" w:rsidRPr="006B5952" w:rsidTr="002E7787">
        <w:trPr>
          <w:trHeight w:val="290"/>
        </w:trPr>
        <w:tc>
          <w:tcPr>
            <w:tcW w:w="1234" w:type="pct"/>
          </w:tcPr>
          <w:p w:rsidR="0000007A" w:rsidRPr="006B5952" w:rsidRDefault="0000007A" w:rsidP="00696CAD">
            <w:pPr>
              <w:pStyle w:val="BodyText"/>
              <w:ind w:left="90"/>
              <w:jc w:val="left"/>
              <w:rPr>
                <w:rFonts w:ascii="Arial" w:hAnsi="Arial" w:cs="Arial"/>
                <w:bCs/>
                <w:sz w:val="20"/>
                <w:szCs w:val="20"/>
                <w:lang w:val="en-GB"/>
              </w:rPr>
            </w:pPr>
            <w:r w:rsidRPr="006B595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6B5952" w:rsidRDefault="00E72A8E" w:rsidP="00F3669D">
            <w:pPr>
              <w:pStyle w:val="NormalWeb"/>
              <w:spacing w:before="0" w:beforeAutospacing="0" w:after="0" w:afterAutospacing="0"/>
              <w:rPr>
                <w:rFonts w:ascii="Arial" w:hAnsi="Arial" w:cs="Arial"/>
                <w:b/>
                <w:bCs/>
                <w:sz w:val="20"/>
                <w:szCs w:val="20"/>
                <w:highlight w:val="yellow"/>
                <w:lang w:val="en-GB"/>
              </w:rPr>
            </w:pPr>
            <w:r w:rsidRPr="006B5952">
              <w:rPr>
                <w:rFonts w:ascii="Arial" w:hAnsi="Arial" w:cs="Arial"/>
                <w:b/>
                <w:bCs/>
                <w:sz w:val="20"/>
                <w:szCs w:val="20"/>
                <w:lang w:val="en-GB"/>
              </w:rPr>
              <w:t>Ms_BP</w:t>
            </w:r>
            <w:r w:rsidR="00FC432A" w:rsidRPr="006B5952">
              <w:rPr>
                <w:rFonts w:ascii="Arial" w:hAnsi="Arial" w:cs="Arial"/>
                <w:b/>
                <w:bCs/>
                <w:sz w:val="20"/>
                <w:szCs w:val="20"/>
                <w:lang w:val="en-GB"/>
              </w:rPr>
              <w:t>R</w:t>
            </w:r>
            <w:r w:rsidRPr="006B5952">
              <w:rPr>
                <w:rFonts w:ascii="Arial" w:hAnsi="Arial" w:cs="Arial"/>
                <w:b/>
                <w:bCs/>
                <w:sz w:val="20"/>
                <w:szCs w:val="20"/>
                <w:lang w:val="en-GB"/>
              </w:rPr>
              <w:t>_</w:t>
            </w:r>
            <w:r w:rsidR="00D93B94" w:rsidRPr="006B5952">
              <w:rPr>
                <w:rFonts w:ascii="Arial" w:hAnsi="Arial" w:cs="Arial"/>
                <w:b/>
                <w:bCs/>
                <w:sz w:val="20"/>
                <w:szCs w:val="20"/>
                <w:lang w:val="en-GB"/>
              </w:rPr>
              <w:t>4108</w:t>
            </w:r>
          </w:p>
        </w:tc>
      </w:tr>
      <w:tr w:rsidR="0000007A" w:rsidRPr="006B5952" w:rsidTr="002109D6">
        <w:trPr>
          <w:trHeight w:val="331"/>
        </w:trPr>
        <w:tc>
          <w:tcPr>
            <w:tcW w:w="1234" w:type="pct"/>
          </w:tcPr>
          <w:p w:rsidR="0000007A" w:rsidRPr="006B5952" w:rsidRDefault="0000007A" w:rsidP="00696CAD">
            <w:pPr>
              <w:pStyle w:val="BodyText"/>
              <w:ind w:left="90"/>
              <w:jc w:val="left"/>
              <w:rPr>
                <w:rFonts w:ascii="Arial" w:hAnsi="Arial" w:cs="Arial"/>
                <w:bCs/>
                <w:sz w:val="20"/>
                <w:szCs w:val="20"/>
                <w:lang w:val="en-GB"/>
              </w:rPr>
            </w:pPr>
            <w:r w:rsidRPr="006B595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6B5952" w:rsidRDefault="00D93B94" w:rsidP="000450FC">
            <w:pPr>
              <w:pStyle w:val="NormalWeb"/>
              <w:spacing w:before="0" w:beforeAutospacing="0" w:after="0" w:afterAutospacing="0"/>
              <w:rPr>
                <w:rFonts w:ascii="Arial" w:hAnsi="Arial" w:cs="Arial"/>
                <w:b/>
                <w:sz w:val="20"/>
                <w:szCs w:val="20"/>
                <w:highlight w:val="yellow"/>
                <w:lang w:val="en-GB"/>
              </w:rPr>
            </w:pPr>
            <w:r w:rsidRPr="006B5952">
              <w:rPr>
                <w:rFonts w:ascii="Arial" w:hAnsi="Arial" w:cs="Arial"/>
                <w:b/>
                <w:sz w:val="20"/>
                <w:szCs w:val="20"/>
                <w:lang w:val="en-GB"/>
              </w:rPr>
              <w:t>Planning the Manufacturing Process Using Feature Recognition</w:t>
            </w:r>
          </w:p>
        </w:tc>
      </w:tr>
      <w:tr w:rsidR="00CF0BBB" w:rsidRPr="006B5952" w:rsidTr="002E7787">
        <w:trPr>
          <w:trHeight w:val="332"/>
        </w:trPr>
        <w:tc>
          <w:tcPr>
            <w:tcW w:w="1234" w:type="pct"/>
          </w:tcPr>
          <w:p w:rsidR="00CF0BBB" w:rsidRPr="006B5952" w:rsidRDefault="00CF0BBB" w:rsidP="00696CAD">
            <w:pPr>
              <w:pStyle w:val="BodyText"/>
              <w:ind w:left="90"/>
              <w:jc w:val="left"/>
              <w:rPr>
                <w:rFonts w:ascii="Arial" w:hAnsi="Arial" w:cs="Arial"/>
                <w:bCs/>
                <w:sz w:val="20"/>
                <w:szCs w:val="20"/>
                <w:lang w:val="en-GB"/>
              </w:rPr>
            </w:pPr>
            <w:r w:rsidRPr="006B595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6B5952" w:rsidRDefault="00D93B94" w:rsidP="000450FC">
            <w:pPr>
              <w:pStyle w:val="NormalWeb"/>
              <w:spacing w:before="0" w:beforeAutospacing="0" w:after="0" w:afterAutospacing="0"/>
              <w:rPr>
                <w:rFonts w:ascii="Arial" w:hAnsi="Arial" w:cs="Arial"/>
                <w:b/>
                <w:sz w:val="20"/>
                <w:szCs w:val="20"/>
                <w:lang w:val="en-GB"/>
              </w:rPr>
            </w:pPr>
            <w:r w:rsidRPr="006B5952">
              <w:rPr>
                <w:rFonts w:ascii="Arial" w:hAnsi="Arial" w:cs="Arial"/>
                <w:b/>
                <w:sz w:val="20"/>
                <w:szCs w:val="20"/>
                <w:lang w:val="en-GB"/>
              </w:rPr>
              <w:t>Book chapter</w:t>
            </w:r>
          </w:p>
        </w:tc>
      </w:tr>
    </w:tbl>
    <w:p w:rsidR="00626025" w:rsidRPr="006B5952" w:rsidRDefault="00626025" w:rsidP="00D27A79">
      <w:pPr>
        <w:pStyle w:val="BodyText"/>
        <w:jc w:val="left"/>
        <w:rPr>
          <w:rFonts w:ascii="Arial" w:hAnsi="Arial" w:cs="Arial"/>
          <w:color w:val="222222"/>
          <w:sz w:val="20"/>
          <w:szCs w:val="20"/>
          <w:lang w:val="en-GB"/>
        </w:rPr>
      </w:pPr>
    </w:p>
    <w:p w:rsidR="00D27A79" w:rsidRPr="006B5952" w:rsidRDefault="00D27A79" w:rsidP="00D93B9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6B5952" w:rsidTr="007222C8">
        <w:tc>
          <w:tcPr>
            <w:tcW w:w="5000" w:type="pct"/>
            <w:gridSpan w:val="3"/>
            <w:tcBorders>
              <w:top w:val="nil"/>
              <w:left w:val="nil"/>
              <w:right w:val="nil"/>
            </w:tcBorders>
            <w:noWrap/>
          </w:tcPr>
          <w:p w:rsidR="00F1171E" w:rsidRPr="006B5952" w:rsidRDefault="00F1171E" w:rsidP="007222C8">
            <w:pPr>
              <w:pStyle w:val="Heading2"/>
              <w:jc w:val="left"/>
              <w:rPr>
                <w:rFonts w:ascii="Arial" w:hAnsi="Arial" w:cs="Arial"/>
                <w:lang w:val="en-GB"/>
              </w:rPr>
            </w:pPr>
            <w:r w:rsidRPr="006B5952">
              <w:rPr>
                <w:rFonts w:ascii="Arial" w:hAnsi="Arial" w:cs="Arial"/>
                <w:highlight w:val="yellow"/>
                <w:lang w:val="en-GB"/>
              </w:rPr>
              <w:t>PART  1:</w:t>
            </w:r>
            <w:r w:rsidRPr="006B5952">
              <w:rPr>
                <w:rFonts w:ascii="Arial" w:hAnsi="Arial" w:cs="Arial"/>
                <w:lang w:val="en-GB"/>
              </w:rPr>
              <w:t xml:space="preserve"> Comments</w:t>
            </w:r>
          </w:p>
          <w:p w:rsidR="00F1171E" w:rsidRPr="006B5952" w:rsidRDefault="00F1171E" w:rsidP="007222C8">
            <w:pPr>
              <w:rPr>
                <w:rFonts w:ascii="Arial" w:hAnsi="Arial" w:cs="Arial"/>
                <w:sz w:val="20"/>
                <w:szCs w:val="20"/>
                <w:lang w:val="en-GB"/>
              </w:rPr>
            </w:pPr>
          </w:p>
        </w:tc>
      </w:tr>
      <w:tr w:rsidR="00F1171E" w:rsidRPr="006B5952" w:rsidTr="007222C8">
        <w:tc>
          <w:tcPr>
            <w:tcW w:w="1265" w:type="pct"/>
            <w:noWrap/>
          </w:tcPr>
          <w:p w:rsidR="00F1171E" w:rsidRPr="006B5952" w:rsidRDefault="00F1171E" w:rsidP="007222C8">
            <w:pPr>
              <w:pStyle w:val="Heading2"/>
              <w:jc w:val="left"/>
              <w:rPr>
                <w:rFonts w:ascii="Arial" w:hAnsi="Arial" w:cs="Arial"/>
                <w:lang w:val="en-GB"/>
              </w:rPr>
            </w:pPr>
          </w:p>
        </w:tc>
        <w:tc>
          <w:tcPr>
            <w:tcW w:w="2212" w:type="pct"/>
          </w:tcPr>
          <w:p w:rsidR="00F1171E" w:rsidRPr="006B5952" w:rsidRDefault="00F1171E" w:rsidP="007222C8">
            <w:pPr>
              <w:pStyle w:val="Heading2"/>
              <w:jc w:val="left"/>
              <w:rPr>
                <w:rFonts w:ascii="Arial" w:hAnsi="Arial" w:cs="Arial"/>
                <w:lang w:val="en-GB"/>
              </w:rPr>
            </w:pPr>
            <w:r w:rsidRPr="006B5952">
              <w:rPr>
                <w:rFonts w:ascii="Arial" w:hAnsi="Arial" w:cs="Arial"/>
                <w:lang w:val="en-GB"/>
              </w:rPr>
              <w:t>Reviewer’s comment</w:t>
            </w:r>
          </w:p>
        </w:tc>
        <w:tc>
          <w:tcPr>
            <w:tcW w:w="1523" w:type="pct"/>
          </w:tcPr>
          <w:p w:rsidR="00F1171E" w:rsidRPr="006B5952" w:rsidRDefault="00F1171E" w:rsidP="007222C8">
            <w:pPr>
              <w:pStyle w:val="Heading2"/>
              <w:jc w:val="left"/>
              <w:rPr>
                <w:rFonts w:ascii="Arial" w:hAnsi="Arial" w:cs="Arial"/>
                <w:b w:val="0"/>
                <w:lang w:val="en-GB"/>
              </w:rPr>
            </w:pPr>
            <w:r w:rsidRPr="006B5952">
              <w:rPr>
                <w:rFonts w:ascii="Arial" w:hAnsi="Arial" w:cs="Arial"/>
                <w:lang w:val="en-GB"/>
              </w:rPr>
              <w:t>Author’s Feedback</w:t>
            </w:r>
            <w:r w:rsidRPr="006B5952">
              <w:rPr>
                <w:rFonts w:ascii="Arial" w:hAnsi="Arial" w:cs="Arial"/>
                <w:b w:val="0"/>
                <w:i/>
                <w:lang w:val="en-GB"/>
              </w:rPr>
              <w:t>(Please correct the manuscript and highlight that part in the manuscript. It is mandatory that authors should write his/her feedback here)</w:t>
            </w:r>
          </w:p>
        </w:tc>
      </w:tr>
      <w:tr w:rsidR="00F1171E" w:rsidRPr="006B5952" w:rsidTr="007222C8">
        <w:trPr>
          <w:trHeight w:val="1264"/>
        </w:trPr>
        <w:tc>
          <w:tcPr>
            <w:tcW w:w="1265" w:type="pct"/>
            <w:noWrap/>
          </w:tcPr>
          <w:p w:rsidR="00F1171E" w:rsidRPr="006B5952" w:rsidRDefault="00F1171E" w:rsidP="007222C8">
            <w:pPr>
              <w:ind w:left="360"/>
              <w:rPr>
                <w:rFonts w:ascii="Arial" w:hAnsi="Arial" w:cs="Arial"/>
                <w:b/>
                <w:bCs/>
                <w:sz w:val="20"/>
                <w:szCs w:val="20"/>
                <w:lang w:val="en-GB"/>
              </w:rPr>
            </w:pPr>
            <w:r w:rsidRPr="006B5952">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6B5952" w:rsidRDefault="00F1171E" w:rsidP="007222C8">
            <w:pPr>
              <w:ind w:left="360"/>
              <w:rPr>
                <w:rFonts w:ascii="Arial" w:eastAsia="MS Mincho" w:hAnsi="Arial" w:cs="Arial"/>
                <w:b/>
                <w:bCs/>
                <w:sz w:val="20"/>
                <w:szCs w:val="20"/>
                <w:lang w:val="en-GB"/>
              </w:rPr>
            </w:pPr>
          </w:p>
        </w:tc>
        <w:tc>
          <w:tcPr>
            <w:tcW w:w="2212" w:type="pct"/>
          </w:tcPr>
          <w:p w:rsidR="00F1171E" w:rsidRDefault="00661269" w:rsidP="007222C8">
            <w:pPr>
              <w:pStyle w:val="ListParagraph"/>
              <w:ind w:left="0"/>
              <w:rPr>
                <w:rFonts w:ascii="Arial" w:hAnsi="Arial" w:cs="Arial"/>
                <w:sz w:val="20"/>
                <w:szCs w:val="20"/>
              </w:rPr>
            </w:pPr>
            <w:r w:rsidRPr="006B5952">
              <w:rPr>
                <w:rFonts w:ascii="Arial" w:hAnsi="Arial" w:cs="Arial"/>
                <w:sz w:val="20"/>
                <w:szCs w:val="20"/>
              </w:rPr>
              <w:t>This manuscript provides valuable insights into the automation of CNC programming using Feature-Based Machining (FBM). The integration of CAD/CAM applications with automated feature recognition significantly improves manufacturing efficiency and accuracy, which is a critical topic for both academia and industry. By presenting a detailed methodology and case study using Siemens NX, the manuscript bridges theoretical concepts with practical implementation. It contributes to advancing the state-of-the-art in automated manufacturing processes, particularly in the context of reducing production time and enhancing precision.</w:t>
            </w:r>
          </w:p>
          <w:p w:rsidR="006B5952" w:rsidRPr="006B5952" w:rsidRDefault="006B5952" w:rsidP="007222C8">
            <w:pPr>
              <w:pStyle w:val="ListParagraph"/>
              <w:ind w:left="0"/>
              <w:rPr>
                <w:rFonts w:ascii="Arial" w:hAnsi="Arial" w:cs="Arial"/>
                <w:b/>
                <w:bCs/>
                <w:sz w:val="20"/>
                <w:szCs w:val="20"/>
                <w:lang w:val="en-GB"/>
              </w:rPr>
            </w:pPr>
          </w:p>
        </w:tc>
        <w:tc>
          <w:tcPr>
            <w:tcW w:w="1523" w:type="pct"/>
          </w:tcPr>
          <w:p w:rsidR="00F1171E" w:rsidRPr="006B5952" w:rsidRDefault="00F1171E" w:rsidP="007222C8">
            <w:pPr>
              <w:pStyle w:val="Heading2"/>
              <w:jc w:val="left"/>
              <w:rPr>
                <w:rFonts w:ascii="Arial" w:hAnsi="Arial" w:cs="Arial"/>
                <w:b w:val="0"/>
                <w:lang w:val="en-GB"/>
              </w:rPr>
            </w:pPr>
          </w:p>
        </w:tc>
      </w:tr>
      <w:tr w:rsidR="00F1171E" w:rsidRPr="006B5952" w:rsidTr="007222C8">
        <w:trPr>
          <w:trHeight w:val="1262"/>
        </w:trPr>
        <w:tc>
          <w:tcPr>
            <w:tcW w:w="1265" w:type="pct"/>
            <w:noWrap/>
          </w:tcPr>
          <w:p w:rsidR="00F1171E" w:rsidRPr="006B5952" w:rsidRDefault="00F1171E" w:rsidP="007222C8">
            <w:pPr>
              <w:ind w:left="360"/>
              <w:rPr>
                <w:rFonts w:ascii="Arial" w:hAnsi="Arial" w:cs="Arial"/>
                <w:b/>
                <w:bCs/>
                <w:sz w:val="20"/>
                <w:szCs w:val="20"/>
                <w:lang w:val="en-GB"/>
              </w:rPr>
            </w:pPr>
            <w:r w:rsidRPr="006B5952">
              <w:rPr>
                <w:rFonts w:ascii="Arial" w:hAnsi="Arial" w:cs="Arial"/>
                <w:b/>
                <w:bCs/>
                <w:sz w:val="20"/>
                <w:szCs w:val="20"/>
                <w:lang w:val="en-GB"/>
              </w:rPr>
              <w:t>Is the title of the article suitable?</w:t>
            </w:r>
          </w:p>
          <w:p w:rsidR="00F1171E" w:rsidRPr="006B5952" w:rsidRDefault="00F1171E" w:rsidP="007222C8">
            <w:pPr>
              <w:ind w:left="360"/>
              <w:rPr>
                <w:rFonts w:ascii="Arial" w:hAnsi="Arial" w:cs="Arial"/>
                <w:b/>
                <w:bCs/>
                <w:sz w:val="20"/>
                <w:szCs w:val="20"/>
                <w:lang w:val="en-GB"/>
              </w:rPr>
            </w:pPr>
            <w:r w:rsidRPr="006B5952">
              <w:rPr>
                <w:rFonts w:ascii="Arial" w:hAnsi="Arial" w:cs="Arial"/>
                <w:b/>
                <w:bCs/>
                <w:sz w:val="20"/>
                <w:szCs w:val="20"/>
                <w:lang w:val="en-GB"/>
              </w:rPr>
              <w:t>(If not please suggest an alternative title)</w:t>
            </w:r>
          </w:p>
          <w:p w:rsidR="00F1171E" w:rsidRPr="006B5952" w:rsidRDefault="00F1171E" w:rsidP="007222C8">
            <w:pPr>
              <w:pStyle w:val="Heading2"/>
              <w:jc w:val="left"/>
              <w:rPr>
                <w:rFonts w:ascii="Arial" w:hAnsi="Arial" w:cs="Arial"/>
                <w:u w:val="single"/>
                <w:lang w:val="en-GB"/>
              </w:rPr>
            </w:pPr>
          </w:p>
        </w:tc>
        <w:tc>
          <w:tcPr>
            <w:tcW w:w="2212" w:type="pct"/>
          </w:tcPr>
          <w:p w:rsidR="00F1171E" w:rsidRPr="006B5952" w:rsidRDefault="00661269" w:rsidP="00661269">
            <w:pPr>
              <w:rPr>
                <w:rFonts w:ascii="Arial" w:hAnsi="Arial" w:cs="Arial"/>
                <w:b/>
                <w:bCs/>
                <w:sz w:val="20"/>
                <w:szCs w:val="20"/>
                <w:lang w:val="en-GB"/>
              </w:rPr>
            </w:pPr>
            <w:r w:rsidRPr="006B5952">
              <w:rPr>
                <w:rFonts w:ascii="Arial" w:hAnsi="Arial" w:cs="Arial"/>
                <w:sz w:val="20"/>
                <w:szCs w:val="20"/>
              </w:rPr>
              <w:t>The title is suitable as it captures the essence of the manuscript. However, to make it more specific and appealing, an alternative title could be:</w:t>
            </w:r>
            <w:r w:rsidRPr="006B5952">
              <w:rPr>
                <w:rFonts w:ascii="Arial" w:hAnsi="Arial" w:cs="Arial"/>
                <w:sz w:val="20"/>
                <w:szCs w:val="20"/>
              </w:rPr>
              <w:br/>
            </w:r>
            <w:r w:rsidRPr="006B5952">
              <w:rPr>
                <w:rStyle w:val="Strong"/>
                <w:rFonts w:ascii="Arial" w:eastAsia="Arial Unicode MS" w:hAnsi="Arial" w:cs="Arial"/>
                <w:sz w:val="20"/>
                <w:szCs w:val="20"/>
              </w:rPr>
              <w:t>"Automating the Manufacturing Process: Feature Recognition and CNC Programming with Siemens NX"</w:t>
            </w:r>
          </w:p>
        </w:tc>
        <w:tc>
          <w:tcPr>
            <w:tcW w:w="1523" w:type="pct"/>
          </w:tcPr>
          <w:p w:rsidR="00F1171E" w:rsidRPr="006B5952" w:rsidRDefault="00F1171E" w:rsidP="007222C8">
            <w:pPr>
              <w:pStyle w:val="Heading2"/>
              <w:jc w:val="left"/>
              <w:rPr>
                <w:rFonts w:ascii="Arial" w:hAnsi="Arial" w:cs="Arial"/>
                <w:b w:val="0"/>
                <w:lang w:val="en-GB"/>
              </w:rPr>
            </w:pPr>
          </w:p>
        </w:tc>
      </w:tr>
      <w:tr w:rsidR="00F1171E" w:rsidRPr="006B5952" w:rsidTr="007222C8">
        <w:trPr>
          <w:trHeight w:val="1262"/>
        </w:trPr>
        <w:tc>
          <w:tcPr>
            <w:tcW w:w="1265" w:type="pct"/>
            <w:noWrap/>
          </w:tcPr>
          <w:p w:rsidR="00F1171E" w:rsidRPr="006B5952" w:rsidRDefault="00F1171E" w:rsidP="007222C8">
            <w:pPr>
              <w:pStyle w:val="Heading2"/>
              <w:ind w:left="360"/>
              <w:jc w:val="left"/>
              <w:rPr>
                <w:rFonts w:ascii="Arial" w:hAnsi="Arial" w:cs="Arial"/>
                <w:lang w:val="en-GB"/>
              </w:rPr>
            </w:pPr>
            <w:r w:rsidRPr="006B5952">
              <w:rPr>
                <w:rFonts w:ascii="Arial" w:hAnsi="Arial" w:cs="Arial"/>
                <w:lang w:val="en-GB"/>
              </w:rPr>
              <w:t>Is the abstract of the article comprehensive? Do you suggest the addition (or deletion) of some points in this section? Please write your suggestions here.</w:t>
            </w:r>
          </w:p>
          <w:p w:rsidR="00F1171E" w:rsidRPr="006B5952" w:rsidRDefault="00F1171E" w:rsidP="007222C8">
            <w:pPr>
              <w:pStyle w:val="Heading2"/>
              <w:jc w:val="left"/>
              <w:rPr>
                <w:rFonts w:ascii="Arial" w:hAnsi="Arial" w:cs="Arial"/>
                <w:u w:val="single"/>
                <w:lang w:val="en-GB"/>
              </w:rPr>
            </w:pPr>
          </w:p>
        </w:tc>
        <w:tc>
          <w:tcPr>
            <w:tcW w:w="2212" w:type="pct"/>
          </w:tcPr>
          <w:p w:rsidR="00F1171E" w:rsidRPr="006B5952" w:rsidRDefault="00661269" w:rsidP="00661269">
            <w:pPr>
              <w:rPr>
                <w:rFonts w:ascii="Arial" w:hAnsi="Arial" w:cs="Arial"/>
                <w:b/>
                <w:bCs/>
                <w:sz w:val="20"/>
                <w:szCs w:val="20"/>
                <w:lang w:val="en-GB"/>
              </w:rPr>
            </w:pPr>
            <w:r w:rsidRPr="006B5952">
              <w:rPr>
                <w:rFonts w:ascii="Arial" w:hAnsi="Arial" w:cs="Arial"/>
                <w:sz w:val="20"/>
                <w:szCs w:val="20"/>
              </w:rPr>
              <w:t>The abstract is comprehensive and effectively summarizes the manuscript's objectives, methodology, and outcomes. However, it could benefit from emphasizing the key results, such as the time saved using FBM compared to traditional methods. Including quantitative outcomes (e.g., programming time reduction of 29 minutes) would strengthen the abstract.</w:t>
            </w:r>
          </w:p>
        </w:tc>
        <w:tc>
          <w:tcPr>
            <w:tcW w:w="1523" w:type="pct"/>
          </w:tcPr>
          <w:p w:rsidR="00F1171E" w:rsidRPr="006B5952" w:rsidRDefault="00F1171E" w:rsidP="007222C8">
            <w:pPr>
              <w:pStyle w:val="Heading2"/>
              <w:jc w:val="left"/>
              <w:rPr>
                <w:rFonts w:ascii="Arial" w:hAnsi="Arial" w:cs="Arial"/>
                <w:b w:val="0"/>
                <w:lang w:val="en-GB"/>
              </w:rPr>
            </w:pPr>
          </w:p>
        </w:tc>
      </w:tr>
      <w:tr w:rsidR="00F1171E" w:rsidRPr="006B5952" w:rsidTr="00D36C49">
        <w:trPr>
          <w:trHeight w:val="530"/>
        </w:trPr>
        <w:tc>
          <w:tcPr>
            <w:tcW w:w="1265" w:type="pct"/>
            <w:noWrap/>
          </w:tcPr>
          <w:p w:rsidR="00F1171E" w:rsidRPr="006B5952" w:rsidRDefault="00DC6FED" w:rsidP="007222C8">
            <w:pPr>
              <w:ind w:left="360"/>
              <w:rPr>
                <w:rFonts w:ascii="Arial" w:hAnsi="Arial" w:cs="Arial"/>
                <w:b/>
                <w:bCs/>
                <w:sz w:val="20"/>
                <w:szCs w:val="20"/>
                <w:u w:val="single"/>
                <w:lang w:val="en-GB"/>
              </w:rPr>
            </w:pPr>
            <w:r w:rsidRPr="006B5952">
              <w:rPr>
                <w:rFonts w:ascii="Arial" w:hAnsi="Arial" w:cs="Arial"/>
                <w:b/>
                <w:bCs/>
                <w:sz w:val="20"/>
                <w:szCs w:val="20"/>
                <w:lang w:val="en-GB"/>
              </w:rPr>
              <w:t>Is the manuscript scientifically, correct? Please write here.</w:t>
            </w:r>
          </w:p>
        </w:tc>
        <w:tc>
          <w:tcPr>
            <w:tcW w:w="2212" w:type="pct"/>
          </w:tcPr>
          <w:p w:rsidR="00F1171E" w:rsidRDefault="00661269" w:rsidP="007222C8">
            <w:pPr>
              <w:pStyle w:val="ListParagraph"/>
              <w:ind w:left="0"/>
              <w:rPr>
                <w:rFonts w:ascii="Arial" w:hAnsi="Arial" w:cs="Arial"/>
                <w:sz w:val="20"/>
                <w:szCs w:val="20"/>
              </w:rPr>
            </w:pPr>
            <w:r w:rsidRPr="006B5952">
              <w:rPr>
                <w:rFonts w:ascii="Arial" w:hAnsi="Arial" w:cs="Arial"/>
                <w:sz w:val="20"/>
                <w:szCs w:val="20"/>
              </w:rPr>
              <w:t>The manuscript is scientifically accurate and well-supported by references and data. The methodology is clearly outlined, and the experiments provide a robust validation of the proposed approach. The discussion of results and comparisons with traditional methods is thorough and insightful.</w:t>
            </w:r>
          </w:p>
          <w:p w:rsidR="006B5952" w:rsidRPr="006B5952" w:rsidRDefault="006B5952" w:rsidP="007222C8">
            <w:pPr>
              <w:pStyle w:val="ListParagraph"/>
              <w:ind w:left="0"/>
              <w:rPr>
                <w:rFonts w:ascii="Arial" w:hAnsi="Arial" w:cs="Arial"/>
                <w:b/>
                <w:bCs/>
                <w:sz w:val="20"/>
                <w:szCs w:val="20"/>
                <w:lang w:val="en-GB"/>
              </w:rPr>
            </w:pPr>
          </w:p>
        </w:tc>
        <w:tc>
          <w:tcPr>
            <w:tcW w:w="1523" w:type="pct"/>
          </w:tcPr>
          <w:p w:rsidR="00F1171E" w:rsidRPr="006B5952" w:rsidRDefault="00F1171E" w:rsidP="007222C8">
            <w:pPr>
              <w:pStyle w:val="Heading2"/>
              <w:jc w:val="left"/>
              <w:rPr>
                <w:rFonts w:ascii="Arial" w:hAnsi="Arial" w:cs="Arial"/>
                <w:b w:val="0"/>
                <w:lang w:val="en-GB"/>
              </w:rPr>
            </w:pPr>
          </w:p>
        </w:tc>
      </w:tr>
      <w:tr w:rsidR="00F1171E" w:rsidRPr="006B5952" w:rsidTr="007222C8">
        <w:trPr>
          <w:trHeight w:val="703"/>
        </w:trPr>
        <w:tc>
          <w:tcPr>
            <w:tcW w:w="1265" w:type="pct"/>
            <w:noWrap/>
          </w:tcPr>
          <w:p w:rsidR="00F1171E" w:rsidRPr="006B5952" w:rsidRDefault="00F1171E" w:rsidP="007222C8">
            <w:pPr>
              <w:ind w:left="360"/>
              <w:rPr>
                <w:rFonts w:ascii="Arial" w:hAnsi="Arial" w:cs="Arial"/>
                <w:b/>
                <w:bCs/>
                <w:sz w:val="20"/>
                <w:szCs w:val="20"/>
                <w:lang w:val="en-GB"/>
              </w:rPr>
            </w:pPr>
            <w:r w:rsidRPr="006B5952">
              <w:rPr>
                <w:rFonts w:ascii="Arial" w:hAnsi="Arial" w:cs="Arial"/>
                <w:b/>
                <w:bCs/>
                <w:sz w:val="20"/>
                <w:szCs w:val="20"/>
                <w:lang w:val="en-GB"/>
              </w:rPr>
              <w:t>Are the references sufficient and recent? If you have suggestions of additional references, please mention them in the review form.</w:t>
            </w:r>
          </w:p>
          <w:p w:rsidR="00F1171E" w:rsidRPr="006B5952" w:rsidRDefault="00F1171E" w:rsidP="007222C8">
            <w:pPr>
              <w:ind w:left="360"/>
              <w:rPr>
                <w:rFonts w:ascii="Arial" w:hAnsi="Arial" w:cs="Arial"/>
                <w:b/>
                <w:bCs/>
                <w:sz w:val="20"/>
                <w:szCs w:val="20"/>
                <w:u w:val="single"/>
                <w:lang w:val="en-GB"/>
              </w:rPr>
            </w:pPr>
            <w:r w:rsidRPr="006B5952">
              <w:rPr>
                <w:rFonts w:ascii="Arial" w:hAnsi="Arial" w:cs="Arial"/>
                <w:b/>
                <w:bCs/>
                <w:sz w:val="20"/>
                <w:szCs w:val="20"/>
                <w:u w:val="single"/>
                <w:lang w:val="en-GB"/>
              </w:rPr>
              <w:t>-</w:t>
            </w:r>
          </w:p>
        </w:tc>
        <w:tc>
          <w:tcPr>
            <w:tcW w:w="2212" w:type="pct"/>
          </w:tcPr>
          <w:p w:rsidR="00F1171E" w:rsidRDefault="00661269" w:rsidP="007222C8">
            <w:pPr>
              <w:pStyle w:val="ListParagraph"/>
              <w:ind w:left="0"/>
              <w:rPr>
                <w:rFonts w:ascii="Arial" w:hAnsi="Arial" w:cs="Arial"/>
                <w:sz w:val="20"/>
                <w:szCs w:val="20"/>
              </w:rPr>
            </w:pPr>
            <w:r w:rsidRPr="006B5952">
              <w:rPr>
                <w:rFonts w:ascii="Arial" w:hAnsi="Arial" w:cs="Arial"/>
                <w:sz w:val="20"/>
                <w:szCs w:val="20"/>
              </w:rPr>
              <w:t>The references are sufficient and include recent studies on machining feature recognition and CAD/CAM integration. However, the manuscript could benefit from additional citations to expand on the latest developments in deep learning-based machining feature recognition, particularly from recent AI-focused research (e.g., BrepMFR and AAGNet studies).</w:t>
            </w:r>
          </w:p>
          <w:p w:rsidR="006B5952" w:rsidRPr="006B5952" w:rsidRDefault="006B5952" w:rsidP="007222C8">
            <w:pPr>
              <w:pStyle w:val="ListParagraph"/>
              <w:ind w:left="0"/>
              <w:rPr>
                <w:rFonts w:ascii="Arial" w:hAnsi="Arial" w:cs="Arial"/>
                <w:b/>
                <w:bCs/>
                <w:sz w:val="20"/>
                <w:szCs w:val="20"/>
                <w:lang w:val="en-GB"/>
              </w:rPr>
            </w:pPr>
          </w:p>
        </w:tc>
        <w:tc>
          <w:tcPr>
            <w:tcW w:w="1523" w:type="pct"/>
          </w:tcPr>
          <w:p w:rsidR="00F1171E" w:rsidRPr="006B5952" w:rsidRDefault="00F1171E" w:rsidP="007222C8">
            <w:pPr>
              <w:pStyle w:val="Heading2"/>
              <w:jc w:val="left"/>
              <w:rPr>
                <w:rFonts w:ascii="Arial" w:hAnsi="Arial" w:cs="Arial"/>
                <w:b w:val="0"/>
                <w:lang w:val="en-GB"/>
              </w:rPr>
            </w:pPr>
          </w:p>
        </w:tc>
      </w:tr>
      <w:tr w:rsidR="00F1171E" w:rsidRPr="006B5952" w:rsidTr="00D36C49">
        <w:trPr>
          <w:trHeight w:val="1034"/>
        </w:trPr>
        <w:tc>
          <w:tcPr>
            <w:tcW w:w="1265" w:type="pct"/>
            <w:noWrap/>
          </w:tcPr>
          <w:p w:rsidR="00F1171E" w:rsidRPr="006B5952" w:rsidRDefault="00F1171E" w:rsidP="007222C8">
            <w:pPr>
              <w:pStyle w:val="Heading2"/>
              <w:jc w:val="left"/>
              <w:rPr>
                <w:rFonts w:ascii="Arial" w:hAnsi="Arial" w:cs="Arial"/>
                <w:b w:val="0"/>
                <w:lang w:val="en-GB"/>
              </w:rPr>
            </w:pPr>
          </w:p>
          <w:p w:rsidR="00F1171E" w:rsidRPr="006B5952" w:rsidRDefault="00F1171E" w:rsidP="007222C8">
            <w:pPr>
              <w:pStyle w:val="Heading2"/>
              <w:ind w:left="360"/>
              <w:jc w:val="left"/>
              <w:rPr>
                <w:rFonts w:ascii="Arial" w:hAnsi="Arial" w:cs="Arial"/>
                <w:bCs w:val="0"/>
                <w:lang w:val="en-GB"/>
              </w:rPr>
            </w:pPr>
            <w:r w:rsidRPr="006B5952">
              <w:rPr>
                <w:rFonts w:ascii="Arial" w:hAnsi="Arial" w:cs="Arial"/>
                <w:bCs w:val="0"/>
                <w:lang w:val="en-GB"/>
              </w:rPr>
              <w:t>Is the language/English quality of the article suitable for scholarly communications?</w:t>
            </w:r>
          </w:p>
          <w:p w:rsidR="00F1171E" w:rsidRPr="006B5952" w:rsidRDefault="00F1171E" w:rsidP="007222C8">
            <w:pPr>
              <w:rPr>
                <w:rFonts w:ascii="Arial" w:hAnsi="Arial" w:cs="Arial"/>
                <w:sz w:val="20"/>
                <w:szCs w:val="20"/>
                <w:lang w:val="en-GB"/>
              </w:rPr>
            </w:pPr>
          </w:p>
        </w:tc>
        <w:tc>
          <w:tcPr>
            <w:tcW w:w="2212" w:type="pct"/>
          </w:tcPr>
          <w:p w:rsidR="00F1171E" w:rsidRPr="006B5952" w:rsidRDefault="00661269" w:rsidP="00D36C49">
            <w:pPr>
              <w:spacing w:before="100" w:beforeAutospacing="1" w:after="100" w:afterAutospacing="1"/>
              <w:rPr>
                <w:rFonts w:ascii="Arial" w:hAnsi="Arial" w:cs="Arial"/>
                <w:sz w:val="20"/>
                <w:szCs w:val="20"/>
              </w:rPr>
            </w:pPr>
            <w:r w:rsidRPr="006B5952">
              <w:rPr>
                <w:rFonts w:ascii="Arial" w:hAnsi="Arial" w:cs="Arial"/>
                <w:sz w:val="20"/>
                <w:szCs w:val="20"/>
              </w:rPr>
              <w:t>The language quality is suitable for scholarly communication, but minor grammatical corrections and stylistic improvements would enhance readability. Phrases such as "timed time to create the CNC program" can be rephrased for clarity.</w:t>
            </w:r>
          </w:p>
        </w:tc>
        <w:tc>
          <w:tcPr>
            <w:tcW w:w="1523" w:type="pct"/>
          </w:tcPr>
          <w:p w:rsidR="00F1171E" w:rsidRPr="006B5952" w:rsidRDefault="00F1171E" w:rsidP="007222C8">
            <w:pPr>
              <w:rPr>
                <w:rFonts w:ascii="Arial" w:hAnsi="Arial" w:cs="Arial"/>
                <w:sz w:val="20"/>
                <w:szCs w:val="20"/>
                <w:lang w:val="en-GB"/>
              </w:rPr>
            </w:pPr>
          </w:p>
        </w:tc>
      </w:tr>
      <w:tr w:rsidR="00F1171E" w:rsidRPr="006B5952" w:rsidTr="007222C8">
        <w:trPr>
          <w:trHeight w:val="1178"/>
        </w:trPr>
        <w:tc>
          <w:tcPr>
            <w:tcW w:w="1265" w:type="pct"/>
            <w:noWrap/>
          </w:tcPr>
          <w:p w:rsidR="00F1171E" w:rsidRPr="006B5952" w:rsidRDefault="00F1171E" w:rsidP="007222C8">
            <w:pPr>
              <w:pStyle w:val="Heading2"/>
              <w:jc w:val="left"/>
              <w:rPr>
                <w:rFonts w:ascii="Arial" w:hAnsi="Arial" w:cs="Arial"/>
                <w:b w:val="0"/>
                <w:bCs w:val="0"/>
                <w:lang w:val="en-GB"/>
              </w:rPr>
            </w:pPr>
            <w:r w:rsidRPr="006B5952">
              <w:rPr>
                <w:rFonts w:ascii="Arial" w:hAnsi="Arial" w:cs="Arial"/>
                <w:bCs w:val="0"/>
                <w:u w:val="single"/>
                <w:lang w:val="en-GB"/>
              </w:rPr>
              <w:t>Optional/General</w:t>
            </w:r>
            <w:r w:rsidRPr="006B5952">
              <w:rPr>
                <w:rFonts w:ascii="Arial" w:hAnsi="Arial" w:cs="Arial"/>
                <w:b w:val="0"/>
                <w:bCs w:val="0"/>
                <w:lang w:val="en-GB"/>
              </w:rPr>
              <w:t>comments</w:t>
            </w:r>
          </w:p>
          <w:p w:rsidR="00F1171E" w:rsidRPr="006B5952" w:rsidRDefault="00F1171E" w:rsidP="007222C8">
            <w:pPr>
              <w:pStyle w:val="Heading2"/>
              <w:jc w:val="left"/>
              <w:rPr>
                <w:rFonts w:ascii="Arial" w:hAnsi="Arial" w:cs="Arial"/>
                <w:b w:val="0"/>
                <w:lang w:val="en-GB"/>
              </w:rPr>
            </w:pPr>
          </w:p>
        </w:tc>
        <w:tc>
          <w:tcPr>
            <w:tcW w:w="2212" w:type="pct"/>
          </w:tcPr>
          <w:p w:rsidR="00661269" w:rsidRPr="006B5952" w:rsidRDefault="00661269" w:rsidP="00661269">
            <w:pPr>
              <w:rPr>
                <w:rFonts w:ascii="Arial" w:hAnsi="Arial" w:cs="Arial"/>
                <w:sz w:val="20"/>
                <w:szCs w:val="20"/>
              </w:rPr>
            </w:pPr>
            <w:r w:rsidRPr="006B5952">
              <w:rPr>
                <w:rFonts w:ascii="Arial" w:hAnsi="Arial" w:cs="Arial"/>
                <w:sz w:val="20"/>
                <w:szCs w:val="20"/>
              </w:rPr>
              <w:t>  Figures are well-illustrated and support the text effectively. Consider including more detailed captions to make them self-explanatory.</w:t>
            </w:r>
          </w:p>
          <w:p w:rsidR="00661269" w:rsidRPr="006B5952" w:rsidRDefault="00661269" w:rsidP="00661269">
            <w:pPr>
              <w:rPr>
                <w:rFonts w:ascii="Arial" w:hAnsi="Arial" w:cs="Arial"/>
                <w:sz w:val="20"/>
                <w:szCs w:val="20"/>
              </w:rPr>
            </w:pPr>
            <w:r w:rsidRPr="006B5952">
              <w:rPr>
                <w:rFonts w:ascii="Arial" w:hAnsi="Arial" w:cs="Arial"/>
                <w:sz w:val="20"/>
                <w:szCs w:val="20"/>
              </w:rPr>
              <w:t>  Highlighting the broader implications of FBM adoption, such as its potential impact on workforce training and industry practices, would provide additional depth.</w:t>
            </w:r>
          </w:p>
          <w:p w:rsidR="00F1171E" w:rsidRPr="006B5952" w:rsidRDefault="00661269" w:rsidP="00661269">
            <w:pPr>
              <w:rPr>
                <w:rFonts w:ascii="Arial" w:hAnsi="Arial" w:cs="Arial"/>
                <w:sz w:val="20"/>
                <w:szCs w:val="20"/>
              </w:rPr>
            </w:pPr>
            <w:r w:rsidRPr="006B5952">
              <w:rPr>
                <w:rFonts w:ascii="Arial" w:hAnsi="Arial" w:cs="Arial"/>
                <w:sz w:val="20"/>
                <w:szCs w:val="20"/>
              </w:rPr>
              <w:t>  The conclusions could expand on future research directions, such as exploring AI-based feature recognition systems.</w:t>
            </w:r>
          </w:p>
          <w:p w:rsidR="00D36C49" w:rsidRPr="006B5952" w:rsidRDefault="00D36C49" w:rsidP="00661269">
            <w:pPr>
              <w:rPr>
                <w:rFonts w:ascii="Arial" w:hAnsi="Arial" w:cs="Arial"/>
                <w:sz w:val="20"/>
                <w:szCs w:val="20"/>
                <w:lang w:val="en-GB"/>
              </w:rPr>
            </w:pPr>
          </w:p>
          <w:p w:rsidR="00F1171E" w:rsidRPr="006B5952" w:rsidRDefault="00D36C49" w:rsidP="007222C8">
            <w:pPr>
              <w:rPr>
                <w:rFonts w:ascii="Arial" w:hAnsi="Arial" w:cs="Arial"/>
                <w:sz w:val="20"/>
                <w:szCs w:val="20"/>
                <w:lang w:val="en-GB"/>
              </w:rPr>
            </w:pPr>
            <w:r w:rsidRPr="006B5952">
              <w:rPr>
                <w:rFonts w:ascii="Arial" w:hAnsi="Arial" w:cs="Arial"/>
                <w:sz w:val="20"/>
                <w:szCs w:val="20"/>
                <w:lang w:val="en-GB"/>
              </w:rPr>
              <w:t>The manuscript is well-prepared and makes a significant contribution to the field, requiring only minor revisions.</w:t>
            </w:r>
          </w:p>
          <w:p w:rsidR="00D36C49" w:rsidRPr="006B5952" w:rsidRDefault="00D36C49" w:rsidP="007222C8">
            <w:pPr>
              <w:rPr>
                <w:rFonts w:ascii="Arial" w:hAnsi="Arial" w:cs="Arial"/>
                <w:sz w:val="20"/>
                <w:szCs w:val="20"/>
                <w:lang w:val="en-GB"/>
              </w:rPr>
            </w:pPr>
          </w:p>
        </w:tc>
        <w:tc>
          <w:tcPr>
            <w:tcW w:w="1523" w:type="pct"/>
          </w:tcPr>
          <w:p w:rsidR="00F1171E" w:rsidRPr="006B5952"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6B5952" w:rsidRPr="006B5952" w:rsidRDefault="006B5952"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581"/>
        <w:gridCol w:w="7282"/>
        <w:gridCol w:w="7270"/>
      </w:tblGrid>
      <w:tr w:rsidR="00F06828" w:rsidRPr="006B5952" w:rsidTr="006B595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06828" w:rsidRPr="006B5952" w:rsidRDefault="00F06828" w:rsidP="00F06828">
            <w:pPr>
              <w:pStyle w:val="BodyText"/>
              <w:rPr>
                <w:rFonts w:ascii="Arial" w:hAnsi="Arial" w:cs="Arial"/>
                <w:b/>
                <w:bCs/>
                <w:sz w:val="20"/>
                <w:szCs w:val="20"/>
                <w:u w:val="single"/>
                <w:lang w:val="en-GB"/>
              </w:rPr>
            </w:pPr>
            <w:bookmarkStart w:id="0" w:name="_Hlk167897572"/>
            <w:r w:rsidRPr="006B5952">
              <w:rPr>
                <w:rFonts w:ascii="Arial" w:hAnsi="Arial" w:cs="Arial"/>
                <w:b/>
                <w:bCs/>
                <w:sz w:val="20"/>
                <w:szCs w:val="20"/>
                <w:u w:val="single"/>
                <w:lang w:val="en-GB"/>
              </w:rPr>
              <w:t xml:space="preserve">PART  2: </w:t>
            </w:r>
          </w:p>
          <w:p w:rsidR="00F06828" w:rsidRPr="006B5952" w:rsidRDefault="00F06828" w:rsidP="00F06828">
            <w:pPr>
              <w:pStyle w:val="BodyText"/>
              <w:rPr>
                <w:rFonts w:ascii="Arial" w:hAnsi="Arial" w:cs="Arial"/>
                <w:b/>
                <w:bCs/>
                <w:sz w:val="20"/>
                <w:szCs w:val="20"/>
                <w:u w:val="single"/>
                <w:lang w:val="en-GB"/>
              </w:rPr>
            </w:pPr>
          </w:p>
        </w:tc>
      </w:tr>
      <w:tr w:rsidR="00F06828" w:rsidRPr="006B5952" w:rsidTr="006B5952">
        <w:tc>
          <w:tcPr>
            <w:tcW w:w="1557" w:type="pct"/>
            <w:shd w:val="clear" w:color="auto" w:fill="auto"/>
            <w:noWrap/>
            <w:tcMar>
              <w:top w:w="0" w:type="dxa"/>
              <w:left w:w="108" w:type="dxa"/>
              <w:bottom w:w="0" w:type="dxa"/>
              <w:right w:w="108" w:type="dxa"/>
            </w:tcMar>
            <w:vAlign w:val="center"/>
          </w:tcPr>
          <w:p w:rsidR="00F06828" w:rsidRPr="006B5952" w:rsidRDefault="00F06828" w:rsidP="00F06828">
            <w:pPr>
              <w:pStyle w:val="BodyText"/>
              <w:rPr>
                <w:rFonts w:ascii="Arial" w:hAnsi="Arial" w:cs="Arial"/>
                <w:b/>
                <w:bCs/>
                <w:sz w:val="20"/>
                <w:szCs w:val="20"/>
                <w:u w:val="single"/>
                <w:lang w:val="en-GB"/>
              </w:rPr>
            </w:pPr>
          </w:p>
        </w:tc>
        <w:tc>
          <w:tcPr>
            <w:tcW w:w="1723" w:type="pct"/>
            <w:shd w:val="clear" w:color="auto" w:fill="auto"/>
            <w:tcMar>
              <w:top w:w="0" w:type="dxa"/>
              <w:left w:w="108" w:type="dxa"/>
              <w:bottom w:w="0" w:type="dxa"/>
              <w:right w:w="108" w:type="dxa"/>
            </w:tcMar>
          </w:tcPr>
          <w:p w:rsidR="00F06828" w:rsidRPr="006B5952" w:rsidRDefault="00F06828" w:rsidP="00F06828">
            <w:pPr>
              <w:pStyle w:val="BodyText"/>
              <w:rPr>
                <w:rFonts w:ascii="Arial" w:hAnsi="Arial" w:cs="Arial"/>
                <w:b/>
                <w:bCs/>
                <w:sz w:val="20"/>
                <w:szCs w:val="20"/>
                <w:u w:val="single"/>
                <w:lang w:val="en-GB"/>
              </w:rPr>
            </w:pPr>
            <w:r w:rsidRPr="006B5952">
              <w:rPr>
                <w:rFonts w:ascii="Arial" w:hAnsi="Arial" w:cs="Arial"/>
                <w:b/>
                <w:bCs/>
                <w:sz w:val="20"/>
                <w:szCs w:val="20"/>
                <w:u w:val="single"/>
                <w:lang w:val="en-GB"/>
              </w:rPr>
              <w:t>Reviewer’s comment</w:t>
            </w:r>
          </w:p>
        </w:tc>
        <w:tc>
          <w:tcPr>
            <w:tcW w:w="1720" w:type="pct"/>
            <w:shd w:val="clear" w:color="auto" w:fill="auto"/>
          </w:tcPr>
          <w:p w:rsidR="00F06828" w:rsidRPr="006B5952" w:rsidRDefault="00F06828" w:rsidP="00F06828">
            <w:pPr>
              <w:pStyle w:val="BodyText"/>
              <w:rPr>
                <w:rFonts w:ascii="Arial" w:hAnsi="Arial" w:cs="Arial"/>
                <w:b/>
                <w:bCs/>
                <w:sz w:val="20"/>
                <w:szCs w:val="20"/>
                <w:u w:val="single"/>
                <w:lang w:val="en-GB"/>
              </w:rPr>
            </w:pPr>
            <w:r w:rsidRPr="006B5952">
              <w:rPr>
                <w:rFonts w:ascii="Arial" w:hAnsi="Arial" w:cs="Arial"/>
                <w:b/>
                <w:bCs/>
                <w:sz w:val="20"/>
                <w:szCs w:val="20"/>
                <w:u w:val="single"/>
                <w:lang w:val="en-GB"/>
              </w:rPr>
              <w:t xml:space="preserve">Author’s comment </w:t>
            </w:r>
            <w:r w:rsidRPr="006B5952">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06828" w:rsidRPr="006B5952" w:rsidTr="006B5952">
        <w:trPr>
          <w:trHeight w:val="890"/>
        </w:trPr>
        <w:tc>
          <w:tcPr>
            <w:tcW w:w="1557" w:type="pct"/>
            <w:shd w:val="clear" w:color="auto" w:fill="auto"/>
            <w:noWrap/>
            <w:tcMar>
              <w:top w:w="0" w:type="dxa"/>
              <w:left w:w="108" w:type="dxa"/>
              <w:bottom w:w="0" w:type="dxa"/>
              <w:right w:w="108" w:type="dxa"/>
            </w:tcMar>
            <w:vAlign w:val="center"/>
          </w:tcPr>
          <w:p w:rsidR="00F06828" w:rsidRPr="006B5952" w:rsidRDefault="00F06828" w:rsidP="00F06828">
            <w:pPr>
              <w:pStyle w:val="BodyText"/>
              <w:rPr>
                <w:rFonts w:ascii="Arial" w:hAnsi="Arial" w:cs="Arial"/>
                <w:b/>
                <w:bCs/>
                <w:sz w:val="20"/>
                <w:szCs w:val="20"/>
                <w:u w:val="single"/>
                <w:lang w:val="en-GB"/>
              </w:rPr>
            </w:pPr>
            <w:r w:rsidRPr="006B5952">
              <w:rPr>
                <w:rFonts w:ascii="Arial" w:hAnsi="Arial" w:cs="Arial"/>
                <w:b/>
                <w:bCs/>
                <w:sz w:val="20"/>
                <w:szCs w:val="20"/>
                <w:u w:val="single"/>
                <w:lang w:val="en-GB"/>
              </w:rPr>
              <w:t xml:space="preserve">Are there ethical issues in this manuscript? </w:t>
            </w:r>
          </w:p>
          <w:p w:rsidR="00F06828" w:rsidRPr="006B5952" w:rsidRDefault="00F06828" w:rsidP="00F06828">
            <w:pPr>
              <w:pStyle w:val="BodyText"/>
              <w:rPr>
                <w:rFonts w:ascii="Arial" w:hAnsi="Arial" w:cs="Arial"/>
                <w:b/>
                <w:bCs/>
                <w:sz w:val="20"/>
                <w:szCs w:val="20"/>
                <w:u w:val="single"/>
                <w:lang w:val="en-GB"/>
              </w:rPr>
            </w:pPr>
          </w:p>
        </w:tc>
        <w:tc>
          <w:tcPr>
            <w:tcW w:w="1723" w:type="pct"/>
            <w:shd w:val="clear" w:color="auto" w:fill="auto"/>
            <w:tcMar>
              <w:top w:w="0" w:type="dxa"/>
              <w:left w:w="108" w:type="dxa"/>
              <w:bottom w:w="0" w:type="dxa"/>
              <w:right w:w="108" w:type="dxa"/>
            </w:tcMar>
            <w:vAlign w:val="center"/>
          </w:tcPr>
          <w:p w:rsidR="00F06828" w:rsidRPr="006B5952" w:rsidRDefault="00F06828" w:rsidP="00F06828">
            <w:pPr>
              <w:pStyle w:val="BodyText"/>
              <w:rPr>
                <w:rFonts w:ascii="Arial" w:hAnsi="Arial" w:cs="Arial"/>
                <w:b/>
                <w:bCs/>
                <w:i/>
                <w:iCs/>
                <w:sz w:val="20"/>
                <w:szCs w:val="20"/>
                <w:u w:val="single"/>
                <w:lang w:val="en-GB"/>
              </w:rPr>
            </w:pPr>
            <w:r w:rsidRPr="006B5952">
              <w:rPr>
                <w:rFonts w:ascii="Arial" w:hAnsi="Arial" w:cs="Arial"/>
                <w:b/>
                <w:bCs/>
                <w:i/>
                <w:iCs/>
                <w:sz w:val="20"/>
                <w:szCs w:val="20"/>
                <w:u w:val="single"/>
                <w:lang w:val="en-GB"/>
              </w:rPr>
              <w:t>(If yes, Kindly please write down the ethical issues here in details)</w:t>
            </w:r>
          </w:p>
          <w:p w:rsidR="00F06828" w:rsidRPr="006B5952" w:rsidRDefault="00F06828" w:rsidP="00F06828">
            <w:pPr>
              <w:pStyle w:val="BodyText"/>
              <w:rPr>
                <w:rFonts w:ascii="Arial" w:hAnsi="Arial" w:cs="Arial"/>
                <w:b/>
                <w:bCs/>
                <w:sz w:val="20"/>
                <w:szCs w:val="20"/>
                <w:u w:val="single"/>
                <w:lang w:val="en-GB"/>
              </w:rPr>
            </w:pPr>
          </w:p>
          <w:p w:rsidR="00F06828" w:rsidRPr="006B5952" w:rsidRDefault="00F06828" w:rsidP="00F06828">
            <w:pPr>
              <w:pStyle w:val="BodyText"/>
              <w:rPr>
                <w:rFonts w:ascii="Arial" w:hAnsi="Arial" w:cs="Arial"/>
                <w:b/>
                <w:bCs/>
                <w:sz w:val="20"/>
                <w:szCs w:val="20"/>
                <w:u w:val="single"/>
                <w:lang w:val="en-GB"/>
              </w:rPr>
            </w:pPr>
          </w:p>
        </w:tc>
        <w:tc>
          <w:tcPr>
            <w:tcW w:w="1720" w:type="pct"/>
            <w:shd w:val="clear" w:color="auto" w:fill="auto"/>
            <w:vAlign w:val="center"/>
          </w:tcPr>
          <w:p w:rsidR="00F06828" w:rsidRPr="006B5952" w:rsidRDefault="00F06828" w:rsidP="00F06828">
            <w:pPr>
              <w:pStyle w:val="BodyText"/>
              <w:rPr>
                <w:rFonts w:ascii="Arial" w:hAnsi="Arial" w:cs="Arial"/>
                <w:b/>
                <w:bCs/>
                <w:sz w:val="20"/>
                <w:szCs w:val="20"/>
                <w:u w:val="single"/>
                <w:lang w:val="en-GB"/>
              </w:rPr>
            </w:pPr>
          </w:p>
          <w:p w:rsidR="00F06828" w:rsidRPr="006B5952" w:rsidRDefault="00F06828" w:rsidP="00F06828">
            <w:pPr>
              <w:pStyle w:val="BodyText"/>
              <w:rPr>
                <w:rFonts w:ascii="Arial" w:hAnsi="Arial" w:cs="Arial"/>
                <w:b/>
                <w:bCs/>
                <w:sz w:val="20"/>
                <w:szCs w:val="20"/>
                <w:u w:val="single"/>
                <w:lang w:val="en-GB"/>
              </w:rPr>
            </w:pPr>
          </w:p>
          <w:p w:rsidR="00F06828" w:rsidRPr="006B5952" w:rsidRDefault="00F06828" w:rsidP="00F06828">
            <w:pPr>
              <w:pStyle w:val="BodyText"/>
              <w:rPr>
                <w:rFonts w:ascii="Arial" w:hAnsi="Arial" w:cs="Arial"/>
                <w:b/>
                <w:bCs/>
                <w:sz w:val="20"/>
                <w:szCs w:val="20"/>
                <w:u w:val="single"/>
                <w:lang w:val="en-GB"/>
              </w:rPr>
            </w:pPr>
          </w:p>
        </w:tc>
      </w:tr>
    </w:tbl>
    <w:p w:rsidR="00F06828" w:rsidRPr="006B5952" w:rsidRDefault="00F06828" w:rsidP="00F06828">
      <w:pPr>
        <w:pStyle w:val="BodyText"/>
        <w:rPr>
          <w:rFonts w:ascii="Arial" w:hAnsi="Arial" w:cs="Arial"/>
          <w:b/>
          <w:bCs/>
          <w:sz w:val="20"/>
          <w:szCs w:val="20"/>
          <w:u w:val="single"/>
          <w:lang w:val="en-US"/>
        </w:rPr>
      </w:pPr>
    </w:p>
    <w:tbl>
      <w:tblPr>
        <w:tblW w:w="21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4950"/>
        <w:gridCol w:w="16200"/>
      </w:tblGrid>
      <w:tr w:rsidR="00F06828" w:rsidRPr="006B5952" w:rsidTr="006B5952">
        <w:tc>
          <w:tcPr>
            <w:tcW w:w="21150" w:type="dxa"/>
            <w:gridSpan w:val="2"/>
            <w:tcBorders>
              <w:top w:val="nil"/>
              <w:left w:val="nil"/>
              <w:right w:val="nil"/>
            </w:tcBorders>
            <w:shd w:val="clear" w:color="auto" w:fill="auto"/>
            <w:noWrap/>
            <w:tcMar>
              <w:top w:w="0" w:type="dxa"/>
              <w:left w:w="108" w:type="dxa"/>
              <w:bottom w:w="0" w:type="dxa"/>
              <w:right w:w="108" w:type="dxa"/>
            </w:tcMar>
            <w:vAlign w:val="center"/>
          </w:tcPr>
          <w:p w:rsidR="00F06828" w:rsidRPr="006B5952" w:rsidRDefault="00F06828" w:rsidP="00F06828">
            <w:pPr>
              <w:pStyle w:val="BodyText"/>
              <w:rPr>
                <w:rFonts w:ascii="Arial" w:hAnsi="Arial" w:cs="Arial"/>
                <w:b/>
                <w:bCs/>
                <w:sz w:val="20"/>
                <w:szCs w:val="20"/>
                <w:u w:val="single"/>
                <w:lang w:val="en-GB"/>
              </w:rPr>
            </w:pPr>
          </w:p>
          <w:p w:rsidR="00F06828" w:rsidRPr="006B5952" w:rsidRDefault="00F06828" w:rsidP="00F06828">
            <w:pPr>
              <w:pStyle w:val="BodyText"/>
              <w:rPr>
                <w:rFonts w:ascii="Arial" w:hAnsi="Arial" w:cs="Arial"/>
                <w:b/>
                <w:bCs/>
                <w:sz w:val="20"/>
                <w:szCs w:val="20"/>
                <w:u w:val="single"/>
                <w:lang w:val="en-GB"/>
              </w:rPr>
            </w:pPr>
            <w:r w:rsidRPr="006B5952">
              <w:rPr>
                <w:rFonts w:ascii="Arial" w:hAnsi="Arial" w:cs="Arial"/>
                <w:b/>
                <w:bCs/>
                <w:sz w:val="20"/>
                <w:szCs w:val="20"/>
                <w:u w:val="single"/>
                <w:lang w:val="en-GB"/>
              </w:rPr>
              <w:t>Reviewer Details:</w:t>
            </w:r>
          </w:p>
          <w:p w:rsidR="00F06828" w:rsidRPr="006B5952" w:rsidRDefault="00F06828" w:rsidP="00F06828">
            <w:pPr>
              <w:pStyle w:val="BodyText"/>
              <w:rPr>
                <w:rFonts w:ascii="Arial" w:hAnsi="Arial" w:cs="Arial"/>
                <w:b/>
                <w:bCs/>
                <w:sz w:val="20"/>
                <w:szCs w:val="20"/>
                <w:u w:val="single"/>
                <w:lang w:val="en-GB"/>
              </w:rPr>
            </w:pPr>
          </w:p>
        </w:tc>
      </w:tr>
      <w:tr w:rsidR="00F06828" w:rsidRPr="006B5952" w:rsidTr="006B5952">
        <w:trPr>
          <w:trHeight w:val="77"/>
        </w:trPr>
        <w:tc>
          <w:tcPr>
            <w:tcW w:w="4950" w:type="dxa"/>
            <w:shd w:val="clear" w:color="auto" w:fill="auto"/>
            <w:noWrap/>
            <w:tcMar>
              <w:top w:w="0" w:type="dxa"/>
              <w:left w:w="108" w:type="dxa"/>
              <w:bottom w:w="0" w:type="dxa"/>
              <w:right w:w="108" w:type="dxa"/>
            </w:tcMar>
            <w:vAlign w:val="center"/>
          </w:tcPr>
          <w:p w:rsidR="00F06828" w:rsidRPr="006B5952" w:rsidRDefault="00F06828" w:rsidP="00F06828">
            <w:pPr>
              <w:pStyle w:val="BodyText"/>
              <w:rPr>
                <w:rFonts w:ascii="Arial" w:hAnsi="Arial" w:cs="Arial"/>
                <w:b/>
                <w:bCs/>
                <w:sz w:val="20"/>
                <w:szCs w:val="20"/>
                <w:lang w:val="en-GB"/>
              </w:rPr>
            </w:pPr>
            <w:r w:rsidRPr="006B5952">
              <w:rPr>
                <w:rFonts w:ascii="Arial" w:hAnsi="Arial" w:cs="Arial"/>
                <w:b/>
                <w:bCs/>
                <w:sz w:val="20"/>
                <w:szCs w:val="20"/>
                <w:lang w:val="en-GB"/>
              </w:rPr>
              <w:t>Name:</w:t>
            </w:r>
          </w:p>
        </w:tc>
        <w:tc>
          <w:tcPr>
            <w:tcW w:w="16200" w:type="dxa"/>
            <w:shd w:val="clear" w:color="auto" w:fill="auto"/>
            <w:tcMar>
              <w:top w:w="0" w:type="dxa"/>
              <w:left w:w="108" w:type="dxa"/>
              <w:bottom w:w="0" w:type="dxa"/>
              <w:right w:w="108" w:type="dxa"/>
            </w:tcMar>
            <w:vAlign w:val="center"/>
          </w:tcPr>
          <w:p w:rsidR="00F06828" w:rsidRPr="006B5952" w:rsidRDefault="006B5952" w:rsidP="00F06828">
            <w:pPr>
              <w:pStyle w:val="BodyText"/>
              <w:rPr>
                <w:rFonts w:ascii="Arial" w:hAnsi="Arial" w:cs="Arial"/>
                <w:b/>
                <w:bCs/>
                <w:sz w:val="20"/>
                <w:szCs w:val="20"/>
                <w:lang w:val="en-US"/>
              </w:rPr>
            </w:pPr>
            <w:r w:rsidRPr="006B5952">
              <w:rPr>
                <w:rFonts w:ascii="Arial" w:hAnsi="Arial" w:cs="Arial"/>
                <w:b/>
                <w:bCs/>
                <w:sz w:val="20"/>
                <w:szCs w:val="20"/>
                <w:lang w:val="en-US"/>
              </w:rPr>
              <w:t>Priyanka Das</w:t>
            </w:r>
          </w:p>
        </w:tc>
      </w:tr>
      <w:tr w:rsidR="00F06828" w:rsidRPr="006B5952" w:rsidTr="006B5952">
        <w:trPr>
          <w:trHeight w:val="77"/>
        </w:trPr>
        <w:tc>
          <w:tcPr>
            <w:tcW w:w="4950" w:type="dxa"/>
            <w:shd w:val="clear" w:color="auto" w:fill="auto"/>
            <w:noWrap/>
            <w:tcMar>
              <w:top w:w="0" w:type="dxa"/>
              <w:left w:w="108" w:type="dxa"/>
              <w:bottom w:w="0" w:type="dxa"/>
              <w:right w:w="108" w:type="dxa"/>
            </w:tcMar>
            <w:vAlign w:val="center"/>
          </w:tcPr>
          <w:p w:rsidR="00F06828" w:rsidRPr="006B5952" w:rsidRDefault="00F06828" w:rsidP="00F06828">
            <w:pPr>
              <w:pStyle w:val="BodyText"/>
              <w:rPr>
                <w:rFonts w:ascii="Arial" w:hAnsi="Arial" w:cs="Arial"/>
                <w:b/>
                <w:bCs/>
                <w:sz w:val="20"/>
                <w:szCs w:val="20"/>
                <w:lang w:val="en-GB"/>
              </w:rPr>
            </w:pPr>
            <w:r w:rsidRPr="006B5952">
              <w:rPr>
                <w:rFonts w:ascii="Arial" w:hAnsi="Arial" w:cs="Arial"/>
                <w:b/>
                <w:bCs/>
                <w:sz w:val="20"/>
                <w:szCs w:val="20"/>
                <w:lang w:val="en-GB"/>
              </w:rPr>
              <w:t>Department, University &amp; Country</w:t>
            </w:r>
          </w:p>
        </w:tc>
        <w:tc>
          <w:tcPr>
            <w:tcW w:w="16200" w:type="dxa"/>
            <w:shd w:val="clear" w:color="auto" w:fill="auto"/>
            <w:tcMar>
              <w:top w:w="0" w:type="dxa"/>
              <w:left w:w="108" w:type="dxa"/>
              <w:bottom w:w="0" w:type="dxa"/>
              <w:right w:w="108" w:type="dxa"/>
            </w:tcMar>
            <w:vAlign w:val="center"/>
          </w:tcPr>
          <w:p w:rsidR="00F06828" w:rsidRPr="006B5952" w:rsidRDefault="006B5952" w:rsidP="00F06828">
            <w:pPr>
              <w:pStyle w:val="BodyText"/>
              <w:rPr>
                <w:rFonts w:ascii="Arial" w:hAnsi="Arial" w:cs="Arial"/>
                <w:b/>
                <w:bCs/>
                <w:sz w:val="20"/>
                <w:szCs w:val="20"/>
                <w:lang w:val="en-GB"/>
              </w:rPr>
            </w:pPr>
            <w:r w:rsidRPr="006B5952">
              <w:rPr>
                <w:rFonts w:ascii="Arial" w:hAnsi="Arial" w:cs="Arial"/>
                <w:b/>
                <w:bCs/>
                <w:sz w:val="20"/>
                <w:szCs w:val="20"/>
                <w:lang w:val="en-GB"/>
              </w:rPr>
              <w:t>USA</w:t>
            </w:r>
          </w:p>
        </w:tc>
      </w:tr>
    </w:tbl>
    <w:p w:rsidR="00F06828" w:rsidRPr="006B5952" w:rsidRDefault="00F06828" w:rsidP="00F06828">
      <w:pPr>
        <w:pStyle w:val="BodyText"/>
        <w:rPr>
          <w:rFonts w:ascii="Arial" w:hAnsi="Arial" w:cs="Arial"/>
          <w:b/>
          <w:bCs/>
          <w:sz w:val="20"/>
          <w:szCs w:val="20"/>
          <w:u w:val="single"/>
          <w:lang w:val="en-US"/>
        </w:rPr>
      </w:pPr>
    </w:p>
    <w:bookmarkEnd w:id="0"/>
    <w:p w:rsidR="00F06828" w:rsidRPr="006B5952" w:rsidRDefault="00F06828" w:rsidP="00F06828">
      <w:pPr>
        <w:pStyle w:val="BodyText"/>
        <w:rPr>
          <w:rFonts w:ascii="Arial" w:hAnsi="Arial" w:cs="Arial"/>
          <w:b/>
          <w:bCs/>
          <w:sz w:val="20"/>
          <w:szCs w:val="20"/>
          <w:u w:val="single"/>
          <w:lang w:val="en-US"/>
        </w:rPr>
      </w:pPr>
    </w:p>
    <w:p w:rsidR="00F1171E" w:rsidRPr="006B5952" w:rsidRDefault="00F1171E" w:rsidP="00F1171E">
      <w:pPr>
        <w:pStyle w:val="BodyText"/>
        <w:rPr>
          <w:rFonts w:ascii="Arial" w:hAnsi="Arial" w:cs="Arial"/>
          <w:b/>
          <w:bCs/>
          <w:sz w:val="20"/>
          <w:szCs w:val="20"/>
          <w:u w:val="single"/>
          <w:lang w:val="en-GB"/>
        </w:rPr>
      </w:pPr>
      <w:bookmarkStart w:id="1" w:name="_GoBack"/>
      <w:bookmarkEnd w:id="1"/>
    </w:p>
    <w:sectPr w:rsidR="00F1171E" w:rsidRPr="006B595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683" w:rsidRPr="0000007A" w:rsidRDefault="00706683" w:rsidP="0099583E">
      <w:r>
        <w:separator/>
      </w:r>
    </w:p>
  </w:endnote>
  <w:endnote w:type="continuationSeparator" w:id="1">
    <w:p w:rsidR="00706683" w:rsidRPr="0000007A" w:rsidRDefault="00706683"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683" w:rsidRPr="0000007A" w:rsidRDefault="00706683" w:rsidP="0099583E">
      <w:r>
        <w:separator/>
      </w:r>
    </w:p>
  </w:footnote>
  <w:footnote w:type="continuationSeparator" w:id="1">
    <w:p w:rsidR="00706683" w:rsidRPr="0000007A" w:rsidRDefault="00706683"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77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D5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31C6"/>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6C3"/>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1269"/>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5952"/>
    <w:rsid w:val="006C3797"/>
    <w:rsid w:val="006D467C"/>
    <w:rsid w:val="006E01EE"/>
    <w:rsid w:val="006E6014"/>
    <w:rsid w:val="006E7D6E"/>
    <w:rsid w:val="00700A1D"/>
    <w:rsid w:val="00700EF2"/>
    <w:rsid w:val="00701186"/>
    <w:rsid w:val="00702DF7"/>
    <w:rsid w:val="00706683"/>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1CE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423"/>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C49"/>
    <w:rsid w:val="00D40416"/>
    <w:rsid w:val="00D430AB"/>
    <w:rsid w:val="00D4782A"/>
    <w:rsid w:val="00D709EB"/>
    <w:rsid w:val="00D7603E"/>
    <w:rsid w:val="00D90124"/>
    <w:rsid w:val="00D9392F"/>
    <w:rsid w:val="00D93B94"/>
    <w:rsid w:val="00D9427C"/>
    <w:rsid w:val="00DA2679"/>
    <w:rsid w:val="00DA3C3D"/>
    <w:rsid w:val="00DA41F5"/>
    <w:rsid w:val="00DB7E1B"/>
    <w:rsid w:val="00DC1D81"/>
    <w:rsid w:val="00DC6FED"/>
    <w:rsid w:val="00DD0C4A"/>
    <w:rsid w:val="00DD274C"/>
    <w:rsid w:val="00DE7D30"/>
    <w:rsid w:val="00DF45A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6828"/>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661269"/>
    <w:rPr>
      <w:b/>
      <w:bCs/>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3653829">
      <w:bodyDiv w:val="1"/>
      <w:marLeft w:val="0"/>
      <w:marRight w:val="0"/>
      <w:marTop w:val="0"/>
      <w:marBottom w:val="0"/>
      <w:divBdr>
        <w:top w:val="none" w:sz="0" w:space="0" w:color="auto"/>
        <w:left w:val="none" w:sz="0" w:space="0" w:color="auto"/>
        <w:bottom w:val="none" w:sz="0" w:space="0" w:color="auto"/>
        <w:right w:val="none" w:sz="0" w:space="0" w:color="auto"/>
      </w:divBdr>
    </w:div>
    <w:div w:id="130962824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318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107</cp:revision>
  <dcterms:created xsi:type="dcterms:W3CDTF">2023-08-30T09:21:00Z</dcterms:created>
  <dcterms:modified xsi:type="dcterms:W3CDTF">2025-02-20T08:42:00Z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