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3661A" w14:paraId="1643A4CA" w14:textId="77777777" w:rsidTr="004847FF">
        <w:trPr>
          <w:trHeight w:val="450"/>
        </w:trPr>
        <w:tc>
          <w:tcPr>
            <w:tcW w:w="5000" w:type="pct"/>
            <w:gridSpan w:val="2"/>
            <w:tcBorders>
              <w:top w:val="nil"/>
              <w:left w:val="nil"/>
              <w:right w:val="nil"/>
            </w:tcBorders>
          </w:tcPr>
          <w:p w14:paraId="4C55E51F" w14:textId="77777777" w:rsidR="00602F7D" w:rsidRPr="0073661A" w:rsidRDefault="00602F7D" w:rsidP="00F2643C">
            <w:pPr>
              <w:pStyle w:val="Heading2"/>
              <w:jc w:val="left"/>
              <w:rPr>
                <w:rFonts w:ascii="Arial" w:hAnsi="Arial" w:cs="Arial"/>
                <w:b w:val="0"/>
                <w:bCs w:val="0"/>
                <w:lang w:val="en-US"/>
              </w:rPr>
            </w:pPr>
          </w:p>
        </w:tc>
      </w:tr>
      <w:tr w:rsidR="0000007A" w:rsidRPr="0073661A" w14:paraId="127EAD7E" w14:textId="77777777" w:rsidTr="008131B2">
        <w:trPr>
          <w:trHeight w:val="194"/>
        </w:trPr>
        <w:tc>
          <w:tcPr>
            <w:tcW w:w="1234" w:type="pct"/>
          </w:tcPr>
          <w:p w14:paraId="3C159AA5" w14:textId="77777777" w:rsidR="0000007A" w:rsidRPr="0073661A" w:rsidRDefault="00D27A79" w:rsidP="00696CAD">
            <w:pPr>
              <w:pStyle w:val="BodyText"/>
              <w:ind w:left="90"/>
              <w:jc w:val="left"/>
              <w:rPr>
                <w:rFonts w:ascii="Arial" w:hAnsi="Arial" w:cs="Arial"/>
                <w:bCs/>
                <w:sz w:val="20"/>
                <w:szCs w:val="20"/>
                <w:lang w:val="en-GB"/>
              </w:rPr>
            </w:pPr>
            <w:r w:rsidRPr="0073661A">
              <w:rPr>
                <w:rFonts w:ascii="Arial" w:hAnsi="Arial" w:cs="Arial"/>
                <w:bCs/>
                <w:sz w:val="20"/>
                <w:szCs w:val="20"/>
                <w:lang w:val="en-GB"/>
              </w:rPr>
              <w:t xml:space="preserve">Book </w:t>
            </w:r>
            <w:r w:rsidR="0000007A" w:rsidRPr="0073661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A20A9C9" w:rsidR="0000007A" w:rsidRPr="0073661A" w:rsidRDefault="00823C8B" w:rsidP="00054BC4">
            <w:pPr>
              <w:pStyle w:val="NormalWeb"/>
              <w:rPr>
                <w:rFonts w:ascii="Arial" w:hAnsi="Arial" w:cs="Arial"/>
                <w:b/>
                <w:bCs/>
                <w:sz w:val="20"/>
                <w:szCs w:val="20"/>
                <w:u w:val="single"/>
              </w:rPr>
            </w:pPr>
            <w:hyperlink r:id="rId7" w:history="1">
              <w:r w:rsidR="00250971" w:rsidRPr="0073661A">
                <w:rPr>
                  <w:rStyle w:val="Hyperlink"/>
                  <w:rFonts w:ascii="Arial" w:hAnsi="Arial" w:cs="Arial"/>
                  <w:b/>
                  <w:bCs/>
                  <w:sz w:val="20"/>
                  <w:szCs w:val="20"/>
                </w:rPr>
                <w:t>Engineering Research: Perspectives on Recent Advances</w:t>
              </w:r>
            </w:hyperlink>
          </w:p>
        </w:tc>
      </w:tr>
      <w:tr w:rsidR="0000007A" w:rsidRPr="0073661A" w14:paraId="73C90375" w14:textId="77777777" w:rsidTr="002E7787">
        <w:trPr>
          <w:trHeight w:val="290"/>
        </w:trPr>
        <w:tc>
          <w:tcPr>
            <w:tcW w:w="1234" w:type="pct"/>
          </w:tcPr>
          <w:p w14:paraId="20D28135" w14:textId="77777777" w:rsidR="0000007A" w:rsidRPr="0073661A" w:rsidRDefault="0000007A" w:rsidP="00696CAD">
            <w:pPr>
              <w:pStyle w:val="BodyText"/>
              <w:ind w:left="90"/>
              <w:jc w:val="left"/>
              <w:rPr>
                <w:rFonts w:ascii="Arial" w:hAnsi="Arial" w:cs="Arial"/>
                <w:bCs/>
                <w:sz w:val="20"/>
                <w:szCs w:val="20"/>
                <w:lang w:val="en-GB"/>
              </w:rPr>
            </w:pPr>
            <w:r w:rsidRPr="0073661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4DB1775" w:rsidR="0000007A" w:rsidRPr="0073661A" w:rsidRDefault="00AD4DD9" w:rsidP="00F3669D">
            <w:pPr>
              <w:pStyle w:val="NormalWeb"/>
              <w:spacing w:before="0" w:beforeAutospacing="0" w:after="0" w:afterAutospacing="0"/>
              <w:rPr>
                <w:rFonts w:ascii="Arial" w:hAnsi="Arial" w:cs="Arial"/>
                <w:b/>
                <w:bCs/>
                <w:sz w:val="20"/>
                <w:szCs w:val="20"/>
                <w:highlight w:val="yellow"/>
                <w:lang w:val="en-GB"/>
              </w:rPr>
            </w:pPr>
            <w:r w:rsidRPr="0073661A">
              <w:rPr>
                <w:rFonts w:ascii="Arial" w:hAnsi="Arial" w:cs="Arial"/>
                <w:b/>
                <w:bCs/>
                <w:sz w:val="20"/>
                <w:szCs w:val="20"/>
                <w:lang w:val="en-GB"/>
              </w:rPr>
              <w:t>Ms</w:t>
            </w:r>
            <w:r w:rsidR="00E72A8E" w:rsidRPr="0073661A">
              <w:rPr>
                <w:rFonts w:ascii="Arial" w:hAnsi="Arial" w:cs="Arial"/>
                <w:b/>
                <w:bCs/>
                <w:sz w:val="20"/>
                <w:szCs w:val="20"/>
                <w:lang w:val="en-GB"/>
              </w:rPr>
              <w:t>_BP</w:t>
            </w:r>
            <w:r w:rsidR="00FC432A" w:rsidRPr="0073661A">
              <w:rPr>
                <w:rFonts w:ascii="Arial" w:hAnsi="Arial" w:cs="Arial"/>
                <w:b/>
                <w:bCs/>
                <w:sz w:val="20"/>
                <w:szCs w:val="20"/>
                <w:lang w:val="en-GB"/>
              </w:rPr>
              <w:t>R</w:t>
            </w:r>
            <w:r w:rsidR="00E72A8E" w:rsidRPr="0073661A">
              <w:rPr>
                <w:rFonts w:ascii="Arial" w:hAnsi="Arial" w:cs="Arial"/>
                <w:b/>
                <w:bCs/>
                <w:sz w:val="20"/>
                <w:szCs w:val="20"/>
                <w:lang w:val="en-GB"/>
              </w:rPr>
              <w:t>_</w:t>
            </w:r>
            <w:r w:rsidR="00250971" w:rsidRPr="0073661A">
              <w:rPr>
                <w:rFonts w:ascii="Arial" w:hAnsi="Arial" w:cs="Arial"/>
                <w:b/>
                <w:bCs/>
                <w:sz w:val="20"/>
                <w:szCs w:val="20"/>
                <w:lang w:val="en-GB"/>
              </w:rPr>
              <w:t>4189</w:t>
            </w:r>
          </w:p>
        </w:tc>
      </w:tr>
      <w:tr w:rsidR="0000007A" w:rsidRPr="0073661A" w14:paraId="05B60576" w14:textId="77777777" w:rsidTr="002109D6">
        <w:trPr>
          <w:trHeight w:val="331"/>
        </w:trPr>
        <w:tc>
          <w:tcPr>
            <w:tcW w:w="1234" w:type="pct"/>
          </w:tcPr>
          <w:p w14:paraId="0196A627" w14:textId="77777777" w:rsidR="0000007A" w:rsidRPr="0073661A" w:rsidRDefault="0000007A" w:rsidP="00696CAD">
            <w:pPr>
              <w:pStyle w:val="BodyText"/>
              <w:ind w:left="90"/>
              <w:jc w:val="left"/>
              <w:rPr>
                <w:rFonts w:ascii="Arial" w:hAnsi="Arial" w:cs="Arial"/>
                <w:bCs/>
                <w:sz w:val="20"/>
                <w:szCs w:val="20"/>
                <w:lang w:val="en-GB"/>
              </w:rPr>
            </w:pPr>
            <w:r w:rsidRPr="0073661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B31FB76" w:rsidR="0000007A" w:rsidRPr="0073661A" w:rsidRDefault="00250971" w:rsidP="000450FC">
            <w:pPr>
              <w:pStyle w:val="NormalWeb"/>
              <w:spacing w:before="0" w:beforeAutospacing="0" w:after="0" w:afterAutospacing="0"/>
              <w:rPr>
                <w:rFonts w:ascii="Arial" w:hAnsi="Arial" w:cs="Arial"/>
                <w:b/>
                <w:sz w:val="20"/>
                <w:szCs w:val="20"/>
                <w:highlight w:val="yellow"/>
                <w:lang w:val="en-GB"/>
              </w:rPr>
            </w:pPr>
            <w:r w:rsidRPr="0073661A">
              <w:rPr>
                <w:rFonts w:ascii="Arial" w:hAnsi="Arial" w:cs="Arial"/>
                <w:b/>
                <w:sz w:val="20"/>
                <w:szCs w:val="20"/>
                <w:lang w:val="en-GB"/>
              </w:rPr>
              <w:t>Performance Evaluation of Titanium Dioxide (TiO2) Nano Cutting Fluids in CNC Turning of Aluminium Alloy (AL319) via Minimum Quantity Lubricant (MQL) Technique</w:t>
            </w:r>
          </w:p>
        </w:tc>
      </w:tr>
      <w:tr w:rsidR="00CF0BBB" w:rsidRPr="0073661A" w14:paraId="6D508B1C" w14:textId="77777777" w:rsidTr="008131B2">
        <w:trPr>
          <w:trHeight w:val="60"/>
        </w:trPr>
        <w:tc>
          <w:tcPr>
            <w:tcW w:w="1234" w:type="pct"/>
          </w:tcPr>
          <w:p w14:paraId="32FC28F7" w14:textId="77777777" w:rsidR="00CF0BBB" w:rsidRPr="0073661A" w:rsidRDefault="00CF0BBB" w:rsidP="00696CAD">
            <w:pPr>
              <w:pStyle w:val="BodyText"/>
              <w:ind w:left="90"/>
              <w:jc w:val="left"/>
              <w:rPr>
                <w:rFonts w:ascii="Arial" w:hAnsi="Arial" w:cs="Arial"/>
                <w:bCs/>
                <w:sz w:val="20"/>
                <w:szCs w:val="20"/>
                <w:lang w:val="en-GB"/>
              </w:rPr>
            </w:pPr>
            <w:r w:rsidRPr="0073661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AD4B713" w:rsidR="00CF0BBB" w:rsidRPr="0073661A" w:rsidRDefault="00250971" w:rsidP="000450FC">
            <w:pPr>
              <w:pStyle w:val="NormalWeb"/>
              <w:spacing w:before="0" w:beforeAutospacing="0" w:after="0" w:afterAutospacing="0"/>
              <w:rPr>
                <w:rFonts w:ascii="Arial" w:hAnsi="Arial" w:cs="Arial"/>
                <w:b/>
                <w:sz w:val="20"/>
                <w:szCs w:val="20"/>
                <w:lang w:val="en-GB"/>
              </w:rPr>
            </w:pPr>
            <w:r w:rsidRPr="0073661A">
              <w:rPr>
                <w:rFonts w:ascii="Arial" w:hAnsi="Arial" w:cs="Arial"/>
                <w:b/>
                <w:sz w:val="20"/>
                <w:szCs w:val="20"/>
                <w:lang w:val="en-GB"/>
              </w:rPr>
              <w:t>Book Chapter</w:t>
            </w:r>
          </w:p>
        </w:tc>
      </w:tr>
    </w:tbl>
    <w:p w14:paraId="5A743ECE" w14:textId="77777777" w:rsidR="00D27A79" w:rsidRPr="0073661A" w:rsidRDefault="00D27A79" w:rsidP="008131B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9213"/>
        <w:gridCol w:w="6442"/>
      </w:tblGrid>
      <w:tr w:rsidR="00F1171E" w:rsidRPr="0073661A" w14:paraId="71A94C1F" w14:textId="77777777" w:rsidTr="007222C8">
        <w:tc>
          <w:tcPr>
            <w:tcW w:w="5000" w:type="pct"/>
            <w:gridSpan w:val="3"/>
            <w:tcBorders>
              <w:top w:val="nil"/>
              <w:left w:val="nil"/>
              <w:right w:val="nil"/>
            </w:tcBorders>
            <w:noWrap/>
          </w:tcPr>
          <w:p w14:paraId="0BC15285" w14:textId="75BEB51F" w:rsidR="00F1171E" w:rsidRPr="0073661A" w:rsidRDefault="00F1171E" w:rsidP="007222C8">
            <w:pPr>
              <w:pStyle w:val="Heading2"/>
              <w:jc w:val="left"/>
              <w:rPr>
                <w:rFonts w:ascii="Arial" w:hAnsi="Arial" w:cs="Arial"/>
                <w:lang w:val="en-GB"/>
              </w:rPr>
            </w:pPr>
            <w:r w:rsidRPr="0073661A">
              <w:rPr>
                <w:rFonts w:ascii="Arial" w:hAnsi="Arial" w:cs="Arial"/>
                <w:highlight w:val="yellow"/>
                <w:lang w:val="en-GB"/>
              </w:rPr>
              <w:t>PART  1:</w:t>
            </w:r>
            <w:r w:rsidRPr="0073661A">
              <w:rPr>
                <w:rFonts w:ascii="Arial" w:hAnsi="Arial" w:cs="Arial"/>
                <w:lang w:val="en-GB"/>
              </w:rPr>
              <w:t xml:space="preserve"> Comments</w:t>
            </w:r>
          </w:p>
          <w:p w14:paraId="1287753C" w14:textId="77777777" w:rsidR="00F1171E" w:rsidRPr="0073661A" w:rsidRDefault="00F1171E" w:rsidP="007222C8">
            <w:pPr>
              <w:rPr>
                <w:rFonts w:ascii="Arial" w:hAnsi="Arial" w:cs="Arial"/>
                <w:sz w:val="20"/>
                <w:szCs w:val="20"/>
                <w:lang w:val="en-GB"/>
              </w:rPr>
            </w:pPr>
          </w:p>
        </w:tc>
      </w:tr>
      <w:tr w:rsidR="00F1171E" w:rsidRPr="0073661A" w14:paraId="5EA12279" w14:textId="77777777" w:rsidTr="008131B2">
        <w:tc>
          <w:tcPr>
            <w:tcW w:w="1299" w:type="pct"/>
            <w:noWrap/>
          </w:tcPr>
          <w:p w14:paraId="7AE9682F" w14:textId="77777777" w:rsidR="00F1171E" w:rsidRPr="0073661A" w:rsidRDefault="00F1171E" w:rsidP="007222C8">
            <w:pPr>
              <w:pStyle w:val="Heading2"/>
              <w:jc w:val="left"/>
              <w:rPr>
                <w:rFonts w:ascii="Arial" w:hAnsi="Arial" w:cs="Arial"/>
                <w:lang w:val="en-GB"/>
              </w:rPr>
            </w:pPr>
          </w:p>
        </w:tc>
        <w:tc>
          <w:tcPr>
            <w:tcW w:w="2178" w:type="pct"/>
          </w:tcPr>
          <w:p w14:paraId="674EDCCA" w14:textId="77777777" w:rsidR="00F1171E" w:rsidRPr="0073661A" w:rsidRDefault="00F1171E" w:rsidP="007222C8">
            <w:pPr>
              <w:pStyle w:val="Heading2"/>
              <w:jc w:val="left"/>
              <w:rPr>
                <w:rFonts w:ascii="Arial" w:hAnsi="Arial" w:cs="Arial"/>
                <w:lang w:val="en-GB"/>
              </w:rPr>
            </w:pPr>
            <w:r w:rsidRPr="0073661A">
              <w:rPr>
                <w:rFonts w:ascii="Arial" w:hAnsi="Arial" w:cs="Arial"/>
                <w:lang w:val="en-GB"/>
              </w:rPr>
              <w:t>Reviewer’s comment</w:t>
            </w:r>
          </w:p>
        </w:tc>
        <w:tc>
          <w:tcPr>
            <w:tcW w:w="1523" w:type="pct"/>
          </w:tcPr>
          <w:p w14:paraId="57792C30" w14:textId="77777777" w:rsidR="00F1171E" w:rsidRPr="0073661A" w:rsidRDefault="00F1171E" w:rsidP="007222C8">
            <w:pPr>
              <w:pStyle w:val="Heading2"/>
              <w:jc w:val="left"/>
              <w:rPr>
                <w:rFonts w:ascii="Arial" w:hAnsi="Arial" w:cs="Arial"/>
                <w:b w:val="0"/>
                <w:lang w:val="en-GB"/>
              </w:rPr>
            </w:pPr>
            <w:r w:rsidRPr="0073661A">
              <w:rPr>
                <w:rFonts w:ascii="Arial" w:hAnsi="Arial" w:cs="Arial"/>
                <w:lang w:val="en-GB"/>
              </w:rPr>
              <w:t>Author’s Feedback</w:t>
            </w:r>
            <w:r w:rsidRPr="0073661A">
              <w:rPr>
                <w:rFonts w:ascii="Arial" w:hAnsi="Arial" w:cs="Arial"/>
                <w:b w:val="0"/>
                <w:lang w:val="en-GB"/>
              </w:rPr>
              <w:t xml:space="preserve"> </w:t>
            </w:r>
            <w:r w:rsidRPr="0073661A">
              <w:rPr>
                <w:rFonts w:ascii="Arial" w:hAnsi="Arial" w:cs="Arial"/>
                <w:b w:val="0"/>
                <w:i/>
                <w:lang w:val="en-GB"/>
              </w:rPr>
              <w:t>(Please correct the manuscript and highlight that part in the manuscript. It is mandatory that authors should write his/her feedback here)</w:t>
            </w:r>
          </w:p>
        </w:tc>
      </w:tr>
      <w:tr w:rsidR="00F1171E" w:rsidRPr="0073661A" w14:paraId="5C0AB4EC" w14:textId="77777777" w:rsidTr="008131B2">
        <w:trPr>
          <w:trHeight w:val="1264"/>
        </w:trPr>
        <w:tc>
          <w:tcPr>
            <w:tcW w:w="1299" w:type="pct"/>
            <w:noWrap/>
          </w:tcPr>
          <w:p w14:paraId="66B47184" w14:textId="48030299" w:rsidR="00F1171E" w:rsidRPr="0073661A" w:rsidRDefault="00F1171E" w:rsidP="007222C8">
            <w:pPr>
              <w:ind w:left="360"/>
              <w:rPr>
                <w:rFonts w:ascii="Arial" w:hAnsi="Arial" w:cs="Arial"/>
                <w:b/>
                <w:bCs/>
                <w:sz w:val="20"/>
                <w:szCs w:val="20"/>
                <w:lang w:val="en-GB"/>
              </w:rPr>
            </w:pPr>
            <w:r w:rsidRPr="0073661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3661A" w:rsidRDefault="00F1171E" w:rsidP="007222C8">
            <w:pPr>
              <w:ind w:left="360"/>
              <w:rPr>
                <w:rFonts w:ascii="Arial" w:eastAsia="MS Mincho" w:hAnsi="Arial" w:cs="Arial"/>
                <w:b/>
                <w:bCs/>
                <w:sz w:val="20"/>
                <w:szCs w:val="20"/>
                <w:lang w:val="en-GB"/>
              </w:rPr>
            </w:pPr>
          </w:p>
        </w:tc>
        <w:tc>
          <w:tcPr>
            <w:tcW w:w="2178" w:type="pct"/>
          </w:tcPr>
          <w:p w14:paraId="7DBC9196" w14:textId="156085C7" w:rsidR="00F1171E" w:rsidRPr="0073661A" w:rsidRDefault="00B40F5D" w:rsidP="007222C8">
            <w:pPr>
              <w:pStyle w:val="ListParagraph"/>
              <w:ind w:left="0"/>
              <w:rPr>
                <w:rFonts w:ascii="Arial" w:hAnsi="Arial" w:cs="Arial"/>
                <w:b/>
                <w:bCs/>
                <w:sz w:val="20"/>
                <w:szCs w:val="20"/>
                <w:lang w:val="en-GB"/>
              </w:rPr>
            </w:pPr>
            <w:r w:rsidRPr="0073661A">
              <w:rPr>
                <w:rFonts w:ascii="Arial" w:hAnsi="Arial" w:cs="Arial"/>
                <w:sz w:val="20"/>
                <w:szCs w:val="20"/>
              </w:rPr>
              <w:t>This manuscript holds significant importance for the scientific community as it contributes valuable insights and advancements in its respective field. By presenting novel findings, innovative methodologies, or comprehensive analyses, it enriches the existing body of knowledge and fosters further research. Its implications could pave the way for practical applications, inspire interdisciplinary collaborations, and address critical challenges. As a robust resource, it stands to guide future studies and strengthen the scientific discourse in its domain.</w:t>
            </w:r>
          </w:p>
        </w:tc>
        <w:tc>
          <w:tcPr>
            <w:tcW w:w="1523" w:type="pct"/>
          </w:tcPr>
          <w:p w14:paraId="462A339C" w14:textId="77777777" w:rsidR="00F1171E" w:rsidRPr="0073661A" w:rsidRDefault="00F1171E" w:rsidP="007222C8">
            <w:pPr>
              <w:pStyle w:val="Heading2"/>
              <w:jc w:val="left"/>
              <w:rPr>
                <w:rFonts w:ascii="Arial" w:hAnsi="Arial" w:cs="Arial"/>
                <w:b w:val="0"/>
                <w:lang w:val="en-GB"/>
              </w:rPr>
            </w:pPr>
          </w:p>
        </w:tc>
      </w:tr>
      <w:tr w:rsidR="00B40F5D" w:rsidRPr="0073661A" w14:paraId="0D8B5B2C" w14:textId="77777777" w:rsidTr="008131B2">
        <w:trPr>
          <w:trHeight w:val="255"/>
        </w:trPr>
        <w:tc>
          <w:tcPr>
            <w:tcW w:w="1299" w:type="pct"/>
            <w:noWrap/>
          </w:tcPr>
          <w:p w14:paraId="21CBA5FE" w14:textId="77777777" w:rsidR="00B40F5D" w:rsidRPr="0073661A" w:rsidRDefault="00B40F5D" w:rsidP="00B40F5D">
            <w:pPr>
              <w:ind w:left="360"/>
              <w:rPr>
                <w:rFonts w:ascii="Arial" w:hAnsi="Arial" w:cs="Arial"/>
                <w:b/>
                <w:bCs/>
                <w:sz w:val="20"/>
                <w:szCs w:val="20"/>
                <w:lang w:val="en-GB"/>
              </w:rPr>
            </w:pPr>
            <w:r w:rsidRPr="0073661A">
              <w:rPr>
                <w:rFonts w:ascii="Arial" w:hAnsi="Arial" w:cs="Arial"/>
                <w:b/>
                <w:bCs/>
                <w:sz w:val="20"/>
                <w:szCs w:val="20"/>
                <w:lang w:val="en-GB"/>
              </w:rPr>
              <w:t>Is the title of the article suitable?</w:t>
            </w:r>
          </w:p>
          <w:p w14:paraId="1CABB61A" w14:textId="77777777" w:rsidR="00B40F5D" w:rsidRPr="0073661A" w:rsidRDefault="00B40F5D" w:rsidP="00B40F5D">
            <w:pPr>
              <w:ind w:left="360"/>
              <w:rPr>
                <w:rFonts w:ascii="Arial" w:hAnsi="Arial" w:cs="Arial"/>
                <w:b/>
                <w:bCs/>
                <w:sz w:val="20"/>
                <w:szCs w:val="20"/>
                <w:lang w:val="en-GB"/>
              </w:rPr>
            </w:pPr>
            <w:r w:rsidRPr="0073661A">
              <w:rPr>
                <w:rFonts w:ascii="Arial" w:hAnsi="Arial" w:cs="Arial"/>
                <w:b/>
                <w:bCs/>
                <w:sz w:val="20"/>
                <w:szCs w:val="20"/>
                <w:lang w:val="en-GB"/>
              </w:rPr>
              <w:t>(If not please suggest an alternative title)</w:t>
            </w:r>
          </w:p>
          <w:p w14:paraId="0275B919" w14:textId="77777777" w:rsidR="00B40F5D" w:rsidRPr="0073661A" w:rsidRDefault="00B40F5D" w:rsidP="00B40F5D">
            <w:pPr>
              <w:pStyle w:val="Heading2"/>
              <w:jc w:val="left"/>
              <w:rPr>
                <w:rFonts w:ascii="Arial" w:hAnsi="Arial" w:cs="Arial"/>
                <w:u w:val="single"/>
                <w:lang w:val="en-GB"/>
              </w:rPr>
            </w:pPr>
          </w:p>
        </w:tc>
        <w:tc>
          <w:tcPr>
            <w:tcW w:w="2178" w:type="pct"/>
            <w:vAlign w:val="center"/>
          </w:tcPr>
          <w:p w14:paraId="794AA9A7" w14:textId="5B953770" w:rsidR="00B40F5D" w:rsidRPr="0073661A" w:rsidRDefault="00B40F5D" w:rsidP="00B40F5D">
            <w:pPr>
              <w:ind w:left="360"/>
              <w:rPr>
                <w:rFonts w:ascii="Arial" w:hAnsi="Arial" w:cs="Arial"/>
                <w:bCs/>
                <w:sz w:val="20"/>
                <w:szCs w:val="20"/>
                <w:lang w:val="en-GB"/>
              </w:rPr>
            </w:pPr>
            <w:r w:rsidRPr="0073661A">
              <w:rPr>
                <w:rFonts w:ascii="Arial" w:hAnsi="Arial" w:cs="Arial"/>
                <w:sz w:val="20"/>
                <w:szCs w:val="20"/>
                <w:lang w:val="en-GB"/>
              </w:rPr>
              <w:t xml:space="preserve">Performance Evaluation of Titanium Dioxide (TiO2) Nano Cutting Fluids in CNC Turning of Aluminium Alloy (AL319) </w:t>
            </w:r>
            <w:r w:rsidRPr="0073661A">
              <w:rPr>
                <w:rFonts w:ascii="Arial" w:hAnsi="Arial" w:cs="Arial"/>
                <w:b/>
                <w:sz w:val="20"/>
                <w:szCs w:val="20"/>
                <w:lang w:val="en-GB"/>
              </w:rPr>
              <w:t>by</w:t>
            </w:r>
            <w:r w:rsidRPr="0073661A">
              <w:rPr>
                <w:rFonts w:ascii="Arial" w:hAnsi="Arial" w:cs="Arial"/>
                <w:sz w:val="20"/>
                <w:szCs w:val="20"/>
                <w:lang w:val="en-GB"/>
              </w:rPr>
              <w:t xml:space="preserve"> Minimum Quantity Lubricant (MQL) Technique</w:t>
            </w:r>
          </w:p>
        </w:tc>
        <w:tc>
          <w:tcPr>
            <w:tcW w:w="1523" w:type="pct"/>
          </w:tcPr>
          <w:p w14:paraId="405B6701" w14:textId="77777777" w:rsidR="00B40F5D" w:rsidRPr="0073661A" w:rsidRDefault="00B40F5D" w:rsidP="00B40F5D">
            <w:pPr>
              <w:pStyle w:val="Heading2"/>
              <w:jc w:val="left"/>
              <w:rPr>
                <w:rFonts w:ascii="Arial" w:hAnsi="Arial" w:cs="Arial"/>
                <w:b w:val="0"/>
                <w:lang w:val="en-GB"/>
              </w:rPr>
            </w:pPr>
          </w:p>
        </w:tc>
      </w:tr>
      <w:tr w:rsidR="00B40F5D" w:rsidRPr="0073661A" w14:paraId="5604762A" w14:textId="77777777" w:rsidTr="008131B2">
        <w:trPr>
          <w:trHeight w:val="60"/>
        </w:trPr>
        <w:tc>
          <w:tcPr>
            <w:tcW w:w="1299" w:type="pct"/>
            <w:noWrap/>
          </w:tcPr>
          <w:p w14:paraId="3635573D" w14:textId="77777777" w:rsidR="00B40F5D" w:rsidRPr="0073661A" w:rsidRDefault="00B40F5D" w:rsidP="00B40F5D">
            <w:pPr>
              <w:pStyle w:val="Heading2"/>
              <w:ind w:left="360"/>
              <w:jc w:val="left"/>
              <w:rPr>
                <w:rFonts w:ascii="Arial" w:hAnsi="Arial" w:cs="Arial"/>
                <w:lang w:val="en-GB"/>
              </w:rPr>
            </w:pPr>
            <w:r w:rsidRPr="0073661A">
              <w:rPr>
                <w:rFonts w:ascii="Arial" w:hAnsi="Arial" w:cs="Arial"/>
                <w:lang w:val="en-GB"/>
              </w:rPr>
              <w:t>Is the abstract of the article comprehensive? Do you suggest the addition (or deletion) of some points in this section? Please write your suggestions here.</w:t>
            </w:r>
          </w:p>
          <w:p w14:paraId="3760981A" w14:textId="77777777" w:rsidR="00B40F5D" w:rsidRPr="0073661A" w:rsidRDefault="00B40F5D" w:rsidP="00B40F5D">
            <w:pPr>
              <w:pStyle w:val="Heading2"/>
              <w:jc w:val="left"/>
              <w:rPr>
                <w:rFonts w:ascii="Arial" w:hAnsi="Arial" w:cs="Arial"/>
                <w:u w:val="single"/>
                <w:lang w:val="en-GB"/>
              </w:rPr>
            </w:pPr>
          </w:p>
        </w:tc>
        <w:tc>
          <w:tcPr>
            <w:tcW w:w="2178" w:type="pct"/>
          </w:tcPr>
          <w:p w14:paraId="0FB7E83A" w14:textId="794ABCFD" w:rsidR="00B40F5D" w:rsidRPr="0073661A" w:rsidRDefault="00B40F5D" w:rsidP="00B40F5D">
            <w:pPr>
              <w:ind w:left="360"/>
              <w:rPr>
                <w:rFonts w:ascii="Arial" w:hAnsi="Arial" w:cs="Arial"/>
                <w:b/>
                <w:bCs/>
                <w:sz w:val="20"/>
                <w:szCs w:val="20"/>
                <w:lang w:val="en-GB"/>
              </w:rPr>
            </w:pPr>
            <w:r w:rsidRPr="0073661A">
              <w:rPr>
                <w:rFonts w:ascii="Arial" w:hAnsi="Arial" w:cs="Arial"/>
                <w:b/>
                <w:bCs/>
                <w:sz w:val="20"/>
                <w:szCs w:val="20"/>
                <w:lang w:val="en-GB"/>
              </w:rPr>
              <w:t>yes</w:t>
            </w:r>
          </w:p>
        </w:tc>
        <w:tc>
          <w:tcPr>
            <w:tcW w:w="1523" w:type="pct"/>
          </w:tcPr>
          <w:p w14:paraId="1D54B730" w14:textId="77777777" w:rsidR="00B40F5D" w:rsidRPr="0073661A" w:rsidRDefault="00B40F5D" w:rsidP="00B40F5D">
            <w:pPr>
              <w:pStyle w:val="Heading2"/>
              <w:jc w:val="left"/>
              <w:rPr>
                <w:rFonts w:ascii="Arial" w:hAnsi="Arial" w:cs="Arial"/>
                <w:b w:val="0"/>
                <w:lang w:val="en-GB"/>
              </w:rPr>
            </w:pPr>
          </w:p>
        </w:tc>
      </w:tr>
      <w:tr w:rsidR="00B40F5D" w:rsidRPr="0073661A" w14:paraId="2F579F54" w14:textId="77777777" w:rsidTr="008131B2">
        <w:trPr>
          <w:trHeight w:val="233"/>
        </w:trPr>
        <w:tc>
          <w:tcPr>
            <w:tcW w:w="1299" w:type="pct"/>
            <w:noWrap/>
          </w:tcPr>
          <w:p w14:paraId="04361F46" w14:textId="368783AB" w:rsidR="00B40F5D" w:rsidRPr="0073661A" w:rsidRDefault="00B40F5D" w:rsidP="00B40F5D">
            <w:pPr>
              <w:ind w:left="360"/>
              <w:rPr>
                <w:rFonts w:ascii="Arial" w:hAnsi="Arial" w:cs="Arial"/>
                <w:b/>
                <w:bCs/>
                <w:sz w:val="20"/>
                <w:szCs w:val="20"/>
                <w:u w:val="single"/>
                <w:lang w:val="en-GB"/>
              </w:rPr>
            </w:pPr>
            <w:r w:rsidRPr="0073661A">
              <w:rPr>
                <w:rFonts w:ascii="Arial" w:hAnsi="Arial" w:cs="Arial"/>
                <w:b/>
                <w:bCs/>
                <w:sz w:val="20"/>
                <w:szCs w:val="20"/>
                <w:lang w:val="en-GB"/>
              </w:rPr>
              <w:t xml:space="preserve">Is the manuscript scientifically, correct? Please write here. </w:t>
            </w:r>
          </w:p>
        </w:tc>
        <w:tc>
          <w:tcPr>
            <w:tcW w:w="2178" w:type="pct"/>
          </w:tcPr>
          <w:p w14:paraId="2B5A7721" w14:textId="3D8C0DBC" w:rsidR="00B40F5D" w:rsidRPr="0073661A" w:rsidRDefault="00B40F5D" w:rsidP="00B40F5D">
            <w:pPr>
              <w:pStyle w:val="ListParagraph"/>
              <w:ind w:left="0"/>
              <w:rPr>
                <w:rFonts w:ascii="Arial" w:hAnsi="Arial" w:cs="Arial"/>
                <w:b/>
                <w:bCs/>
                <w:sz w:val="20"/>
                <w:szCs w:val="20"/>
                <w:lang w:val="en-GB"/>
              </w:rPr>
            </w:pPr>
            <w:r w:rsidRPr="0073661A">
              <w:rPr>
                <w:rFonts w:ascii="Arial" w:hAnsi="Arial" w:cs="Arial"/>
                <w:b/>
                <w:bCs/>
                <w:sz w:val="20"/>
                <w:szCs w:val="20"/>
                <w:lang w:val="en-GB"/>
              </w:rPr>
              <w:t>Software results not verified by the author in this manuscript.</w:t>
            </w:r>
          </w:p>
        </w:tc>
        <w:tc>
          <w:tcPr>
            <w:tcW w:w="1523" w:type="pct"/>
          </w:tcPr>
          <w:p w14:paraId="4898F764" w14:textId="77777777" w:rsidR="00B40F5D" w:rsidRPr="0073661A" w:rsidRDefault="00B40F5D" w:rsidP="00B40F5D">
            <w:pPr>
              <w:pStyle w:val="Heading2"/>
              <w:jc w:val="left"/>
              <w:rPr>
                <w:rFonts w:ascii="Arial" w:hAnsi="Arial" w:cs="Arial"/>
                <w:b w:val="0"/>
                <w:lang w:val="en-GB"/>
              </w:rPr>
            </w:pPr>
          </w:p>
        </w:tc>
      </w:tr>
      <w:tr w:rsidR="00B40F5D" w:rsidRPr="0073661A" w14:paraId="73739464" w14:textId="77777777" w:rsidTr="008131B2">
        <w:trPr>
          <w:trHeight w:val="703"/>
        </w:trPr>
        <w:tc>
          <w:tcPr>
            <w:tcW w:w="1299" w:type="pct"/>
            <w:noWrap/>
          </w:tcPr>
          <w:p w14:paraId="09C25322" w14:textId="77777777" w:rsidR="00B40F5D" w:rsidRPr="0073661A" w:rsidRDefault="00B40F5D" w:rsidP="00B40F5D">
            <w:pPr>
              <w:ind w:left="360"/>
              <w:rPr>
                <w:rFonts w:ascii="Arial" w:hAnsi="Arial" w:cs="Arial"/>
                <w:b/>
                <w:bCs/>
                <w:sz w:val="20"/>
                <w:szCs w:val="20"/>
                <w:lang w:val="en-GB"/>
              </w:rPr>
            </w:pPr>
            <w:r w:rsidRPr="0073661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B40F5D" w:rsidRPr="0073661A" w:rsidRDefault="00B40F5D" w:rsidP="00B40F5D">
            <w:pPr>
              <w:ind w:left="360"/>
              <w:rPr>
                <w:rFonts w:ascii="Arial" w:hAnsi="Arial" w:cs="Arial"/>
                <w:b/>
                <w:bCs/>
                <w:sz w:val="20"/>
                <w:szCs w:val="20"/>
                <w:u w:val="single"/>
                <w:lang w:val="en-GB"/>
              </w:rPr>
            </w:pPr>
            <w:r w:rsidRPr="0073661A">
              <w:rPr>
                <w:rFonts w:ascii="Arial" w:hAnsi="Arial" w:cs="Arial"/>
                <w:b/>
                <w:bCs/>
                <w:sz w:val="20"/>
                <w:szCs w:val="20"/>
                <w:u w:val="single"/>
                <w:lang w:val="en-GB"/>
              </w:rPr>
              <w:t>-</w:t>
            </w:r>
          </w:p>
        </w:tc>
        <w:tc>
          <w:tcPr>
            <w:tcW w:w="2178" w:type="pct"/>
          </w:tcPr>
          <w:p w14:paraId="24FE0567" w14:textId="3830FF4B" w:rsidR="00B40F5D" w:rsidRPr="0073661A" w:rsidRDefault="00B40F5D" w:rsidP="00B40F5D">
            <w:pPr>
              <w:pStyle w:val="ListParagraph"/>
              <w:ind w:left="0"/>
              <w:rPr>
                <w:rFonts w:ascii="Arial" w:hAnsi="Arial" w:cs="Arial"/>
                <w:b/>
                <w:bCs/>
                <w:sz w:val="20"/>
                <w:szCs w:val="20"/>
                <w:lang w:val="en-GB"/>
              </w:rPr>
            </w:pPr>
            <w:r w:rsidRPr="0073661A">
              <w:rPr>
                <w:rFonts w:ascii="Arial" w:hAnsi="Arial" w:cs="Arial"/>
                <w:b/>
                <w:bCs/>
                <w:sz w:val="20"/>
                <w:szCs w:val="20"/>
                <w:lang w:val="en-GB"/>
              </w:rPr>
              <w:t>Need reference in the formula section in equation 1</w:t>
            </w:r>
          </w:p>
        </w:tc>
        <w:tc>
          <w:tcPr>
            <w:tcW w:w="1523" w:type="pct"/>
          </w:tcPr>
          <w:p w14:paraId="40220055" w14:textId="77777777" w:rsidR="00B40F5D" w:rsidRPr="0073661A" w:rsidRDefault="00B40F5D" w:rsidP="00B40F5D">
            <w:pPr>
              <w:pStyle w:val="Heading2"/>
              <w:jc w:val="left"/>
              <w:rPr>
                <w:rFonts w:ascii="Arial" w:hAnsi="Arial" w:cs="Arial"/>
                <w:b w:val="0"/>
                <w:lang w:val="en-GB"/>
              </w:rPr>
            </w:pPr>
          </w:p>
        </w:tc>
      </w:tr>
      <w:tr w:rsidR="00B40F5D" w:rsidRPr="0073661A" w14:paraId="73CC4A50" w14:textId="77777777" w:rsidTr="008131B2">
        <w:trPr>
          <w:trHeight w:val="386"/>
        </w:trPr>
        <w:tc>
          <w:tcPr>
            <w:tcW w:w="1299" w:type="pct"/>
            <w:noWrap/>
          </w:tcPr>
          <w:p w14:paraId="029CE8D0" w14:textId="77777777" w:rsidR="00B40F5D" w:rsidRPr="0073661A" w:rsidRDefault="00B40F5D" w:rsidP="00B40F5D">
            <w:pPr>
              <w:pStyle w:val="Heading2"/>
              <w:jc w:val="left"/>
              <w:rPr>
                <w:rFonts w:ascii="Arial" w:hAnsi="Arial" w:cs="Arial"/>
                <w:b w:val="0"/>
                <w:lang w:val="en-GB"/>
              </w:rPr>
            </w:pPr>
          </w:p>
          <w:p w14:paraId="589C16C7" w14:textId="77777777" w:rsidR="00B40F5D" w:rsidRPr="0073661A" w:rsidRDefault="00B40F5D" w:rsidP="00B40F5D">
            <w:pPr>
              <w:pStyle w:val="Heading2"/>
              <w:ind w:left="360"/>
              <w:jc w:val="left"/>
              <w:rPr>
                <w:rFonts w:ascii="Arial" w:hAnsi="Arial" w:cs="Arial"/>
                <w:bCs w:val="0"/>
                <w:lang w:val="en-GB"/>
              </w:rPr>
            </w:pPr>
            <w:r w:rsidRPr="0073661A">
              <w:rPr>
                <w:rFonts w:ascii="Arial" w:hAnsi="Arial" w:cs="Arial"/>
                <w:bCs w:val="0"/>
                <w:lang w:val="en-GB"/>
              </w:rPr>
              <w:t>Is the language/English quality of the article suitable for scholarly communications?</w:t>
            </w:r>
          </w:p>
          <w:p w14:paraId="7722B85E" w14:textId="77777777" w:rsidR="00B40F5D" w:rsidRPr="0073661A" w:rsidRDefault="00B40F5D" w:rsidP="00B40F5D">
            <w:pPr>
              <w:rPr>
                <w:rFonts w:ascii="Arial" w:hAnsi="Arial" w:cs="Arial"/>
                <w:sz w:val="20"/>
                <w:szCs w:val="20"/>
                <w:lang w:val="en-GB"/>
              </w:rPr>
            </w:pPr>
          </w:p>
        </w:tc>
        <w:tc>
          <w:tcPr>
            <w:tcW w:w="2178" w:type="pct"/>
          </w:tcPr>
          <w:p w14:paraId="41E28118" w14:textId="684F4BF1" w:rsidR="00B40F5D" w:rsidRPr="0073661A" w:rsidRDefault="00D23C84" w:rsidP="00B40F5D">
            <w:pPr>
              <w:rPr>
                <w:rFonts w:ascii="Arial" w:hAnsi="Arial" w:cs="Arial"/>
                <w:sz w:val="20"/>
                <w:szCs w:val="20"/>
                <w:lang w:val="en-GB"/>
              </w:rPr>
            </w:pPr>
            <w:r w:rsidRPr="0073661A">
              <w:rPr>
                <w:rFonts w:ascii="Arial" w:hAnsi="Arial" w:cs="Arial"/>
                <w:sz w:val="20"/>
                <w:szCs w:val="20"/>
                <w:lang w:val="en-GB"/>
              </w:rPr>
              <w:t>yes</w:t>
            </w:r>
          </w:p>
          <w:p w14:paraId="297F52DB" w14:textId="77777777" w:rsidR="00B40F5D" w:rsidRPr="0073661A" w:rsidRDefault="00B40F5D" w:rsidP="00B40F5D">
            <w:pPr>
              <w:rPr>
                <w:rFonts w:ascii="Arial" w:hAnsi="Arial" w:cs="Arial"/>
                <w:sz w:val="20"/>
                <w:szCs w:val="20"/>
                <w:lang w:val="en-GB"/>
              </w:rPr>
            </w:pPr>
          </w:p>
          <w:p w14:paraId="149A6CEF" w14:textId="77777777" w:rsidR="00B40F5D" w:rsidRPr="0073661A" w:rsidRDefault="00B40F5D" w:rsidP="00B40F5D">
            <w:pPr>
              <w:rPr>
                <w:rFonts w:ascii="Arial" w:hAnsi="Arial" w:cs="Arial"/>
                <w:sz w:val="20"/>
                <w:szCs w:val="20"/>
                <w:lang w:val="en-GB"/>
              </w:rPr>
            </w:pPr>
          </w:p>
        </w:tc>
        <w:tc>
          <w:tcPr>
            <w:tcW w:w="1523" w:type="pct"/>
          </w:tcPr>
          <w:p w14:paraId="0351CA58" w14:textId="77777777" w:rsidR="00B40F5D" w:rsidRPr="0073661A" w:rsidRDefault="00B40F5D" w:rsidP="00B40F5D">
            <w:pPr>
              <w:rPr>
                <w:rFonts w:ascii="Arial" w:hAnsi="Arial" w:cs="Arial"/>
                <w:sz w:val="20"/>
                <w:szCs w:val="20"/>
                <w:lang w:val="en-GB"/>
              </w:rPr>
            </w:pPr>
          </w:p>
        </w:tc>
      </w:tr>
      <w:tr w:rsidR="00B40F5D" w:rsidRPr="0073661A" w14:paraId="20A16C0C" w14:textId="77777777" w:rsidTr="008131B2">
        <w:trPr>
          <w:trHeight w:val="60"/>
        </w:trPr>
        <w:tc>
          <w:tcPr>
            <w:tcW w:w="1299" w:type="pct"/>
            <w:noWrap/>
          </w:tcPr>
          <w:p w14:paraId="7F4BCFAE" w14:textId="77777777" w:rsidR="00B40F5D" w:rsidRPr="0073661A" w:rsidRDefault="00B40F5D" w:rsidP="00B40F5D">
            <w:pPr>
              <w:pStyle w:val="Heading2"/>
              <w:jc w:val="left"/>
              <w:rPr>
                <w:rFonts w:ascii="Arial" w:hAnsi="Arial" w:cs="Arial"/>
                <w:b w:val="0"/>
                <w:bCs w:val="0"/>
                <w:lang w:val="en-GB"/>
              </w:rPr>
            </w:pPr>
            <w:r w:rsidRPr="0073661A">
              <w:rPr>
                <w:rFonts w:ascii="Arial" w:hAnsi="Arial" w:cs="Arial"/>
                <w:bCs w:val="0"/>
                <w:u w:val="single"/>
                <w:lang w:val="en-GB"/>
              </w:rPr>
              <w:t>Optional/General</w:t>
            </w:r>
            <w:r w:rsidRPr="0073661A">
              <w:rPr>
                <w:rFonts w:ascii="Arial" w:hAnsi="Arial" w:cs="Arial"/>
                <w:bCs w:val="0"/>
                <w:lang w:val="en-GB"/>
              </w:rPr>
              <w:t xml:space="preserve"> </w:t>
            </w:r>
            <w:r w:rsidRPr="0073661A">
              <w:rPr>
                <w:rFonts w:ascii="Arial" w:hAnsi="Arial" w:cs="Arial"/>
                <w:b w:val="0"/>
                <w:bCs w:val="0"/>
                <w:lang w:val="en-GB"/>
              </w:rPr>
              <w:t>comments</w:t>
            </w:r>
          </w:p>
          <w:p w14:paraId="1A6B3748" w14:textId="77777777" w:rsidR="00B40F5D" w:rsidRPr="0073661A" w:rsidRDefault="00B40F5D" w:rsidP="00B40F5D">
            <w:pPr>
              <w:pStyle w:val="Heading2"/>
              <w:jc w:val="left"/>
              <w:rPr>
                <w:rFonts w:ascii="Arial" w:hAnsi="Arial" w:cs="Arial"/>
                <w:b w:val="0"/>
                <w:lang w:val="en-GB"/>
              </w:rPr>
            </w:pPr>
          </w:p>
        </w:tc>
        <w:tc>
          <w:tcPr>
            <w:tcW w:w="2178" w:type="pct"/>
          </w:tcPr>
          <w:p w14:paraId="15DFD0E8" w14:textId="77777777" w:rsidR="00B40F5D" w:rsidRPr="0073661A" w:rsidRDefault="00B40F5D" w:rsidP="00B40F5D">
            <w:pPr>
              <w:rPr>
                <w:rFonts w:ascii="Arial" w:hAnsi="Arial" w:cs="Arial"/>
                <w:sz w:val="20"/>
                <w:szCs w:val="20"/>
                <w:lang w:val="en-GB"/>
              </w:rPr>
            </w:pPr>
          </w:p>
        </w:tc>
        <w:tc>
          <w:tcPr>
            <w:tcW w:w="1523" w:type="pct"/>
          </w:tcPr>
          <w:p w14:paraId="465E098E" w14:textId="77777777" w:rsidR="00B40F5D" w:rsidRPr="0073661A" w:rsidRDefault="00B40F5D" w:rsidP="00B40F5D">
            <w:pPr>
              <w:rPr>
                <w:rFonts w:ascii="Arial" w:hAnsi="Arial" w:cs="Arial"/>
                <w:sz w:val="20"/>
                <w:szCs w:val="20"/>
                <w:lang w:val="en-GB"/>
              </w:rPr>
            </w:pPr>
          </w:p>
        </w:tc>
      </w:tr>
    </w:tbl>
    <w:p w14:paraId="25069224" w14:textId="77777777" w:rsidR="00F1171E" w:rsidRPr="0073661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7C64A1" w:rsidRPr="0073661A" w14:paraId="26708E8F" w14:textId="77777777" w:rsidTr="008131B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B025E34" w14:textId="77777777" w:rsidR="007C64A1" w:rsidRPr="0073661A" w:rsidRDefault="007C64A1" w:rsidP="007C64A1">
            <w:pPr>
              <w:pStyle w:val="BodyText"/>
              <w:rPr>
                <w:rFonts w:ascii="Arial" w:hAnsi="Arial" w:cs="Arial"/>
                <w:b/>
                <w:bCs/>
                <w:sz w:val="20"/>
                <w:szCs w:val="20"/>
                <w:u w:val="single"/>
                <w:lang w:val="en-GB"/>
              </w:rPr>
            </w:pPr>
            <w:bookmarkStart w:id="0" w:name="_Hlk167897572"/>
            <w:r w:rsidRPr="0073661A">
              <w:rPr>
                <w:rFonts w:ascii="Arial" w:hAnsi="Arial" w:cs="Arial"/>
                <w:b/>
                <w:bCs/>
                <w:sz w:val="20"/>
                <w:szCs w:val="20"/>
                <w:u w:val="single"/>
                <w:lang w:val="en-GB"/>
              </w:rPr>
              <w:t xml:space="preserve">PART  2: </w:t>
            </w:r>
          </w:p>
          <w:p w14:paraId="14E4BE98" w14:textId="77777777" w:rsidR="007C64A1" w:rsidRPr="0073661A" w:rsidRDefault="007C64A1" w:rsidP="007C64A1">
            <w:pPr>
              <w:pStyle w:val="BodyText"/>
              <w:rPr>
                <w:rFonts w:ascii="Arial" w:hAnsi="Arial" w:cs="Arial"/>
                <w:b/>
                <w:bCs/>
                <w:sz w:val="20"/>
                <w:szCs w:val="20"/>
                <w:u w:val="single"/>
                <w:lang w:val="en-GB"/>
              </w:rPr>
            </w:pPr>
          </w:p>
        </w:tc>
      </w:tr>
      <w:tr w:rsidR="007C64A1" w:rsidRPr="0073661A" w14:paraId="2F70A149" w14:textId="77777777" w:rsidTr="008131B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19C669" w14:textId="77777777" w:rsidR="007C64A1" w:rsidRPr="0073661A" w:rsidRDefault="007C64A1" w:rsidP="007C64A1">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DD8868" w14:textId="77777777" w:rsidR="007C64A1" w:rsidRPr="0073661A" w:rsidRDefault="007C64A1" w:rsidP="007C64A1">
            <w:pPr>
              <w:pStyle w:val="BodyText"/>
              <w:rPr>
                <w:rFonts w:ascii="Arial" w:hAnsi="Arial" w:cs="Arial"/>
                <w:b/>
                <w:bCs/>
                <w:sz w:val="20"/>
                <w:szCs w:val="20"/>
                <w:u w:val="single"/>
                <w:lang w:val="en-GB"/>
              </w:rPr>
            </w:pPr>
            <w:r w:rsidRPr="0073661A">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7C6C497" w14:textId="77777777" w:rsidR="007C64A1" w:rsidRPr="0073661A" w:rsidRDefault="007C64A1" w:rsidP="007C64A1">
            <w:pPr>
              <w:pStyle w:val="BodyText"/>
              <w:rPr>
                <w:rFonts w:ascii="Arial" w:hAnsi="Arial" w:cs="Arial"/>
                <w:b/>
                <w:bCs/>
                <w:sz w:val="20"/>
                <w:szCs w:val="20"/>
                <w:u w:val="single"/>
                <w:lang w:val="en-GB"/>
              </w:rPr>
            </w:pPr>
            <w:r w:rsidRPr="0073661A">
              <w:rPr>
                <w:rFonts w:ascii="Arial" w:hAnsi="Arial" w:cs="Arial"/>
                <w:b/>
                <w:bCs/>
                <w:sz w:val="20"/>
                <w:szCs w:val="20"/>
                <w:u w:val="single"/>
                <w:lang w:val="en-GB"/>
              </w:rPr>
              <w:t xml:space="preserve">Author’s comment </w:t>
            </w:r>
            <w:r w:rsidRPr="0073661A">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7C64A1" w:rsidRPr="0073661A" w14:paraId="1EB99B66" w14:textId="77777777" w:rsidTr="008131B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EE82B7D" w14:textId="77777777" w:rsidR="007C64A1" w:rsidRPr="0073661A" w:rsidRDefault="007C64A1" w:rsidP="007C64A1">
            <w:pPr>
              <w:pStyle w:val="BodyText"/>
              <w:rPr>
                <w:rFonts w:ascii="Arial" w:hAnsi="Arial" w:cs="Arial"/>
                <w:b/>
                <w:bCs/>
                <w:sz w:val="20"/>
                <w:szCs w:val="20"/>
                <w:u w:val="single"/>
                <w:lang w:val="en-GB"/>
              </w:rPr>
            </w:pPr>
            <w:r w:rsidRPr="0073661A">
              <w:rPr>
                <w:rFonts w:ascii="Arial" w:hAnsi="Arial" w:cs="Arial"/>
                <w:b/>
                <w:bCs/>
                <w:sz w:val="20"/>
                <w:szCs w:val="20"/>
                <w:u w:val="single"/>
                <w:lang w:val="en-GB"/>
              </w:rPr>
              <w:t xml:space="preserve">Are there ethical issues in this manuscript? </w:t>
            </w:r>
          </w:p>
          <w:p w14:paraId="7BD91633" w14:textId="77777777" w:rsidR="007C64A1" w:rsidRPr="0073661A" w:rsidRDefault="007C64A1" w:rsidP="007C64A1">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35A0C8" w14:textId="77777777" w:rsidR="007C64A1" w:rsidRPr="0073661A" w:rsidRDefault="007C64A1" w:rsidP="007C64A1">
            <w:pPr>
              <w:pStyle w:val="BodyText"/>
              <w:rPr>
                <w:rFonts w:ascii="Arial" w:hAnsi="Arial" w:cs="Arial"/>
                <w:b/>
                <w:bCs/>
                <w:i/>
                <w:iCs/>
                <w:sz w:val="20"/>
                <w:szCs w:val="20"/>
                <w:u w:val="single"/>
                <w:lang w:val="en-GB"/>
              </w:rPr>
            </w:pPr>
            <w:r w:rsidRPr="0073661A">
              <w:rPr>
                <w:rFonts w:ascii="Arial" w:hAnsi="Arial" w:cs="Arial"/>
                <w:b/>
                <w:bCs/>
                <w:i/>
                <w:iCs/>
                <w:sz w:val="20"/>
                <w:szCs w:val="20"/>
                <w:u w:val="single"/>
                <w:lang w:val="en-GB"/>
              </w:rPr>
              <w:t xml:space="preserve">(If yes, </w:t>
            </w:r>
            <w:proofErr w:type="gramStart"/>
            <w:r w:rsidRPr="0073661A">
              <w:rPr>
                <w:rFonts w:ascii="Arial" w:hAnsi="Arial" w:cs="Arial"/>
                <w:b/>
                <w:bCs/>
                <w:i/>
                <w:iCs/>
                <w:sz w:val="20"/>
                <w:szCs w:val="20"/>
                <w:u w:val="single"/>
                <w:lang w:val="en-GB"/>
              </w:rPr>
              <w:t>Kindly</w:t>
            </w:r>
            <w:proofErr w:type="gramEnd"/>
            <w:r w:rsidRPr="0073661A">
              <w:rPr>
                <w:rFonts w:ascii="Arial" w:hAnsi="Arial" w:cs="Arial"/>
                <w:b/>
                <w:bCs/>
                <w:i/>
                <w:iCs/>
                <w:sz w:val="20"/>
                <w:szCs w:val="20"/>
                <w:u w:val="single"/>
                <w:lang w:val="en-GB"/>
              </w:rPr>
              <w:t xml:space="preserve"> please write down the ethical issues here in details)</w:t>
            </w:r>
          </w:p>
          <w:p w14:paraId="6E65F50A" w14:textId="77777777" w:rsidR="007C64A1" w:rsidRPr="0073661A" w:rsidRDefault="007C64A1" w:rsidP="007C64A1">
            <w:pPr>
              <w:pStyle w:val="BodyText"/>
              <w:rPr>
                <w:rFonts w:ascii="Arial" w:hAnsi="Arial" w:cs="Arial"/>
                <w:b/>
                <w:bCs/>
                <w:sz w:val="20"/>
                <w:szCs w:val="20"/>
                <w:u w:val="single"/>
                <w:lang w:val="en-GB"/>
              </w:rPr>
            </w:pPr>
          </w:p>
          <w:p w14:paraId="58767F69" w14:textId="77777777" w:rsidR="007C64A1" w:rsidRPr="0073661A" w:rsidRDefault="007C64A1" w:rsidP="007C64A1">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502C5DF" w14:textId="77777777" w:rsidR="007C64A1" w:rsidRPr="0073661A" w:rsidRDefault="007C64A1" w:rsidP="007C64A1">
            <w:pPr>
              <w:pStyle w:val="BodyText"/>
              <w:rPr>
                <w:rFonts w:ascii="Arial" w:hAnsi="Arial" w:cs="Arial"/>
                <w:b/>
                <w:bCs/>
                <w:sz w:val="20"/>
                <w:szCs w:val="20"/>
                <w:u w:val="single"/>
                <w:lang w:val="en-GB"/>
              </w:rPr>
            </w:pPr>
          </w:p>
          <w:p w14:paraId="666DD6F9" w14:textId="77777777" w:rsidR="007C64A1" w:rsidRPr="0073661A" w:rsidRDefault="007C64A1" w:rsidP="007C64A1">
            <w:pPr>
              <w:pStyle w:val="BodyText"/>
              <w:rPr>
                <w:rFonts w:ascii="Arial" w:hAnsi="Arial" w:cs="Arial"/>
                <w:b/>
                <w:bCs/>
                <w:sz w:val="20"/>
                <w:szCs w:val="20"/>
                <w:u w:val="single"/>
                <w:lang w:val="en-GB"/>
              </w:rPr>
            </w:pPr>
          </w:p>
          <w:p w14:paraId="1EDCFBEE" w14:textId="77777777" w:rsidR="007C64A1" w:rsidRPr="0073661A" w:rsidRDefault="007C64A1" w:rsidP="007C64A1">
            <w:pPr>
              <w:pStyle w:val="BodyText"/>
              <w:rPr>
                <w:rFonts w:ascii="Arial" w:hAnsi="Arial" w:cs="Arial"/>
                <w:b/>
                <w:bCs/>
                <w:sz w:val="20"/>
                <w:szCs w:val="20"/>
                <w:u w:val="single"/>
                <w:lang w:val="en-GB"/>
              </w:rPr>
            </w:pPr>
          </w:p>
        </w:tc>
      </w:tr>
    </w:tbl>
    <w:p w14:paraId="518B6BE6" w14:textId="77777777" w:rsidR="007C64A1" w:rsidRPr="0073661A" w:rsidRDefault="007C64A1" w:rsidP="007C64A1">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7C64A1" w:rsidRPr="0073661A" w14:paraId="43C0FDB6" w14:textId="77777777" w:rsidTr="008131B2">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0101363" w14:textId="77777777" w:rsidR="007C64A1" w:rsidRPr="0073661A" w:rsidRDefault="007C64A1" w:rsidP="007C64A1">
            <w:pPr>
              <w:pStyle w:val="BodyText"/>
              <w:rPr>
                <w:rFonts w:ascii="Arial" w:hAnsi="Arial" w:cs="Arial"/>
                <w:b/>
                <w:bCs/>
                <w:sz w:val="20"/>
                <w:szCs w:val="20"/>
                <w:u w:val="single"/>
                <w:lang w:val="en-GB"/>
              </w:rPr>
            </w:pPr>
            <w:r w:rsidRPr="0073661A">
              <w:rPr>
                <w:rFonts w:ascii="Arial" w:hAnsi="Arial" w:cs="Arial"/>
                <w:b/>
                <w:bCs/>
                <w:sz w:val="20"/>
                <w:szCs w:val="20"/>
                <w:u w:val="single"/>
                <w:lang w:val="en-GB"/>
              </w:rPr>
              <w:t>Reviewer Details:</w:t>
            </w:r>
          </w:p>
          <w:p w14:paraId="23C47B75" w14:textId="77777777" w:rsidR="007C64A1" w:rsidRPr="0073661A" w:rsidRDefault="007C64A1" w:rsidP="007C64A1">
            <w:pPr>
              <w:pStyle w:val="BodyText"/>
              <w:rPr>
                <w:rFonts w:ascii="Arial" w:hAnsi="Arial" w:cs="Arial"/>
                <w:b/>
                <w:bCs/>
                <w:sz w:val="20"/>
                <w:szCs w:val="20"/>
                <w:u w:val="single"/>
                <w:lang w:val="en-GB"/>
              </w:rPr>
            </w:pPr>
          </w:p>
        </w:tc>
      </w:tr>
      <w:tr w:rsidR="007C64A1" w:rsidRPr="0073661A" w14:paraId="09ED3D33" w14:textId="77777777" w:rsidTr="008131B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DD21086" w14:textId="77777777" w:rsidR="007C64A1" w:rsidRPr="008131B2" w:rsidRDefault="007C64A1" w:rsidP="007C64A1">
            <w:pPr>
              <w:pStyle w:val="BodyText"/>
              <w:rPr>
                <w:rFonts w:ascii="Arial" w:hAnsi="Arial" w:cs="Arial"/>
                <w:b/>
                <w:bCs/>
                <w:sz w:val="20"/>
                <w:szCs w:val="20"/>
                <w:lang w:val="en-GB"/>
              </w:rPr>
            </w:pPr>
            <w:r w:rsidRPr="008131B2">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ED0C39D" w14:textId="4CE58684" w:rsidR="007C64A1" w:rsidRPr="008131B2" w:rsidRDefault="008131B2" w:rsidP="007C64A1">
            <w:pPr>
              <w:pStyle w:val="BodyText"/>
              <w:rPr>
                <w:rFonts w:ascii="Arial" w:hAnsi="Arial" w:cs="Arial"/>
                <w:b/>
                <w:bCs/>
                <w:sz w:val="20"/>
                <w:szCs w:val="20"/>
                <w:lang w:val="en-US"/>
              </w:rPr>
            </w:pPr>
            <w:r w:rsidRPr="008131B2">
              <w:rPr>
                <w:rFonts w:ascii="Arial" w:hAnsi="Arial" w:cs="Arial"/>
                <w:b/>
                <w:bCs/>
                <w:sz w:val="20"/>
                <w:szCs w:val="20"/>
                <w:lang w:val="en-US"/>
              </w:rPr>
              <w:t>Ankush Kohli</w:t>
            </w:r>
          </w:p>
        </w:tc>
      </w:tr>
      <w:tr w:rsidR="007C64A1" w:rsidRPr="0073661A" w14:paraId="5340915F" w14:textId="77777777" w:rsidTr="008131B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D5174DD" w14:textId="77777777" w:rsidR="007C64A1" w:rsidRPr="008131B2" w:rsidRDefault="007C64A1" w:rsidP="007C64A1">
            <w:pPr>
              <w:pStyle w:val="BodyText"/>
              <w:rPr>
                <w:rFonts w:ascii="Arial" w:hAnsi="Arial" w:cs="Arial"/>
                <w:b/>
                <w:bCs/>
                <w:sz w:val="20"/>
                <w:szCs w:val="20"/>
                <w:lang w:val="en-GB"/>
              </w:rPr>
            </w:pPr>
            <w:r w:rsidRPr="008131B2">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FD29FC" w14:textId="3B954071" w:rsidR="007C64A1" w:rsidRPr="008131B2" w:rsidRDefault="008131B2" w:rsidP="008131B2">
            <w:pPr>
              <w:pStyle w:val="BodyText"/>
              <w:rPr>
                <w:rFonts w:ascii="Arial" w:hAnsi="Arial" w:cs="Arial"/>
                <w:b/>
                <w:bCs/>
                <w:sz w:val="20"/>
                <w:szCs w:val="20"/>
                <w:lang w:val="en-GB"/>
              </w:rPr>
            </w:pPr>
            <w:proofErr w:type="spellStart"/>
            <w:r w:rsidRPr="008131B2">
              <w:rPr>
                <w:rFonts w:ascii="Arial" w:hAnsi="Arial" w:cs="Arial"/>
                <w:b/>
                <w:bCs/>
                <w:sz w:val="20"/>
                <w:szCs w:val="20"/>
                <w:lang w:val="en-GB"/>
              </w:rPr>
              <w:t>Daviet</w:t>
            </w:r>
            <w:proofErr w:type="spellEnd"/>
            <w:r w:rsidRPr="008131B2">
              <w:rPr>
                <w:rFonts w:ascii="Arial" w:hAnsi="Arial" w:cs="Arial"/>
                <w:b/>
                <w:bCs/>
                <w:sz w:val="20"/>
                <w:szCs w:val="20"/>
                <w:lang w:val="en-GB"/>
              </w:rPr>
              <w:t xml:space="preserve"> Jalandhar</w:t>
            </w:r>
            <w:r>
              <w:rPr>
                <w:rFonts w:ascii="Arial" w:hAnsi="Arial" w:cs="Arial"/>
                <w:b/>
                <w:bCs/>
                <w:sz w:val="20"/>
                <w:szCs w:val="20"/>
                <w:lang w:val="en-GB"/>
              </w:rPr>
              <w:t xml:space="preserve">, </w:t>
            </w:r>
            <w:r w:rsidRPr="008131B2">
              <w:rPr>
                <w:rFonts w:ascii="Arial" w:hAnsi="Arial" w:cs="Arial"/>
                <w:b/>
                <w:bCs/>
                <w:sz w:val="20"/>
                <w:szCs w:val="20"/>
                <w:lang w:val="en-GB"/>
              </w:rPr>
              <w:t>India</w:t>
            </w:r>
          </w:p>
        </w:tc>
      </w:tr>
    </w:tbl>
    <w:p w14:paraId="0821307F" w14:textId="77777777" w:rsidR="00F1171E" w:rsidRPr="0073661A"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73661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A04A4" w14:textId="77777777" w:rsidR="00823C8B" w:rsidRPr="0000007A" w:rsidRDefault="00823C8B" w:rsidP="0099583E">
      <w:r>
        <w:separator/>
      </w:r>
    </w:p>
  </w:endnote>
  <w:endnote w:type="continuationSeparator" w:id="0">
    <w:p w14:paraId="4D9A6E49" w14:textId="77777777" w:rsidR="00823C8B" w:rsidRPr="0000007A" w:rsidRDefault="00823C8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CA48" w14:textId="77777777" w:rsidR="00823C8B" w:rsidRPr="0000007A" w:rsidRDefault="00823C8B" w:rsidP="0099583E">
      <w:r>
        <w:separator/>
      </w:r>
    </w:p>
  </w:footnote>
  <w:footnote w:type="continuationSeparator" w:id="0">
    <w:p w14:paraId="41840D27" w14:textId="77777777" w:rsidR="00823C8B" w:rsidRPr="0000007A" w:rsidRDefault="00823C8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6CF2"/>
    <w:rsid w:val="001B0C63"/>
    <w:rsid w:val="001B5029"/>
    <w:rsid w:val="001D3A1D"/>
    <w:rsid w:val="001E4B3D"/>
    <w:rsid w:val="001F24FF"/>
    <w:rsid w:val="001F2913"/>
    <w:rsid w:val="001F707F"/>
    <w:rsid w:val="002011F3"/>
    <w:rsid w:val="00201B85"/>
    <w:rsid w:val="00204D68"/>
    <w:rsid w:val="002105F7"/>
    <w:rsid w:val="002109D6"/>
    <w:rsid w:val="00215F1A"/>
    <w:rsid w:val="00220111"/>
    <w:rsid w:val="002218DB"/>
    <w:rsid w:val="0022369C"/>
    <w:rsid w:val="002320EB"/>
    <w:rsid w:val="0023696A"/>
    <w:rsid w:val="002422CB"/>
    <w:rsid w:val="00245E23"/>
    <w:rsid w:val="00246BB9"/>
    <w:rsid w:val="00250971"/>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1FB6"/>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6E25"/>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4EF9"/>
    <w:rsid w:val="007238EB"/>
    <w:rsid w:val="007317C3"/>
    <w:rsid w:val="0073332F"/>
    <w:rsid w:val="00734756"/>
    <w:rsid w:val="00734BFB"/>
    <w:rsid w:val="0073538B"/>
    <w:rsid w:val="0073661A"/>
    <w:rsid w:val="00737BC9"/>
    <w:rsid w:val="0074253C"/>
    <w:rsid w:val="007426E6"/>
    <w:rsid w:val="00751520"/>
    <w:rsid w:val="00766889"/>
    <w:rsid w:val="00766A0D"/>
    <w:rsid w:val="00767F8C"/>
    <w:rsid w:val="00780B67"/>
    <w:rsid w:val="00781D07"/>
    <w:rsid w:val="007A62F8"/>
    <w:rsid w:val="007B1099"/>
    <w:rsid w:val="007B54A4"/>
    <w:rsid w:val="007C64A1"/>
    <w:rsid w:val="007C6CDF"/>
    <w:rsid w:val="007D0246"/>
    <w:rsid w:val="007F5873"/>
    <w:rsid w:val="008126B7"/>
    <w:rsid w:val="008131B2"/>
    <w:rsid w:val="00815F94"/>
    <w:rsid w:val="008224E2"/>
    <w:rsid w:val="00823C8B"/>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66B0"/>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11EB"/>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4DD9"/>
    <w:rsid w:val="00AD6C51"/>
    <w:rsid w:val="00AE0E9B"/>
    <w:rsid w:val="00AE54CD"/>
    <w:rsid w:val="00AF3016"/>
    <w:rsid w:val="00B03A45"/>
    <w:rsid w:val="00B2236C"/>
    <w:rsid w:val="00B22FE6"/>
    <w:rsid w:val="00B3033D"/>
    <w:rsid w:val="00B334D9"/>
    <w:rsid w:val="00B40F5D"/>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2606"/>
    <w:rsid w:val="00C635B6"/>
    <w:rsid w:val="00C70DFC"/>
    <w:rsid w:val="00C82466"/>
    <w:rsid w:val="00C84097"/>
    <w:rsid w:val="00C949B1"/>
    <w:rsid w:val="00CA4B20"/>
    <w:rsid w:val="00CA7853"/>
    <w:rsid w:val="00CB429B"/>
    <w:rsid w:val="00CB7F13"/>
    <w:rsid w:val="00CC2753"/>
    <w:rsid w:val="00CC6ECF"/>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3C84"/>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62737159">
      <w:bodyDiv w:val="1"/>
      <w:marLeft w:val="0"/>
      <w:marRight w:val="0"/>
      <w:marTop w:val="0"/>
      <w:marBottom w:val="0"/>
      <w:divBdr>
        <w:top w:val="none" w:sz="0" w:space="0" w:color="auto"/>
        <w:left w:val="none" w:sz="0" w:space="0" w:color="auto"/>
        <w:bottom w:val="none" w:sz="0" w:space="0" w:color="auto"/>
        <w:right w:val="none" w:sz="0" w:space="0" w:color="auto"/>
      </w:divBdr>
    </w:div>
    <w:div w:id="106614850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110</cp:revision>
  <dcterms:created xsi:type="dcterms:W3CDTF">2023-08-30T09:21:00Z</dcterms:created>
  <dcterms:modified xsi:type="dcterms:W3CDTF">2025-02-20T09:38:00Z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