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A620" w14:textId="77777777" w:rsidR="00305B1D" w:rsidRDefault="00DC13D2">
      <w:pPr>
        <w:pStyle w:val="Title"/>
      </w:pPr>
      <w:bookmarkStart w:id="0" w:name="_GoBack"/>
      <w:bookmarkEnd w:id="0"/>
      <w:r>
        <w:rPr>
          <w:spacing w:val="-6"/>
        </w:rPr>
        <w:t>A</w:t>
      </w:r>
      <w:r>
        <w:rPr>
          <w:spacing w:val="-12"/>
        </w:rPr>
        <w:t xml:space="preserve"> </w:t>
      </w:r>
      <w:r>
        <w:rPr>
          <w:spacing w:val="-6"/>
        </w:rPr>
        <w:t>Comprehensive</w:t>
      </w:r>
      <w:r>
        <w:rPr>
          <w:spacing w:val="-12"/>
        </w:rPr>
        <w:t xml:space="preserve"> </w:t>
      </w:r>
      <w:r>
        <w:rPr>
          <w:spacing w:val="-6"/>
        </w:rPr>
        <w:t>Study</w:t>
      </w:r>
      <w:r>
        <w:rPr>
          <w:spacing w:val="-10"/>
        </w:rPr>
        <w:t xml:space="preserve"> </w:t>
      </w:r>
      <w:r>
        <w:rPr>
          <w:spacing w:val="-6"/>
        </w:rPr>
        <w:t>on</w:t>
      </w:r>
      <w:r>
        <w:rPr>
          <w:spacing w:val="-10"/>
        </w:rPr>
        <w:t xml:space="preserve"> </w:t>
      </w:r>
      <w:r>
        <w:rPr>
          <w:spacing w:val="-6"/>
        </w:rPr>
        <w:t>Scope</w:t>
      </w:r>
      <w:r>
        <w:rPr>
          <w:spacing w:val="-10"/>
        </w:rPr>
        <w:t xml:space="preserve"> </w:t>
      </w:r>
      <w:r>
        <w:rPr>
          <w:spacing w:val="-6"/>
        </w:rPr>
        <w:t>and</w:t>
      </w:r>
      <w:r>
        <w:rPr>
          <w:spacing w:val="-9"/>
        </w:rPr>
        <w:t xml:space="preserve"> </w:t>
      </w:r>
      <w:r>
        <w:rPr>
          <w:spacing w:val="-6"/>
        </w:rPr>
        <w:t>Challenges</w:t>
      </w:r>
      <w:r>
        <w:rPr>
          <w:spacing w:val="-10"/>
        </w:rPr>
        <w:t xml:space="preserve"> </w:t>
      </w:r>
      <w:r>
        <w:rPr>
          <w:spacing w:val="-6"/>
        </w:rPr>
        <w:t>in</w:t>
      </w:r>
      <w:r>
        <w:rPr>
          <w:spacing w:val="-10"/>
        </w:rPr>
        <w:t xml:space="preserve"> </w:t>
      </w:r>
      <w:r>
        <w:rPr>
          <w:spacing w:val="-6"/>
        </w:rPr>
        <w:t xml:space="preserve">Digital </w:t>
      </w:r>
      <w:r>
        <w:rPr>
          <w:spacing w:val="-2"/>
        </w:rPr>
        <w:t>Inheritance</w:t>
      </w:r>
    </w:p>
    <w:p w14:paraId="5856E41D" w14:textId="77777777" w:rsidR="00305B1D" w:rsidRDefault="00305B1D">
      <w:pPr>
        <w:pStyle w:val="BodyText"/>
        <w:ind w:left="0"/>
        <w:jc w:val="left"/>
        <w:rPr>
          <w:sz w:val="20"/>
        </w:rPr>
      </w:pPr>
    </w:p>
    <w:p w14:paraId="187A1F1A" w14:textId="77777777" w:rsidR="00305B1D" w:rsidRDefault="00305B1D">
      <w:pPr>
        <w:pStyle w:val="BodyText"/>
        <w:spacing w:before="255"/>
        <w:ind w:left="0"/>
        <w:jc w:val="left"/>
        <w:rPr>
          <w:sz w:val="20"/>
        </w:rPr>
      </w:pPr>
    </w:p>
    <w:tbl>
      <w:tblPr>
        <w:tblW w:w="0" w:type="auto"/>
        <w:tblInd w:w="60" w:type="dxa"/>
        <w:tblLayout w:type="fixed"/>
        <w:tblCellMar>
          <w:left w:w="0" w:type="dxa"/>
          <w:right w:w="0" w:type="dxa"/>
        </w:tblCellMar>
        <w:tblLook w:val="01E0" w:firstRow="1" w:lastRow="1" w:firstColumn="1" w:lastColumn="1" w:noHBand="0" w:noVBand="0"/>
      </w:tblPr>
      <w:tblGrid>
        <w:gridCol w:w="2678"/>
        <w:gridCol w:w="7663"/>
      </w:tblGrid>
      <w:tr w:rsidR="00305B1D" w14:paraId="34706C4E" w14:textId="77777777">
        <w:trPr>
          <w:trHeight w:val="6137"/>
        </w:trPr>
        <w:tc>
          <w:tcPr>
            <w:tcW w:w="2678" w:type="dxa"/>
          </w:tcPr>
          <w:p w14:paraId="2007F7DF" w14:textId="77777777" w:rsidR="00305B1D" w:rsidRDefault="00305B1D">
            <w:pPr>
              <w:pStyle w:val="TableParagraph"/>
            </w:pPr>
          </w:p>
          <w:p w14:paraId="6CBCEE2A" w14:textId="77777777" w:rsidR="00305B1D" w:rsidRDefault="00305B1D">
            <w:pPr>
              <w:pStyle w:val="TableParagraph"/>
            </w:pPr>
          </w:p>
          <w:p w14:paraId="2709BE64" w14:textId="77777777" w:rsidR="00305B1D" w:rsidRDefault="00305B1D">
            <w:pPr>
              <w:pStyle w:val="TableParagraph"/>
            </w:pPr>
          </w:p>
          <w:p w14:paraId="3BD9C2FE" w14:textId="77777777" w:rsidR="00305B1D" w:rsidRDefault="00305B1D">
            <w:pPr>
              <w:pStyle w:val="TableParagraph"/>
            </w:pPr>
          </w:p>
          <w:p w14:paraId="2C1A5ABF" w14:textId="77777777" w:rsidR="00305B1D" w:rsidRDefault="00305B1D">
            <w:pPr>
              <w:pStyle w:val="TableParagraph"/>
            </w:pPr>
          </w:p>
          <w:p w14:paraId="0A182E60" w14:textId="77777777" w:rsidR="00305B1D" w:rsidRDefault="00305B1D">
            <w:pPr>
              <w:pStyle w:val="TableParagraph"/>
            </w:pPr>
          </w:p>
          <w:p w14:paraId="03BDFE17" w14:textId="381AADDE" w:rsidR="00305B1D" w:rsidRDefault="00305B1D">
            <w:pPr>
              <w:pStyle w:val="TableParagraph"/>
              <w:spacing w:before="44"/>
              <w:ind w:left="50"/>
            </w:pPr>
          </w:p>
        </w:tc>
        <w:tc>
          <w:tcPr>
            <w:tcW w:w="7663" w:type="dxa"/>
          </w:tcPr>
          <w:p w14:paraId="2AC96F6E" w14:textId="77777777" w:rsidR="00305B1D" w:rsidRDefault="00DC13D2">
            <w:pPr>
              <w:pStyle w:val="TableParagraph"/>
              <w:spacing w:line="231" w:lineRule="exact"/>
              <w:ind w:left="173"/>
            </w:pPr>
            <w:r>
              <w:rPr>
                <w:spacing w:val="-2"/>
              </w:rPr>
              <w:t>ABSTRACT</w:t>
            </w:r>
          </w:p>
          <w:p w14:paraId="0CC495D9" w14:textId="77777777" w:rsidR="00305B1D" w:rsidRDefault="00305B1D">
            <w:pPr>
              <w:pStyle w:val="TableParagraph"/>
              <w:spacing w:before="1"/>
            </w:pPr>
          </w:p>
          <w:p w14:paraId="6CB552DD" w14:textId="77777777" w:rsidR="00305B1D" w:rsidRDefault="00DC13D2">
            <w:pPr>
              <w:pStyle w:val="TableParagraph"/>
              <w:spacing w:line="276" w:lineRule="auto"/>
              <w:ind w:left="173" w:right="47"/>
              <w:jc w:val="both"/>
            </w:pPr>
            <w:r>
              <w:t xml:space="preserve">We are living our life online more and more nowadays. We access internet banking, investments </w:t>
            </w:r>
            <w:r>
              <w:t>online and into communication with our family and friends through various social media and other means over the internet. In this context it is becoming more and more important that what happens to our</w:t>
            </w:r>
            <w:r>
              <w:rPr>
                <w:spacing w:val="40"/>
              </w:rPr>
              <w:t xml:space="preserve"> </w:t>
            </w:r>
            <w:r>
              <w:t>digital existence after our death. In the process of d</w:t>
            </w:r>
            <w:r>
              <w:t>igital inheritance, digital media is handed over to the beneficiaries in the form of rights and digital assets understanding the rights</w:t>
            </w:r>
            <w:r>
              <w:rPr>
                <w:spacing w:val="40"/>
              </w:rPr>
              <w:t xml:space="preserve"> </w:t>
            </w:r>
            <w:r>
              <w:t>that exist with the beneficiaries after a person's death. As the digital inheritance concept is quite fresh, substantial</w:t>
            </w:r>
            <w:r>
              <w:t xml:space="preserve"> legal systems are yet to be established to deal with matters after our death. It is for that reason the websites who govern the act of the users. It is clear that a comprehensive legal arrangement is necessary to address this important issue of digital in</w:t>
            </w:r>
            <w:r>
              <w:t>heritance and hopefully this will be dealt with by the various Governments across the world in due course. This paper explains the concept of Digital Inheritance and explores the various options social media services provide for managing a deceased</w:t>
            </w:r>
            <w:r>
              <w:rPr>
                <w:spacing w:val="-1"/>
              </w:rPr>
              <w:t xml:space="preserve"> </w:t>
            </w:r>
            <w:r>
              <w:t>user’s</w:t>
            </w:r>
            <w:r>
              <w:rPr>
                <w:spacing w:val="-2"/>
              </w:rPr>
              <w:t xml:space="preserve"> </w:t>
            </w:r>
            <w:r>
              <w:t>data.[1]</w:t>
            </w:r>
            <w:r>
              <w:rPr>
                <w:spacing w:val="-2"/>
              </w:rPr>
              <w:t xml:space="preserve"> </w:t>
            </w:r>
            <w:r>
              <w:t>An</w:t>
            </w:r>
            <w:r>
              <w:rPr>
                <w:spacing w:val="-2"/>
              </w:rPr>
              <w:t xml:space="preserve"> </w:t>
            </w:r>
            <w:r>
              <w:t>effort</w:t>
            </w:r>
            <w:r>
              <w:rPr>
                <w:spacing w:val="-3"/>
              </w:rPr>
              <w:t xml:space="preserve"> </w:t>
            </w:r>
            <w:r>
              <w:t>is</w:t>
            </w:r>
            <w:r>
              <w:rPr>
                <w:spacing w:val="-2"/>
              </w:rPr>
              <w:t xml:space="preserve"> </w:t>
            </w:r>
            <w:r>
              <w:t>also</w:t>
            </w:r>
            <w:r>
              <w:rPr>
                <w:spacing w:val="-2"/>
              </w:rPr>
              <w:t xml:space="preserve"> </w:t>
            </w:r>
            <w:r>
              <w:t>made</w:t>
            </w:r>
            <w:r>
              <w:rPr>
                <w:spacing w:val="-2"/>
              </w:rPr>
              <w:t xml:space="preserve"> </w:t>
            </w:r>
            <w:r>
              <w:t>to</w:t>
            </w:r>
            <w:r>
              <w:rPr>
                <w:spacing w:val="-2"/>
              </w:rPr>
              <w:t xml:space="preserve"> </w:t>
            </w:r>
            <w:r>
              <w:t>suggest</w:t>
            </w:r>
            <w:r>
              <w:rPr>
                <w:spacing w:val="-2"/>
              </w:rPr>
              <w:t xml:space="preserve"> </w:t>
            </w:r>
            <w:r>
              <w:t>that</w:t>
            </w:r>
            <w:r>
              <w:rPr>
                <w:spacing w:val="-2"/>
              </w:rPr>
              <w:t xml:space="preserve"> </w:t>
            </w:r>
            <w:r>
              <w:t>Digital</w:t>
            </w:r>
            <w:r>
              <w:rPr>
                <w:spacing w:val="-2"/>
              </w:rPr>
              <w:t xml:space="preserve"> </w:t>
            </w:r>
            <w:r>
              <w:t>Will</w:t>
            </w:r>
            <w:r>
              <w:rPr>
                <w:spacing w:val="-2"/>
              </w:rPr>
              <w:t xml:space="preserve"> </w:t>
            </w:r>
            <w:r>
              <w:t>may</w:t>
            </w:r>
            <w:r>
              <w:rPr>
                <w:spacing w:val="-3"/>
              </w:rPr>
              <w:t xml:space="preserve"> </w:t>
            </w:r>
            <w:r>
              <w:t>be a choice to address this problem.</w:t>
            </w:r>
          </w:p>
          <w:p w14:paraId="0338C87F" w14:textId="77777777" w:rsidR="00305B1D" w:rsidRDefault="00DC13D2">
            <w:pPr>
              <w:pStyle w:val="TableParagraph"/>
              <w:spacing w:before="1" w:line="264" w:lineRule="exact"/>
              <w:ind w:left="173"/>
              <w:jc w:val="both"/>
            </w:pPr>
            <w:r>
              <w:t>Keywords :</w:t>
            </w:r>
            <w:r>
              <w:rPr>
                <w:spacing w:val="-3"/>
              </w:rPr>
              <w:t xml:space="preserve"> </w:t>
            </w:r>
            <w:r>
              <w:t>Digital</w:t>
            </w:r>
            <w:r>
              <w:rPr>
                <w:spacing w:val="-5"/>
              </w:rPr>
              <w:t xml:space="preserve"> </w:t>
            </w:r>
            <w:r>
              <w:t>Inheritance,</w:t>
            </w:r>
            <w:r>
              <w:rPr>
                <w:spacing w:val="-4"/>
              </w:rPr>
              <w:t xml:space="preserve"> </w:t>
            </w:r>
            <w:r>
              <w:t>Digital</w:t>
            </w:r>
            <w:r>
              <w:rPr>
                <w:spacing w:val="-5"/>
              </w:rPr>
              <w:t xml:space="preserve"> </w:t>
            </w:r>
            <w:r>
              <w:t>Assets,</w:t>
            </w:r>
            <w:r>
              <w:rPr>
                <w:spacing w:val="-4"/>
              </w:rPr>
              <w:t xml:space="preserve"> </w:t>
            </w:r>
            <w:r>
              <w:t>Digital</w:t>
            </w:r>
            <w:r>
              <w:rPr>
                <w:spacing w:val="-6"/>
              </w:rPr>
              <w:t xml:space="preserve"> </w:t>
            </w:r>
            <w:r>
              <w:t>Will,</w:t>
            </w:r>
            <w:r>
              <w:rPr>
                <w:spacing w:val="-4"/>
              </w:rPr>
              <w:t xml:space="preserve"> </w:t>
            </w:r>
            <w:r>
              <w:t>Digital</w:t>
            </w:r>
            <w:r>
              <w:rPr>
                <w:spacing w:val="-5"/>
              </w:rPr>
              <w:t xml:space="preserve"> </w:t>
            </w:r>
            <w:r>
              <w:rPr>
                <w:spacing w:val="-2"/>
              </w:rPr>
              <w:t>Legacy</w:t>
            </w:r>
          </w:p>
        </w:tc>
      </w:tr>
    </w:tbl>
    <w:p w14:paraId="57F7C0B5" w14:textId="77777777" w:rsidR="00305B1D" w:rsidRDefault="00305B1D">
      <w:pPr>
        <w:pStyle w:val="BodyText"/>
        <w:ind w:left="0"/>
        <w:jc w:val="left"/>
        <w:rPr>
          <w:sz w:val="20"/>
        </w:rPr>
      </w:pPr>
    </w:p>
    <w:p w14:paraId="56A8BE76" w14:textId="77777777" w:rsidR="00305B1D" w:rsidRDefault="00305B1D">
      <w:pPr>
        <w:pStyle w:val="BodyText"/>
        <w:spacing w:before="172"/>
        <w:ind w:left="0"/>
        <w:jc w:val="left"/>
        <w:rPr>
          <w:sz w:val="20"/>
        </w:rPr>
      </w:pPr>
    </w:p>
    <w:p w14:paraId="229FA57D" w14:textId="77777777" w:rsidR="00305B1D" w:rsidRDefault="00DC13D2">
      <w:pPr>
        <w:pStyle w:val="BodyText"/>
        <w:spacing w:line="20" w:lineRule="exact"/>
        <w:ind w:left="-20" w:right="-29"/>
        <w:jc w:val="left"/>
        <w:rPr>
          <w:sz w:val="2"/>
        </w:rPr>
      </w:pPr>
      <w:r>
        <w:rPr>
          <w:noProof/>
          <w:sz w:val="2"/>
          <w:lang w:bidi="fa-IR"/>
        </w:rPr>
        <mc:AlternateContent>
          <mc:Choice Requires="wpg">
            <w:drawing>
              <wp:inline distT="0" distB="0" distL="0" distR="0" wp14:anchorId="306FE2BA" wp14:editId="4F59B79C">
                <wp:extent cx="66503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355" cy="6350"/>
                          <a:chOff x="0" y="0"/>
                          <a:chExt cx="6650355" cy="6350"/>
                        </a:xfrm>
                      </wpg:grpSpPr>
                      <wps:wsp>
                        <wps:cNvPr id="3" name="Graphic 3"/>
                        <wps:cNvSpPr/>
                        <wps:spPr>
                          <a:xfrm>
                            <a:off x="0" y="0"/>
                            <a:ext cx="6650355" cy="6350"/>
                          </a:xfrm>
                          <a:custGeom>
                            <a:avLst/>
                            <a:gdLst/>
                            <a:ahLst/>
                            <a:cxnLst/>
                            <a:rect l="l" t="t" r="r" b="b"/>
                            <a:pathLst>
                              <a:path w="6650355" h="6350">
                                <a:moveTo>
                                  <a:pt x="6650355" y="0"/>
                                </a:moveTo>
                                <a:lnTo>
                                  <a:pt x="1789430" y="0"/>
                                </a:lnTo>
                                <a:lnTo>
                                  <a:pt x="1786382" y="0"/>
                                </a:lnTo>
                                <a:lnTo>
                                  <a:pt x="1780286" y="0"/>
                                </a:lnTo>
                                <a:lnTo>
                                  <a:pt x="0" y="0"/>
                                </a:lnTo>
                                <a:lnTo>
                                  <a:pt x="0" y="6096"/>
                                </a:lnTo>
                                <a:lnTo>
                                  <a:pt x="1780286" y="6096"/>
                                </a:lnTo>
                                <a:lnTo>
                                  <a:pt x="1786382" y="6096"/>
                                </a:lnTo>
                                <a:lnTo>
                                  <a:pt x="1789430" y="6096"/>
                                </a:lnTo>
                                <a:lnTo>
                                  <a:pt x="6650355" y="6096"/>
                                </a:lnTo>
                                <a:lnTo>
                                  <a:pt x="66503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AD635D" id="Group 2" o:spid="_x0000_s1026" style="width:523.65pt;height:.5pt;mso-position-horizontal-relative:char;mso-position-vertical-relative:line" coordsize="665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">
                <v:shape id="Graphic 3" o:spid="_x0000_s1027" style="position:absolute;width:66503;height:63;visibility:visible;mso-wrap-style:square;v-text-anchor:top" coordsize="66503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" path="m6650355,l1789430,r-3048,l1780286,,,,,6096r1780286,l1786382,6096r3048,l6650355,6096r,-6096xe" fillcolor="black" stroked="f">
                  <v:path arrowok="t"/>
                </v:shape>
                <w10:wrap anchorx="page"/>
                <w10:anchorlock/>
              </v:group>
            </w:pict>
          </mc:Fallback>
        </mc:AlternateContent>
      </w:r>
    </w:p>
    <w:p w14:paraId="619C601C" w14:textId="77777777" w:rsidR="00305B1D" w:rsidRDefault="00305B1D">
      <w:pPr>
        <w:pStyle w:val="BodyText"/>
        <w:spacing w:before="20"/>
        <w:ind w:left="0"/>
        <w:jc w:val="left"/>
        <w:rPr>
          <w:sz w:val="20"/>
        </w:rPr>
      </w:pPr>
    </w:p>
    <w:p w14:paraId="471FF8C0" w14:textId="77777777" w:rsidR="00305B1D" w:rsidRDefault="00305B1D">
      <w:pPr>
        <w:pStyle w:val="BodyText"/>
        <w:jc w:val="left"/>
        <w:rPr>
          <w:sz w:val="20"/>
        </w:rPr>
        <w:sectPr w:rsidR="00305B1D">
          <w:headerReference w:type="even" r:id="rId7"/>
          <w:headerReference w:type="default" r:id="rId8"/>
          <w:footerReference w:type="even" r:id="rId9"/>
          <w:footerReference w:type="default" r:id="rId10"/>
          <w:headerReference w:type="first" r:id="rId11"/>
          <w:footerReference w:type="first" r:id="rId12"/>
          <w:type w:val="continuous"/>
          <w:pgSz w:w="11910" w:h="16840"/>
          <w:pgMar w:top="940" w:right="708" w:bottom="280" w:left="708" w:header="753" w:footer="0" w:gutter="0"/>
          <w:pgNumType w:start="1"/>
          <w:cols w:space="720"/>
        </w:sectPr>
      </w:pPr>
    </w:p>
    <w:p w14:paraId="3096AAC7" w14:textId="77777777" w:rsidR="00305B1D" w:rsidRDefault="00DC13D2">
      <w:pPr>
        <w:pStyle w:val="Heading1"/>
        <w:numPr>
          <w:ilvl w:val="0"/>
          <w:numId w:val="3"/>
        </w:numPr>
        <w:tabs>
          <w:tab w:val="left" w:pos="1925"/>
        </w:tabs>
        <w:jc w:val="left"/>
      </w:pPr>
      <w:r>
        <w:rPr>
          <w:spacing w:val="-2"/>
        </w:rPr>
        <w:lastRenderedPageBreak/>
        <w:t>INTRODUCTION</w:t>
      </w:r>
    </w:p>
    <w:p w14:paraId="1F2263A5" w14:textId="77777777" w:rsidR="00305B1D" w:rsidRDefault="00305B1D">
      <w:pPr>
        <w:pStyle w:val="BodyText"/>
        <w:spacing w:before="85"/>
        <w:ind w:left="0"/>
        <w:jc w:val="left"/>
      </w:pPr>
    </w:p>
    <w:p w14:paraId="05557222" w14:textId="77777777" w:rsidR="00305B1D" w:rsidRDefault="00DC13D2">
      <w:pPr>
        <w:pStyle w:val="BodyText"/>
        <w:spacing w:before="1" w:line="276" w:lineRule="auto"/>
        <w:ind w:right="38"/>
      </w:pPr>
      <w:r>
        <w:t xml:space="preserve">When someone passes </w:t>
      </w:r>
      <w:r>
        <w:t>away, they may have more than just physical possessions or property. Their trail extends</w:t>
      </w:r>
      <w:r>
        <w:rPr>
          <w:spacing w:val="-2"/>
        </w:rPr>
        <w:t xml:space="preserve"> </w:t>
      </w:r>
      <w:r>
        <w:t>into</w:t>
      </w:r>
      <w:r>
        <w:rPr>
          <w:spacing w:val="-3"/>
        </w:rPr>
        <w:t xml:space="preserve"> </w:t>
      </w:r>
      <w:r>
        <w:t>cyber</w:t>
      </w:r>
      <w:r>
        <w:rPr>
          <w:spacing w:val="-3"/>
        </w:rPr>
        <w:t xml:space="preserve"> </w:t>
      </w:r>
      <w:r>
        <w:t>space</w:t>
      </w:r>
      <w:r>
        <w:rPr>
          <w:spacing w:val="-4"/>
        </w:rPr>
        <w:t xml:space="preserve"> </w:t>
      </w:r>
      <w:r>
        <w:t>as</w:t>
      </w:r>
      <w:r>
        <w:rPr>
          <w:spacing w:val="-2"/>
        </w:rPr>
        <w:t xml:space="preserve"> </w:t>
      </w:r>
      <w:r>
        <w:t>well.</w:t>
      </w:r>
      <w:r>
        <w:rPr>
          <w:spacing w:val="-2"/>
        </w:rPr>
        <w:t xml:space="preserve"> </w:t>
      </w:r>
      <w:r>
        <w:t>Their</w:t>
      </w:r>
      <w:r>
        <w:rPr>
          <w:spacing w:val="-3"/>
        </w:rPr>
        <w:t xml:space="preserve"> </w:t>
      </w:r>
      <w:r>
        <w:t>being</w:t>
      </w:r>
      <w:r>
        <w:rPr>
          <w:spacing w:val="-4"/>
        </w:rPr>
        <w:t xml:space="preserve"> </w:t>
      </w:r>
      <w:r>
        <w:t>there</w:t>
      </w:r>
      <w:r>
        <w:rPr>
          <w:spacing w:val="-4"/>
        </w:rPr>
        <w:t xml:space="preserve"> </w:t>
      </w:r>
      <w:r>
        <w:t>on social media, investment sites, and other locations on the internet, may have some financial value, present or</w:t>
      </w:r>
      <w:r>
        <w:rPr>
          <w:spacing w:val="-4"/>
        </w:rPr>
        <w:t xml:space="preserve"> </w:t>
      </w:r>
      <w:r>
        <w:t>future.</w:t>
      </w:r>
      <w:r>
        <w:rPr>
          <w:spacing w:val="-4"/>
        </w:rPr>
        <w:t xml:space="preserve"> </w:t>
      </w:r>
      <w:r>
        <w:t>F</w:t>
      </w:r>
      <w:r>
        <w:t>amily</w:t>
      </w:r>
      <w:r>
        <w:rPr>
          <w:spacing w:val="-6"/>
        </w:rPr>
        <w:t xml:space="preserve"> </w:t>
      </w:r>
      <w:r>
        <w:t>members</w:t>
      </w:r>
      <w:r>
        <w:rPr>
          <w:spacing w:val="-4"/>
        </w:rPr>
        <w:t xml:space="preserve"> </w:t>
      </w:r>
      <w:r>
        <w:t>and</w:t>
      </w:r>
      <w:r>
        <w:rPr>
          <w:spacing w:val="-6"/>
        </w:rPr>
        <w:t xml:space="preserve"> </w:t>
      </w:r>
      <w:r>
        <w:t>attorneys</w:t>
      </w:r>
      <w:r>
        <w:rPr>
          <w:spacing w:val="-6"/>
        </w:rPr>
        <w:t xml:space="preserve"> </w:t>
      </w:r>
      <w:r>
        <w:t>are</w:t>
      </w:r>
      <w:r>
        <w:rPr>
          <w:spacing w:val="-4"/>
        </w:rPr>
        <w:t xml:space="preserve"> </w:t>
      </w:r>
      <w:r>
        <w:t>left</w:t>
      </w:r>
      <w:r>
        <w:rPr>
          <w:spacing w:val="-5"/>
        </w:rPr>
        <w:t xml:space="preserve"> </w:t>
      </w:r>
      <w:r>
        <w:t>with abundant</w:t>
      </w:r>
      <w:r>
        <w:rPr>
          <w:spacing w:val="13"/>
        </w:rPr>
        <w:t xml:space="preserve"> </w:t>
      </w:r>
      <w:r>
        <w:t>email</w:t>
      </w:r>
      <w:r>
        <w:rPr>
          <w:spacing w:val="12"/>
        </w:rPr>
        <w:t xml:space="preserve"> </w:t>
      </w:r>
      <w:r>
        <w:t>messages,</w:t>
      </w:r>
      <w:r>
        <w:rPr>
          <w:spacing w:val="12"/>
        </w:rPr>
        <w:t xml:space="preserve"> </w:t>
      </w:r>
      <w:r>
        <w:t>social</w:t>
      </w:r>
      <w:r>
        <w:rPr>
          <w:spacing w:val="9"/>
        </w:rPr>
        <w:t xml:space="preserve"> </w:t>
      </w:r>
      <w:r>
        <w:t>media</w:t>
      </w:r>
      <w:r>
        <w:rPr>
          <w:spacing w:val="13"/>
        </w:rPr>
        <w:t xml:space="preserve"> </w:t>
      </w:r>
      <w:r>
        <w:t>accounts,</w:t>
      </w:r>
      <w:r>
        <w:rPr>
          <w:spacing w:val="15"/>
        </w:rPr>
        <w:t xml:space="preserve"> </w:t>
      </w:r>
      <w:r>
        <w:rPr>
          <w:spacing w:val="-5"/>
        </w:rPr>
        <w:t>and</w:t>
      </w:r>
    </w:p>
    <w:p w14:paraId="3A0836E1" w14:textId="77777777" w:rsidR="00305B1D" w:rsidRDefault="00DC13D2">
      <w:pPr>
        <w:pStyle w:val="BodyText"/>
        <w:spacing w:before="41" w:line="276" w:lineRule="auto"/>
        <w:ind w:right="124"/>
      </w:pPr>
      <w:r>
        <w:br w:type="column"/>
      </w:r>
      <w:r>
        <w:lastRenderedPageBreak/>
        <w:t>other digital remains that may have considerable personal or financial value. But what happens when loved ones or executors have the required passwords, but have</w:t>
      </w:r>
      <w:r>
        <w:t xml:space="preserve"> no clear authority to access or manage the deceased's accounts? This is an important issue of digital inheritance in the 21st century.</w:t>
      </w:r>
    </w:p>
    <w:p w14:paraId="682E15E0" w14:textId="77777777" w:rsidR="00305B1D" w:rsidRDefault="00305B1D">
      <w:pPr>
        <w:pStyle w:val="BodyText"/>
        <w:spacing w:before="42"/>
        <w:ind w:left="0"/>
        <w:jc w:val="left"/>
      </w:pPr>
    </w:p>
    <w:p w14:paraId="4B0A1ECC" w14:textId="77777777" w:rsidR="00305B1D" w:rsidRDefault="00DC13D2">
      <w:pPr>
        <w:pStyle w:val="BodyText"/>
      </w:pPr>
      <w:r>
        <w:t>Succession</w:t>
      </w:r>
      <w:r>
        <w:rPr>
          <w:spacing w:val="-2"/>
        </w:rPr>
        <w:t xml:space="preserve"> </w:t>
      </w:r>
      <w:r>
        <w:t>rules</w:t>
      </w:r>
      <w:r>
        <w:rPr>
          <w:spacing w:val="-2"/>
        </w:rPr>
        <w:t xml:space="preserve"> </w:t>
      </w:r>
      <w:r>
        <w:t>have</w:t>
      </w:r>
      <w:r>
        <w:rPr>
          <w:spacing w:val="-2"/>
        </w:rPr>
        <w:t xml:space="preserve"> </w:t>
      </w:r>
      <w:r>
        <w:t>always</w:t>
      </w:r>
      <w:r>
        <w:rPr>
          <w:spacing w:val="-4"/>
        </w:rPr>
        <w:t xml:space="preserve"> </w:t>
      </w:r>
      <w:r>
        <w:t>determined</w:t>
      </w:r>
      <w:r>
        <w:rPr>
          <w:spacing w:val="-1"/>
        </w:rPr>
        <w:t xml:space="preserve"> </w:t>
      </w:r>
      <w:r>
        <w:t>who</w:t>
      </w:r>
      <w:r>
        <w:rPr>
          <w:spacing w:val="-1"/>
        </w:rPr>
        <w:t xml:space="preserve"> </w:t>
      </w:r>
      <w:r>
        <w:t>will,</w:t>
      </w:r>
      <w:r>
        <w:rPr>
          <w:spacing w:val="-3"/>
        </w:rPr>
        <w:t xml:space="preserve"> </w:t>
      </w:r>
      <w:r>
        <w:rPr>
          <w:spacing w:val="-5"/>
        </w:rPr>
        <w:t>in</w:t>
      </w:r>
    </w:p>
    <w:p w14:paraId="5E4C4B94" w14:textId="77777777" w:rsidR="00305B1D" w:rsidRDefault="00DC13D2">
      <w:pPr>
        <w:pStyle w:val="BodyText"/>
        <w:spacing w:before="44"/>
      </w:pPr>
      <w:r>
        <w:t>what</w:t>
      </w:r>
      <w:r>
        <w:rPr>
          <w:spacing w:val="28"/>
        </w:rPr>
        <w:t xml:space="preserve"> </w:t>
      </w:r>
      <w:r>
        <w:t>way,</w:t>
      </w:r>
      <w:r>
        <w:rPr>
          <w:spacing w:val="31"/>
        </w:rPr>
        <w:t xml:space="preserve"> </w:t>
      </w:r>
      <w:r>
        <w:t>inherit</w:t>
      </w:r>
      <w:r>
        <w:rPr>
          <w:spacing w:val="28"/>
        </w:rPr>
        <w:t xml:space="preserve"> </w:t>
      </w:r>
      <w:r>
        <w:t>decedent’s</w:t>
      </w:r>
      <w:r>
        <w:rPr>
          <w:spacing w:val="31"/>
        </w:rPr>
        <w:t xml:space="preserve"> </w:t>
      </w:r>
      <w:r>
        <w:t>property.</w:t>
      </w:r>
      <w:r>
        <w:rPr>
          <w:spacing w:val="31"/>
        </w:rPr>
        <w:t xml:space="preserve"> </w:t>
      </w:r>
      <w:r>
        <w:t>When</w:t>
      </w:r>
      <w:r>
        <w:rPr>
          <w:spacing w:val="31"/>
        </w:rPr>
        <w:t xml:space="preserve"> </w:t>
      </w:r>
      <w:r>
        <w:rPr>
          <w:spacing w:val="-2"/>
        </w:rPr>
        <w:t>there</w:t>
      </w:r>
    </w:p>
    <w:p w14:paraId="2FFC53F1" w14:textId="77777777" w:rsidR="00305B1D" w:rsidRDefault="00305B1D">
      <w:pPr>
        <w:pStyle w:val="BodyText"/>
        <w:sectPr w:rsidR="00305B1D">
          <w:type w:val="continuous"/>
          <w:pgSz w:w="11910" w:h="16840"/>
          <w:pgMar w:top="940" w:right="708" w:bottom="280" w:left="708" w:header="753" w:footer="0" w:gutter="0"/>
          <w:cols w:num="2" w:space="720" w:equalWidth="0">
            <w:col w:w="5093" w:space="217"/>
            <w:col w:w="5184"/>
          </w:cols>
        </w:sectPr>
      </w:pPr>
    </w:p>
    <w:p w14:paraId="7E2D22F5" w14:textId="2ACDE6C4" w:rsidR="00305B1D" w:rsidRDefault="00305B1D">
      <w:pPr>
        <w:pStyle w:val="BodyText"/>
        <w:ind w:left="0"/>
        <w:jc w:val="left"/>
        <w:rPr>
          <w:sz w:val="18"/>
        </w:rPr>
      </w:pPr>
    </w:p>
    <w:p w14:paraId="24A30C1D" w14:textId="77777777" w:rsidR="00305B1D" w:rsidRDefault="00305B1D">
      <w:pPr>
        <w:pStyle w:val="BodyText"/>
        <w:ind w:left="0"/>
        <w:jc w:val="left"/>
        <w:rPr>
          <w:sz w:val="18"/>
        </w:rPr>
      </w:pPr>
    </w:p>
    <w:p w14:paraId="2B7E15BD" w14:textId="77777777" w:rsidR="00305B1D" w:rsidRDefault="00305B1D">
      <w:pPr>
        <w:spacing w:line="213" w:lineRule="auto"/>
        <w:rPr>
          <w:sz w:val="18"/>
        </w:rPr>
        <w:sectPr w:rsidR="00305B1D">
          <w:type w:val="continuous"/>
          <w:pgSz w:w="11910" w:h="16840"/>
          <w:pgMar w:top="940" w:right="708" w:bottom="280" w:left="708" w:header="753" w:footer="0" w:gutter="0"/>
          <w:cols w:space="720"/>
        </w:sectPr>
      </w:pPr>
    </w:p>
    <w:p w14:paraId="1F14C915" w14:textId="77777777" w:rsidR="00305B1D" w:rsidRDefault="00305B1D">
      <w:pPr>
        <w:pStyle w:val="BodyText"/>
        <w:spacing w:before="171"/>
        <w:ind w:left="0"/>
        <w:jc w:val="left"/>
        <w:rPr>
          <w:sz w:val="20"/>
        </w:rPr>
      </w:pPr>
    </w:p>
    <w:p w14:paraId="7B72E0CC" w14:textId="77777777" w:rsidR="00305B1D" w:rsidRDefault="00305B1D">
      <w:pPr>
        <w:pStyle w:val="BodyText"/>
        <w:jc w:val="left"/>
        <w:rPr>
          <w:sz w:val="20"/>
        </w:rPr>
        <w:sectPr w:rsidR="00305B1D">
          <w:headerReference w:type="even" r:id="rId13"/>
          <w:headerReference w:type="default" r:id="rId14"/>
          <w:footerReference w:type="default" r:id="rId15"/>
          <w:headerReference w:type="first" r:id="rId16"/>
          <w:pgSz w:w="11910" w:h="16840"/>
          <w:pgMar w:top="960" w:right="708" w:bottom="1200" w:left="708" w:header="732" w:footer="1017" w:gutter="0"/>
          <w:pgNumType w:start="99"/>
          <w:cols w:space="720"/>
        </w:sectPr>
      </w:pPr>
    </w:p>
    <w:p w14:paraId="0126FED4" w14:textId="77777777" w:rsidR="00305B1D" w:rsidRDefault="00DC13D2">
      <w:pPr>
        <w:pStyle w:val="BodyText"/>
        <w:spacing w:before="41" w:line="276" w:lineRule="auto"/>
        <w:ind w:right="38"/>
      </w:pPr>
      <w:r>
        <w:lastRenderedPageBreak/>
        <w:t>are only tangible items to inherit, there are no significant problems and if there were any in the past, they were settled a long time ago. However, a new type of assets</w:t>
      </w:r>
      <w:r>
        <w:t xml:space="preserve"> – digital assets – have emerged and neither their owners nor legislators know what to do with them in terms of succession. A lot of these assets are stored on on-line accounts, so, after one considers internet service providers (ISPs), who decide what rig</w:t>
      </w:r>
      <w:r>
        <w:t>hts a person has over his/her account and its content, the situation becomes even more complicated. Humans have accumulated more information in the past two years than in all prior human civilization and a clear majority of that information</w:t>
      </w:r>
      <w:r>
        <w:rPr>
          <w:spacing w:val="-4"/>
        </w:rPr>
        <w:t xml:space="preserve"> </w:t>
      </w:r>
      <w:r>
        <w:t>is</w:t>
      </w:r>
      <w:r>
        <w:rPr>
          <w:spacing w:val="-4"/>
        </w:rPr>
        <w:t xml:space="preserve"> </w:t>
      </w:r>
      <w:r>
        <w:t>in</w:t>
      </w:r>
      <w:r>
        <w:rPr>
          <w:spacing w:val="-5"/>
        </w:rPr>
        <w:t xml:space="preserve"> </w:t>
      </w:r>
      <w:r>
        <w:t>a</w:t>
      </w:r>
      <w:r>
        <w:rPr>
          <w:spacing w:val="-4"/>
        </w:rPr>
        <w:t xml:space="preserve"> </w:t>
      </w:r>
      <w:r>
        <w:t>digital</w:t>
      </w:r>
      <w:r>
        <w:rPr>
          <w:spacing w:val="-4"/>
        </w:rPr>
        <w:t xml:space="preserve"> </w:t>
      </w:r>
      <w:r>
        <w:t>form.</w:t>
      </w:r>
      <w:r>
        <w:rPr>
          <w:spacing w:val="-4"/>
        </w:rPr>
        <w:t xml:space="preserve"> </w:t>
      </w:r>
      <w:r>
        <w:t>Also,</w:t>
      </w:r>
      <w:r>
        <w:rPr>
          <w:spacing w:val="-6"/>
        </w:rPr>
        <w:t xml:space="preserve"> </w:t>
      </w:r>
      <w:r>
        <w:t>utility</w:t>
      </w:r>
      <w:r>
        <w:rPr>
          <w:spacing w:val="-4"/>
        </w:rPr>
        <w:t xml:space="preserve"> </w:t>
      </w:r>
      <w:r>
        <w:t>providers, phone and internet companies, banks and credit cards have nowadays moved into a digital domain and most of them even offer incentives if their customers go paperless, both because it is cheaper and better for</w:t>
      </w:r>
      <w:r>
        <w:rPr>
          <w:spacing w:val="80"/>
          <w:w w:val="150"/>
        </w:rPr>
        <w:t xml:space="preserve"> </w:t>
      </w:r>
      <w:r>
        <w:t>the environment</w:t>
      </w:r>
      <w:r>
        <w:t>. Most newspapers are now being published online, shopping is done on the Internet, people communicate through e-mails or social media. Today, photos, music, and videos are predominantly</w:t>
      </w:r>
      <w:r>
        <w:rPr>
          <w:spacing w:val="40"/>
        </w:rPr>
        <w:t xml:space="preserve"> </w:t>
      </w:r>
      <w:r>
        <w:t xml:space="preserve">in a digital form. So, the majority of what was once tangible is now </w:t>
      </w:r>
      <w:r>
        <w:t>digitized. Digital assets are absolutely new and the assets constantly change, and nobody exactly knows what this term encompasses since</w:t>
      </w:r>
      <w:r>
        <w:rPr>
          <w:spacing w:val="80"/>
        </w:rPr>
        <w:t xml:space="preserve"> </w:t>
      </w:r>
      <w:r>
        <w:t>there are a lot of different definitions of these assets. Digital assets are intangible media information stored in com</w:t>
      </w:r>
      <w:r>
        <w:t>puters and other technologies related to computers. The access to this information can be mainly using a computer, storage drive, smart phone, internet or server by a third party like ISP. They include e-mail accounts, blogs, social networking</w:t>
      </w:r>
      <w:r>
        <w:rPr>
          <w:spacing w:val="40"/>
        </w:rPr>
        <w:t xml:space="preserve"> </w:t>
      </w:r>
      <w:r>
        <w:t>sites, perso</w:t>
      </w:r>
      <w:r>
        <w:t>nal webpages, documents, videos or photo storage sites and it is likely that this list will be expanded soon. However, not many people think about what will happen to these items after they die, let alone make plans for it. These assets, their ownership, a</w:t>
      </w:r>
      <w:r>
        <w:t>nd succession should be legally regulated because today most of us cannot even imagine what other</w:t>
      </w:r>
      <w:r>
        <w:rPr>
          <w:spacing w:val="40"/>
        </w:rPr>
        <w:t xml:space="preserve"> </w:t>
      </w:r>
      <w:r>
        <w:t>types</w:t>
      </w:r>
      <w:r>
        <w:rPr>
          <w:spacing w:val="40"/>
        </w:rPr>
        <w:t xml:space="preserve"> </w:t>
      </w:r>
      <w:r>
        <w:t>of</w:t>
      </w:r>
      <w:r>
        <w:rPr>
          <w:spacing w:val="70"/>
        </w:rPr>
        <w:t xml:space="preserve"> </w:t>
      </w:r>
      <w:r>
        <w:t>digital</w:t>
      </w:r>
      <w:r>
        <w:rPr>
          <w:spacing w:val="40"/>
        </w:rPr>
        <w:t xml:space="preserve"> </w:t>
      </w:r>
      <w:r>
        <w:t>assets</w:t>
      </w:r>
      <w:r>
        <w:rPr>
          <w:spacing w:val="70"/>
        </w:rPr>
        <w:t xml:space="preserve"> </w:t>
      </w:r>
      <w:r>
        <w:t>will</w:t>
      </w:r>
      <w:r>
        <w:rPr>
          <w:spacing w:val="40"/>
        </w:rPr>
        <w:t xml:space="preserve"> </w:t>
      </w:r>
      <w:r>
        <w:t>be</w:t>
      </w:r>
      <w:r>
        <w:rPr>
          <w:spacing w:val="40"/>
        </w:rPr>
        <w:t xml:space="preserve"> </w:t>
      </w:r>
      <w:r>
        <w:t>created</w:t>
      </w:r>
      <w:r>
        <w:rPr>
          <w:spacing w:val="71"/>
        </w:rPr>
        <w:t xml:space="preserve"> </w:t>
      </w:r>
      <w:r>
        <w:t>soon.</w:t>
      </w:r>
    </w:p>
    <w:p w14:paraId="500AC349" w14:textId="77777777" w:rsidR="00305B1D" w:rsidRDefault="00DC13D2">
      <w:pPr>
        <w:pStyle w:val="BodyText"/>
        <w:spacing w:before="41" w:line="276" w:lineRule="auto"/>
        <w:ind w:right="125"/>
      </w:pPr>
      <w:r>
        <w:br w:type="column"/>
      </w:r>
      <w:r>
        <w:lastRenderedPageBreak/>
        <w:t>Nevertheless, the current law dealing with the inheritance of digital assets is sparse and this problem is intensified if a person who owns digital assets dies automatically, since a lot of very important digital assets are controlled solely by various ISP</w:t>
      </w:r>
      <w:r>
        <w:t xml:space="preserve">s, their relationship with account holders also needs to be </w:t>
      </w:r>
      <w:r>
        <w:rPr>
          <w:spacing w:val="-2"/>
        </w:rPr>
        <w:t>considered.</w:t>
      </w:r>
    </w:p>
    <w:p w14:paraId="47F2B12B" w14:textId="77777777" w:rsidR="00305B1D" w:rsidRDefault="00305B1D">
      <w:pPr>
        <w:pStyle w:val="BodyText"/>
        <w:spacing w:before="45"/>
        <w:ind w:left="0"/>
        <w:jc w:val="left"/>
      </w:pPr>
    </w:p>
    <w:p w14:paraId="4483A845" w14:textId="77777777" w:rsidR="00305B1D" w:rsidRDefault="00DC13D2">
      <w:pPr>
        <w:pStyle w:val="BodyText"/>
        <w:spacing w:line="276" w:lineRule="auto"/>
        <w:ind w:right="124"/>
      </w:pPr>
      <w:r>
        <w:t>Now the time has come to think about the access of the departed person's digital footprint and how far into cyberspace their presence reaches. It's very important to include our onlin</w:t>
      </w:r>
      <w:r>
        <w:t>e accounts during the afterlife planning process. Failure to plan ahead may prevent loved ones, friends, and even attorneys from accessing or recovering photos, videos, or even accessing online accounts. This could also direct towards more daring crimes, s</w:t>
      </w:r>
      <w:r>
        <w:t>uch as post-mortem identity theft or fraud.</w:t>
      </w:r>
    </w:p>
    <w:p w14:paraId="09DB3D41" w14:textId="77777777" w:rsidR="00305B1D" w:rsidRDefault="00305B1D">
      <w:pPr>
        <w:pStyle w:val="BodyText"/>
        <w:spacing w:before="44"/>
        <w:ind w:left="0"/>
        <w:jc w:val="left"/>
      </w:pPr>
    </w:p>
    <w:p w14:paraId="3AC9A674" w14:textId="77777777" w:rsidR="00305B1D" w:rsidRDefault="00DC13D2">
      <w:pPr>
        <w:pStyle w:val="BodyText"/>
        <w:spacing w:line="276" w:lineRule="auto"/>
        <w:ind w:right="124"/>
      </w:pPr>
      <w:r>
        <w:t>The</w:t>
      </w:r>
      <w:r>
        <w:rPr>
          <w:spacing w:val="-4"/>
        </w:rPr>
        <w:t xml:space="preserve"> </w:t>
      </w:r>
      <w:r>
        <w:t>privacy</w:t>
      </w:r>
      <w:r>
        <w:rPr>
          <w:spacing w:val="-1"/>
        </w:rPr>
        <w:t xml:space="preserve"> </w:t>
      </w:r>
      <w:r>
        <w:t>problem</w:t>
      </w:r>
      <w:r>
        <w:rPr>
          <w:spacing w:val="-1"/>
        </w:rPr>
        <w:t xml:space="preserve"> </w:t>
      </w:r>
      <w:r>
        <w:t>is</w:t>
      </w:r>
      <w:r>
        <w:rPr>
          <w:spacing w:val="-3"/>
        </w:rPr>
        <w:t xml:space="preserve"> </w:t>
      </w:r>
      <w:r>
        <w:t>rather</w:t>
      </w:r>
      <w:r>
        <w:rPr>
          <w:spacing w:val="-3"/>
        </w:rPr>
        <w:t xml:space="preserve"> </w:t>
      </w:r>
      <w:r>
        <w:t>interesting.</w:t>
      </w:r>
      <w:r>
        <w:rPr>
          <w:spacing w:val="-2"/>
        </w:rPr>
        <w:t xml:space="preserve"> </w:t>
      </w:r>
      <w:r>
        <w:t>On</w:t>
      </w:r>
      <w:r>
        <w:rPr>
          <w:spacing w:val="-2"/>
        </w:rPr>
        <w:t xml:space="preserve"> </w:t>
      </w:r>
      <w:r>
        <w:t>the</w:t>
      </w:r>
      <w:r>
        <w:rPr>
          <w:spacing w:val="-3"/>
        </w:rPr>
        <w:t xml:space="preserve"> </w:t>
      </w:r>
      <w:r>
        <w:t>one hand, all of us have our little secrets, and to summarize, when most people die, the first of their last wishes is to have their online history deleted or, a</w:t>
      </w:r>
      <w:r>
        <w:t xml:space="preserve">t least, not have it fall into the wrong hands. In case the social media profiles of individuals who have deceased is left unmonitored, they become open to cybercrimes like identity theft, trolling and several similar frauds by hackers. It is a known fact </w:t>
      </w:r>
      <w:r>
        <w:t>that</w:t>
      </w:r>
      <w:r>
        <w:rPr>
          <w:spacing w:val="40"/>
        </w:rPr>
        <w:t xml:space="preserve"> </w:t>
      </w:r>
      <w:r>
        <w:t>there is nothing known as privacy after death. Now what</w:t>
      </w:r>
      <w:r>
        <w:rPr>
          <w:spacing w:val="-1"/>
        </w:rPr>
        <w:t xml:space="preserve"> </w:t>
      </w:r>
      <w:r>
        <w:t>if a person</w:t>
      </w:r>
      <w:r>
        <w:rPr>
          <w:spacing w:val="-1"/>
        </w:rPr>
        <w:t xml:space="preserve"> </w:t>
      </w:r>
      <w:r>
        <w:t>dies</w:t>
      </w:r>
      <w:r>
        <w:rPr>
          <w:spacing w:val="-1"/>
        </w:rPr>
        <w:t xml:space="preserve"> </w:t>
      </w:r>
      <w:r>
        <w:t>unexpectedly</w:t>
      </w:r>
      <w:r>
        <w:rPr>
          <w:spacing w:val="-1"/>
        </w:rPr>
        <w:t xml:space="preserve"> </w:t>
      </w:r>
      <w:r>
        <w:t>and the</w:t>
      </w:r>
      <w:r>
        <w:rPr>
          <w:spacing w:val="-2"/>
        </w:rPr>
        <w:t xml:space="preserve"> </w:t>
      </w:r>
      <w:r>
        <w:t>legal</w:t>
      </w:r>
      <w:r>
        <w:rPr>
          <w:spacing w:val="-1"/>
        </w:rPr>
        <w:t xml:space="preserve"> </w:t>
      </w:r>
      <w:r>
        <w:t xml:space="preserve">heirs were forced to resort to some unethical means to recover his digital data, including having to hire a </w:t>
      </w:r>
      <w:r>
        <w:rPr>
          <w:spacing w:val="-2"/>
        </w:rPr>
        <w:t>hacker.</w:t>
      </w:r>
    </w:p>
    <w:p w14:paraId="650380B0" w14:textId="77777777" w:rsidR="00305B1D" w:rsidRDefault="00305B1D">
      <w:pPr>
        <w:pStyle w:val="BodyText"/>
        <w:spacing w:before="43"/>
        <w:ind w:left="0"/>
        <w:jc w:val="left"/>
      </w:pPr>
    </w:p>
    <w:p w14:paraId="526CC3E4" w14:textId="77777777" w:rsidR="00305B1D" w:rsidRDefault="00DC13D2">
      <w:pPr>
        <w:pStyle w:val="BodyText"/>
        <w:spacing w:line="276" w:lineRule="auto"/>
        <w:ind w:right="123"/>
      </w:pPr>
      <w:r>
        <w:t>The law, however, is quiet on this</w:t>
      </w:r>
      <w:r>
        <w:t xml:space="preserve"> issue not just in India but even abroad. Several US provinces are pondering on the issue that whether families can access someone's digital belongings after they pass away.</w:t>
      </w:r>
      <w:r>
        <w:rPr>
          <w:spacing w:val="-1"/>
        </w:rPr>
        <w:t xml:space="preserve"> </w:t>
      </w:r>
      <w:r>
        <w:t xml:space="preserve">Laws concerning digital legacy have taken a while to take shape, even in the U.S. </w:t>
      </w:r>
      <w:r>
        <w:t>Delaware was the</w:t>
      </w:r>
      <w:r>
        <w:rPr>
          <w:spacing w:val="14"/>
        </w:rPr>
        <w:t xml:space="preserve"> </w:t>
      </w:r>
      <w:r>
        <w:t>first</w:t>
      </w:r>
      <w:r>
        <w:rPr>
          <w:spacing w:val="17"/>
        </w:rPr>
        <w:t xml:space="preserve"> </w:t>
      </w:r>
      <w:r>
        <w:t>state</w:t>
      </w:r>
      <w:r>
        <w:rPr>
          <w:spacing w:val="17"/>
        </w:rPr>
        <w:t xml:space="preserve"> </w:t>
      </w:r>
      <w:r>
        <w:t>to</w:t>
      </w:r>
      <w:r>
        <w:rPr>
          <w:spacing w:val="19"/>
        </w:rPr>
        <w:t xml:space="preserve"> </w:t>
      </w:r>
      <w:r>
        <w:t>come</w:t>
      </w:r>
      <w:r>
        <w:rPr>
          <w:spacing w:val="15"/>
        </w:rPr>
        <w:t xml:space="preserve"> </w:t>
      </w:r>
      <w:r>
        <w:t>up</w:t>
      </w:r>
      <w:r>
        <w:rPr>
          <w:spacing w:val="14"/>
        </w:rPr>
        <w:t xml:space="preserve"> </w:t>
      </w:r>
      <w:r>
        <w:t>with</w:t>
      </w:r>
      <w:r>
        <w:rPr>
          <w:spacing w:val="17"/>
        </w:rPr>
        <w:t xml:space="preserve"> </w:t>
      </w:r>
      <w:r>
        <w:t>a</w:t>
      </w:r>
      <w:r>
        <w:rPr>
          <w:spacing w:val="19"/>
        </w:rPr>
        <w:t xml:space="preserve"> </w:t>
      </w:r>
      <w:r>
        <w:t>Fiduciary</w:t>
      </w:r>
      <w:r>
        <w:rPr>
          <w:spacing w:val="19"/>
        </w:rPr>
        <w:t xml:space="preserve"> </w:t>
      </w:r>
      <w:r>
        <w:t>Access</w:t>
      </w:r>
      <w:r>
        <w:rPr>
          <w:spacing w:val="18"/>
        </w:rPr>
        <w:t xml:space="preserve"> </w:t>
      </w:r>
      <w:r>
        <w:rPr>
          <w:spacing w:val="-5"/>
        </w:rPr>
        <w:t>to</w:t>
      </w:r>
    </w:p>
    <w:p w14:paraId="31A3E782" w14:textId="77777777" w:rsidR="00305B1D" w:rsidRDefault="00305B1D">
      <w:pPr>
        <w:pStyle w:val="BodyText"/>
        <w:spacing w:line="276" w:lineRule="auto"/>
        <w:sectPr w:rsidR="00305B1D">
          <w:type w:val="continuous"/>
          <w:pgSz w:w="11910" w:h="16840"/>
          <w:pgMar w:top="940" w:right="708" w:bottom="280" w:left="708" w:header="732" w:footer="1017" w:gutter="0"/>
          <w:cols w:num="2" w:space="720" w:equalWidth="0">
            <w:col w:w="5151" w:space="159"/>
            <w:col w:w="5184"/>
          </w:cols>
        </w:sectPr>
      </w:pPr>
    </w:p>
    <w:p w14:paraId="77F52C5B" w14:textId="77777777" w:rsidR="00305B1D" w:rsidRDefault="00305B1D">
      <w:pPr>
        <w:pStyle w:val="BodyText"/>
        <w:spacing w:before="171"/>
        <w:ind w:left="0"/>
        <w:jc w:val="left"/>
        <w:rPr>
          <w:sz w:val="20"/>
        </w:rPr>
      </w:pPr>
    </w:p>
    <w:p w14:paraId="13B39FDD" w14:textId="77777777" w:rsidR="00305B1D" w:rsidRDefault="00305B1D">
      <w:pPr>
        <w:pStyle w:val="BodyText"/>
        <w:jc w:val="left"/>
        <w:rPr>
          <w:sz w:val="20"/>
        </w:rPr>
        <w:sectPr w:rsidR="00305B1D">
          <w:pgSz w:w="11910" w:h="16840"/>
          <w:pgMar w:top="960" w:right="708" w:bottom="1200" w:left="708" w:header="732" w:footer="1017" w:gutter="0"/>
          <w:cols w:space="720"/>
        </w:sectPr>
      </w:pPr>
    </w:p>
    <w:p w14:paraId="6D089E0D" w14:textId="77777777" w:rsidR="00305B1D" w:rsidRDefault="00DC13D2">
      <w:pPr>
        <w:pStyle w:val="BodyText"/>
        <w:spacing w:before="41" w:line="276" w:lineRule="auto"/>
        <w:ind w:right="39"/>
      </w:pPr>
      <w:r>
        <w:t>Digital</w:t>
      </w:r>
      <w:r>
        <w:rPr>
          <w:spacing w:val="-3"/>
        </w:rPr>
        <w:t xml:space="preserve"> </w:t>
      </w:r>
      <w:r>
        <w:t>Assets</w:t>
      </w:r>
      <w:r>
        <w:rPr>
          <w:spacing w:val="-5"/>
        </w:rPr>
        <w:t xml:space="preserve"> </w:t>
      </w:r>
      <w:r>
        <w:t>and</w:t>
      </w:r>
      <w:r>
        <w:rPr>
          <w:spacing w:val="-4"/>
        </w:rPr>
        <w:t xml:space="preserve"> </w:t>
      </w:r>
      <w:r>
        <w:t>Digital</w:t>
      </w:r>
      <w:r>
        <w:rPr>
          <w:spacing w:val="-5"/>
        </w:rPr>
        <w:t xml:space="preserve"> </w:t>
      </w:r>
      <w:r>
        <w:t>Accounts</w:t>
      </w:r>
      <w:r>
        <w:rPr>
          <w:spacing w:val="-5"/>
        </w:rPr>
        <w:t xml:space="preserve"> </w:t>
      </w:r>
      <w:r>
        <w:t>Act,</w:t>
      </w:r>
      <w:r>
        <w:rPr>
          <w:spacing w:val="-3"/>
        </w:rPr>
        <w:t xml:space="preserve"> </w:t>
      </w:r>
      <w:r>
        <w:t>which</w:t>
      </w:r>
      <w:r>
        <w:rPr>
          <w:spacing w:val="-4"/>
        </w:rPr>
        <w:t xml:space="preserve"> </w:t>
      </w:r>
      <w:r>
        <w:t xml:space="preserve">allows families to inherit digital assets just like they would physical ones. And the other </w:t>
      </w:r>
      <w:r>
        <w:t>states are yet to fully catch up. As in India, there are no such legislation</w:t>
      </w:r>
      <w:r>
        <w:rPr>
          <w:spacing w:val="40"/>
        </w:rPr>
        <w:t xml:space="preserve"> </w:t>
      </w:r>
      <w:r>
        <w:t>and it seems far away. In such a situation, planning a digital will to assign a legal inheritor to take over</w:t>
      </w:r>
      <w:r>
        <w:rPr>
          <w:spacing w:val="40"/>
        </w:rPr>
        <w:t xml:space="preserve"> </w:t>
      </w:r>
      <w:r>
        <w:t>your digital</w:t>
      </w:r>
      <w:r>
        <w:rPr>
          <w:spacing w:val="40"/>
        </w:rPr>
        <w:t xml:space="preserve"> </w:t>
      </w:r>
      <w:r>
        <w:t>existence</w:t>
      </w:r>
      <w:r>
        <w:rPr>
          <w:spacing w:val="40"/>
        </w:rPr>
        <w:t xml:space="preserve"> </w:t>
      </w:r>
      <w:r>
        <w:t>is</w:t>
      </w:r>
      <w:r>
        <w:rPr>
          <w:spacing w:val="40"/>
        </w:rPr>
        <w:t xml:space="preserve"> </w:t>
      </w:r>
      <w:r>
        <w:t>the</w:t>
      </w:r>
      <w:r>
        <w:rPr>
          <w:spacing w:val="40"/>
        </w:rPr>
        <w:t xml:space="preserve"> </w:t>
      </w:r>
      <w:r>
        <w:t>only</w:t>
      </w:r>
      <w:r>
        <w:rPr>
          <w:spacing w:val="40"/>
        </w:rPr>
        <w:t xml:space="preserve"> </w:t>
      </w:r>
      <w:r>
        <w:t>and</w:t>
      </w:r>
      <w:r>
        <w:rPr>
          <w:spacing w:val="40"/>
        </w:rPr>
        <w:t xml:space="preserve"> </w:t>
      </w:r>
      <w:r>
        <w:t>best alternative.</w:t>
      </w:r>
      <w:r>
        <w:rPr>
          <w:spacing w:val="-2"/>
        </w:rPr>
        <w:t xml:space="preserve"> </w:t>
      </w:r>
      <w:r>
        <w:t xml:space="preserve">In the present paper the authors have made a systematic study on various issues in Digital Inheritance in Indian Context and also in the entire </w:t>
      </w:r>
      <w:r>
        <w:rPr>
          <w:spacing w:val="-2"/>
        </w:rPr>
        <w:t>globe.</w:t>
      </w:r>
    </w:p>
    <w:p w14:paraId="7EA43E79" w14:textId="77777777" w:rsidR="00305B1D" w:rsidRDefault="00305B1D">
      <w:pPr>
        <w:pStyle w:val="BodyText"/>
        <w:spacing w:before="45"/>
        <w:ind w:left="0"/>
        <w:jc w:val="left"/>
      </w:pPr>
    </w:p>
    <w:p w14:paraId="7DFD9B91" w14:textId="77777777" w:rsidR="00305B1D" w:rsidRDefault="00DC13D2">
      <w:pPr>
        <w:pStyle w:val="Heading1"/>
        <w:numPr>
          <w:ilvl w:val="0"/>
          <w:numId w:val="3"/>
        </w:numPr>
        <w:tabs>
          <w:tab w:val="left" w:pos="1560"/>
        </w:tabs>
        <w:spacing w:before="0"/>
        <w:ind w:left="1560" w:hanging="358"/>
        <w:jc w:val="left"/>
      </w:pPr>
      <w:r>
        <w:rPr>
          <w:spacing w:val="-2"/>
        </w:rPr>
        <w:t>DIGITAL</w:t>
      </w:r>
      <w:r>
        <w:t xml:space="preserve"> </w:t>
      </w:r>
      <w:r>
        <w:rPr>
          <w:spacing w:val="-2"/>
        </w:rPr>
        <w:t>INHERITANCE</w:t>
      </w:r>
    </w:p>
    <w:p w14:paraId="0546145F" w14:textId="77777777" w:rsidR="00305B1D" w:rsidRDefault="00305B1D">
      <w:pPr>
        <w:pStyle w:val="BodyText"/>
        <w:spacing w:before="88"/>
        <w:ind w:left="0"/>
        <w:jc w:val="left"/>
      </w:pPr>
    </w:p>
    <w:p w14:paraId="6C883C61" w14:textId="77777777" w:rsidR="00305B1D" w:rsidRDefault="00DC13D2">
      <w:pPr>
        <w:pStyle w:val="BodyText"/>
        <w:spacing w:line="276" w:lineRule="auto"/>
        <w:ind w:right="38"/>
      </w:pPr>
      <w:r>
        <w:t>There</w:t>
      </w:r>
      <w:r>
        <w:rPr>
          <w:spacing w:val="-3"/>
        </w:rPr>
        <w:t xml:space="preserve"> </w:t>
      </w:r>
      <w:r>
        <w:t>are numerous reasons why</w:t>
      </w:r>
      <w:r>
        <w:rPr>
          <w:spacing w:val="-1"/>
        </w:rPr>
        <w:t xml:space="preserve"> </w:t>
      </w:r>
      <w:r>
        <w:t xml:space="preserve">digital assets should pass on to decedent’s heirs. </w:t>
      </w:r>
      <w:r>
        <w:t>First of all, many digital assets have real economic value. Contents on a blog may be valuable to heirs even after blog owner dies; manuscripts or musical compositions uploaded on social media sites may have real-world monetary value; characters for on-lin</w:t>
      </w:r>
      <w:r>
        <w:t>e computer games also might be worth a considerable amount of money. Domain names have economic value too, eBay accounts generate money, photos, videos or messages shared on a celebrity’s social profile can be valuable after a celebrity die. If artists upl</w:t>
      </w:r>
      <w:r>
        <w:t xml:space="preserve">oad their art to various sites (Amazon, iTunes etc.), another problem arises if these accounts are un-inheritable – heirs will inherit copyright but will not be able to control account content distribution, because they would need to access the account to </w:t>
      </w:r>
      <w:r>
        <w:t>control its content. So,</w:t>
      </w:r>
      <w:r>
        <w:rPr>
          <w:spacing w:val="40"/>
        </w:rPr>
        <w:t xml:space="preserve"> </w:t>
      </w:r>
      <w:r>
        <w:t>if heirs are not permitted to access manuscripts</w:t>
      </w:r>
      <w:r>
        <w:rPr>
          <w:spacing w:val="40"/>
        </w:rPr>
        <w:t xml:space="preserve"> </w:t>
      </w:r>
      <w:r>
        <w:t xml:space="preserve">posted on Amazon or music posted on iTunes, they are unable to publish decedent’s unpublished work. Digital inheritance is also promoting individuals’ creation and </w:t>
      </w:r>
      <w:proofErr w:type="spellStart"/>
      <w:r>
        <w:t>labour</w:t>
      </w:r>
      <w:proofErr w:type="spellEnd"/>
      <w:r>
        <w:t>; encourages</w:t>
      </w:r>
      <w:r>
        <w:t xml:space="preserve"> productiveness and exploration, but it also builds upon existing virtual economy. Furthermore, social media is nowadays used as a mechanism to cope with the loss for decedent’s family and friends. Nowadays it is quite a common</w:t>
      </w:r>
      <w:r>
        <w:rPr>
          <w:spacing w:val="49"/>
        </w:rPr>
        <w:t xml:space="preserve"> </w:t>
      </w:r>
      <w:r>
        <w:t>phenomenon</w:t>
      </w:r>
      <w:r>
        <w:rPr>
          <w:spacing w:val="49"/>
        </w:rPr>
        <w:t xml:space="preserve"> </w:t>
      </w:r>
      <w:r>
        <w:t>that</w:t>
      </w:r>
      <w:r>
        <w:rPr>
          <w:spacing w:val="48"/>
        </w:rPr>
        <w:t xml:space="preserve"> </w:t>
      </w:r>
      <w:r>
        <w:t>after</w:t>
      </w:r>
      <w:r>
        <w:rPr>
          <w:spacing w:val="48"/>
        </w:rPr>
        <w:t xml:space="preserve"> </w:t>
      </w:r>
      <w:r>
        <w:t>a</w:t>
      </w:r>
      <w:r>
        <w:rPr>
          <w:spacing w:val="49"/>
        </w:rPr>
        <w:t xml:space="preserve"> </w:t>
      </w:r>
      <w:r>
        <w:t>pers</w:t>
      </w:r>
      <w:r>
        <w:t>on's</w:t>
      </w:r>
      <w:r>
        <w:rPr>
          <w:spacing w:val="49"/>
        </w:rPr>
        <w:t xml:space="preserve"> </w:t>
      </w:r>
      <w:r>
        <w:rPr>
          <w:spacing w:val="-2"/>
        </w:rPr>
        <w:t>demise</w:t>
      </w:r>
    </w:p>
    <w:p w14:paraId="41813419" w14:textId="77777777" w:rsidR="00305B1D" w:rsidRDefault="00DC13D2">
      <w:pPr>
        <w:pStyle w:val="BodyText"/>
        <w:spacing w:before="41" w:line="276" w:lineRule="auto"/>
        <w:ind w:right="71"/>
      </w:pPr>
      <w:r>
        <w:br w:type="column"/>
        <w:t>the family and friends post their emotions and</w:t>
      </w:r>
      <w:r>
        <w:rPr>
          <w:spacing w:val="40"/>
        </w:rPr>
        <w:t xml:space="preserve"> </w:t>
      </w:r>
      <w:r>
        <w:t>feelings of social media which has become a central point for persons coping with the loss of loved ones. Decedent’s friends and family sometimes even set up new online locations, like memorial We</w:t>
      </w:r>
      <w:r>
        <w:t>b sites or Facebook pages that serve as an emotional outlet. Likewise, after a sudden death of a loved one, family members might find answers and reach closure by having access to decedent’s e-mail and social media profiles. There are fewer and fewer tangi</w:t>
      </w:r>
      <w:r>
        <w:t xml:space="preserve">ble items, written or otherwise recorded, which contain information about our day-to-day lives. Today they are mostly in a digital </w:t>
      </w:r>
      <w:proofErr w:type="gramStart"/>
      <w:r>
        <w:t>form..</w:t>
      </w:r>
      <w:proofErr w:type="gramEnd"/>
      <w:r>
        <w:t xml:space="preserve"> Most of these digital assets do not have economic value, but they could be extremely emotionally valuable to heirs, es</w:t>
      </w:r>
      <w:r>
        <w:t>pecially family members. Otherwise, substantial portions of people’s lives possibly will be lost forever after they die. This might be very hard for surviving family members, but in some cases, it might impact others as well – fans, historians, public in g</w:t>
      </w:r>
      <w:r>
        <w:t>eneral, because, some digital assets that belong to ordinary people might be of no financial value, but when it comes to celebrities, scientists, presidents etc., even their mundane</w:t>
      </w:r>
      <w:r>
        <w:rPr>
          <w:spacing w:val="-3"/>
        </w:rPr>
        <w:t xml:space="preserve"> </w:t>
      </w:r>
      <w:r>
        <w:t>digital</w:t>
      </w:r>
      <w:r>
        <w:rPr>
          <w:spacing w:val="-3"/>
        </w:rPr>
        <w:t xml:space="preserve"> </w:t>
      </w:r>
      <w:r>
        <w:t>assets</w:t>
      </w:r>
      <w:r>
        <w:rPr>
          <w:spacing w:val="-1"/>
        </w:rPr>
        <w:t xml:space="preserve"> </w:t>
      </w:r>
      <w:r>
        <w:t>might</w:t>
      </w:r>
      <w:r>
        <w:rPr>
          <w:spacing w:val="-2"/>
        </w:rPr>
        <w:t xml:space="preserve"> </w:t>
      </w:r>
      <w:r>
        <w:t>be</w:t>
      </w:r>
      <w:r>
        <w:rPr>
          <w:spacing w:val="-2"/>
        </w:rPr>
        <w:t xml:space="preserve"> </w:t>
      </w:r>
      <w:r>
        <w:t>worth</w:t>
      </w:r>
      <w:r>
        <w:rPr>
          <w:spacing w:val="-2"/>
        </w:rPr>
        <w:t xml:space="preserve"> </w:t>
      </w:r>
      <w:r>
        <w:t>a lot</w:t>
      </w:r>
      <w:r>
        <w:rPr>
          <w:spacing w:val="-1"/>
        </w:rPr>
        <w:t xml:space="preserve"> </w:t>
      </w:r>
      <w:r>
        <w:t>of</w:t>
      </w:r>
      <w:r>
        <w:rPr>
          <w:spacing w:val="-3"/>
        </w:rPr>
        <w:t xml:space="preserve"> </w:t>
      </w:r>
      <w:r>
        <w:t>money. An additional benefit of dig</w:t>
      </w:r>
      <w:r>
        <w:t>ital inheritance is the fact that information stored on e-mail and social media may provide valuable estate and other information about decedent’s property, bank and utility accounts, social media accounts, subscriptions, business etc., both known and unkn</w:t>
      </w:r>
      <w:r>
        <w:t>own. If heirs cannot inherit</w:t>
      </w:r>
      <w:r>
        <w:rPr>
          <w:spacing w:val="80"/>
        </w:rPr>
        <w:t xml:space="preserve"> </w:t>
      </w:r>
      <w:r>
        <w:t>and access them, that might lead to serious obstacles</w:t>
      </w:r>
      <w:r>
        <w:rPr>
          <w:spacing w:val="40"/>
        </w:rPr>
        <w:t xml:space="preserve"> </w:t>
      </w:r>
      <w:r>
        <w:t>to inheritance in general. However, there are some that disagree, claiming</w:t>
      </w:r>
      <w:r>
        <w:rPr>
          <w:spacing w:val="40"/>
        </w:rPr>
        <w:t xml:space="preserve"> </w:t>
      </w:r>
      <w:r>
        <w:t>that access to an account is</w:t>
      </w:r>
      <w:r>
        <w:rPr>
          <w:spacing w:val="80"/>
        </w:rPr>
        <w:t xml:space="preserve"> </w:t>
      </w:r>
      <w:r>
        <w:t xml:space="preserve">not at all crucial for easing the burden of estate administration in </w:t>
      </w:r>
      <w:r>
        <w:t>most cases, since there is no</w:t>
      </w:r>
      <w:r>
        <w:rPr>
          <w:spacing w:val="40"/>
        </w:rPr>
        <w:t xml:space="preserve"> </w:t>
      </w:r>
      <w:r>
        <w:t>concrete evidence to support claims that access to deceased’s online accounts (especially e-mail</w:t>
      </w:r>
      <w:r>
        <w:rPr>
          <w:spacing w:val="40"/>
        </w:rPr>
        <w:t xml:space="preserve"> </w:t>
      </w:r>
      <w:r>
        <w:t xml:space="preserve">accounts) makes any significant difference in estate administration. Another reason for these accounts to be inheritable is if a </w:t>
      </w:r>
      <w:r>
        <w:t>decedent had an Internet business.</w:t>
      </w:r>
      <w:r>
        <w:rPr>
          <w:spacing w:val="80"/>
        </w:rPr>
        <w:t xml:space="preserve"> </w:t>
      </w:r>
      <w:r>
        <w:t>Unless</w:t>
      </w:r>
      <w:r>
        <w:rPr>
          <w:spacing w:val="80"/>
        </w:rPr>
        <w:t xml:space="preserve"> </w:t>
      </w:r>
      <w:r>
        <w:t>heirs</w:t>
      </w:r>
      <w:r>
        <w:rPr>
          <w:spacing w:val="80"/>
        </w:rPr>
        <w:t xml:space="preserve"> </w:t>
      </w:r>
      <w:r>
        <w:t>can</w:t>
      </w:r>
      <w:r>
        <w:rPr>
          <w:spacing w:val="80"/>
        </w:rPr>
        <w:t xml:space="preserve"> </w:t>
      </w:r>
      <w:r>
        <w:t>access</w:t>
      </w:r>
      <w:r>
        <w:rPr>
          <w:spacing w:val="80"/>
        </w:rPr>
        <w:t xml:space="preserve"> </w:t>
      </w:r>
      <w:r>
        <w:t>these</w:t>
      </w:r>
      <w:r>
        <w:rPr>
          <w:spacing w:val="80"/>
        </w:rPr>
        <w:t xml:space="preserve"> </w:t>
      </w:r>
      <w:r>
        <w:t>accounts</w:t>
      </w:r>
    </w:p>
    <w:p w14:paraId="14B87B6D" w14:textId="77777777" w:rsidR="00305B1D" w:rsidRDefault="00305B1D">
      <w:pPr>
        <w:pStyle w:val="BodyText"/>
        <w:spacing w:line="276" w:lineRule="auto"/>
        <w:sectPr w:rsidR="00305B1D">
          <w:type w:val="continuous"/>
          <w:pgSz w:w="11910" w:h="16840"/>
          <w:pgMar w:top="940" w:right="708" w:bottom="280" w:left="708" w:header="732" w:footer="1017" w:gutter="0"/>
          <w:cols w:num="2" w:space="720" w:equalWidth="0">
            <w:col w:w="5097" w:space="213"/>
            <w:col w:w="5184"/>
          </w:cols>
        </w:sectPr>
      </w:pPr>
    </w:p>
    <w:p w14:paraId="0463BDFF" w14:textId="77777777" w:rsidR="00305B1D" w:rsidRDefault="00305B1D">
      <w:pPr>
        <w:pStyle w:val="BodyText"/>
        <w:spacing w:before="171"/>
        <w:ind w:left="0"/>
        <w:jc w:val="left"/>
        <w:rPr>
          <w:sz w:val="20"/>
        </w:rPr>
      </w:pPr>
    </w:p>
    <w:p w14:paraId="017C985D" w14:textId="77777777" w:rsidR="00305B1D" w:rsidRDefault="00305B1D">
      <w:pPr>
        <w:pStyle w:val="BodyText"/>
        <w:jc w:val="left"/>
        <w:rPr>
          <w:sz w:val="20"/>
        </w:rPr>
        <w:sectPr w:rsidR="00305B1D">
          <w:pgSz w:w="11910" w:h="16840"/>
          <w:pgMar w:top="960" w:right="708" w:bottom="1200" w:left="708" w:header="732" w:footer="1017" w:gutter="0"/>
          <w:cols w:space="720"/>
        </w:sectPr>
      </w:pPr>
    </w:p>
    <w:p w14:paraId="23EDC828" w14:textId="77777777" w:rsidR="00305B1D" w:rsidRDefault="00DC13D2">
      <w:pPr>
        <w:pStyle w:val="BodyText"/>
        <w:spacing w:before="41" w:line="276" w:lineRule="auto"/>
        <w:ind w:right="38"/>
      </w:pPr>
      <w:r>
        <w:lastRenderedPageBreak/>
        <w:t>postmortem, the business might suffer severely –</w:t>
      </w:r>
      <w:r>
        <w:rPr>
          <w:spacing w:val="80"/>
        </w:rPr>
        <w:t xml:space="preserve"> </w:t>
      </w:r>
      <w:r>
        <w:t>heirs will not know who the customers are and how</w:t>
      </w:r>
      <w:r>
        <w:rPr>
          <w:spacing w:val="40"/>
        </w:rPr>
        <w:t xml:space="preserve"> </w:t>
      </w:r>
      <w:r>
        <w:t xml:space="preserve">to contact them. Digital assets </w:t>
      </w:r>
      <w:r>
        <w:t>also present archives</w:t>
      </w:r>
      <w:r>
        <w:rPr>
          <w:spacing w:val="40"/>
        </w:rPr>
        <w:t xml:space="preserve"> </w:t>
      </w:r>
      <w:r>
        <w:t>for correspondence which has always offered an insight</w:t>
      </w:r>
      <w:r>
        <w:rPr>
          <w:spacing w:val="-4"/>
        </w:rPr>
        <w:t xml:space="preserve"> </w:t>
      </w:r>
      <w:r>
        <w:t>into</w:t>
      </w:r>
      <w:r>
        <w:rPr>
          <w:spacing w:val="-2"/>
        </w:rPr>
        <w:t xml:space="preserve"> </w:t>
      </w:r>
      <w:r>
        <w:t>various,</w:t>
      </w:r>
      <w:r>
        <w:rPr>
          <w:spacing w:val="-3"/>
        </w:rPr>
        <w:t xml:space="preserve"> </w:t>
      </w:r>
      <w:r>
        <w:t>sometimes</w:t>
      </w:r>
      <w:r>
        <w:rPr>
          <w:spacing w:val="-3"/>
        </w:rPr>
        <w:t xml:space="preserve"> </w:t>
      </w:r>
      <w:r>
        <w:t>historically</w:t>
      </w:r>
      <w:r>
        <w:rPr>
          <w:spacing w:val="-2"/>
        </w:rPr>
        <w:t xml:space="preserve"> </w:t>
      </w:r>
      <w:r>
        <w:t>important, events. Since today correspondence is, often, carried out via e-mails, if nobody inherits those e-mails,</w:t>
      </w:r>
      <w:r>
        <w:rPr>
          <w:spacing w:val="80"/>
          <w:w w:val="150"/>
        </w:rPr>
        <w:t xml:space="preserve"> </w:t>
      </w:r>
      <w:r>
        <w:t>some important facts could</w:t>
      </w:r>
      <w:r>
        <w:t xml:space="preserve"> be lost forever. Many commentators agree that digital inheritance can help prevent identity theft, as well. Until authorities’ databases are updated regarding someone’s death, his/her identity can be stolen. Unless heirs have</w:t>
      </w:r>
      <w:r>
        <w:rPr>
          <w:spacing w:val="80"/>
        </w:rPr>
        <w:t xml:space="preserve"> </w:t>
      </w:r>
      <w:r>
        <w:t xml:space="preserve">access to decedent’s on-line </w:t>
      </w:r>
      <w:r>
        <w:t>accounts, they will have</w:t>
      </w:r>
      <w:r>
        <w:rPr>
          <w:spacing w:val="80"/>
        </w:rPr>
        <w:t xml:space="preserve"> </w:t>
      </w:r>
      <w:r>
        <w:t>a hard time protecting his/her identity. Inheritance of digital assets is also important in order to prevent content theft, since, if heirs are unable to access decedent’s blog, for example, either because they are unaware of its e</w:t>
      </w:r>
      <w:r>
        <w:t>xistence or do not have instructions</w:t>
      </w:r>
      <w:r>
        <w:rPr>
          <w:spacing w:val="80"/>
        </w:rPr>
        <w:t xml:space="preserve"> </w:t>
      </w:r>
      <w:r>
        <w:t>or ways to access it, they might be unable to prevent blog contents to be stolen. Another advantage of inheriting digital assets is the prevention of losses to the estate. Some digital assets may lose their value if the</w:t>
      </w:r>
      <w:r>
        <w:t>y are not accessed and managed for too long. For example, a decedent might have had website generating income, but in case nobody knows about</w:t>
      </w:r>
      <w:r>
        <w:rPr>
          <w:spacing w:val="80"/>
        </w:rPr>
        <w:t xml:space="preserve"> </w:t>
      </w:r>
      <w:r>
        <w:t xml:space="preserve">it or cannot access it, its value can diminish quickly. Also, electronic bills might keep coming and unless heirs </w:t>
      </w:r>
      <w:r>
        <w:t>know about them or have access to them, they will stay unpaid and penalties will accumulate.</w:t>
      </w:r>
    </w:p>
    <w:p w14:paraId="74246BFD" w14:textId="77777777" w:rsidR="00305B1D" w:rsidRDefault="00305B1D">
      <w:pPr>
        <w:pStyle w:val="BodyText"/>
        <w:ind w:left="0"/>
        <w:jc w:val="left"/>
      </w:pPr>
    </w:p>
    <w:p w14:paraId="344FBCDD" w14:textId="77777777" w:rsidR="00305B1D" w:rsidRDefault="00305B1D">
      <w:pPr>
        <w:pStyle w:val="BodyText"/>
        <w:spacing w:before="87"/>
        <w:ind w:left="0"/>
        <w:jc w:val="left"/>
      </w:pPr>
    </w:p>
    <w:p w14:paraId="720D3463" w14:textId="77777777" w:rsidR="00305B1D" w:rsidRDefault="00DC13D2">
      <w:pPr>
        <w:pStyle w:val="Heading1"/>
        <w:numPr>
          <w:ilvl w:val="0"/>
          <w:numId w:val="3"/>
        </w:numPr>
        <w:tabs>
          <w:tab w:val="left" w:pos="2019"/>
        </w:tabs>
        <w:spacing w:before="1"/>
        <w:ind w:left="2019" w:hanging="358"/>
        <w:jc w:val="left"/>
      </w:pPr>
      <w:r>
        <w:t>DIGITAL</w:t>
      </w:r>
      <w:r>
        <w:rPr>
          <w:spacing w:val="-12"/>
        </w:rPr>
        <w:t xml:space="preserve"> </w:t>
      </w:r>
      <w:r>
        <w:rPr>
          <w:spacing w:val="-4"/>
        </w:rPr>
        <w:t>WILL</w:t>
      </w:r>
    </w:p>
    <w:p w14:paraId="7F9FAC74" w14:textId="77777777" w:rsidR="00305B1D" w:rsidRDefault="00305B1D">
      <w:pPr>
        <w:pStyle w:val="BodyText"/>
        <w:spacing w:before="87"/>
        <w:ind w:left="0"/>
        <w:jc w:val="left"/>
      </w:pPr>
    </w:p>
    <w:p w14:paraId="2BA7CCF6" w14:textId="77777777" w:rsidR="00305B1D" w:rsidRDefault="00DC13D2">
      <w:pPr>
        <w:pStyle w:val="BodyText"/>
        <w:spacing w:line="276" w:lineRule="auto"/>
        <w:ind w:right="87"/>
      </w:pPr>
      <w:r>
        <w:t xml:space="preserve">We have never thought about the future of our emails, or who will take ownership of our videos, </w:t>
      </w:r>
      <w:proofErr w:type="gramStart"/>
      <w:r>
        <w:t>photos,</w:t>
      </w:r>
      <w:r>
        <w:rPr>
          <w:spacing w:val="80"/>
        </w:rPr>
        <w:t xml:space="preserve">  </w:t>
      </w:r>
      <w:r>
        <w:t>chats</w:t>
      </w:r>
      <w:proofErr w:type="gramEnd"/>
      <w:r>
        <w:t>,</w:t>
      </w:r>
      <w:r>
        <w:rPr>
          <w:spacing w:val="80"/>
        </w:rPr>
        <w:t xml:space="preserve">  </w:t>
      </w:r>
      <w:r>
        <w:t>on</w:t>
      </w:r>
      <w:r>
        <w:rPr>
          <w:spacing w:val="80"/>
        </w:rPr>
        <w:t xml:space="preserve">  </w:t>
      </w:r>
      <w:r>
        <w:t>sites</w:t>
      </w:r>
      <w:r>
        <w:rPr>
          <w:spacing w:val="80"/>
        </w:rPr>
        <w:t xml:space="preserve">  </w:t>
      </w:r>
      <w:r>
        <w:t>like Facebook, Twitter,</w:t>
      </w:r>
      <w:r>
        <w:rPr>
          <w:spacing w:val="-2"/>
        </w:rPr>
        <w:t xml:space="preserve"> </w:t>
      </w:r>
      <w:r>
        <w:t>YouTube</w:t>
      </w:r>
      <w:r>
        <w:rPr>
          <w:spacing w:val="40"/>
        </w:rPr>
        <w:t xml:space="preserve"> </w:t>
      </w:r>
      <w:r>
        <w:t>and</w:t>
      </w:r>
      <w:r>
        <w:rPr>
          <w:spacing w:val="-3"/>
        </w:rPr>
        <w:t xml:space="preserve"> </w:t>
      </w:r>
      <w:r>
        <w:t>LinkedIn</w:t>
      </w:r>
      <w:r>
        <w:rPr>
          <w:spacing w:val="-2"/>
        </w:rPr>
        <w:t xml:space="preserve"> </w:t>
      </w:r>
      <w:r>
        <w:t>if</w:t>
      </w:r>
      <w:r>
        <w:rPr>
          <w:spacing w:val="40"/>
        </w:rPr>
        <w:t xml:space="preserve"> </w:t>
      </w:r>
      <w:r>
        <w:t>we</w:t>
      </w:r>
      <w:r>
        <w:rPr>
          <w:spacing w:val="40"/>
        </w:rPr>
        <w:t xml:space="preserve"> </w:t>
      </w:r>
      <w:r>
        <w:t>die</w:t>
      </w:r>
      <w:r>
        <w:rPr>
          <w:spacing w:val="40"/>
        </w:rPr>
        <w:t xml:space="preserve"> </w:t>
      </w:r>
      <w:r>
        <w:t>without preparing a will?</w:t>
      </w:r>
    </w:p>
    <w:p w14:paraId="5F6EC5B8" w14:textId="77777777" w:rsidR="00305B1D" w:rsidRDefault="00DC13D2">
      <w:pPr>
        <w:pStyle w:val="BodyText"/>
        <w:spacing w:before="1" w:line="276" w:lineRule="auto"/>
        <w:ind w:right="90"/>
      </w:pPr>
      <w:r>
        <w:t>Further, who will have the possession of our mobile banking,</w:t>
      </w:r>
      <w:r>
        <w:rPr>
          <w:spacing w:val="34"/>
        </w:rPr>
        <w:t xml:space="preserve"> </w:t>
      </w:r>
      <w:r>
        <w:t>online</w:t>
      </w:r>
      <w:r>
        <w:rPr>
          <w:spacing w:val="33"/>
        </w:rPr>
        <w:t xml:space="preserve"> </w:t>
      </w:r>
      <w:r>
        <w:t>banking</w:t>
      </w:r>
      <w:r>
        <w:rPr>
          <w:spacing w:val="33"/>
        </w:rPr>
        <w:t xml:space="preserve"> </w:t>
      </w:r>
      <w:r>
        <w:t>and</w:t>
      </w:r>
      <w:r>
        <w:rPr>
          <w:spacing w:val="35"/>
        </w:rPr>
        <w:t xml:space="preserve"> </w:t>
      </w:r>
      <w:r>
        <w:t>application</w:t>
      </w:r>
      <w:r>
        <w:rPr>
          <w:spacing w:val="35"/>
        </w:rPr>
        <w:t xml:space="preserve"> </w:t>
      </w:r>
      <w:r>
        <w:rPr>
          <w:spacing w:val="-2"/>
        </w:rPr>
        <w:t>passwords,</w:t>
      </w:r>
    </w:p>
    <w:p w14:paraId="37A40135" w14:textId="77777777" w:rsidR="00305B1D" w:rsidRDefault="00DC13D2">
      <w:pPr>
        <w:pStyle w:val="BodyText"/>
        <w:spacing w:before="41" w:line="276" w:lineRule="auto"/>
        <w:ind w:right="126"/>
      </w:pPr>
      <w:r>
        <w:br w:type="column"/>
      </w:r>
      <w:r>
        <w:lastRenderedPageBreak/>
        <w:t xml:space="preserve">in such a case? The only option is to have a Digital </w:t>
      </w:r>
      <w:r>
        <w:rPr>
          <w:spacing w:val="-2"/>
        </w:rPr>
        <w:t>Will.</w:t>
      </w:r>
    </w:p>
    <w:p w14:paraId="29CF0E2B" w14:textId="77777777" w:rsidR="00305B1D" w:rsidRDefault="00DC13D2">
      <w:pPr>
        <w:pStyle w:val="BodyText"/>
        <w:spacing w:before="2" w:line="276" w:lineRule="auto"/>
        <w:ind w:right="125"/>
      </w:pPr>
      <w:r>
        <w:t xml:space="preserve">A digital will can be defined as a </w:t>
      </w:r>
      <w:r>
        <w:t>legal process of defending and hand over our digital assets like intellectual property, emails, passwords, data, or online businesses, the same way someone would solicit physical assets like property and cash for the next of kin.</w:t>
      </w:r>
    </w:p>
    <w:p w14:paraId="075F5F24" w14:textId="77777777" w:rsidR="00305B1D" w:rsidRDefault="00DC13D2">
      <w:pPr>
        <w:pStyle w:val="BodyText"/>
        <w:spacing w:line="276" w:lineRule="auto"/>
        <w:ind w:right="125"/>
      </w:pPr>
      <w:r>
        <w:t>The digital assets are han</w:t>
      </w:r>
      <w:r>
        <w:t>ded over to the next of kin</w:t>
      </w:r>
      <w:r>
        <w:rPr>
          <w:spacing w:val="40"/>
        </w:rPr>
        <w:t xml:space="preserve"> </w:t>
      </w:r>
      <w:r>
        <w:t>or close intimate of a person by means of a deed, accordingly signed by the person handing over the assets</w:t>
      </w:r>
      <w:r>
        <w:rPr>
          <w:spacing w:val="-2"/>
        </w:rPr>
        <w:t xml:space="preserve"> </w:t>
      </w:r>
      <w:r>
        <w:t>and</w:t>
      </w:r>
      <w:r>
        <w:rPr>
          <w:spacing w:val="-3"/>
        </w:rPr>
        <w:t xml:space="preserve"> </w:t>
      </w:r>
      <w:r>
        <w:t>directives</w:t>
      </w:r>
      <w:r>
        <w:rPr>
          <w:spacing w:val="-2"/>
        </w:rPr>
        <w:t xml:space="preserve"> </w:t>
      </w:r>
      <w:r>
        <w:t>for</w:t>
      </w:r>
      <w:r>
        <w:rPr>
          <w:spacing w:val="-2"/>
        </w:rPr>
        <w:t xml:space="preserve"> </w:t>
      </w:r>
      <w:r>
        <w:t>the</w:t>
      </w:r>
      <w:r>
        <w:rPr>
          <w:spacing w:val="-3"/>
        </w:rPr>
        <w:t xml:space="preserve"> </w:t>
      </w:r>
      <w:r>
        <w:t>person</w:t>
      </w:r>
      <w:r>
        <w:rPr>
          <w:spacing w:val="-2"/>
        </w:rPr>
        <w:t xml:space="preserve"> </w:t>
      </w:r>
      <w:r>
        <w:t>to</w:t>
      </w:r>
      <w:r>
        <w:rPr>
          <w:spacing w:val="-1"/>
        </w:rPr>
        <w:t xml:space="preserve"> </w:t>
      </w:r>
      <w:r>
        <w:t>either</w:t>
      </w:r>
      <w:r>
        <w:rPr>
          <w:spacing w:val="-6"/>
        </w:rPr>
        <w:t xml:space="preserve"> </w:t>
      </w:r>
      <w:r>
        <w:t>make</w:t>
      </w:r>
      <w:r>
        <w:rPr>
          <w:spacing w:val="-5"/>
        </w:rPr>
        <w:t xml:space="preserve"> </w:t>
      </w:r>
      <w:r>
        <w:t xml:space="preserve">use of the possessions or store them securely similar to a digital locker </w:t>
      </w:r>
      <w:r>
        <w:t>which can be accessed online.</w:t>
      </w:r>
    </w:p>
    <w:p w14:paraId="70D1A18C" w14:textId="77777777" w:rsidR="00305B1D" w:rsidRDefault="00DC13D2">
      <w:pPr>
        <w:pStyle w:val="BodyText"/>
        <w:spacing w:before="1" w:line="276" w:lineRule="auto"/>
        <w:ind w:right="126"/>
      </w:pPr>
      <w:r>
        <w:t>If it is needed to transfer civil rights to belongings</w:t>
      </w:r>
      <w:r>
        <w:rPr>
          <w:spacing w:val="40"/>
        </w:rPr>
        <w:t xml:space="preserve"> </w:t>
      </w:r>
      <w:r>
        <w:t>like a website or a domain name, it is sensible to justify these in the official will. Following are some steps to build a digital plan:</w:t>
      </w:r>
    </w:p>
    <w:p w14:paraId="352F5DEA" w14:textId="77777777" w:rsidR="00305B1D" w:rsidRDefault="00DC13D2">
      <w:pPr>
        <w:pStyle w:val="ListParagraph"/>
        <w:numPr>
          <w:ilvl w:val="0"/>
          <w:numId w:val="2"/>
        </w:numPr>
        <w:tabs>
          <w:tab w:val="left" w:pos="1541"/>
        </w:tabs>
        <w:spacing w:line="289" w:lineRule="exact"/>
        <w:ind w:left="1541" w:hanging="718"/>
        <w:jc w:val="both"/>
      </w:pPr>
      <w:r>
        <w:t>Record</w:t>
      </w:r>
      <w:r>
        <w:rPr>
          <w:spacing w:val="-6"/>
        </w:rPr>
        <w:t xml:space="preserve"> </w:t>
      </w:r>
      <w:r>
        <w:t>Digital</w:t>
      </w:r>
      <w:r>
        <w:rPr>
          <w:spacing w:val="-3"/>
        </w:rPr>
        <w:t xml:space="preserve"> </w:t>
      </w:r>
      <w:r>
        <w:rPr>
          <w:spacing w:val="-2"/>
        </w:rPr>
        <w:t>Footprint</w:t>
      </w:r>
    </w:p>
    <w:p w14:paraId="75329CC4" w14:textId="77777777" w:rsidR="00305B1D" w:rsidRDefault="00DC13D2">
      <w:pPr>
        <w:pStyle w:val="BodyText"/>
        <w:spacing w:before="43" w:line="276" w:lineRule="auto"/>
        <w:ind w:left="463" w:right="121"/>
      </w:pPr>
      <w:r>
        <w:t>Produce a</w:t>
      </w:r>
      <w:r>
        <w:t xml:space="preserve"> list of all the websites having accounts, together with email accounts, photo storage, social media, brokerage accounts, blogs and</w:t>
      </w:r>
      <w:r>
        <w:rPr>
          <w:spacing w:val="40"/>
        </w:rPr>
        <w:t xml:space="preserve"> </w:t>
      </w:r>
      <w:r>
        <w:t xml:space="preserve">digital accounts that are linked to the bank </w:t>
      </w:r>
      <w:r>
        <w:rPr>
          <w:spacing w:val="-2"/>
        </w:rPr>
        <w:t>account.</w:t>
      </w:r>
    </w:p>
    <w:p w14:paraId="31B50556" w14:textId="77777777" w:rsidR="00305B1D" w:rsidRDefault="00DC13D2">
      <w:pPr>
        <w:pStyle w:val="ListParagraph"/>
        <w:numPr>
          <w:ilvl w:val="0"/>
          <w:numId w:val="2"/>
        </w:numPr>
        <w:tabs>
          <w:tab w:val="left" w:pos="1543"/>
        </w:tabs>
        <w:spacing w:before="1" w:line="276" w:lineRule="auto"/>
        <w:ind w:left="463" w:right="124" w:firstLine="360"/>
      </w:pPr>
      <w:r>
        <w:t>Plan Comprehensive Instructions Clearly</w:t>
      </w:r>
      <w:r>
        <w:rPr>
          <w:spacing w:val="40"/>
        </w:rPr>
        <w:t xml:space="preserve"> </w:t>
      </w:r>
      <w:r>
        <w:t>mention</w:t>
      </w:r>
      <w:r>
        <w:rPr>
          <w:spacing w:val="40"/>
        </w:rPr>
        <w:t xml:space="preserve"> </w:t>
      </w:r>
      <w:r>
        <w:t>what</w:t>
      </w:r>
      <w:r>
        <w:rPr>
          <w:spacing w:val="40"/>
        </w:rPr>
        <w:t xml:space="preserve"> </w:t>
      </w:r>
      <w:r>
        <w:t>should</w:t>
      </w:r>
      <w:r>
        <w:rPr>
          <w:spacing w:val="40"/>
        </w:rPr>
        <w:t xml:space="preserve"> </w:t>
      </w:r>
      <w:r>
        <w:t>happen</w:t>
      </w:r>
      <w:r>
        <w:rPr>
          <w:spacing w:val="40"/>
        </w:rPr>
        <w:t xml:space="preserve"> </w:t>
      </w:r>
      <w:r>
        <w:t>to</w:t>
      </w:r>
      <w:r>
        <w:rPr>
          <w:spacing w:val="40"/>
        </w:rPr>
        <w:t xml:space="preserve"> </w:t>
      </w:r>
      <w:r>
        <w:t>each account.</w:t>
      </w:r>
      <w:r>
        <w:rPr>
          <w:spacing w:val="40"/>
        </w:rPr>
        <w:t xml:space="preserve"> </w:t>
      </w:r>
      <w:r>
        <w:t>For</w:t>
      </w:r>
      <w:r>
        <w:rPr>
          <w:spacing w:val="40"/>
        </w:rPr>
        <w:t xml:space="preserve"> </w:t>
      </w:r>
      <w:r>
        <w:t>example,</w:t>
      </w:r>
      <w:r>
        <w:rPr>
          <w:spacing w:val="40"/>
        </w:rPr>
        <w:t xml:space="preserve"> </w:t>
      </w:r>
      <w:r>
        <w:t>you</w:t>
      </w:r>
      <w:r>
        <w:rPr>
          <w:spacing w:val="40"/>
        </w:rPr>
        <w:t xml:space="preserve"> </w:t>
      </w:r>
      <w:r>
        <w:t>may</w:t>
      </w:r>
      <w:r>
        <w:rPr>
          <w:spacing w:val="40"/>
        </w:rPr>
        <w:t xml:space="preserve"> </w:t>
      </w:r>
      <w:r>
        <w:t>not</w:t>
      </w:r>
      <w:r>
        <w:rPr>
          <w:spacing w:val="40"/>
        </w:rPr>
        <w:t xml:space="preserve"> </w:t>
      </w:r>
      <w:r>
        <w:t>want</w:t>
      </w:r>
      <w:r>
        <w:rPr>
          <w:spacing w:val="40"/>
        </w:rPr>
        <w:t xml:space="preserve"> </w:t>
      </w:r>
      <w:r>
        <w:t>your social</w:t>
      </w:r>
      <w:r>
        <w:rPr>
          <w:spacing w:val="40"/>
        </w:rPr>
        <w:t xml:space="preserve"> </w:t>
      </w:r>
      <w:r>
        <w:t>media</w:t>
      </w:r>
      <w:r>
        <w:rPr>
          <w:spacing w:val="40"/>
        </w:rPr>
        <w:t xml:space="preserve"> </w:t>
      </w:r>
      <w:r>
        <w:t>page</w:t>
      </w:r>
      <w:r>
        <w:rPr>
          <w:spacing w:val="40"/>
        </w:rPr>
        <w:t xml:space="preserve"> </w:t>
      </w:r>
      <w:r>
        <w:t>closed,</w:t>
      </w:r>
      <w:r>
        <w:rPr>
          <w:spacing w:val="40"/>
        </w:rPr>
        <w:t xml:space="preserve"> </w:t>
      </w:r>
      <w:r>
        <w:t>but</w:t>
      </w:r>
      <w:r>
        <w:rPr>
          <w:spacing w:val="40"/>
        </w:rPr>
        <w:t xml:space="preserve"> </w:t>
      </w:r>
      <w:r>
        <w:t>you</w:t>
      </w:r>
      <w:r>
        <w:rPr>
          <w:spacing w:val="40"/>
        </w:rPr>
        <w:t xml:space="preserve"> </w:t>
      </w:r>
      <w:r>
        <w:t>desire</w:t>
      </w:r>
      <w:r>
        <w:rPr>
          <w:spacing w:val="40"/>
        </w:rPr>
        <w:t xml:space="preserve"> </w:t>
      </w:r>
      <w:r>
        <w:t>your photo albums shared with family and friends.</w:t>
      </w:r>
    </w:p>
    <w:p w14:paraId="089A9115" w14:textId="77777777" w:rsidR="00305B1D" w:rsidRDefault="00DC13D2">
      <w:pPr>
        <w:pStyle w:val="ListParagraph"/>
        <w:numPr>
          <w:ilvl w:val="0"/>
          <w:numId w:val="2"/>
        </w:numPr>
        <w:tabs>
          <w:tab w:val="left" w:pos="1543"/>
        </w:tabs>
        <w:spacing w:line="289" w:lineRule="exact"/>
      </w:pPr>
      <w:r>
        <w:t>Appoint</w:t>
      </w:r>
      <w:r>
        <w:rPr>
          <w:spacing w:val="-5"/>
        </w:rPr>
        <w:t xml:space="preserve"> </w:t>
      </w:r>
      <w:r>
        <w:t>a</w:t>
      </w:r>
      <w:r>
        <w:rPr>
          <w:spacing w:val="-6"/>
        </w:rPr>
        <w:t xml:space="preserve"> </w:t>
      </w:r>
      <w:r>
        <w:t>Digital</w:t>
      </w:r>
      <w:r>
        <w:rPr>
          <w:spacing w:val="-4"/>
        </w:rPr>
        <w:t xml:space="preserve"> </w:t>
      </w:r>
      <w:r>
        <w:rPr>
          <w:spacing w:val="-2"/>
        </w:rPr>
        <w:t>Solicitor</w:t>
      </w:r>
    </w:p>
    <w:p w14:paraId="2CBC8821" w14:textId="77777777" w:rsidR="00305B1D" w:rsidRDefault="00DC13D2">
      <w:pPr>
        <w:pStyle w:val="BodyText"/>
        <w:spacing w:before="43" w:line="276" w:lineRule="auto"/>
        <w:ind w:left="463" w:right="122"/>
      </w:pPr>
      <w:r>
        <w:t xml:space="preserve">Appoint person to execute the wishes after the demise. Let the executor be aware of the </w:t>
      </w:r>
      <w:r>
        <w:t>digital will in advance. They must be familiar with the</w:t>
      </w:r>
      <w:r>
        <w:rPr>
          <w:spacing w:val="40"/>
        </w:rPr>
        <w:t xml:space="preserve"> </w:t>
      </w:r>
      <w:r>
        <w:t>to find the document when the time arrives. Be sure to name</w:t>
      </w:r>
      <w:r>
        <w:rPr>
          <w:spacing w:val="-2"/>
        </w:rPr>
        <w:t xml:space="preserve"> </w:t>
      </w:r>
      <w:r>
        <w:t>your solicitor/executor</w:t>
      </w:r>
      <w:r>
        <w:rPr>
          <w:spacing w:val="-2"/>
        </w:rPr>
        <w:t xml:space="preserve"> </w:t>
      </w:r>
      <w:r>
        <w:t>in the</w:t>
      </w:r>
      <w:r>
        <w:rPr>
          <w:spacing w:val="-2"/>
        </w:rPr>
        <w:t xml:space="preserve"> </w:t>
      </w:r>
      <w:r>
        <w:t>digital will. Also name an alternate executor for some unforeseen situation where the main executor is not ab</w:t>
      </w:r>
      <w:r>
        <w:t>le to serve.</w:t>
      </w:r>
    </w:p>
    <w:p w14:paraId="57BF27FD" w14:textId="77777777" w:rsidR="00305B1D" w:rsidRDefault="00DC13D2">
      <w:pPr>
        <w:pStyle w:val="ListParagraph"/>
        <w:numPr>
          <w:ilvl w:val="0"/>
          <w:numId w:val="2"/>
        </w:numPr>
        <w:tabs>
          <w:tab w:val="left" w:pos="1540"/>
          <w:tab w:val="left" w:pos="1543"/>
        </w:tabs>
        <w:spacing w:line="276" w:lineRule="auto"/>
        <w:ind w:right="125"/>
        <w:jc w:val="both"/>
      </w:pPr>
      <w:r>
        <w:t>Store the Document in a Secured</w:t>
      </w:r>
      <w:r>
        <w:rPr>
          <w:spacing w:val="40"/>
        </w:rPr>
        <w:t xml:space="preserve"> </w:t>
      </w:r>
      <w:r>
        <w:rPr>
          <w:spacing w:val="-4"/>
        </w:rPr>
        <w:t>Place</w:t>
      </w:r>
    </w:p>
    <w:p w14:paraId="5B6DF21F" w14:textId="77777777" w:rsidR="00305B1D" w:rsidRDefault="00305B1D">
      <w:pPr>
        <w:pStyle w:val="ListParagraph"/>
        <w:spacing w:line="276" w:lineRule="auto"/>
        <w:sectPr w:rsidR="00305B1D">
          <w:type w:val="continuous"/>
          <w:pgSz w:w="11910" w:h="16840"/>
          <w:pgMar w:top="940" w:right="708" w:bottom="280" w:left="708" w:header="732" w:footer="1017" w:gutter="0"/>
          <w:cols w:num="2" w:space="720" w:equalWidth="0">
            <w:col w:w="5146" w:space="164"/>
            <w:col w:w="5184"/>
          </w:cols>
        </w:sectPr>
      </w:pPr>
    </w:p>
    <w:p w14:paraId="23EE679B" w14:textId="77777777" w:rsidR="00305B1D" w:rsidRDefault="00305B1D">
      <w:pPr>
        <w:pStyle w:val="BodyText"/>
        <w:spacing w:before="171"/>
        <w:ind w:left="0"/>
        <w:jc w:val="left"/>
        <w:rPr>
          <w:sz w:val="20"/>
        </w:rPr>
      </w:pPr>
    </w:p>
    <w:p w14:paraId="0C095EB5" w14:textId="77777777" w:rsidR="00305B1D" w:rsidRDefault="00305B1D">
      <w:pPr>
        <w:pStyle w:val="BodyText"/>
        <w:jc w:val="left"/>
        <w:rPr>
          <w:sz w:val="20"/>
        </w:rPr>
        <w:sectPr w:rsidR="00305B1D">
          <w:pgSz w:w="11910" w:h="16840"/>
          <w:pgMar w:top="960" w:right="708" w:bottom="1200" w:left="708" w:header="732" w:footer="1017" w:gutter="0"/>
          <w:cols w:space="720"/>
        </w:sectPr>
      </w:pPr>
    </w:p>
    <w:p w14:paraId="5E82FE79" w14:textId="77777777" w:rsidR="00305B1D" w:rsidRDefault="00DC13D2">
      <w:pPr>
        <w:pStyle w:val="BodyText"/>
        <w:spacing w:before="41" w:line="276" w:lineRule="auto"/>
        <w:ind w:left="463"/>
      </w:pPr>
      <w:r>
        <w:lastRenderedPageBreak/>
        <w:t>A will is helpful only if it can be found when needed. If it is stored on a secured device, ensure that the device can be accessed after passing</w:t>
      </w:r>
      <w:r>
        <w:rPr>
          <w:spacing w:val="40"/>
        </w:rPr>
        <w:t xml:space="preserve"> </w:t>
      </w:r>
      <w:r>
        <w:t>away. Sign</w:t>
      </w:r>
      <w:r>
        <w:t xml:space="preserve"> the digital will and store it along with other important private and personal papers.</w:t>
      </w:r>
    </w:p>
    <w:p w14:paraId="6269550D" w14:textId="77777777" w:rsidR="00305B1D" w:rsidRDefault="00305B1D">
      <w:pPr>
        <w:pStyle w:val="BodyText"/>
        <w:spacing w:before="44"/>
        <w:ind w:left="0"/>
        <w:jc w:val="left"/>
      </w:pPr>
    </w:p>
    <w:p w14:paraId="7DF0BF8A" w14:textId="77777777" w:rsidR="00305B1D" w:rsidRDefault="00DC13D2">
      <w:pPr>
        <w:pStyle w:val="BodyText"/>
        <w:spacing w:line="276" w:lineRule="auto"/>
      </w:pPr>
      <w:r>
        <w:t xml:space="preserve">Ramesh Vaidyanathan, managing partner at Indian commercial law firm Advaya Legal states that the concept of a digital will is not currently </w:t>
      </w:r>
      <w:proofErr w:type="spellStart"/>
      <w:r>
        <w:t>recognised</w:t>
      </w:r>
      <w:proofErr w:type="spellEnd"/>
      <w:r>
        <w:rPr>
          <w:spacing w:val="40"/>
        </w:rPr>
        <w:t xml:space="preserve"> </w:t>
      </w:r>
      <w:r>
        <w:t>by the legislatio</w:t>
      </w:r>
      <w:r>
        <w:t>ns in our country. Wills are specifically excluded in the Indian Information Technology Act, 2000. The enforcement and execution of the will is governed by the Indian Succession Act,</w:t>
      </w:r>
      <w:r>
        <w:rPr>
          <w:spacing w:val="-2"/>
        </w:rPr>
        <w:t xml:space="preserve"> </w:t>
      </w:r>
      <w:r>
        <w:t>1925</w:t>
      </w:r>
      <w:r>
        <w:rPr>
          <w:spacing w:val="-2"/>
        </w:rPr>
        <w:t xml:space="preserve"> </w:t>
      </w:r>
      <w:r>
        <w:t>as there is no such law</w:t>
      </w:r>
      <w:r>
        <w:rPr>
          <w:spacing w:val="-1"/>
        </w:rPr>
        <w:t xml:space="preserve"> </w:t>
      </w:r>
      <w:r>
        <w:t>to accept the Digital Will in India. Hence t</w:t>
      </w:r>
      <w:r>
        <w:t>he successor may have to request the concerned service provider such as</w:t>
      </w:r>
      <w:r>
        <w:rPr>
          <w:spacing w:val="-2"/>
        </w:rPr>
        <w:t xml:space="preserve"> </w:t>
      </w:r>
      <w:r>
        <w:t>Google.</w:t>
      </w:r>
      <w:r>
        <w:rPr>
          <w:spacing w:val="-2"/>
        </w:rPr>
        <w:t xml:space="preserve"> </w:t>
      </w:r>
      <w:r>
        <w:t>or</w:t>
      </w:r>
      <w:r>
        <w:rPr>
          <w:spacing w:val="-3"/>
        </w:rPr>
        <w:t xml:space="preserve"> </w:t>
      </w:r>
      <w:r>
        <w:t>Facebook</w:t>
      </w:r>
      <w:r>
        <w:rPr>
          <w:spacing w:val="40"/>
        </w:rPr>
        <w:t xml:space="preserve"> </w:t>
      </w:r>
      <w:r>
        <w:t>for</w:t>
      </w:r>
      <w:r>
        <w:rPr>
          <w:spacing w:val="40"/>
        </w:rPr>
        <w:t xml:space="preserve"> </w:t>
      </w:r>
      <w:r>
        <w:t>access.</w:t>
      </w:r>
      <w:r>
        <w:rPr>
          <w:spacing w:val="40"/>
        </w:rPr>
        <w:t xml:space="preserve"> </w:t>
      </w:r>
      <w:r>
        <w:t>However, deceased’s bank account cannot be operated as it is a criminal offence and illegal.</w:t>
      </w:r>
    </w:p>
    <w:p w14:paraId="17F11FF3" w14:textId="77777777" w:rsidR="00305B1D" w:rsidRDefault="00305B1D">
      <w:pPr>
        <w:pStyle w:val="BodyText"/>
        <w:spacing w:before="43"/>
        <w:ind w:left="0"/>
        <w:jc w:val="left"/>
      </w:pPr>
    </w:p>
    <w:p w14:paraId="186368D9" w14:textId="77777777" w:rsidR="00305B1D" w:rsidRDefault="00DC13D2">
      <w:pPr>
        <w:pStyle w:val="ListParagraph"/>
        <w:numPr>
          <w:ilvl w:val="0"/>
          <w:numId w:val="3"/>
        </w:numPr>
        <w:tabs>
          <w:tab w:val="left" w:pos="524"/>
        </w:tabs>
        <w:ind w:left="524" w:hanging="357"/>
        <w:jc w:val="left"/>
      </w:pPr>
      <w:r>
        <w:t>Options</w:t>
      </w:r>
      <w:r>
        <w:rPr>
          <w:spacing w:val="-10"/>
        </w:rPr>
        <w:t xml:space="preserve"> </w:t>
      </w:r>
      <w:r>
        <w:t>of</w:t>
      </w:r>
      <w:r>
        <w:rPr>
          <w:spacing w:val="-10"/>
        </w:rPr>
        <w:t xml:space="preserve"> </w:t>
      </w:r>
      <w:r>
        <w:t>inheritance</w:t>
      </w:r>
      <w:r>
        <w:rPr>
          <w:spacing w:val="-9"/>
        </w:rPr>
        <w:t xml:space="preserve"> </w:t>
      </w:r>
      <w:r>
        <w:t>by</w:t>
      </w:r>
      <w:r>
        <w:rPr>
          <w:spacing w:val="-9"/>
        </w:rPr>
        <w:t xml:space="preserve"> </w:t>
      </w:r>
      <w:r>
        <w:t>some</w:t>
      </w:r>
      <w:r>
        <w:rPr>
          <w:spacing w:val="-10"/>
        </w:rPr>
        <w:t xml:space="preserve"> </w:t>
      </w:r>
      <w:r>
        <w:t>service</w:t>
      </w:r>
      <w:r>
        <w:rPr>
          <w:spacing w:val="-9"/>
        </w:rPr>
        <w:t xml:space="preserve"> </w:t>
      </w:r>
      <w:r>
        <w:rPr>
          <w:spacing w:val="-2"/>
        </w:rPr>
        <w:t>providers</w:t>
      </w:r>
    </w:p>
    <w:p w14:paraId="38BA0FD2" w14:textId="77777777" w:rsidR="00305B1D" w:rsidRDefault="00DC13D2">
      <w:pPr>
        <w:pStyle w:val="Heading1"/>
        <w:spacing w:before="284"/>
        <w:ind w:firstLine="0"/>
      </w:pPr>
      <w:r>
        <w:rPr>
          <w:spacing w:val="-2"/>
        </w:rPr>
        <w:t>GOOGLE</w:t>
      </w:r>
    </w:p>
    <w:p w14:paraId="54FDAD9A" w14:textId="77777777" w:rsidR="00305B1D" w:rsidRDefault="00DC13D2">
      <w:pPr>
        <w:pStyle w:val="BodyText"/>
        <w:spacing w:before="104" w:line="276" w:lineRule="auto"/>
      </w:pPr>
      <w:r>
        <w:t>Ac</w:t>
      </w:r>
      <w:r>
        <w:t xml:space="preserve">cording to the support </w:t>
      </w:r>
      <w:proofErr w:type="spellStart"/>
      <w:r>
        <w:t>centre</w:t>
      </w:r>
      <w:proofErr w:type="spellEnd"/>
      <w:r>
        <w:t xml:space="preserve"> of Google, it allows to submit a request concerning a deceased user's account. It gives options to Close the account of a deceased user / Obtain data from a deceased user's account / Submit a request for funds from a deceased </w:t>
      </w:r>
      <w:r>
        <w:t>user's</w:t>
      </w:r>
      <w:r>
        <w:rPr>
          <w:spacing w:val="-3"/>
        </w:rPr>
        <w:t xml:space="preserve"> </w:t>
      </w:r>
      <w:r>
        <w:t>account.</w:t>
      </w:r>
      <w:r>
        <w:rPr>
          <w:spacing w:val="-3"/>
        </w:rPr>
        <w:t xml:space="preserve"> </w:t>
      </w:r>
      <w:r>
        <w:t>Google</w:t>
      </w:r>
      <w:r>
        <w:rPr>
          <w:spacing w:val="-4"/>
        </w:rPr>
        <w:t xml:space="preserve"> </w:t>
      </w:r>
      <w:r>
        <w:t>Support</w:t>
      </w:r>
      <w:r>
        <w:rPr>
          <w:spacing w:val="-4"/>
        </w:rPr>
        <w:t xml:space="preserve"> </w:t>
      </w:r>
      <w:r>
        <w:t>stats</w:t>
      </w:r>
      <w:r>
        <w:rPr>
          <w:spacing w:val="-3"/>
        </w:rPr>
        <w:t xml:space="preserve"> </w:t>
      </w:r>
      <w:r>
        <w:t>that</w:t>
      </w:r>
      <w:r>
        <w:rPr>
          <w:spacing w:val="-5"/>
        </w:rPr>
        <w:t xml:space="preserve"> </w:t>
      </w:r>
      <w:r>
        <w:t>many</w:t>
      </w:r>
      <w:r>
        <w:rPr>
          <w:spacing w:val="-2"/>
        </w:rPr>
        <w:t xml:space="preserve"> </w:t>
      </w:r>
      <w:r>
        <w:t>people die without having any apparent directives about</w:t>
      </w:r>
      <w:r>
        <w:rPr>
          <w:spacing w:val="40"/>
        </w:rPr>
        <w:t xml:space="preserve"> </w:t>
      </w:r>
      <w:r>
        <w:t>how</w:t>
      </w:r>
      <w:r>
        <w:rPr>
          <w:spacing w:val="-4"/>
        </w:rPr>
        <w:t xml:space="preserve"> </w:t>
      </w:r>
      <w:r>
        <w:t>to</w:t>
      </w:r>
      <w:r>
        <w:rPr>
          <w:spacing w:val="-4"/>
        </w:rPr>
        <w:t xml:space="preserve"> </w:t>
      </w:r>
      <w:r>
        <w:t>handle</w:t>
      </w:r>
      <w:r>
        <w:rPr>
          <w:spacing w:val="-3"/>
        </w:rPr>
        <w:t xml:space="preserve"> </w:t>
      </w:r>
      <w:r>
        <w:t>their</w:t>
      </w:r>
      <w:r>
        <w:rPr>
          <w:spacing w:val="-4"/>
        </w:rPr>
        <w:t xml:space="preserve"> </w:t>
      </w:r>
      <w:r>
        <w:t>online</w:t>
      </w:r>
      <w:r>
        <w:rPr>
          <w:spacing w:val="-3"/>
        </w:rPr>
        <w:t xml:space="preserve"> </w:t>
      </w:r>
      <w:r>
        <w:t>accounts.</w:t>
      </w:r>
      <w:r>
        <w:rPr>
          <w:spacing w:val="-4"/>
        </w:rPr>
        <w:t xml:space="preserve"> </w:t>
      </w:r>
      <w:r>
        <w:t>They</w:t>
      </w:r>
      <w:r>
        <w:rPr>
          <w:spacing w:val="-1"/>
        </w:rPr>
        <w:t xml:space="preserve"> </w:t>
      </w:r>
      <w:r>
        <w:t>work</w:t>
      </w:r>
      <w:r>
        <w:rPr>
          <w:spacing w:val="-4"/>
        </w:rPr>
        <w:t xml:space="preserve"> </w:t>
      </w:r>
      <w:r>
        <w:t>with immediate family members to shut the account of a departed person where appropriate. They offer the c</w:t>
      </w:r>
      <w:r>
        <w:t>ontents of the user's account in certain circumstances. According to Google, their primary responsibility is to keep the information secure, safe, and private. They state that they cannot provide passwords</w:t>
      </w:r>
      <w:r>
        <w:rPr>
          <w:spacing w:val="-2"/>
        </w:rPr>
        <w:t xml:space="preserve"> </w:t>
      </w:r>
      <w:r>
        <w:t>or</w:t>
      </w:r>
      <w:r>
        <w:rPr>
          <w:spacing w:val="-4"/>
        </w:rPr>
        <w:t xml:space="preserve"> </w:t>
      </w:r>
      <w:r>
        <w:t>other</w:t>
      </w:r>
      <w:r>
        <w:rPr>
          <w:spacing w:val="-3"/>
        </w:rPr>
        <w:t xml:space="preserve"> </w:t>
      </w:r>
      <w:r>
        <w:t>login</w:t>
      </w:r>
      <w:r>
        <w:rPr>
          <w:spacing w:val="-3"/>
        </w:rPr>
        <w:t xml:space="preserve"> </w:t>
      </w:r>
      <w:r>
        <w:t>details.</w:t>
      </w:r>
      <w:r>
        <w:rPr>
          <w:spacing w:val="-2"/>
        </w:rPr>
        <w:t xml:space="preserve"> </w:t>
      </w:r>
      <w:r>
        <w:t>Only</w:t>
      </w:r>
      <w:r>
        <w:rPr>
          <w:spacing w:val="-1"/>
        </w:rPr>
        <w:t xml:space="preserve"> </w:t>
      </w:r>
      <w:r>
        <w:t>after</w:t>
      </w:r>
      <w:r>
        <w:rPr>
          <w:spacing w:val="-3"/>
        </w:rPr>
        <w:t xml:space="preserve"> </w:t>
      </w:r>
      <w:r>
        <w:t>a</w:t>
      </w:r>
      <w:r>
        <w:rPr>
          <w:spacing w:val="-1"/>
        </w:rPr>
        <w:t xml:space="preserve"> </w:t>
      </w:r>
      <w:r>
        <w:t xml:space="preserve">cautious </w:t>
      </w:r>
      <w:r>
        <w:t>review, the decision to allow a request about the account of a deceased user are entertained.</w:t>
      </w:r>
    </w:p>
    <w:p w14:paraId="22F9BD45" w14:textId="77777777" w:rsidR="00305B1D" w:rsidRDefault="00DC13D2">
      <w:pPr>
        <w:pStyle w:val="Heading1"/>
        <w:ind w:firstLine="0"/>
      </w:pPr>
      <w:r>
        <w:br w:type="column"/>
      </w:r>
      <w:r>
        <w:rPr>
          <w:spacing w:val="-2"/>
        </w:rPr>
        <w:lastRenderedPageBreak/>
        <w:t>FACEBOOK</w:t>
      </w:r>
    </w:p>
    <w:p w14:paraId="61DECF1D" w14:textId="77777777" w:rsidR="00305B1D" w:rsidRDefault="00DC13D2">
      <w:pPr>
        <w:pStyle w:val="BodyText"/>
        <w:spacing w:before="105" w:line="276" w:lineRule="auto"/>
        <w:ind w:right="121"/>
      </w:pPr>
      <w:r>
        <w:t>Facebook gives options to either assign a legacy contact</w:t>
      </w:r>
      <w:r>
        <w:rPr>
          <w:spacing w:val="-2"/>
        </w:rPr>
        <w:t xml:space="preserve"> </w:t>
      </w:r>
      <w:r>
        <w:t>to look after the memorialized account or have the account permanently deleted from</w:t>
      </w:r>
      <w:r>
        <w:rPr>
          <w:spacing w:val="40"/>
        </w:rPr>
        <w:t xml:space="preserve"> </w:t>
      </w:r>
      <w:r>
        <w:rPr>
          <w:spacing w:val="-2"/>
        </w:rPr>
        <w:t>Facebook.</w:t>
      </w:r>
    </w:p>
    <w:p w14:paraId="3BBC7D94" w14:textId="77777777" w:rsidR="00305B1D" w:rsidRDefault="00DC13D2">
      <w:pPr>
        <w:pStyle w:val="BodyText"/>
        <w:spacing w:line="276" w:lineRule="auto"/>
        <w:ind w:right="126"/>
      </w:pPr>
      <w:r>
        <w:t>If the account is chosen not to be permanently deleted, it will be memorialized if Facebook come to know of the demise.</w:t>
      </w:r>
    </w:p>
    <w:p w14:paraId="492A5BC6" w14:textId="77777777" w:rsidR="00305B1D" w:rsidRDefault="00DC13D2">
      <w:pPr>
        <w:pStyle w:val="BodyText"/>
        <w:spacing w:line="276" w:lineRule="auto"/>
        <w:ind w:right="123"/>
      </w:pPr>
      <w:r>
        <w:t>Memorialized accounts are a platform for friends and family to share memories after a person has passed away. The word</w:t>
      </w:r>
      <w:r>
        <w:rPr>
          <w:spacing w:val="-1"/>
        </w:rPr>
        <w:t xml:space="preserve"> </w:t>
      </w:r>
      <w:r>
        <w:t>"Remembering"</w:t>
      </w:r>
      <w:r>
        <w:rPr>
          <w:spacing w:val="-2"/>
        </w:rPr>
        <w:t xml:space="preserve"> </w:t>
      </w:r>
      <w:r>
        <w:t>wil</w:t>
      </w:r>
      <w:r>
        <w:t>l be shown next to</w:t>
      </w:r>
      <w:r>
        <w:rPr>
          <w:spacing w:val="-1"/>
        </w:rPr>
        <w:t xml:space="preserve"> </w:t>
      </w:r>
      <w:r>
        <w:t>the</w:t>
      </w:r>
      <w:r>
        <w:rPr>
          <w:spacing w:val="-2"/>
        </w:rPr>
        <w:t xml:space="preserve"> </w:t>
      </w:r>
      <w:r>
        <w:t>person's</w:t>
      </w:r>
      <w:r>
        <w:rPr>
          <w:spacing w:val="-1"/>
        </w:rPr>
        <w:t xml:space="preserve"> </w:t>
      </w:r>
      <w:r>
        <w:t>name</w:t>
      </w:r>
      <w:r>
        <w:rPr>
          <w:spacing w:val="-4"/>
        </w:rPr>
        <w:t xml:space="preserve"> </w:t>
      </w:r>
      <w:r>
        <w:t>on</w:t>
      </w:r>
      <w:r>
        <w:rPr>
          <w:spacing w:val="-3"/>
        </w:rPr>
        <w:t xml:space="preserve"> </w:t>
      </w:r>
      <w:r>
        <w:t>their</w:t>
      </w:r>
      <w:r>
        <w:rPr>
          <w:spacing w:val="-2"/>
        </w:rPr>
        <w:t xml:space="preserve"> </w:t>
      </w:r>
      <w:r>
        <w:t>profile</w:t>
      </w:r>
      <w:r>
        <w:rPr>
          <w:spacing w:val="-2"/>
        </w:rPr>
        <w:t xml:space="preserve"> </w:t>
      </w:r>
      <w:r>
        <w:t>and</w:t>
      </w:r>
      <w:r>
        <w:rPr>
          <w:spacing w:val="-2"/>
        </w:rPr>
        <w:t xml:space="preserve"> </w:t>
      </w:r>
      <w:r>
        <w:t>according</w:t>
      </w:r>
      <w:r>
        <w:rPr>
          <w:spacing w:val="-1"/>
        </w:rPr>
        <w:t xml:space="preserve"> </w:t>
      </w:r>
      <w:r>
        <w:t xml:space="preserve">to the </w:t>
      </w:r>
      <w:proofErr w:type="spellStart"/>
      <w:r>
        <w:t>the</w:t>
      </w:r>
      <w:proofErr w:type="spellEnd"/>
      <w:r>
        <w:t xml:space="preserve"> privacy settings, friends may share memories on the memorialized timeline. Contents the person shared (example: photos, posts) and is visible to the viewers with whom it was sha</w:t>
      </w:r>
      <w:r>
        <w:t xml:space="preserve">red. But under no circumstances, someone can log into a memorialized </w:t>
      </w:r>
      <w:r>
        <w:rPr>
          <w:spacing w:val="-2"/>
        </w:rPr>
        <w:t>account.</w:t>
      </w:r>
    </w:p>
    <w:p w14:paraId="790F9FEE" w14:textId="77777777" w:rsidR="00305B1D" w:rsidRDefault="00DC13D2">
      <w:pPr>
        <w:pStyle w:val="BodyText"/>
        <w:spacing w:line="276" w:lineRule="auto"/>
        <w:ind w:right="125"/>
      </w:pPr>
      <w:r>
        <w:t>A</w:t>
      </w:r>
      <w:r>
        <w:rPr>
          <w:spacing w:val="-2"/>
        </w:rPr>
        <w:t xml:space="preserve"> </w:t>
      </w:r>
      <w:r>
        <w:t>legacy contact</w:t>
      </w:r>
      <w:r>
        <w:rPr>
          <w:spacing w:val="-2"/>
        </w:rPr>
        <w:t xml:space="preserve"> </w:t>
      </w:r>
      <w:r>
        <w:t>is</w:t>
      </w:r>
      <w:r>
        <w:rPr>
          <w:spacing w:val="-2"/>
        </w:rPr>
        <w:t xml:space="preserve"> </w:t>
      </w:r>
      <w:r>
        <w:t>someone</w:t>
      </w:r>
      <w:r>
        <w:rPr>
          <w:spacing w:val="-2"/>
        </w:rPr>
        <w:t xml:space="preserve"> </w:t>
      </w:r>
      <w:r>
        <w:t>assigned</w:t>
      </w:r>
      <w:r>
        <w:rPr>
          <w:spacing w:val="-1"/>
        </w:rPr>
        <w:t xml:space="preserve"> </w:t>
      </w:r>
      <w:r>
        <w:t>by the</w:t>
      </w:r>
      <w:r>
        <w:rPr>
          <w:spacing w:val="-2"/>
        </w:rPr>
        <w:t xml:space="preserve"> </w:t>
      </w:r>
      <w:r>
        <w:t>owner</w:t>
      </w:r>
      <w:r>
        <w:rPr>
          <w:spacing w:val="-2"/>
        </w:rPr>
        <w:t xml:space="preserve"> </w:t>
      </w:r>
      <w:r>
        <w:t>of the account to look after it if it is memorialized. Such a person can pin a tribute post to the profile, accept friend reques</w:t>
      </w:r>
      <w:r>
        <w:t>ts on behalf of a memorialized account and change</w:t>
      </w:r>
      <w:r>
        <w:rPr>
          <w:spacing w:val="-1"/>
        </w:rPr>
        <w:t xml:space="preserve"> </w:t>
      </w:r>
      <w:r>
        <w:t>the</w:t>
      </w:r>
      <w:r>
        <w:rPr>
          <w:spacing w:val="-2"/>
        </w:rPr>
        <w:t xml:space="preserve"> </w:t>
      </w:r>
      <w:r>
        <w:t>profile</w:t>
      </w:r>
      <w:r>
        <w:rPr>
          <w:spacing w:val="-2"/>
        </w:rPr>
        <w:t xml:space="preserve"> </w:t>
      </w:r>
      <w:r>
        <w:t>picture</w:t>
      </w:r>
      <w:r>
        <w:rPr>
          <w:spacing w:val="-2"/>
        </w:rPr>
        <w:t xml:space="preserve"> </w:t>
      </w:r>
      <w:r>
        <w:t>and cover</w:t>
      </w:r>
      <w:r>
        <w:rPr>
          <w:spacing w:val="-2"/>
        </w:rPr>
        <w:t xml:space="preserve"> </w:t>
      </w:r>
      <w:r>
        <w:t>photo.</w:t>
      </w:r>
      <w:r>
        <w:rPr>
          <w:spacing w:val="-3"/>
        </w:rPr>
        <w:t xml:space="preserve"> </w:t>
      </w:r>
      <w:r>
        <w:t>If</w:t>
      </w:r>
      <w:r>
        <w:rPr>
          <w:spacing w:val="-2"/>
        </w:rPr>
        <w:t xml:space="preserve"> </w:t>
      </w:r>
      <w:r>
        <w:t xml:space="preserve">the memorialized account has space for tributes, the person is </w:t>
      </w:r>
      <w:proofErr w:type="spellStart"/>
      <w:r>
        <w:t>authorised</w:t>
      </w:r>
      <w:proofErr w:type="spellEnd"/>
      <w:r>
        <w:t xml:space="preserve"> to take decision on access rights for various visitors.</w:t>
      </w:r>
    </w:p>
    <w:p w14:paraId="677767F7" w14:textId="77777777" w:rsidR="00305B1D" w:rsidRDefault="00DC13D2">
      <w:pPr>
        <w:pStyle w:val="BodyText"/>
        <w:spacing w:line="276" w:lineRule="auto"/>
        <w:ind w:right="125"/>
      </w:pPr>
      <w:r>
        <w:t>Pages</w:t>
      </w:r>
      <w:r>
        <w:rPr>
          <w:spacing w:val="-3"/>
        </w:rPr>
        <w:t xml:space="preserve"> </w:t>
      </w:r>
      <w:r>
        <w:t>with</w:t>
      </w:r>
      <w:r>
        <w:rPr>
          <w:spacing w:val="-2"/>
        </w:rPr>
        <w:t xml:space="preserve"> </w:t>
      </w:r>
      <w:r>
        <w:t>a</w:t>
      </w:r>
      <w:r>
        <w:rPr>
          <w:spacing w:val="-3"/>
        </w:rPr>
        <w:t xml:space="preserve"> </w:t>
      </w:r>
      <w:r>
        <w:t>single</w:t>
      </w:r>
      <w:r>
        <w:rPr>
          <w:spacing w:val="-4"/>
        </w:rPr>
        <w:t xml:space="preserve"> </w:t>
      </w:r>
      <w:r>
        <w:t>admin</w:t>
      </w:r>
      <w:r>
        <w:rPr>
          <w:spacing w:val="-6"/>
        </w:rPr>
        <w:t xml:space="preserve"> </w:t>
      </w:r>
      <w:r>
        <w:t>for</w:t>
      </w:r>
      <w:r>
        <w:rPr>
          <w:spacing w:val="-3"/>
        </w:rPr>
        <w:t xml:space="preserve"> </w:t>
      </w:r>
      <w:r>
        <w:t>a</w:t>
      </w:r>
      <w:r>
        <w:rPr>
          <w:spacing w:val="-3"/>
        </w:rPr>
        <w:t xml:space="preserve"> </w:t>
      </w:r>
      <w:r>
        <w:t>memo</w:t>
      </w:r>
      <w:r>
        <w:t>rialized</w:t>
      </w:r>
      <w:r>
        <w:rPr>
          <w:spacing w:val="-3"/>
        </w:rPr>
        <w:t xml:space="preserve"> </w:t>
      </w:r>
      <w:r>
        <w:t>account will be deleted on receiving a legitimate request. Family</w:t>
      </w:r>
      <w:r>
        <w:rPr>
          <w:spacing w:val="-4"/>
        </w:rPr>
        <w:t xml:space="preserve"> </w:t>
      </w:r>
      <w:r>
        <w:t>members</w:t>
      </w:r>
      <w:r>
        <w:rPr>
          <w:spacing w:val="-2"/>
        </w:rPr>
        <w:t xml:space="preserve"> </w:t>
      </w:r>
      <w:r>
        <w:t>and friends</w:t>
      </w:r>
      <w:r>
        <w:rPr>
          <w:spacing w:val="-2"/>
        </w:rPr>
        <w:t xml:space="preserve"> </w:t>
      </w:r>
      <w:r>
        <w:t>of</w:t>
      </w:r>
      <w:r>
        <w:rPr>
          <w:spacing w:val="-2"/>
        </w:rPr>
        <w:t xml:space="preserve"> </w:t>
      </w:r>
      <w:r>
        <w:t>the</w:t>
      </w:r>
      <w:r>
        <w:rPr>
          <w:spacing w:val="-3"/>
        </w:rPr>
        <w:t xml:space="preserve"> </w:t>
      </w:r>
      <w:r>
        <w:t>deceased</w:t>
      </w:r>
      <w:r>
        <w:rPr>
          <w:spacing w:val="-4"/>
        </w:rPr>
        <w:t xml:space="preserve"> </w:t>
      </w:r>
      <w:r>
        <w:t>may</w:t>
      </w:r>
      <w:r>
        <w:rPr>
          <w:spacing w:val="-1"/>
        </w:rPr>
        <w:t xml:space="preserve"> </w:t>
      </w:r>
      <w:r>
        <w:t>also request for deletion of the account.</w:t>
      </w:r>
    </w:p>
    <w:p w14:paraId="6ADC6E55" w14:textId="77777777" w:rsidR="00305B1D" w:rsidRDefault="00DC13D2">
      <w:pPr>
        <w:pStyle w:val="Heading1"/>
        <w:spacing w:before="241"/>
        <w:ind w:firstLine="0"/>
      </w:pPr>
      <w:r>
        <w:rPr>
          <w:spacing w:val="-2"/>
        </w:rPr>
        <w:t>MICROSOFT</w:t>
      </w:r>
    </w:p>
    <w:p w14:paraId="25819988" w14:textId="77777777" w:rsidR="00305B1D" w:rsidRDefault="00DC13D2">
      <w:pPr>
        <w:pStyle w:val="BodyText"/>
        <w:spacing w:before="102" w:line="276" w:lineRule="auto"/>
        <w:ind w:right="122"/>
      </w:pPr>
      <w:r>
        <w:t>A</w:t>
      </w:r>
      <w:r>
        <w:rPr>
          <w:spacing w:val="-3"/>
        </w:rPr>
        <w:t xml:space="preserve"> </w:t>
      </w:r>
      <w:r>
        <w:t>Next of Kin request can be submitted for Email</w:t>
      </w:r>
      <w:r>
        <w:t xml:space="preserve"> accounts (Hotmail, Live, MSN or Outlook). This lets the users to choose the fate of the account after their demise. They can either close the account or keep it active. Family and friends will get access to the account, but Microsoft will send them the ac</w:t>
      </w:r>
      <w:r>
        <w:t>count’s data. Other Microsoft accounts like OneDrive</w:t>
      </w:r>
      <w:r>
        <w:rPr>
          <w:spacing w:val="-2"/>
        </w:rPr>
        <w:t xml:space="preserve"> </w:t>
      </w:r>
      <w:r>
        <w:t>or Skype don’t yet have a formal policy (or one that’s publicly posted) around the issue of deceased users.</w:t>
      </w:r>
    </w:p>
    <w:p w14:paraId="77EBCA8C" w14:textId="77777777" w:rsidR="00305B1D" w:rsidRDefault="00305B1D">
      <w:pPr>
        <w:pStyle w:val="BodyText"/>
        <w:spacing w:line="276" w:lineRule="auto"/>
        <w:sectPr w:rsidR="00305B1D">
          <w:type w:val="continuous"/>
          <w:pgSz w:w="11910" w:h="16840"/>
          <w:pgMar w:top="940" w:right="708" w:bottom="280" w:left="708" w:header="732" w:footer="1017" w:gutter="0"/>
          <w:cols w:num="2" w:space="720" w:equalWidth="0">
            <w:col w:w="5056" w:space="254"/>
            <w:col w:w="5184"/>
          </w:cols>
        </w:sectPr>
      </w:pPr>
    </w:p>
    <w:p w14:paraId="2BC65C64" w14:textId="77777777" w:rsidR="00305B1D" w:rsidRDefault="00305B1D">
      <w:pPr>
        <w:pStyle w:val="BodyText"/>
        <w:spacing w:before="171"/>
        <w:ind w:left="0"/>
        <w:jc w:val="left"/>
        <w:rPr>
          <w:sz w:val="20"/>
        </w:rPr>
      </w:pPr>
    </w:p>
    <w:p w14:paraId="73D321CC" w14:textId="77777777" w:rsidR="00305B1D" w:rsidRDefault="00305B1D">
      <w:pPr>
        <w:pStyle w:val="BodyText"/>
        <w:jc w:val="left"/>
        <w:rPr>
          <w:sz w:val="20"/>
        </w:rPr>
        <w:sectPr w:rsidR="00305B1D">
          <w:pgSz w:w="11910" w:h="16840"/>
          <w:pgMar w:top="960" w:right="708" w:bottom="1200" w:left="708" w:header="732" w:footer="1017" w:gutter="0"/>
          <w:cols w:space="720"/>
        </w:sectPr>
      </w:pPr>
    </w:p>
    <w:p w14:paraId="05C4752A" w14:textId="77777777" w:rsidR="00305B1D" w:rsidRDefault="00DC13D2">
      <w:pPr>
        <w:pStyle w:val="BodyText"/>
        <w:spacing w:before="41" w:line="276" w:lineRule="auto"/>
        <w:ind w:right="40"/>
      </w:pPr>
      <w:r>
        <w:lastRenderedPageBreak/>
        <w:t>While most of the service providers have opti</w:t>
      </w:r>
      <w:r>
        <w:t>ons to setup the privacy settings of an account in one's absence, but the alternatives provided by each of them</w:t>
      </w:r>
      <w:r>
        <w:rPr>
          <w:spacing w:val="-1"/>
        </w:rPr>
        <w:t xml:space="preserve"> </w:t>
      </w:r>
      <w:r>
        <w:t>vary widely and are</w:t>
      </w:r>
      <w:r>
        <w:rPr>
          <w:spacing w:val="-3"/>
        </w:rPr>
        <w:t xml:space="preserve"> </w:t>
      </w:r>
      <w:r>
        <w:t>not</w:t>
      </w:r>
      <w:r>
        <w:rPr>
          <w:spacing w:val="-1"/>
        </w:rPr>
        <w:t xml:space="preserve"> </w:t>
      </w:r>
      <w:r>
        <w:t>very</w:t>
      </w:r>
      <w:r>
        <w:rPr>
          <w:spacing w:val="-1"/>
        </w:rPr>
        <w:t xml:space="preserve"> </w:t>
      </w:r>
      <w:r>
        <w:t>clear</w:t>
      </w:r>
      <w:r>
        <w:rPr>
          <w:spacing w:val="-2"/>
        </w:rPr>
        <w:t xml:space="preserve"> </w:t>
      </w:r>
      <w:r>
        <w:t>and decisive. The most unpleasant dilemma is that, if the details of the account is not set up accordingly, i</w:t>
      </w:r>
      <w:r>
        <w:t>t will be very complicated for the next to kin or the family and friends gain access to such accounts in absence of any concrete inheritance laws for such digital contents.</w:t>
      </w:r>
    </w:p>
    <w:p w14:paraId="5CCF8F04" w14:textId="77777777" w:rsidR="00305B1D" w:rsidRDefault="00305B1D">
      <w:pPr>
        <w:pStyle w:val="BodyText"/>
        <w:spacing w:before="44"/>
        <w:ind w:left="0"/>
        <w:jc w:val="left"/>
      </w:pPr>
    </w:p>
    <w:p w14:paraId="21AE8697" w14:textId="77777777" w:rsidR="00305B1D" w:rsidRDefault="00DC13D2">
      <w:pPr>
        <w:pStyle w:val="ListParagraph"/>
        <w:numPr>
          <w:ilvl w:val="0"/>
          <w:numId w:val="3"/>
        </w:numPr>
        <w:tabs>
          <w:tab w:val="left" w:pos="1541"/>
        </w:tabs>
        <w:ind w:left="1541" w:hanging="358"/>
        <w:jc w:val="left"/>
      </w:pPr>
      <w:r>
        <w:t>Planning</w:t>
      </w:r>
      <w:r>
        <w:rPr>
          <w:spacing w:val="-10"/>
        </w:rPr>
        <w:t xml:space="preserve"> </w:t>
      </w:r>
      <w:r>
        <w:t>the</w:t>
      </w:r>
      <w:r>
        <w:rPr>
          <w:spacing w:val="-12"/>
        </w:rPr>
        <w:t xml:space="preserve"> </w:t>
      </w:r>
      <w:r>
        <w:t>digital</w:t>
      </w:r>
      <w:r>
        <w:rPr>
          <w:spacing w:val="-12"/>
        </w:rPr>
        <w:t xml:space="preserve"> </w:t>
      </w:r>
      <w:r>
        <w:rPr>
          <w:spacing w:val="-2"/>
        </w:rPr>
        <w:t>legacy</w:t>
      </w:r>
    </w:p>
    <w:p w14:paraId="3F6E052E" w14:textId="77777777" w:rsidR="00305B1D" w:rsidRDefault="00305B1D">
      <w:pPr>
        <w:pStyle w:val="BodyText"/>
        <w:spacing w:before="88"/>
        <w:ind w:left="0"/>
        <w:jc w:val="left"/>
      </w:pPr>
    </w:p>
    <w:p w14:paraId="7AC983A2" w14:textId="77777777" w:rsidR="00305B1D" w:rsidRDefault="00DC13D2">
      <w:pPr>
        <w:pStyle w:val="BodyText"/>
        <w:spacing w:line="276" w:lineRule="auto"/>
        <w:ind w:right="38"/>
      </w:pPr>
      <w:r>
        <w:t>Google:</w:t>
      </w:r>
      <w:r>
        <w:rPr>
          <w:spacing w:val="-3"/>
        </w:rPr>
        <w:t xml:space="preserve"> </w:t>
      </w:r>
      <w:r>
        <w:t>Up to 10 trusted contacts can be added, who w</w:t>
      </w:r>
      <w:r>
        <w:t>ill</w:t>
      </w:r>
      <w:r>
        <w:rPr>
          <w:spacing w:val="-5"/>
        </w:rPr>
        <w:t xml:space="preserve"> </w:t>
      </w:r>
      <w:r>
        <w:t>receive</w:t>
      </w:r>
      <w:r>
        <w:rPr>
          <w:spacing w:val="-4"/>
        </w:rPr>
        <w:t xml:space="preserve"> </w:t>
      </w:r>
      <w:r>
        <w:t>an</w:t>
      </w:r>
      <w:r>
        <w:rPr>
          <w:spacing w:val="-4"/>
        </w:rPr>
        <w:t xml:space="preserve"> </w:t>
      </w:r>
      <w:r>
        <w:t>email</w:t>
      </w:r>
      <w:r>
        <w:rPr>
          <w:spacing w:val="-5"/>
        </w:rPr>
        <w:t xml:space="preserve"> </w:t>
      </w:r>
      <w:r>
        <w:t>about</w:t>
      </w:r>
      <w:r>
        <w:rPr>
          <w:spacing w:val="-5"/>
        </w:rPr>
        <w:t xml:space="preserve"> </w:t>
      </w:r>
      <w:r>
        <w:t>the</w:t>
      </w:r>
      <w:r>
        <w:rPr>
          <w:spacing w:val="-4"/>
        </w:rPr>
        <w:t xml:space="preserve"> </w:t>
      </w:r>
      <w:r>
        <w:t>bequeaths</w:t>
      </w:r>
      <w:r>
        <w:rPr>
          <w:spacing w:val="-2"/>
        </w:rPr>
        <w:t xml:space="preserve"> </w:t>
      </w:r>
      <w:r>
        <w:t>contents</w:t>
      </w:r>
      <w:r>
        <w:rPr>
          <w:spacing w:val="-4"/>
        </w:rPr>
        <w:t xml:space="preserve"> </w:t>
      </w:r>
      <w:r>
        <w:t>on a Google</w:t>
      </w:r>
      <w:r>
        <w:rPr>
          <w:spacing w:val="-2"/>
        </w:rPr>
        <w:t xml:space="preserve"> </w:t>
      </w:r>
      <w:r>
        <w:t>service</w:t>
      </w:r>
      <w:r>
        <w:rPr>
          <w:spacing w:val="-2"/>
        </w:rPr>
        <w:t xml:space="preserve"> </w:t>
      </w:r>
      <w:r>
        <w:t>if</w:t>
      </w:r>
      <w:r>
        <w:rPr>
          <w:spacing w:val="-2"/>
        </w:rPr>
        <w:t xml:space="preserve"> </w:t>
      </w:r>
      <w:r>
        <w:t>the</w:t>
      </w:r>
      <w:r>
        <w:rPr>
          <w:spacing w:val="-2"/>
        </w:rPr>
        <w:t xml:space="preserve"> </w:t>
      </w:r>
      <w:r>
        <w:t>account</w:t>
      </w:r>
      <w:r>
        <w:rPr>
          <w:spacing w:val="-2"/>
        </w:rPr>
        <w:t xml:space="preserve"> </w:t>
      </w:r>
      <w:r>
        <w:t>is</w:t>
      </w:r>
      <w:r>
        <w:rPr>
          <w:spacing w:val="-2"/>
        </w:rPr>
        <w:t xml:space="preserve"> </w:t>
      </w:r>
      <w:r>
        <w:t>left</w:t>
      </w:r>
      <w:r>
        <w:rPr>
          <w:spacing w:val="-2"/>
        </w:rPr>
        <w:t xml:space="preserve"> </w:t>
      </w:r>
      <w:r>
        <w:t>unused</w:t>
      </w:r>
      <w:r>
        <w:rPr>
          <w:spacing w:val="-1"/>
        </w:rPr>
        <w:t xml:space="preserve"> </w:t>
      </w:r>
      <w:r>
        <w:t>between three and 18 months.</w:t>
      </w:r>
    </w:p>
    <w:p w14:paraId="1FCBDA76" w14:textId="77777777" w:rsidR="00305B1D" w:rsidRDefault="00305B1D">
      <w:pPr>
        <w:pStyle w:val="BodyText"/>
        <w:spacing w:before="43"/>
        <w:ind w:left="0"/>
        <w:jc w:val="left"/>
      </w:pPr>
    </w:p>
    <w:p w14:paraId="6A88970A" w14:textId="77777777" w:rsidR="00305B1D" w:rsidRDefault="00DC13D2">
      <w:pPr>
        <w:pStyle w:val="BodyText"/>
        <w:spacing w:line="276" w:lineRule="auto"/>
        <w:ind w:right="41"/>
      </w:pPr>
      <w:r>
        <w:t>Facebook:</w:t>
      </w:r>
      <w:r>
        <w:rPr>
          <w:spacing w:val="-2"/>
        </w:rPr>
        <w:t xml:space="preserve"> </w:t>
      </w:r>
      <w:r>
        <w:t>A legacy contact may be appointed to manage the deceased's profile after death.</w:t>
      </w:r>
    </w:p>
    <w:p w14:paraId="151740FD" w14:textId="77777777" w:rsidR="00305B1D" w:rsidRDefault="00305B1D">
      <w:pPr>
        <w:pStyle w:val="BodyText"/>
        <w:spacing w:before="42"/>
        <w:ind w:left="0"/>
        <w:jc w:val="left"/>
      </w:pPr>
    </w:p>
    <w:p w14:paraId="3824E208" w14:textId="77777777" w:rsidR="00305B1D" w:rsidRDefault="00DC13D2">
      <w:pPr>
        <w:pStyle w:val="BodyText"/>
        <w:spacing w:before="1" w:line="276" w:lineRule="auto"/>
        <w:ind w:right="38"/>
      </w:pPr>
      <w:r>
        <w:t>Instagram:</w:t>
      </w:r>
      <w:r>
        <w:rPr>
          <w:spacing w:val="-3"/>
        </w:rPr>
        <w:t xml:space="preserve"> </w:t>
      </w:r>
      <w:r>
        <w:t xml:space="preserve">An option to </w:t>
      </w:r>
      <w:proofErr w:type="spellStart"/>
      <w:r>
        <w:t>memorialise</w:t>
      </w:r>
      <w:proofErr w:type="spellEnd"/>
      <w:r>
        <w:t xml:space="preserve"> an account is provided,</w:t>
      </w:r>
      <w:r>
        <w:rPr>
          <w:spacing w:val="-4"/>
        </w:rPr>
        <w:t xml:space="preserve"> </w:t>
      </w:r>
      <w:r>
        <w:t>which</w:t>
      </w:r>
      <w:r>
        <w:rPr>
          <w:spacing w:val="-3"/>
        </w:rPr>
        <w:t xml:space="preserve"> </w:t>
      </w:r>
      <w:r>
        <w:t>cannot</w:t>
      </w:r>
      <w:r>
        <w:rPr>
          <w:spacing w:val="-5"/>
        </w:rPr>
        <w:t xml:space="preserve"> </w:t>
      </w:r>
      <w:r>
        <w:t>be</w:t>
      </w:r>
      <w:r>
        <w:rPr>
          <w:spacing w:val="-5"/>
        </w:rPr>
        <w:t xml:space="preserve"> </w:t>
      </w:r>
      <w:r>
        <w:t>logged</w:t>
      </w:r>
      <w:r>
        <w:rPr>
          <w:spacing w:val="-4"/>
        </w:rPr>
        <w:t xml:space="preserve"> </w:t>
      </w:r>
      <w:r>
        <w:t>in</w:t>
      </w:r>
      <w:r>
        <w:rPr>
          <w:spacing w:val="-5"/>
        </w:rPr>
        <w:t xml:space="preserve"> </w:t>
      </w:r>
      <w:r>
        <w:t>or</w:t>
      </w:r>
      <w:r>
        <w:rPr>
          <w:spacing w:val="-4"/>
        </w:rPr>
        <w:t xml:space="preserve"> </w:t>
      </w:r>
      <w:r>
        <w:t>changed.</w:t>
      </w:r>
      <w:r>
        <w:rPr>
          <w:spacing w:val="-4"/>
        </w:rPr>
        <w:t xml:space="preserve"> </w:t>
      </w:r>
      <w:r>
        <w:t xml:space="preserve">Any person can provide a link to </w:t>
      </w:r>
      <w:proofErr w:type="gramStart"/>
      <w:r>
        <w:t>an</w:t>
      </w:r>
      <w:proofErr w:type="gramEnd"/>
      <w:r>
        <w:t xml:space="preserve"> news article or obituary reporting the death in order to </w:t>
      </w:r>
      <w:proofErr w:type="spellStart"/>
      <w:r>
        <w:t>memorialise</w:t>
      </w:r>
      <w:proofErr w:type="spellEnd"/>
      <w:r>
        <w:t xml:space="preserve"> an account.</w:t>
      </w:r>
    </w:p>
    <w:p w14:paraId="7A00289E" w14:textId="77777777" w:rsidR="00305B1D" w:rsidRDefault="00305B1D">
      <w:pPr>
        <w:pStyle w:val="BodyText"/>
        <w:spacing w:before="43"/>
        <w:ind w:left="0"/>
        <w:jc w:val="left"/>
      </w:pPr>
    </w:p>
    <w:p w14:paraId="73231BD3" w14:textId="77777777" w:rsidR="00305B1D" w:rsidRDefault="00DC13D2">
      <w:pPr>
        <w:pStyle w:val="BodyText"/>
        <w:spacing w:before="1" w:line="276" w:lineRule="auto"/>
        <w:ind w:right="40"/>
      </w:pPr>
      <w:r>
        <w:t>Twitter:</w:t>
      </w:r>
      <w:r>
        <w:rPr>
          <w:spacing w:val="-3"/>
        </w:rPr>
        <w:t xml:space="preserve"> </w:t>
      </w:r>
      <w:r>
        <w:t xml:space="preserve">A form with information on the deceased, along with the death </w:t>
      </w:r>
      <w:r>
        <w:t>certificate may be submitted to deactivate the profile. This is the only option provided by Twitter.</w:t>
      </w:r>
    </w:p>
    <w:p w14:paraId="24EF532F" w14:textId="77777777" w:rsidR="00305B1D" w:rsidRDefault="00305B1D">
      <w:pPr>
        <w:pStyle w:val="BodyText"/>
        <w:spacing w:before="43"/>
        <w:ind w:left="0"/>
        <w:jc w:val="left"/>
      </w:pPr>
    </w:p>
    <w:p w14:paraId="0C56EA59" w14:textId="77777777" w:rsidR="00305B1D" w:rsidRDefault="00DC13D2">
      <w:pPr>
        <w:pStyle w:val="BodyText"/>
        <w:spacing w:line="276" w:lineRule="auto"/>
        <w:ind w:right="38"/>
      </w:pPr>
      <w:r>
        <w:t>LinkedIn:</w:t>
      </w:r>
      <w:r>
        <w:rPr>
          <w:spacing w:val="-3"/>
        </w:rPr>
        <w:t xml:space="preserve"> </w:t>
      </w:r>
      <w:r>
        <w:t>A notification with regard to someone's demise can be submitted by solicitors, colleagues or friends of the</w:t>
      </w:r>
      <w:r>
        <w:rPr>
          <w:spacing w:val="-2"/>
        </w:rPr>
        <w:t xml:space="preserve"> </w:t>
      </w:r>
      <w:r>
        <w:t>deceased in</w:t>
      </w:r>
      <w:r>
        <w:rPr>
          <w:spacing w:val="-2"/>
        </w:rPr>
        <w:t xml:space="preserve"> </w:t>
      </w:r>
      <w:r>
        <w:t>order to close their acc</w:t>
      </w:r>
      <w:r>
        <w:t>ount and the profile being removed.</w:t>
      </w:r>
    </w:p>
    <w:p w14:paraId="7D691B9D" w14:textId="77777777" w:rsidR="00305B1D" w:rsidRDefault="00305B1D">
      <w:pPr>
        <w:pStyle w:val="BodyText"/>
        <w:spacing w:before="46"/>
        <w:ind w:left="0"/>
        <w:jc w:val="left"/>
      </w:pPr>
    </w:p>
    <w:p w14:paraId="44555A95" w14:textId="77777777" w:rsidR="00305B1D" w:rsidRDefault="00DC13D2">
      <w:pPr>
        <w:pStyle w:val="BodyText"/>
        <w:spacing w:line="276" w:lineRule="auto"/>
        <w:ind w:right="40"/>
      </w:pPr>
      <w:r>
        <w:t>iTunes:</w:t>
      </w:r>
      <w:r>
        <w:rPr>
          <w:spacing w:val="-4"/>
        </w:rPr>
        <w:t xml:space="preserve"> </w:t>
      </w:r>
      <w:r>
        <w:t>Films,</w:t>
      </w:r>
      <w:r>
        <w:rPr>
          <w:spacing w:val="-1"/>
        </w:rPr>
        <w:t xml:space="preserve"> </w:t>
      </w:r>
      <w:r>
        <w:t>Music</w:t>
      </w:r>
      <w:r>
        <w:rPr>
          <w:spacing w:val="-1"/>
        </w:rPr>
        <w:t xml:space="preserve"> </w:t>
      </w:r>
      <w:r>
        <w:t>files</w:t>
      </w:r>
      <w:r>
        <w:rPr>
          <w:spacing w:val="-1"/>
        </w:rPr>
        <w:t xml:space="preserve"> </w:t>
      </w:r>
      <w:r>
        <w:t xml:space="preserve">and television series cannot be bequeathed as these contents are licensed and not </w:t>
      </w:r>
      <w:r>
        <w:rPr>
          <w:spacing w:val="-2"/>
        </w:rPr>
        <w:t>owned.</w:t>
      </w:r>
    </w:p>
    <w:p w14:paraId="1980EC69" w14:textId="77777777" w:rsidR="00305B1D" w:rsidRDefault="00DC13D2">
      <w:pPr>
        <w:pStyle w:val="Heading1"/>
        <w:numPr>
          <w:ilvl w:val="0"/>
          <w:numId w:val="3"/>
        </w:numPr>
        <w:tabs>
          <w:tab w:val="left" w:pos="2062"/>
        </w:tabs>
        <w:ind w:left="2062" w:hanging="358"/>
        <w:jc w:val="left"/>
      </w:pPr>
      <w:r>
        <w:br w:type="column"/>
      </w:r>
      <w:r>
        <w:rPr>
          <w:spacing w:val="-2"/>
        </w:rPr>
        <w:lastRenderedPageBreak/>
        <w:t>CONCLUSION</w:t>
      </w:r>
    </w:p>
    <w:p w14:paraId="01FA294D" w14:textId="77777777" w:rsidR="00305B1D" w:rsidRDefault="00305B1D">
      <w:pPr>
        <w:pStyle w:val="BodyText"/>
        <w:spacing w:before="88"/>
        <w:ind w:left="0"/>
        <w:jc w:val="left"/>
      </w:pPr>
    </w:p>
    <w:p w14:paraId="750F2871" w14:textId="77777777" w:rsidR="00305B1D" w:rsidRDefault="00DC13D2">
      <w:pPr>
        <w:pStyle w:val="BodyText"/>
        <w:spacing w:before="1" w:line="276" w:lineRule="auto"/>
        <w:ind w:right="69"/>
      </w:pPr>
      <w:r>
        <w:t>This is a new and unknown aspect for the lawyers who handle succession. But the rapid expa</w:t>
      </w:r>
      <w:r>
        <w:t>nsion in</w:t>
      </w:r>
      <w:r>
        <w:rPr>
          <w:spacing w:val="80"/>
        </w:rPr>
        <w:t xml:space="preserve"> </w:t>
      </w:r>
      <w:r>
        <w:t>the</w:t>
      </w:r>
      <w:r>
        <w:rPr>
          <w:spacing w:val="28"/>
        </w:rPr>
        <w:t xml:space="preserve"> </w:t>
      </w:r>
      <w:r>
        <w:t>digital</w:t>
      </w:r>
      <w:r>
        <w:rPr>
          <w:spacing w:val="29"/>
        </w:rPr>
        <w:t xml:space="preserve"> </w:t>
      </w:r>
      <w:r>
        <w:t>assets have</w:t>
      </w:r>
      <w:r>
        <w:rPr>
          <w:spacing w:val="28"/>
        </w:rPr>
        <w:t xml:space="preserve"> </w:t>
      </w:r>
      <w:r>
        <w:t>left very little</w:t>
      </w:r>
      <w:r>
        <w:rPr>
          <w:spacing w:val="28"/>
        </w:rPr>
        <w:t xml:space="preserve"> </w:t>
      </w:r>
      <w:r>
        <w:t>scope</w:t>
      </w:r>
      <w:r>
        <w:rPr>
          <w:spacing w:val="29"/>
        </w:rPr>
        <w:t xml:space="preserve"> </w:t>
      </w:r>
      <w:r>
        <w:t>for them to update on these issues. In this digital age, more and more families and estate lawyers are realizing the confusion left behind by a deceased person. Digital assets are intangible and hence</w:t>
      </w:r>
      <w:r>
        <w:t xml:space="preserve"> </w:t>
      </w:r>
      <w:proofErr w:type="spellStart"/>
      <w:r>
        <w:t>can not</w:t>
      </w:r>
      <w:proofErr w:type="spellEnd"/>
      <w:r>
        <w:t xml:space="preserve"> be directly handles by various laws related to succession of physical property, intellectual property and contracts. There is a high possibility that digital inheritance infringes the privacy law. Except some specific legislative changes, successi</w:t>
      </w:r>
      <w:r>
        <w:t>on law will have to make necessary adjustments for the regulatory agreements related to digital assets which are quite complex in nature. It should involve all the stake holders like the account</w:t>
      </w:r>
      <w:r>
        <w:rPr>
          <w:spacing w:val="-4"/>
        </w:rPr>
        <w:t xml:space="preserve"> </w:t>
      </w:r>
      <w:r>
        <w:t>holder,</w:t>
      </w:r>
      <w:r>
        <w:rPr>
          <w:spacing w:val="-4"/>
        </w:rPr>
        <w:t xml:space="preserve"> </w:t>
      </w:r>
      <w:r>
        <w:t>the</w:t>
      </w:r>
      <w:r>
        <w:rPr>
          <w:spacing w:val="-4"/>
        </w:rPr>
        <w:t xml:space="preserve"> </w:t>
      </w:r>
      <w:r>
        <w:t>families</w:t>
      </w:r>
      <w:r>
        <w:rPr>
          <w:spacing w:val="-4"/>
        </w:rPr>
        <w:t xml:space="preserve"> </w:t>
      </w:r>
      <w:r>
        <w:t>and</w:t>
      </w:r>
      <w:r>
        <w:rPr>
          <w:spacing w:val="-3"/>
        </w:rPr>
        <w:t xml:space="preserve"> </w:t>
      </w:r>
      <w:r>
        <w:t>other</w:t>
      </w:r>
      <w:r>
        <w:rPr>
          <w:spacing w:val="-5"/>
        </w:rPr>
        <w:t xml:space="preserve"> </w:t>
      </w:r>
      <w:r>
        <w:t>close</w:t>
      </w:r>
      <w:r>
        <w:rPr>
          <w:spacing w:val="-4"/>
        </w:rPr>
        <w:t xml:space="preserve"> </w:t>
      </w:r>
      <w:r>
        <w:t>associates. Other benefi</w:t>
      </w:r>
      <w:r>
        <w:t xml:space="preserve">ciaries and the service providers should also be taken into consideration while making the changes and the new laws. The matter becomes more complex as the society is an important stake holder and hence the succession of digital assets must be considerate </w:t>
      </w:r>
      <w:r>
        <w:t>to the sentiments of the society. Specific laws related to digital assets may have to be implemented in very near future as there is a significant amount confusion and uncertainty related to digital assets because of their technical issues.</w:t>
      </w:r>
    </w:p>
    <w:p w14:paraId="618F5D1B" w14:textId="77777777" w:rsidR="00305B1D" w:rsidRDefault="00DC13D2">
      <w:pPr>
        <w:pStyle w:val="BodyText"/>
        <w:spacing w:line="276" w:lineRule="auto"/>
        <w:ind w:right="123"/>
      </w:pPr>
      <w:r>
        <w:t>According to th</w:t>
      </w:r>
      <w:r>
        <w:t>e legal experts, a more well thought- out and structured legislation is the need of the hour to govern the use of e-space and technology.</w:t>
      </w:r>
      <w:r>
        <w:rPr>
          <w:spacing w:val="40"/>
        </w:rPr>
        <w:t xml:space="preserve"> </w:t>
      </w:r>
      <w:r>
        <w:t>With the promotion of the use of social media, e- governance, e-learning and technology in all the segments, it become</w:t>
      </w:r>
      <w:r>
        <w:t>s imperative that Digital Inheritance is a burning issue and must be seriously investigated by the Governments of all countries.</w:t>
      </w:r>
    </w:p>
    <w:p w14:paraId="53F3AE7F" w14:textId="77777777" w:rsidR="00305B1D" w:rsidRDefault="00DC13D2">
      <w:pPr>
        <w:pStyle w:val="BodyText"/>
        <w:spacing w:before="1" w:line="276" w:lineRule="auto"/>
        <w:ind w:right="123"/>
      </w:pPr>
      <w:r>
        <w:t xml:space="preserve">The significant aspect for us to think about the memories in social media is that to make sure that they transferred the next </w:t>
      </w:r>
      <w:r>
        <w:t>generation without much hassle as most of the time these contents password protected</w:t>
      </w:r>
      <w:r>
        <w:rPr>
          <w:spacing w:val="50"/>
        </w:rPr>
        <w:t xml:space="preserve"> </w:t>
      </w:r>
      <w:r>
        <w:t>or</w:t>
      </w:r>
      <w:r>
        <w:rPr>
          <w:spacing w:val="53"/>
        </w:rPr>
        <w:t xml:space="preserve"> </w:t>
      </w:r>
      <w:r>
        <w:t>controlled</w:t>
      </w:r>
      <w:r>
        <w:rPr>
          <w:spacing w:val="50"/>
        </w:rPr>
        <w:t xml:space="preserve"> </w:t>
      </w:r>
      <w:r>
        <w:t>by</w:t>
      </w:r>
      <w:r>
        <w:rPr>
          <w:spacing w:val="53"/>
        </w:rPr>
        <w:t xml:space="preserve"> </w:t>
      </w:r>
      <w:r>
        <w:t>terms</w:t>
      </w:r>
      <w:r>
        <w:rPr>
          <w:spacing w:val="53"/>
        </w:rPr>
        <w:t xml:space="preserve"> </w:t>
      </w:r>
      <w:r>
        <w:t>of</w:t>
      </w:r>
      <w:r>
        <w:rPr>
          <w:spacing w:val="52"/>
        </w:rPr>
        <w:t xml:space="preserve"> </w:t>
      </w:r>
      <w:r>
        <w:t>service</w:t>
      </w:r>
      <w:r>
        <w:rPr>
          <w:spacing w:val="52"/>
        </w:rPr>
        <w:t xml:space="preserve"> </w:t>
      </w:r>
      <w:r>
        <w:t>of</w:t>
      </w:r>
      <w:r>
        <w:rPr>
          <w:spacing w:val="53"/>
        </w:rPr>
        <w:t xml:space="preserve"> </w:t>
      </w:r>
      <w:r>
        <w:rPr>
          <w:spacing w:val="-5"/>
        </w:rPr>
        <w:t>the</w:t>
      </w:r>
    </w:p>
    <w:p w14:paraId="467A283C" w14:textId="77777777" w:rsidR="00305B1D" w:rsidRDefault="00305B1D">
      <w:pPr>
        <w:pStyle w:val="BodyText"/>
        <w:spacing w:line="276" w:lineRule="auto"/>
        <w:sectPr w:rsidR="00305B1D">
          <w:type w:val="continuous"/>
          <w:pgSz w:w="11910" w:h="16840"/>
          <w:pgMar w:top="940" w:right="708" w:bottom="280" w:left="708" w:header="732" w:footer="1017" w:gutter="0"/>
          <w:cols w:num="2" w:space="720" w:equalWidth="0">
            <w:col w:w="5096" w:space="213"/>
            <w:col w:w="5185"/>
          </w:cols>
        </w:sectPr>
      </w:pPr>
    </w:p>
    <w:p w14:paraId="5766676D" w14:textId="77777777" w:rsidR="00305B1D" w:rsidRDefault="00305B1D">
      <w:pPr>
        <w:pStyle w:val="BodyText"/>
        <w:spacing w:before="171"/>
        <w:ind w:left="0"/>
        <w:jc w:val="left"/>
        <w:rPr>
          <w:sz w:val="20"/>
        </w:rPr>
      </w:pPr>
    </w:p>
    <w:p w14:paraId="0E9AB471" w14:textId="77777777" w:rsidR="00305B1D" w:rsidRDefault="00305B1D">
      <w:pPr>
        <w:pStyle w:val="BodyText"/>
        <w:jc w:val="left"/>
        <w:rPr>
          <w:sz w:val="20"/>
        </w:rPr>
        <w:sectPr w:rsidR="00305B1D">
          <w:pgSz w:w="11910" w:h="16840"/>
          <w:pgMar w:top="960" w:right="708" w:bottom="1200" w:left="708" w:header="732" w:footer="1017" w:gutter="0"/>
          <w:cols w:space="720"/>
        </w:sectPr>
      </w:pPr>
    </w:p>
    <w:p w14:paraId="6008FF7B" w14:textId="77777777" w:rsidR="00305B1D" w:rsidRDefault="00DC13D2">
      <w:pPr>
        <w:pStyle w:val="BodyText"/>
        <w:spacing w:before="41" w:line="276" w:lineRule="auto"/>
        <w:ind w:right="38"/>
      </w:pPr>
      <w:r>
        <w:lastRenderedPageBreak/>
        <w:t xml:space="preserve">service providers which in most of the cases are difficult to understand for a </w:t>
      </w:r>
      <w:r>
        <w:t>common user.</w:t>
      </w:r>
    </w:p>
    <w:p w14:paraId="543E06DF" w14:textId="77777777" w:rsidR="00305B1D" w:rsidRDefault="00DC13D2">
      <w:pPr>
        <w:pStyle w:val="BodyText"/>
        <w:spacing w:before="2" w:line="276" w:lineRule="auto"/>
        <w:ind w:right="39"/>
      </w:pPr>
      <w:r>
        <w:t>In the meantime, people should plan for the future and leave clear instructions for what they want to happen to their digital assets after the are no more.</w:t>
      </w:r>
      <w:r>
        <w:rPr>
          <w:spacing w:val="80"/>
        </w:rPr>
        <w:t xml:space="preserve"> </w:t>
      </w:r>
      <w:r>
        <w:t>At an individual level, one should meticulously plan the destiny of the digital content</w:t>
      </w:r>
      <w:r>
        <w:t>s after his or her demise. There may be some important digital</w:t>
      </w:r>
      <w:r>
        <w:rPr>
          <w:spacing w:val="40"/>
        </w:rPr>
        <w:t xml:space="preserve"> </w:t>
      </w:r>
      <w:r>
        <w:t>contents very relevant, required and of sentimental value to the next to-kin and, family and friends. As per the policy of each service providers, the settings must be</w:t>
      </w:r>
      <w:r>
        <w:rPr>
          <w:spacing w:val="-2"/>
        </w:rPr>
        <w:t xml:space="preserve"> </w:t>
      </w:r>
      <w:r>
        <w:t>put</w:t>
      </w:r>
      <w:r>
        <w:rPr>
          <w:spacing w:val="-2"/>
        </w:rPr>
        <w:t xml:space="preserve"> </w:t>
      </w:r>
      <w:r>
        <w:t>in place.</w:t>
      </w:r>
      <w:r>
        <w:rPr>
          <w:spacing w:val="-1"/>
        </w:rPr>
        <w:t xml:space="preserve"> </w:t>
      </w:r>
      <w:r>
        <w:t>Although,</w:t>
      </w:r>
      <w:r>
        <w:rPr>
          <w:spacing w:val="-1"/>
        </w:rPr>
        <w:t xml:space="preserve"> </w:t>
      </w:r>
      <w:r>
        <w:t>d</w:t>
      </w:r>
      <w:r>
        <w:t>igital</w:t>
      </w:r>
      <w:r>
        <w:rPr>
          <w:spacing w:val="-1"/>
        </w:rPr>
        <w:t xml:space="preserve"> </w:t>
      </w:r>
      <w:r>
        <w:t>will is</w:t>
      </w:r>
      <w:r>
        <w:rPr>
          <w:spacing w:val="-2"/>
        </w:rPr>
        <w:t xml:space="preserve"> </w:t>
      </w:r>
      <w:r>
        <w:t>another option, it's</w:t>
      </w:r>
      <w:r>
        <w:rPr>
          <w:spacing w:val="-1"/>
        </w:rPr>
        <w:t xml:space="preserve"> </w:t>
      </w:r>
      <w:r>
        <w:t>acceptability in</w:t>
      </w:r>
      <w:r>
        <w:rPr>
          <w:spacing w:val="-2"/>
        </w:rPr>
        <w:t xml:space="preserve"> </w:t>
      </w:r>
      <w:r>
        <w:t>the court</w:t>
      </w:r>
      <w:r>
        <w:rPr>
          <w:spacing w:val="-2"/>
        </w:rPr>
        <w:t xml:space="preserve"> </w:t>
      </w:r>
      <w:r>
        <w:t>of law is still not very clear in most of the countries and/or states.</w:t>
      </w:r>
    </w:p>
    <w:p w14:paraId="6A9A7625" w14:textId="77777777" w:rsidR="00305B1D" w:rsidRDefault="00305B1D">
      <w:pPr>
        <w:pStyle w:val="BodyText"/>
        <w:spacing w:before="42"/>
        <w:ind w:left="0"/>
        <w:jc w:val="left"/>
      </w:pPr>
    </w:p>
    <w:p w14:paraId="42B3612D" w14:textId="77777777" w:rsidR="00305B1D" w:rsidRDefault="00DC13D2">
      <w:pPr>
        <w:pStyle w:val="Heading1"/>
        <w:numPr>
          <w:ilvl w:val="0"/>
          <w:numId w:val="3"/>
        </w:numPr>
        <w:tabs>
          <w:tab w:val="left" w:pos="2280"/>
        </w:tabs>
        <w:spacing w:before="0"/>
        <w:ind w:left="2280" w:hanging="720"/>
        <w:jc w:val="left"/>
      </w:pPr>
      <w:r>
        <w:rPr>
          <w:spacing w:val="-2"/>
        </w:rPr>
        <w:t>REFERENCES</w:t>
      </w:r>
    </w:p>
    <w:p w14:paraId="76A3DF39" w14:textId="77777777" w:rsidR="00305B1D" w:rsidRDefault="00305B1D">
      <w:pPr>
        <w:pStyle w:val="BodyText"/>
        <w:spacing w:before="88"/>
        <w:ind w:left="0"/>
        <w:jc w:val="left"/>
      </w:pPr>
    </w:p>
    <w:p w14:paraId="07B792C9" w14:textId="77777777" w:rsidR="00305B1D" w:rsidRDefault="00DC13D2">
      <w:pPr>
        <w:pStyle w:val="ListParagraph"/>
        <w:numPr>
          <w:ilvl w:val="0"/>
          <w:numId w:val="1"/>
        </w:numPr>
        <w:tabs>
          <w:tab w:val="left" w:pos="667"/>
          <w:tab w:val="left" w:pos="670"/>
        </w:tabs>
        <w:spacing w:line="276" w:lineRule="auto"/>
        <w:ind w:right="38"/>
        <w:jc w:val="both"/>
      </w:pPr>
      <w:r>
        <w:t>Digital Inheritance – Protecting your online assets</w:t>
      </w:r>
      <w:r>
        <w:rPr>
          <w:spacing w:val="40"/>
        </w:rPr>
        <w:t xml:space="preserve"> </w:t>
      </w:r>
      <w:r>
        <w:t>and</w:t>
      </w:r>
      <w:r>
        <w:rPr>
          <w:spacing w:val="40"/>
        </w:rPr>
        <w:t xml:space="preserve"> </w:t>
      </w:r>
      <w:r>
        <w:t>memories</w:t>
      </w:r>
      <w:r>
        <w:rPr>
          <w:spacing w:val="-2"/>
        </w:rPr>
        <w:t xml:space="preserve"> </w:t>
      </w:r>
      <w:r>
        <w:t>By</w:t>
      </w:r>
      <w:r>
        <w:rPr>
          <w:spacing w:val="-2"/>
        </w:rPr>
        <w:t xml:space="preserve"> </w:t>
      </w:r>
      <w:r>
        <w:t>Lindsey</w:t>
      </w:r>
      <w:r>
        <w:rPr>
          <w:spacing w:val="40"/>
        </w:rPr>
        <w:t xml:space="preserve"> </w:t>
      </w:r>
      <w:r>
        <w:t>Bohanna, Solicitor and Head of Pr</w:t>
      </w:r>
      <w:r>
        <w:t>obate, Wills and Trusts at Coley &amp; Tilley Solicitors</w:t>
      </w:r>
      <w:r>
        <w:rPr>
          <w:spacing w:val="-1"/>
        </w:rPr>
        <w:t xml:space="preserve"> </w:t>
      </w:r>
      <w:r>
        <w:t>7th November</w:t>
      </w:r>
      <w:r>
        <w:rPr>
          <w:spacing w:val="40"/>
        </w:rPr>
        <w:t xml:space="preserve"> </w:t>
      </w:r>
      <w:r>
        <w:rPr>
          <w:spacing w:val="-2"/>
        </w:rPr>
        <w:t>2016.</w:t>
      </w:r>
    </w:p>
    <w:p w14:paraId="2886CCE9" w14:textId="77777777" w:rsidR="00305B1D" w:rsidRDefault="00DC13D2">
      <w:pPr>
        <w:pStyle w:val="ListParagraph"/>
        <w:numPr>
          <w:ilvl w:val="0"/>
          <w:numId w:val="1"/>
        </w:numPr>
        <w:tabs>
          <w:tab w:val="left" w:pos="667"/>
          <w:tab w:val="left" w:pos="670"/>
        </w:tabs>
        <w:spacing w:line="276" w:lineRule="auto"/>
        <w:ind w:right="43"/>
        <w:jc w:val="both"/>
      </w:pPr>
      <w:r>
        <w:t xml:space="preserve">What You Should Know about Digital Inheritance, </w:t>
      </w:r>
      <w:hyperlink r:id="rId17">
        <w:proofErr w:type="spellStart"/>
        <w:r>
          <w:t>Yogesh</w:t>
        </w:r>
        <w:proofErr w:type="spellEnd"/>
        <w:r>
          <w:t xml:space="preserve"> </w:t>
        </w:r>
        <w:proofErr w:type="spellStart"/>
        <w:r>
          <w:t>Sapkale</w:t>
        </w:r>
        <w:proofErr w:type="spellEnd"/>
        <w:r>
          <w:t>.</w:t>
        </w:r>
      </w:hyperlink>
    </w:p>
    <w:p w14:paraId="566FE0B5" w14:textId="77777777" w:rsidR="00305B1D" w:rsidRDefault="00DC13D2">
      <w:pPr>
        <w:pStyle w:val="ListParagraph"/>
        <w:numPr>
          <w:ilvl w:val="0"/>
          <w:numId w:val="1"/>
        </w:numPr>
        <w:tabs>
          <w:tab w:val="left" w:pos="667"/>
          <w:tab w:val="left" w:pos="670"/>
        </w:tabs>
        <w:spacing w:before="1" w:line="276" w:lineRule="auto"/>
        <w:ind w:right="39"/>
        <w:jc w:val="both"/>
      </w:pPr>
      <w:r>
        <w:t xml:space="preserve">Planning your digital afterlife, </w:t>
      </w:r>
      <w:hyperlink r:id="rId18">
        <w:r>
          <w:t>Beryl Menezes,</w:t>
        </w:r>
      </w:hyperlink>
      <w:r>
        <w:t xml:space="preserve"> </w:t>
      </w:r>
      <w:r>
        <w:rPr>
          <w:spacing w:val="-2"/>
        </w:rPr>
        <w:t>https://</w:t>
      </w:r>
      <w:hyperlink r:id="rId19">
        <w:r>
          <w:rPr>
            <w:spacing w:val="-2"/>
          </w:rPr>
          <w:t>www.livemint.com</w:t>
        </w:r>
      </w:hyperlink>
    </w:p>
    <w:p w14:paraId="1D0C6655" w14:textId="77777777" w:rsidR="00305B1D" w:rsidRPr="00202407" w:rsidRDefault="00DC13D2">
      <w:pPr>
        <w:pStyle w:val="ListParagraph"/>
        <w:numPr>
          <w:ilvl w:val="0"/>
          <w:numId w:val="1"/>
        </w:numPr>
        <w:tabs>
          <w:tab w:val="left" w:pos="667"/>
          <w:tab w:val="left" w:pos="670"/>
        </w:tabs>
        <w:spacing w:line="276" w:lineRule="auto"/>
        <w:ind w:right="54"/>
        <w:jc w:val="both"/>
        <w:rPr>
          <w:lang w:val="de-DE"/>
        </w:rPr>
      </w:pPr>
      <w:r w:rsidRPr="00202407">
        <w:rPr>
          <w:spacing w:val="-2"/>
          <w:lang w:val="de-DE"/>
        </w:rPr>
        <w:t>https://support.google.com/accounts/troublesho oter/6357590?hl=en</w:t>
      </w:r>
    </w:p>
    <w:p w14:paraId="7FBE97E7" w14:textId="77777777" w:rsidR="00305B1D" w:rsidRDefault="00DC13D2">
      <w:pPr>
        <w:pStyle w:val="ListParagraph"/>
        <w:numPr>
          <w:ilvl w:val="0"/>
          <w:numId w:val="1"/>
        </w:numPr>
        <w:tabs>
          <w:tab w:val="left" w:pos="667"/>
          <w:tab w:val="left" w:pos="670"/>
        </w:tabs>
        <w:spacing w:line="276" w:lineRule="auto"/>
        <w:ind w:right="41"/>
        <w:jc w:val="both"/>
      </w:pPr>
      <w:r>
        <w:t>Jones, Steve. 2004. 404 not f</w:t>
      </w:r>
      <w:r>
        <w:t>ound: The Internet and the afterlife." OMEGA – Journal of Death and Dying, 49(1), 83–88.</w:t>
      </w:r>
    </w:p>
    <w:p w14:paraId="4DD66EA1" w14:textId="77777777" w:rsidR="00305B1D" w:rsidRDefault="00DC13D2">
      <w:pPr>
        <w:pStyle w:val="ListParagraph"/>
        <w:numPr>
          <w:ilvl w:val="0"/>
          <w:numId w:val="1"/>
        </w:numPr>
        <w:tabs>
          <w:tab w:val="left" w:pos="667"/>
          <w:tab w:val="left" w:pos="670"/>
        </w:tabs>
        <w:spacing w:line="276" w:lineRule="auto"/>
        <w:ind w:right="39"/>
        <w:jc w:val="both"/>
      </w:pPr>
      <w:r>
        <w:t>Sherlock, Alexandra. 2013. Larger than life: Digital resurrection and the re-enchantment of society.</w:t>
      </w:r>
      <w:r>
        <w:rPr>
          <w:spacing w:val="40"/>
        </w:rPr>
        <w:t xml:space="preserve"> </w:t>
      </w:r>
      <w:r>
        <w:t>The</w:t>
      </w:r>
      <w:r>
        <w:rPr>
          <w:spacing w:val="40"/>
        </w:rPr>
        <w:t xml:space="preserve"> </w:t>
      </w:r>
      <w:proofErr w:type="spellStart"/>
      <w:r>
        <w:t>InformationSociety</w:t>
      </w:r>
      <w:proofErr w:type="spellEnd"/>
      <w:r>
        <w:t>,</w:t>
      </w:r>
      <w:r>
        <w:rPr>
          <w:spacing w:val="40"/>
        </w:rPr>
        <w:t xml:space="preserve"> </w:t>
      </w:r>
      <w:r>
        <w:t>29(3),</w:t>
      </w:r>
      <w:r>
        <w:rPr>
          <w:spacing w:val="40"/>
        </w:rPr>
        <w:t xml:space="preserve"> </w:t>
      </w:r>
      <w:r>
        <w:t>164–</w:t>
      </w:r>
    </w:p>
    <w:p w14:paraId="365EFE1D" w14:textId="77777777" w:rsidR="00305B1D" w:rsidRDefault="00DC13D2">
      <w:pPr>
        <w:pStyle w:val="BodyText"/>
        <w:ind w:left="670"/>
        <w:jc w:val="left"/>
      </w:pPr>
      <w:r>
        <w:rPr>
          <w:spacing w:val="-4"/>
        </w:rPr>
        <w:t>176.</w:t>
      </w:r>
    </w:p>
    <w:p w14:paraId="75478063" w14:textId="77777777" w:rsidR="00305B1D" w:rsidRDefault="00DC13D2">
      <w:pPr>
        <w:pStyle w:val="ListParagraph"/>
        <w:numPr>
          <w:ilvl w:val="0"/>
          <w:numId w:val="1"/>
        </w:numPr>
        <w:tabs>
          <w:tab w:val="left" w:pos="667"/>
          <w:tab w:val="left" w:pos="670"/>
        </w:tabs>
        <w:spacing w:before="44" w:line="276" w:lineRule="auto"/>
        <w:ind w:right="42"/>
        <w:jc w:val="both"/>
      </w:pPr>
      <w:r>
        <w:t xml:space="preserve">Petrelli, Daniela, &amp; </w:t>
      </w:r>
      <w:r>
        <w:t>Whittaker, Steve. 2010. Family memories in the home: contrasting physical and digital mementos. Personal and Ubiquitous Computing, 14(2), 153–169.</w:t>
      </w:r>
    </w:p>
    <w:p w14:paraId="53155EB5" w14:textId="77777777" w:rsidR="00305B1D" w:rsidRDefault="00DC13D2">
      <w:pPr>
        <w:pStyle w:val="ListParagraph"/>
        <w:numPr>
          <w:ilvl w:val="0"/>
          <w:numId w:val="1"/>
        </w:numPr>
        <w:tabs>
          <w:tab w:val="left" w:pos="667"/>
          <w:tab w:val="left" w:pos="670"/>
        </w:tabs>
        <w:spacing w:line="276" w:lineRule="auto"/>
        <w:ind w:right="39"/>
        <w:jc w:val="both"/>
      </w:pPr>
      <w:r>
        <w:t>Melia, Mike. 2013. What</w:t>
      </w:r>
      <w:r>
        <w:rPr>
          <w:spacing w:val="-2"/>
        </w:rPr>
        <w:t xml:space="preserve"> </w:t>
      </w:r>
      <w:r>
        <w:t>happens to our</w:t>
      </w:r>
      <w:r>
        <w:rPr>
          <w:spacing w:val="-2"/>
        </w:rPr>
        <w:t xml:space="preserve"> </w:t>
      </w:r>
      <w:r>
        <w:t xml:space="preserve">digital </w:t>
      </w:r>
      <w:proofErr w:type="gramStart"/>
      <w:r>
        <w:t>lives</w:t>
      </w:r>
      <w:r>
        <w:rPr>
          <w:spacing w:val="40"/>
        </w:rPr>
        <w:t xml:space="preserve">  </w:t>
      </w:r>
      <w:r>
        <w:t>when</w:t>
      </w:r>
      <w:proofErr w:type="gramEnd"/>
      <w:r>
        <w:rPr>
          <w:spacing w:val="40"/>
        </w:rPr>
        <w:t xml:space="preserve">  </w:t>
      </w:r>
      <w:r>
        <w:t>we</w:t>
      </w:r>
      <w:r>
        <w:rPr>
          <w:spacing w:val="40"/>
        </w:rPr>
        <w:t xml:space="preserve">  </w:t>
      </w:r>
      <w:r>
        <w:t>die?</w:t>
      </w:r>
      <w:r>
        <w:rPr>
          <w:spacing w:val="40"/>
        </w:rPr>
        <w:t xml:space="preserve">  </w:t>
      </w:r>
      <w:r>
        <w:t>(Pbs.org</w:t>
      </w:r>
      <w:proofErr w:type="gramStart"/>
      <w:r>
        <w:t>),</w:t>
      </w:r>
      <w:r>
        <w:rPr>
          <w:spacing w:val="40"/>
        </w:rPr>
        <w:t xml:space="preserve">  </w:t>
      </w:r>
      <w:r>
        <w:t>[</w:t>
      </w:r>
      <w:proofErr w:type="gramEnd"/>
      <w:r>
        <w:t>online].</w:t>
      </w:r>
    </w:p>
    <w:p w14:paraId="75DF329F" w14:textId="77777777" w:rsidR="00305B1D" w:rsidRDefault="00DC13D2">
      <w:pPr>
        <w:pStyle w:val="BodyText"/>
        <w:tabs>
          <w:tab w:val="left" w:pos="4829"/>
        </w:tabs>
        <w:spacing w:before="41"/>
        <w:ind w:left="670"/>
        <w:jc w:val="left"/>
      </w:pPr>
      <w:r>
        <w:br w:type="column"/>
      </w:r>
      <w:r>
        <w:rPr>
          <w:spacing w:val="-2"/>
        </w:rPr>
        <w:lastRenderedPageBreak/>
        <w:t>Available</w:t>
      </w:r>
      <w:r>
        <w:tab/>
      </w:r>
      <w:r>
        <w:rPr>
          <w:spacing w:val="-5"/>
        </w:rPr>
        <w:t>at:</w:t>
      </w:r>
    </w:p>
    <w:p w14:paraId="0EA5FB0C" w14:textId="77777777" w:rsidR="00305B1D" w:rsidRDefault="00DC13D2">
      <w:pPr>
        <w:pStyle w:val="BodyText"/>
        <w:spacing w:before="45" w:line="276" w:lineRule="auto"/>
        <w:ind w:left="670" w:right="183"/>
        <w:jc w:val="left"/>
      </w:pPr>
      <w:hyperlink r:id="rId20">
        <w:r>
          <w:rPr>
            <w:spacing w:val="-2"/>
          </w:rPr>
          <w:t>http://www.pbs.org/newshour/rundown/what-</w:t>
        </w:r>
      </w:hyperlink>
      <w:r>
        <w:rPr>
          <w:spacing w:val="-2"/>
        </w:rPr>
        <w:t xml:space="preserve"> happens-to-our-online-lives-when-we-die/</w:t>
      </w:r>
    </w:p>
    <w:p w14:paraId="109CA373" w14:textId="77777777" w:rsidR="00305B1D" w:rsidRDefault="00305B1D">
      <w:pPr>
        <w:pStyle w:val="BodyText"/>
        <w:ind w:left="0"/>
        <w:jc w:val="left"/>
      </w:pPr>
    </w:p>
    <w:p w14:paraId="64372D12" w14:textId="77777777" w:rsidR="00305B1D" w:rsidRDefault="00305B1D">
      <w:pPr>
        <w:pStyle w:val="BodyText"/>
        <w:spacing w:before="43"/>
        <w:ind w:left="0"/>
        <w:jc w:val="left"/>
      </w:pPr>
    </w:p>
    <w:sectPr w:rsidR="00305B1D">
      <w:type w:val="continuous"/>
      <w:pgSz w:w="11910" w:h="16840"/>
      <w:pgMar w:top="940" w:right="708" w:bottom="280" w:left="708" w:header="732" w:footer="1017" w:gutter="0"/>
      <w:cols w:num="2" w:space="720" w:equalWidth="0">
        <w:col w:w="5097" w:space="213"/>
        <w:col w:w="518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5F5F" w14:textId="77777777" w:rsidR="00DC13D2" w:rsidRDefault="00DC13D2">
      <w:r>
        <w:separator/>
      </w:r>
    </w:p>
  </w:endnote>
  <w:endnote w:type="continuationSeparator" w:id="0">
    <w:p w14:paraId="303A3D70" w14:textId="77777777" w:rsidR="00DC13D2" w:rsidRDefault="00DC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D40E" w14:textId="77777777" w:rsidR="00202407" w:rsidRDefault="002024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E687" w14:textId="77777777" w:rsidR="00202407" w:rsidRDefault="002024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0530" w14:textId="77777777" w:rsidR="00202407" w:rsidRDefault="0020240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DF74" w14:textId="2276379D" w:rsidR="00305B1D" w:rsidRPr="00202407" w:rsidRDefault="00305B1D" w:rsidP="002024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E70F" w14:textId="77777777" w:rsidR="00DC13D2" w:rsidRDefault="00DC13D2">
      <w:r>
        <w:separator/>
      </w:r>
    </w:p>
  </w:footnote>
  <w:footnote w:type="continuationSeparator" w:id="0">
    <w:p w14:paraId="21571C3E" w14:textId="77777777" w:rsidR="00DC13D2" w:rsidRDefault="00DC1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2442" w14:textId="2BE4452D" w:rsidR="00202407" w:rsidRDefault="00DC13D2">
    <w:pPr>
      <w:pStyle w:val="Header"/>
    </w:pPr>
    <w:r>
      <w:rPr>
        <w:noProof/>
      </w:rPr>
      <w:pict w14:anchorId="40377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2" o:spid="_x0000_s2050" type="#_x0000_t136" style="position:absolute;margin-left:0;margin-top:0;width:634.05pt;height:105.65pt;rotation:315;z-index:-251655168;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A4C5" w14:textId="1B6BD3FA" w:rsidR="00202407" w:rsidRDefault="00DC13D2">
    <w:pPr>
      <w:pStyle w:val="Header"/>
    </w:pPr>
    <w:r>
      <w:rPr>
        <w:noProof/>
      </w:rPr>
      <w:pict w14:anchorId="5F64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3" o:spid="_x0000_s2051" type="#_x0000_t136" style="position:absolute;margin-left:0;margin-top:0;width:634.05pt;height:105.65pt;rotation:315;z-index:-251653120;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4A8B4" w14:textId="3F8AFF87" w:rsidR="00202407" w:rsidRDefault="00DC13D2">
    <w:pPr>
      <w:pStyle w:val="Header"/>
    </w:pPr>
    <w:r>
      <w:rPr>
        <w:noProof/>
      </w:rPr>
      <w:pict w14:anchorId="561D5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1" o:spid="_x0000_s2049" type="#_x0000_t136" style="position:absolute;margin-left:0;margin-top:0;width:634.05pt;height:105.65pt;rotation:315;z-index:-251657216;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E535" w14:textId="0943AC7D" w:rsidR="00202407" w:rsidRDefault="00DC13D2">
    <w:pPr>
      <w:pStyle w:val="Header"/>
    </w:pPr>
    <w:r>
      <w:rPr>
        <w:noProof/>
      </w:rPr>
      <w:pict w14:anchorId="2E298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5" o:spid="_x0000_s2053" type="#_x0000_t136" style="position:absolute;margin-left:0;margin-top:0;width:634.05pt;height:105.65pt;rotation:315;z-index:-251649024;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6804" w14:textId="7AAD092A" w:rsidR="00305B1D" w:rsidRPr="00202407" w:rsidRDefault="00DC13D2" w:rsidP="00202407">
    <w:pPr>
      <w:pStyle w:val="Header"/>
    </w:pPr>
    <w:r>
      <w:rPr>
        <w:noProof/>
      </w:rPr>
      <w:pict w14:anchorId="6DEB6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6" o:spid="_x0000_s2054" type="#_x0000_t136" style="position:absolute;margin-left:0;margin-top:0;width:634.05pt;height:105.65pt;rotation:315;z-index:-251646976;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81A2" w14:textId="5DB11DA0" w:rsidR="00202407" w:rsidRDefault="00DC13D2">
    <w:pPr>
      <w:pStyle w:val="Header"/>
    </w:pPr>
    <w:r>
      <w:rPr>
        <w:noProof/>
      </w:rPr>
      <w:pict w14:anchorId="3EF52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899534" o:spid="_x0000_s2052" type="#_x0000_t136" style="position:absolute;margin-left:0;margin-top:0;width:634.05pt;height:105.65pt;rotation:315;z-index:-251651072;mso-position-horizontal:center;mso-position-horizontal-relative:margin;mso-position-vertical:center;mso-position-vertical-relative:margin" o:allowincell="f" fillcolor="silver" stroked="f">
          <v:fill opacity=".5"/>
          <v:textpath style="font-family:&quot;Sylfae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076"/>
    <w:multiLevelType w:val="hybridMultilevel"/>
    <w:tmpl w:val="94680570"/>
    <w:lvl w:ilvl="0" w:tplc="EFECBA54">
      <w:start w:val="1"/>
      <w:numFmt w:val="lowerRoman"/>
      <w:lvlText w:val="(%1)"/>
      <w:lvlJc w:val="left"/>
      <w:pPr>
        <w:ind w:left="1543" w:hanging="720"/>
        <w:jc w:val="left"/>
      </w:pPr>
      <w:rPr>
        <w:rFonts w:ascii="Sylfaen" w:eastAsia="Sylfaen" w:hAnsi="Sylfaen" w:cs="Sylfaen" w:hint="default"/>
        <w:b w:val="0"/>
        <w:bCs w:val="0"/>
        <w:i w:val="0"/>
        <w:iCs w:val="0"/>
        <w:spacing w:val="-1"/>
        <w:w w:val="100"/>
        <w:sz w:val="22"/>
        <w:szCs w:val="22"/>
        <w:lang w:val="en-US" w:eastAsia="en-US" w:bidi="ar-SA"/>
      </w:rPr>
    </w:lvl>
    <w:lvl w:ilvl="1" w:tplc="D8A83AAC">
      <w:numFmt w:val="bullet"/>
      <w:lvlText w:val="•"/>
      <w:lvlJc w:val="left"/>
      <w:pPr>
        <w:ind w:left="1904" w:hanging="720"/>
      </w:pPr>
      <w:rPr>
        <w:rFonts w:hint="default"/>
        <w:lang w:val="en-US" w:eastAsia="en-US" w:bidi="ar-SA"/>
      </w:rPr>
    </w:lvl>
    <w:lvl w:ilvl="2" w:tplc="56C2B9C8">
      <w:numFmt w:val="bullet"/>
      <w:lvlText w:val="•"/>
      <w:lvlJc w:val="left"/>
      <w:pPr>
        <w:ind w:left="2268" w:hanging="720"/>
      </w:pPr>
      <w:rPr>
        <w:rFonts w:hint="default"/>
        <w:lang w:val="en-US" w:eastAsia="en-US" w:bidi="ar-SA"/>
      </w:rPr>
    </w:lvl>
    <w:lvl w:ilvl="3" w:tplc="E76A5836">
      <w:numFmt w:val="bullet"/>
      <w:lvlText w:val="•"/>
      <w:lvlJc w:val="left"/>
      <w:pPr>
        <w:ind w:left="2632" w:hanging="720"/>
      </w:pPr>
      <w:rPr>
        <w:rFonts w:hint="default"/>
        <w:lang w:val="en-US" w:eastAsia="en-US" w:bidi="ar-SA"/>
      </w:rPr>
    </w:lvl>
    <w:lvl w:ilvl="4" w:tplc="91669DDA">
      <w:numFmt w:val="bullet"/>
      <w:lvlText w:val="•"/>
      <w:lvlJc w:val="left"/>
      <w:pPr>
        <w:ind w:left="2996" w:hanging="720"/>
      </w:pPr>
      <w:rPr>
        <w:rFonts w:hint="default"/>
        <w:lang w:val="en-US" w:eastAsia="en-US" w:bidi="ar-SA"/>
      </w:rPr>
    </w:lvl>
    <w:lvl w:ilvl="5" w:tplc="2AA0B5CC">
      <w:numFmt w:val="bullet"/>
      <w:lvlText w:val="•"/>
      <w:lvlJc w:val="left"/>
      <w:pPr>
        <w:ind w:left="3360" w:hanging="720"/>
      </w:pPr>
      <w:rPr>
        <w:rFonts w:hint="default"/>
        <w:lang w:val="en-US" w:eastAsia="en-US" w:bidi="ar-SA"/>
      </w:rPr>
    </w:lvl>
    <w:lvl w:ilvl="6" w:tplc="FC12FC74">
      <w:numFmt w:val="bullet"/>
      <w:lvlText w:val="•"/>
      <w:lvlJc w:val="left"/>
      <w:pPr>
        <w:ind w:left="3724" w:hanging="720"/>
      </w:pPr>
      <w:rPr>
        <w:rFonts w:hint="default"/>
        <w:lang w:val="en-US" w:eastAsia="en-US" w:bidi="ar-SA"/>
      </w:rPr>
    </w:lvl>
    <w:lvl w:ilvl="7" w:tplc="BBB6C1C8">
      <w:numFmt w:val="bullet"/>
      <w:lvlText w:val="•"/>
      <w:lvlJc w:val="left"/>
      <w:pPr>
        <w:ind w:left="4088" w:hanging="720"/>
      </w:pPr>
      <w:rPr>
        <w:rFonts w:hint="default"/>
        <w:lang w:val="en-US" w:eastAsia="en-US" w:bidi="ar-SA"/>
      </w:rPr>
    </w:lvl>
    <w:lvl w:ilvl="8" w:tplc="C4184626">
      <w:numFmt w:val="bullet"/>
      <w:lvlText w:val="•"/>
      <w:lvlJc w:val="left"/>
      <w:pPr>
        <w:ind w:left="4452" w:hanging="720"/>
      </w:pPr>
      <w:rPr>
        <w:rFonts w:hint="default"/>
        <w:lang w:val="en-US" w:eastAsia="en-US" w:bidi="ar-SA"/>
      </w:rPr>
    </w:lvl>
  </w:abstractNum>
  <w:abstractNum w:abstractNumId="1" w15:restartNumberingAfterBreak="0">
    <w:nsid w:val="50396756"/>
    <w:multiLevelType w:val="hybridMultilevel"/>
    <w:tmpl w:val="12A8F3F4"/>
    <w:lvl w:ilvl="0" w:tplc="7CBA871A">
      <w:start w:val="1"/>
      <w:numFmt w:val="upperRoman"/>
      <w:lvlText w:val="%1."/>
      <w:lvlJc w:val="left"/>
      <w:pPr>
        <w:ind w:left="1925" w:hanging="360"/>
        <w:jc w:val="right"/>
      </w:pPr>
      <w:rPr>
        <w:rFonts w:ascii="Sylfaen" w:eastAsia="Sylfaen" w:hAnsi="Sylfaen" w:cs="Sylfaen" w:hint="default"/>
        <w:b w:val="0"/>
        <w:bCs w:val="0"/>
        <w:i w:val="0"/>
        <w:iCs w:val="0"/>
        <w:spacing w:val="0"/>
        <w:w w:val="100"/>
        <w:sz w:val="22"/>
        <w:szCs w:val="22"/>
        <w:lang w:val="en-US" w:eastAsia="en-US" w:bidi="ar-SA"/>
      </w:rPr>
    </w:lvl>
    <w:lvl w:ilvl="1" w:tplc="971A4202">
      <w:numFmt w:val="bullet"/>
      <w:lvlText w:val="•"/>
      <w:lvlJc w:val="left"/>
      <w:pPr>
        <w:ind w:left="2237" w:hanging="360"/>
      </w:pPr>
      <w:rPr>
        <w:rFonts w:hint="default"/>
        <w:lang w:val="en-US" w:eastAsia="en-US" w:bidi="ar-SA"/>
      </w:rPr>
    </w:lvl>
    <w:lvl w:ilvl="2" w:tplc="ACD4E212">
      <w:numFmt w:val="bullet"/>
      <w:lvlText w:val="•"/>
      <w:lvlJc w:val="left"/>
      <w:pPr>
        <w:ind w:left="2554" w:hanging="360"/>
      </w:pPr>
      <w:rPr>
        <w:rFonts w:hint="default"/>
        <w:lang w:val="en-US" w:eastAsia="en-US" w:bidi="ar-SA"/>
      </w:rPr>
    </w:lvl>
    <w:lvl w:ilvl="3" w:tplc="7AD24FAC">
      <w:numFmt w:val="bullet"/>
      <w:lvlText w:val="•"/>
      <w:lvlJc w:val="left"/>
      <w:pPr>
        <w:ind w:left="2871" w:hanging="360"/>
      </w:pPr>
      <w:rPr>
        <w:rFonts w:hint="default"/>
        <w:lang w:val="en-US" w:eastAsia="en-US" w:bidi="ar-SA"/>
      </w:rPr>
    </w:lvl>
    <w:lvl w:ilvl="4" w:tplc="D390B6B0">
      <w:numFmt w:val="bullet"/>
      <w:lvlText w:val="•"/>
      <w:lvlJc w:val="left"/>
      <w:pPr>
        <w:ind w:left="3188" w:hanging="360"/>
      </w:pPr>
      <w:rPr>
        <w:rFonts w:hint="default"/>
        <w:lang w:val="en-US" w:eastAsia="en-US" w:bidi="ar-SA"/>
      </w:rPr>
    </w:lvl>
    <w:lvl w:ilvl="5" w:tplc="FE8619DA">
      <w:numFmt w:val="bullet"/>
      <w:lvlText w:val="•"/>
      <w:lvlJc w:val="left"/>
      <w:pPr>
        <w:ind w:left="3506" w:hanging="360"/>
      </w:pPr>
      <w:rPr>
        <w:rFonts w:hint="default"/>
        <w:lang w:val="en-US" w:eastAsia="en-US" w:bidi="ar-SA"/>
      </w:rPr>
    </w:lvl>
    <w:lvl w:ilvl="6" w:tplc="30FC9FBC">
      <w:numFmt w:val="bullet"/>
      <w:lvlText w:val="•"/>
      <w:lvlJc w:val="left"/>
      <w:pPr>
        <w:ind w:left="3823" w:hanging="360"/>
      </w:pPr>
      <w:rPr>
        <w:rFonts w:hint="default"/>
        <w:lang w:val="en-US" w:eastAsia="en-US" w:bidi="ar-SA"/>
      </w:rPr>
    </w:lvl>
    <w:lvl w:ilvl="7" w:tplc="82F092DC">
      <w:numFmt w:val="bullet"/>
      <w:lvlText w:val="•"/>
      <w:lvlJc w:val="left"/>
      <w:pPr>
        <w:ind w:left="4140" w:hanging="360"/>
      </w:pPr>
      <w:rPr>
        <w:rFonts w:hint="default"/>
        <w:lang w:val="en-US" w:eastAsia="en-US" w:bidi="ar-SA"/>
      </w:rPr>
    </w:lvl>
    <w:lvl w:ilvl="8" w:tplc="AE381990">
      <w:numFmt w:val="bullet"/>
      <w:lvlText w:val="•"/>
      <w:lvlJc w:val="left"/>
      <w:pPr>
        <w:ind w:left="4457" w:hanging="360"/>
      </w:pPr>
      <w:rPr>
        <w:rFonts w:hint="default"/>
        <w:lang w:val="en-US" w:eastAsia="en-US" w:bidi="ar-SA"/>
      </w:rPr>
    </w:lvl>
  </w:abstractNum>
  <w:abstractNum w:abstractNumId="2" w15:restartNumberingAfterBreak="0">
    <w:nsid w:val="514C1527"/>
    <w:multiLevelType w:val="hybridMultilevel"/>
    <w:tmpl w:val="5E0EA5DA"/>
    <w:lvl w:ilvl="0" w:tplc="3CB8BAD6">
      <w:start w:val="1"/>
      <w:numFmt w:val="decimal"/>
      <w:lvlText w:val="[%1]"/>
      <w:lvlJc w:val="left"/>
      <w:pPr>
        <w:ind w:left="670" w:hanging="567"/>
        <w:jc w:val="left"/>
      </w:pPr>
      <w:rPr>
        <w:rFonts w:ascii="Sylfaen" w:eastAsia="Sylfaen" w:hAnsi="Sylfaen" w:cs="Sylfaen" w:hint="default"/>
        <w:b w:val="0"/>
        <w:bCs w:val="0"/>
        <w:i w:val="0"/>
        <w:iCs w:val="0"/>
        <w:spacing w:val="-1"/>
        <w:w w:val="100"/>
        <w:sz w:val="22"/>
        <w:szCs w:val="22"/>
        <w:lang w:val="en-US" w:eastAsia="en-US" w:bidi="ar-SA"/>
      </w:rPr>
    </w:lvl>
    <w:lvl w:ilvl="1" w:tplc="4380DAF4">
      <w:numFmt w:val="bullet"/>
      <w:lvlText w:val="•"/>
      <w:lvlJc w:val="left"/>
      <w:pPr>
        <w:ind w:left="1121" w:hanging="567"/>
      </w:pPr>
      <w:rPr>
        <w:rFonts w:hint="default"/>
        <w:lang w:val="en-US" w:eastAsia="en-US" w:bidi="ar-SA"/>
      </w:rPr>
    </w:lvl>
    <w:lvl w:ilvl="2" w:tplc="65D29826">
      <w:numFmt w:val="bullet"/>
      <w:lvlText w:val="•"/>
      <w:lvlJc w:val="left"/>
      <w:pPr>
        <w:ind w:left="1563" w:hanging="567"/>
      </w:pPr>
      <w:rPr>
        <w:rFonts w:hint="default"/>
        <w:lang w:val="en-US" w:eastAsia="en-US" w:bidi="ar-SA"/>
      </w:rPr>
    </w:lvl>
    <w:lvl w:ilvl="3" w:tplc="4F166A72">
      <w:numFmt w:val="bullet"/>
      <w:lvlText w:val="•"/>
      <w:lvlJc w:val="left"/>
      <w:pPr>
        <w:ind w:left="2004" w:hanging="567"/>
      </w:pPr>
      <w:rPr>
        <w:rFonts w:hint="default"/>
        <w:lang w:val="en-US" w:eastAsia="en-US" w:bidi="ar-SA"/>
      </w:rPr>
    </w:lvl>
    <w:lvl w:ilvl="4" w:tplc="2D8E1A3A">
      <w:numFmt w:val="bullet"/>
      <w:lvlText w:val="•"/>
      <w:lvlJc w:val="left"/>
      <w:pPr>
        <w:ind w:left="2446" w:hanging="567"/>
      </w:pPr>
      <w:rPr>
        <w:rFonts w:hint="default"/>
        <w:lang w:val="en-US" w:eastAsia="en-US" w:bidi="ar-SA"/>
      </w:rPr>
    </w:lvl>
    <w:lvl w:ilvl="5" w:tplc="70CE0646">
      <w:numFmt w:val="bullet"/>
      <w:lvlText w:val="•"/>
      <w:lvlJc w:val="left"/>
      <w:pPr>
        <w:ind w:left="2888" w:hanging="567"/>
      </w:pPr>
      <w:rPr>
        <w:rFonts w:hint="default"/>
        <w:lang w:val="en-US" w:eastAsia="en-US" w:bidi="ar-SA"/>
      </w:rPr>
    </w:lvl>
    <w:lvl w:ilvl="6" w:tplc="12082E4E">
      <w:numFmt w:val="bullet"/>
      <w:lvlText w:val="•"/>
      <w:lvlJc w:val="left"/>
      <w:pPr>
        <w:ind w:left="3329" w:hanging="567"/>
      </w:pPr>
      <w:rPr>
        <w:rFonts w:hint="default"/>
        <w:lang w:val="en-US" w:eastAsia="en-US" w:bidi="ar-SA"/>
      </w:rPr>
    </w:lvl>
    <w:lvl w:ilvl="7" w:tplc="D03662B4">
      <w:numFmt w:val="bullet"/>
      <w:lvlText w:val="•"/>
      <w:lvlJc w:val="left"/>
      <w:pPr>
        <w:ind w:left="3771" w:hanging="567"/>
      </w:pPr>
      <w:rPr>
        <w:rFonts w:hint="default"/>
        <w:lang w:val="en-US" w:eastAsia="en-US" w:bidi="ar-SA"/>
      </w:rPr>
    </w:lvl>
    <w:lvl w:ilvl="8" w:tplc="0A025178">
      <w:numFmt w:val="bullet"/>
      <w:lvlText w:val="•"/>
      <w:lvlJc w:val="left"/>
      <w:pPr>
        <w:ind w:left="4213" w:hanging="567"/>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1D"/>
    <w:rsid w:val="00202407"/>
    <w:rsid w:val="00305B1D"/>
    <w:rsid w:val="0040099D"/>
    <w:rsid w:val="005D25C5"/>
    <w:rsid w:val="00722F2A"/>
    <w:rsid w:val="00DC13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EB70C2"/>
  <w15:docId w15:val="{8B613C68-C46D-4E35-A6C8-1492A9AA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before="41"/>
      <w:ind w:left="12" w:hanging="35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jc w:val="both"/>
    </w:pPr>
  </w:style>
  <w:style w:type="paragraph" w:styleId="Title">
    <w:name w:val="Title"/>
    <w:basedOn w:val="Normal"/>
    <w:uiPriority w:val="10"/>
    <w:qFormat/>
    <w:pPr>
      <w:spacing w:before="113"/>
      <w:ind w:left="7"/>
      <w:jc w:val="center"/>
    </w:pPr>
    <w:rPr>
      <w:rFonts w:ascii="Cambria" w:eastAsia="Cambria" w:hAnsi="Cambria" w:cs="Cambria"/>
      <w:b/>
      <w:bCs/>
      <w:sz w:val="36"/>
      <w:szCs w:val="36"/>
    </w:rPr>
  </w:style>
  <w:style w:type="paragraph" w:styleId="ListParagraph">
    <w:name w:val="List Paragraph"/>
    <w:basedOn w:val="Normal"/>
    <w:uiPriority w:val="1"/>
    <w:qFormat/>
    <w:pPr>
      <w:ind w:left="670"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407"/>
    <w:pPr>
      <w:tabs>
        <w:tab w:val="center" w:pos="4680"/>
        <w:tab w:val="right" w:pos="9360"/>
      </w:tabs>
    </w:pPr>
  </w:style>
  <w:style w:type="character" w:customStyle="1" w:styleId="HeaderChar">
    <w:name w:val="Header Char"/>
    <w:basedOn w:val="DefaultParagraphFont"/>
    <w:link w:val="Header"/>
    <w:uiPriority w:val="99"/>
    <w:rsid w:val="00202407"/>
    <w:rPr>
      <w:rFonts w:ascii="Sylfaen" w:eastAsia="Sylfaen" w:hAnsi="Sylfaen" w:cs="Sylfaen"/>
    </w:rPr>
  </w:style>
  <w:style w:type="paragraph" w:styleId="Footer">
    <w:name w:val="footer"/>
    <w:basedOn w:val="Normal"/>
    <w:link w:val="FooterChar"/>
    <w:uiPriority w:val="99"/>
    <w:unhideWhenUsed/>
    <w:rsid w:val="00202407"/>
    <w:pPr>
      <w:tabs>
        <w:tab w:val="center" w:pos="4680"/>
        <w:tab w:val="right" w:pos="9360"/>
      </w:tabs>
    </w:pPr>
  </w:style>
  <w:style w:type="character" w:customStyle="1" w:styleId="FooterChar">
    <w:name w:val="Footer Char"/>
    <w:basedOn w:val="DefaultParagraphFont"/>
    <w:link w:val="Footer"/>
    <w:uiPriority w:val="99"/>
    <w:rsid w:val="00202407"/>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livemint.com/Search/Link/Author/Beryl%20Menez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oneylife.in/author/yogesh-sapkale.html"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pbs.org/newshour/rundown/wh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livemin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International Journal of Scientific Research in Computer Science, Engineering and Information Technology</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Computer Science, Engineering and Information Technology</dc:title>
  <dc:subject>Research Paper</dc:subject>
  <dc:creator>TechnoScience Academy;http://technoscienceacademy.com</dc:creator>
  <cp:keywords>IJSRCSEIT; http:/ijsrcseit.com</cp:keywords>
  <cp:lastModifiedBy>.COM RAYANEH</cp:lastModifiedBy>
  <cp:revision>2</cp:revision>
  <dcterms:created xsi:type="dcterms:W3CDTF">2025-01-09T17:47:00Z</dcterms:created>
  <dcterms:modified xsi:type="dcterms:W3CDTF">2025-01-09T17:47:00Z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2016</vt:lpwstr>
  </property>
  <property fmtid="{D5CDD505-2E9C-101B-9397-08002B2CF9AE}" pid="4" name="LastSaved">
    <vt:filetime>2025-01-07T00:00:00Z</vt:filetime>
  </property>
  <property fmtid="{D5CDD505-2E9C-101B-9397-08002B2CF9AE}" pid="5" name="Producer">
    <vt:lpwstr>Microsoft® Word 2016</vt:lpwstr>
  </property>
</Properties>
</file>