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1E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1E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1EC1" w14:paraId="127EAD7E" w14:textId="77777777" w:rsidTr="00F94750">
        <w:trPr>
          <w:trHeight w:val="70"/>
        </w:trPr>
        <w:tc>
          <w:tcPr>
            <w:tcW w:w="1234" w:type="pct"/>
          </w:tcPr>
          <w:p w14:paraId="3C159AA5" w14:textId="77777777" w:rsidR="0000007A" w:rsidRPr="00421E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1E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E10525" w:rsidR="0000007A" w:rsidRPr="00421EC1" w:rsidRDefault="0094072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A371B" w:rsidRPr="00421EC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421EC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21E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26ECBD" w:rsidR="0000007A" w:rsidRPr="00421E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051E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4208</w:t>
            </w:r>
          </w:p>
        </w:tc>
      </w:tr>
      <w:tr w:rsidR="0000007A" w:rsidRPr="00421EC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21E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8FEFF2" w:rsidR="0000007A" w:rsidRPr="00421EC1" w:rsidRDefault="003A371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1E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Distinctive Case Report Highlighting the </w:t>
            </w:r>
            <w:proofErr w:type="spellStart"/>
            <w:r w:rsidRPr="00421EC1">
              <w:rPr>
                <w:rFonts w:ascii="Arial" w:hAnsi="Arial" w:cs="Arial"/>
                <w:b/>
                <w:sz w:val="20"/>
                <w:szCs w:val="20"/>
                <w:lang w:val="en-GB"/>
              </w:rPr>
              <w:t>Ocurrence</w:t>
            </w:r>
            <w:proofErr w:type="spellEnd"/>
            <w:r w:rsidRPr="00421E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a Rare Gigantic Adrenal Myelolipoma in a Patient with Sickle Cell Anaemia</w:t>
            </w:r>
          </w:p>
        </w:tc>
      </w:tr>
      <w:tr w:rsidR="00CF0BBB" w:rsidRPr="00421EC1" w14:paraId="6D508B1C" w14:textId="77777777" w:rsidTr="00F94750">
        <w:trPr>
          <w:trHeight w:val="70"/>
        </w:trPr>
        <w:tc>
          <w:tcPr>
            <w:tcW w:w="1234" w:type="pct"/>
          </w:tcPr>
          <w:p w14:paraId="32FC28F7" w14:textId="77777777" w:rsidR="00CF0BBB" w:rsidRPr="00421E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3AE425" w:rsidR="00CF0BBB" w:rsidRPr="00421EC1" w:rsidRDefault="00EC05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21EC1" w:rsidRDefault="00D27A79" w:rsidP="00F9475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421E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1E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1E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1EC1" w14:paraId="5EA12279" w14:textId="77777777" w:rsidTr="00F94750">
        <w:tc>
          <w:tcPr>
            <w:tcW w:w="1400" w:type="pct"/>
            <w:noWrap/>
          </w:tcPr>
          <w:p w14:paraId="7AE9682F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674EDCCA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1E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1EC1">
              <w:rPr>
                <w:rFonts w:ascii="Arial" w:hAnsi="Arial" w:cs="Arial"/>
                <w:lang w:val="en-GB"/>
              </w:rPr>
              <w:t>Author’s Feedback</w:t>
            </w:r>
            <w:r w:rsidRPr="00421E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1E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1EC1" w14:paraId="5C0AB4EC" w14:textId="77777777" w:rsidTr="00F94750">
        <w:trPr>
          <w:trHeight w:val="375"/>
        </w:trPr>
        <w:tc>
          <w:tcPr>
            <w:tcW w:w="1400" w:type="pct"/>
            <w:noWrap/>
          </w:tcPr>
          <w:p w14:paraId="66B47184" w14:textId="48030299" w:rsidR="00F1171E" w:rsidRPr="00421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21E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088C7E1F" w14:textId="77777777" w:rsidR="00F1171E" w:rsidRPr="00421EC1" w:rsidRDefault="006B12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well written and impactful</w:t>
            </w:r>
          </w:p>
          <w:p w14:paraId="135ADFB6" w14:textId="77777777" w:rsidR="006B12AE" w:rsidRPr="00421EC1" w:rsidRDefault="006B12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autor</w:t>
            </w:r>
            <w:proofErr w:type="spellEnd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was consistent and articulating</w:t>
            </w:r>
          </w:p>
          <w:p w14:paraId="7DBC9196" w14:textId="69842F2D" w:rsidR="006B12AE" w:rsidRPr="00421EC1" w:rsidRDefault="00DD7916" w:rsidP="0058031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6B12AE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</w:t>
            </w:r>
            <w:proofErr w:type="gramEnd"/>
            <w:r w:rsidR="006B12AE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qui</w:t>
            </w:r>
            <w:r w:rsidR="00B13AD8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 ra</w:t>
            </w: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 and </w:t>
            </w:r>
            <w:r w:rsidR="0058031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knowledge gained could stimulate some interest </w:t>
            </w:r>
            <w:r w:rsidR="006B12AE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other research</w:t>
            </w:r>
            <w:r w:rsidR="0058031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ers</w:t>
            </w:r>
          </w:p>
        </w:tc>
        <w:tc>
          <w:tcPr>
            <w:tcW w:w="1523" w:type="pct"/>
          </w:tcPr>
          <w:p w14:paraId="462A339C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1EC1" w14:paraId="0D8B5B2C" w14:textId="77777777" w:rsidTr="00F94750">
        <w:trPr>
          <w:trHeight w:val="70"/>
        </w:trPr>
        <w:tc>
          <w:tcPr>
            <w:tcW w:w="1400" w:type="pct"/>
            <w:noWrap/>
          </w:tcPr>
          <w:p w14:paraId="21CBA5FE" w14:textId="2045030A" w:rsidR="00F1171E" w:rsidRPr="00421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1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794AA9A7" w14:textId="192A89C3" w:rsidR="00F1171E" w:rsidRPr="00421EC1" w:rsidRDefault="006B12AE" w:rsidP="00F947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is suitable and captivating but there is </w:t>
            </w:r>
            <w:proofErr w:type="spellStart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typo</w:t>
            </w:r>
            <w:r w:rsidR="00B13AD8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grhap</w:t>
            </w: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ical</w:t>
            </w:r>
            <w:proofErr w:type="spellEnd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error in the spelling of occurrence the auto should check the spelling.</w:t>
            </w:r>
          </w:p>
        </w:tc>
        <w:tc>
          <w:tcPr>
            <w:tcW w:w="1523" w:type="pct"/>
          </w:tcPr>
          <w:p w14:paraId="405B6701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1EC1" w14:paraId="5604762A" w14:textId="77777777" w:rsidTr="00F94750">
        <w:trPr>
          <w:trHeight w:val="818"/>
        </w:trPr>
        <w:tc>
          <w:tcPr>
            <w:tcW w:w="1400" w:type="pct"/>
            <w:noWrap/>
          </w:tcPr>
          <w:p w14:paraId="3635573D" w14:textId="77777777" w:rsidR="00F1171E" w:rsidRPr="00421E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1E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0FB7E83A" w14:textId="62352F57" w:rsidR="00F1171E" w:rsidRPr="00421EC1" w:rsidRDefault="000A19F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not well written because there are some </w:t>
            </w:r>
            <w:proofErr w:type="spellStart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typoghraphycal</w:t>
            </w:r>
            <w:proofErr w:type="spellEnd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errors and mentioning literature review is out place, it </w:t>
            </w:r>
            <w:proofErr w:type="gramStart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show</w:t>
            </w:r>
            <w:proofErr w:type="gramEnd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case report only </w:t>
            </w:r>
          </w:p>
        </w:tc>
        <w:tc>
          <w:tcPr>
            <w:tcW w:w="1523" w:type="pct"/>
          </w:tcPr>
          <w:p w14:paraId="1D54B730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1EC1" w14:paraId="2F579F54" w14:textId="77777777" w:rsidTr="00F94750">
        <w:trPr>
          <w:trHeight w:val="859"/>
        </w:trPr>
        <w:tc>
          <w:tcPr>
            <w:tcW w:w="1400" w:type="pct"/>
            <w:noWrap/>
          </w:tcPr>
          <w:p w14:paraId="04361F46" w14:textId="368783AB" w:rsidR="00F1171E" w:rsidRPr="00421E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2B5A7721" w14:textId="313D0BBB" w:rsidR="00F1171E" w:rsidRPr="00421EC1" w:rsidRDefault="009F60B7" w:rsidP="009F60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correct, but there are some areas that</w:t>
            </w:r>
            <w:r w:rsidR="00DD7916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DD7916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will </w:t>
            </w: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</w:t>
            </w:r>
            <w:proofErr w:type="gramEnd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</w:t>
            </w:r>
            <w:proofErr w:type="spellStart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clearifications</w:t>
            </w:r>
            <w:proofErr w:type="spellEnd"/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example, more literature review</w:t>
            </w:r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incidence around the world and in the black population. </w:t>
            </w:r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Misspellings and </w:t>
            </w:r>
            <w:proofErr w:type="spellStart"/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attended to.</w:t>
            </w:r>
          </w:p>
        </w:tc>
        <w:tc>
          <w:tcPr>
            <w:tcW w:w="1523" w:type="pct"/>
          </w:tcPr>
          <w:p w14:paraId="4898F764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1EC1" w14:paraId="73739464" w14:textId="77777777" w:rsidTr="00F94750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421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21E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1177852F" w:rsidR="00F1171E" w:rsidRPr="00421EC1" w:rsidRDefault="00E302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were not</w:t>
            </w:r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adequate and </w:t>
            </w:r>
            <w:proofErr w:type="gramStart"/>
            <w:r w:rsidR="00DD7916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correctly  cited</w:t>
            </w:r>
            <w:proofErr w:type="gramEnd"/>
            <w:r w:rsidR="00DD7916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F60B7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D7990" w:rsidRPr="00421E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1EC1" w14:paraId="73CC4A50" w14:textId="77777777" w:rsidTr="00F94750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1E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1E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6CBA4B2A" w14:textId="22F6F643" w:rsidR="00F1171E" w:rsidRPr="00421EC1" w:rsidRDefault="00E302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>The English language need</w:t>
            </w:r>
            <w:r w:rsidR="009F60B7" w:rsidRPr="00421EC1"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improved </w:t>
            </w:r>
          </w:p>
          <w:p w14:paraId="41E28118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1EC1" w14:paraId="20A16C0C" w14:textId="77777777" w:rsidTr="00F94750">
        <w:trPr>
          <w:trHeight w:val="283"/>
        </w:trPr>
        <w:tc>
          <w:tcPr>
            <w:tcW w:w="1400" w:type="pct"/>
            <w:noWrap/>
          </w:tcPr>
          <w:p w14:paraId="7F4BCFAE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1E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1E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1E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1E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5E946A0E" w14:textId="3A315FBF" w:rsidR="00F1171E" w:rsidRPr="00421EC1" w:rsidRDefault="00E302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The general </w:t>
            </w:r>
            <w:proofErr w:type="gramStart"/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>com</w:t>
            </w:r>
            <w:r w:rsidR="00CD7990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ments </w:t>
            </w:r>
            <w:r w:rsidR="00DD7916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about</w:t>
            </w:r>
            <w:proofErr w:type="gramEnd"/>
            <w:r w:rsidR="00DD7916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D7990" w:rsidRPr="00421EC1">
              <w:rPr>
                <w:rFonts w:ascii="Arial" w:hAnsi="Arial" w:cs="Arial"/>
                <w:sz w:val="20"/>
                <w:szCs w:val="20"/>
                <w:lang w:val="en-GB"/>
              </w:rPr>
              <w:t>the article is</w:t>
            </w:r>
            <w:r w:rsidR="00DD7916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this is</w:t>
            </w:r>
            <w:r w:rsidR="00CD7990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a nice concept, but there  is room for improvement , The colour picture is not necessary since the correct measurement has been stated and cited</w:t>
            </w:r>
            <w:r w:rsidR="00DD7916" w:rsidRPr="00421E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D7990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F60B7"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5DFD0E8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21E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21E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45D92" w:rsidRPr="00421EC1" w14:paraId="14276813" w14:textId="77777777" w:rsidTr="00F9475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CB4F" w14:textId="77777777" w:rsidR="00445D92" w:rsidRPr="00421EC1" w:rsidRDefault="00445D92" w:rsidP="00445D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21EC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1EC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3F975C3" w14:textId="77777777" w:rsidR="00445D92" w:rsidRPr="00421EC1" w:rsidRDefault="00445D92" w:rsidP="00445D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45D92" w:rsidRPr="00421EC1" w14:paraId="0C254100" w14:textId="77777777" w:rsidTr="00F9475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5726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3A20" w14:textId="77777777" w:rsidR="00445D92" w:rsidRPr="00421EC1" w:rsidRDefault="00445D92" w:rsidP="00445D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73EB7FE" w14:textId="77777777" w:rsidR="00445D92" w:rsidRPr="00421EC1" w:rsidRDefault="00445D92" w:rsidP="00445D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1E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1EC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1EC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45D92" w:rsidRPr="00421EC1" w14:paraId="6F91EEAF" w14:textId="77777777" w:rsidTr="00F9475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598C" w14:textId="77777777" w:rsidR="00445D92" w:rsidRPr="00421EC1" w:rsidRDefault="00445D92" w:rsidP="00445D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1EC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E6FA58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DB6F" w14:textId="77777777" w:rsidR="00445D92" w:rsidRPr="00421EC1" w:rsidRDefault="00445D92" w:rsidP="00445D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1E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1E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1E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D50686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67E3F2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4A0ADA2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31D6D9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0C291B" w14:textId="77777777" w:rsidR="00445D92" w:rsidRPr="00421EC1" w:rsidRDefault="00445D92" w:rsidP="00445D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C7EB5C5" w14:textId="77777777" w:rsidR="00445D92" w:rsidRPr="00421EC1" w:rsidRDefault="00445D92" w:rsidP="00445D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45D92" w:rsidRPr="00421EC1" w14:paraId="266A7EF6" w14:textId="77777777" w:rsidTr="00F9475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723E" w14:textId="77777777" w:rsidR="00445D92" w:rsidRPr="00421EC1" w:rsidRDefault="00445D92" w:rsidP="00445D9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1E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91E9C98" w14:textId="77777777" w:rsidR="00445D92" w:rsidRPr="00421EC1" w:rsidRDefault="00445D92" w:rsidP="00445D9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45D92" w:rsidRPr="00421EC1" w14:paraId="5CA085D3" w14:textId="77777777" w:rsidTr="00F9475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7410" w14:textId="77777777" w:rsidR="00445D92" w:rsidRPr="00421EC1" w:rsidRDefault="00445D92" w:rsidP="00445D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7BB5" w14:textId="37C0A18C" w:rsidR="00445D92" w:rsidRPr="00421EC1" w:rsidRDefault="00F94750" w:rsidP="00445D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750">
              <w:rPr>
                <w:rFonts w:ascii="Arial" w:hAnsi="Arial" w:cs="Arial"/>
                <w:b/>
                <w:bCs/>
                <w:sz w:val="20"/>
                <w:szCs w:val="20"/>
              </w:rPr>
              <w:t>Chinedu Okeke</w:t>
            </w:r>
          </w:p>
        </w:tc>
      </w:tr>
      <w:tr w:rsidR="00445D92" w:rsidRPr="00421EC1" w14:paraId="43FDE87C" w14:textId="77777777" w:rsidTr="00F9475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DCE7" w14:textId="77777777" w:rsidR="00445D92" w:rsidRPr="00421EC1" w:rsidRDefault="00445D92" w:rsidP="00445D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1EC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36F4" w14:textId="540B1704" w:rsidR="00445D92" w:rsidRPr="00421EC1" w:rsidRDefault="00F94750" w:rsidP="00F947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4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Abuja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94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0821307F" w14:textId="77777777" w:rsidR="00F1171E" w:rsidRPr="00421E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421EC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FF0D2" w14:textId="77777777" w:rsidR="00940728" w:rsidRPr="0000007A" w:rsidRDefault="00940728" w:rsidP="0099583E">
      <w:r>
        <w:separator/>
      </w:r>
    </w:p>
  </w:endnote>
  <w:endnote w:type="continuationSeparator" w:id="0">
    <w:p w14:paraId="07B522F7" w14:textId="77777777" w:rsidR="00940728" w:rsidRPr="0000007A" w:rsidRDefault="0094072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C5C5" w14:textId="77777777" w:rsidR="00940728" w:rsidRPr="0000007A" w:rsidRDefault="00940728" w:rsidP="0099583E">
      <w:r>
        <w:separator/>
      </w:r>
    </w:p>
  </w:footnote>
  <w:footnote w:type="continuationSeparator" w:id="0">
    <w:p w14:paraId="463E5409" w14:textId="77777777" w:rsidR="00940728" w:rsidRPr="0000007A" w:rsidRDefault="0094072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9F7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AB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FE9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371B"/>
    <w:rsid w:val="003A4991"/>
    <w:rsid w:val="003A6E1A"/>
    <w:rsid w:val="003B1D0B"/>
    <w:rsid w:val="003B2172"/>
    <w:rsid w:val="003D1BDE"/>
    <w:rsid w:val="003E746A"/>
    <w:rsid w:val="00401C12"/>
    <w:rsid w:val="00421EC1"/>
    <w:rsid w:val="0042465A"/>
    <w:rsid w:val="00435B36"/>
    <w:rsid w:val="00442B24"/>
    <w:rsid w:val="004430CD"/>
    <w:rsid w:val="0044519B"/>
    <w:rsid w:val="00445D92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310"/>
    <w:rsid w:val="00581FF9"/>
    <w:rsid w:val="005A4F17"/>
    <w:rsid w:val="005B3509"/>
    <w:rsid w:val="005B5361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2AE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949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7944"/>
    <w:rsid w:val="009245E3"/>
    <w:rsid w:val="0094072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60B7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B4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711"/>
    <w:rsid w:val="00B13AD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70E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990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916"/>
    <w:rsid w:val="00DE7D30"/>
    <w:rsid w:val="00E03C32"/>
    <w:rsid w:val="00E302C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51E"/>
    <w:rsid w:val="00EC6894"/>
    <w:rsid w:val="00ED6B12"/>
    <w:rsid w:val="00ED7400"/>
    <w:rsid w:val="00EF326D"/>
    <w:rsid w:val="00EF53FE"/>
    <w:rsid w:val="00F1171E"/>
    <w:rsid w:val="00F13071"/>
    <w:rsid w:val="00F2611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750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AA60E12B-1CAC-40B8-A402-8A439001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2025-01-12T07:58:00Z</dcterms:created>
  <dcterms:modified xsi:type="dcterms:W3CDTF">2025-02-19T05:33:00Z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