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052F3" w14:paraId="1643A4CA" w14:textId="77777777" w:rsidTr="004847FF">
        <w:trPr>
          <w:trHeight w:val="450"/>
        </w:trPr>
        <w:tc>
          <w:tcPr>
            <w:tcW w:w="5000" w:type="pct"/>
            <w:gridSpan w:val="2"/>
            <w:tcBorders>
              <w:top w:val="nil"/>
              <w:left w:val="nil"/>
              <w:right w:val="nil"/>
            </w:tcBorders>
          </w:tcPr>
          <w:p w14:paraId="4C55E51F" w14:textId="77777777" w:rsidR="00602F7D" w:rsidRPr="00A052F3" w:rsidRDefault="00602F7D" w:rsidP="00F2643C">
            <w:pPr>
              <w:pStyle w:val="Heading2"/>
              <w:jc w:val="left"/>
              <w:rPr>
                <w:rFonts w:ascii="Arial" w:hAnsi="Arial" w:cs="Arial"/>
                <w:b w:val="0"/>
                <w:bCs w:val="0"/>
                <w:lang w:val="en-US"/>
              </w:rPr>
            </w:pPr>
          </w:p>
        </w:tc>
      </w:tr>
      <w:tr w:rsidR="0000007A" w:rsidRPr="00A052F3" w14:paraId="127EAD7E" w14:textId="77777777" w:rsidTr="00F33C84">
        <w:trPr>
          <w:trHeight w:val="413"/>
        </w:trPr>
        <w:tc>
          <w:tcPr>
            <w:tcW w:w="1234" w:type="pct"/>
          </w:tcPr>
          <w:p w14:paraId="3C159AA5" w14:textId="77777777" w:rsidR="0000007A" w:rsidRPr="00A052F3" w:rsidRDefault="00D27A79" w:rsidP="00696CAD">
            <w:pPr>
              <w:pStyle w:val="BodyText"/>
              <w:ind w:left="90"/>
              <w:jc w:val="left"/>
              <w:rPr>
                <w:rFonts w:ascii="Arial" w:hAnsi="Arial" w:cs="Arial"/>
                <w:bCs/>
                <w:sz w:val="20"/>
                <w:szCs w:val="20"/>
                <w:lang w:val="en-GB"/>
              </w:rPr>
            </w:pPr>
            <w:r w:rsidRPr="00A052F3">
              <w:rPr>
                <w:rFonts w:ascii="Arial" w:hAnsi="Arial" w:cs="Arial"/>
                <w:bCs/>
                <w:sz w:val="20"/>
                <w:szCs w:val="20"/>
                <w:lang w:val="en-GB"/>
              </w:rPr>
              <w:t xml:space="preserve">Book </w:t>
            </w:r>
            <w:r w:rsidR="0000007A" w:rsidRPr="00A052F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25DAC46" w:rsidR="0000007A" w:rsidRPr="00A052F3" w:rsidRDefault="00064421" w:rsidP="00054BC4">
            <w:pPr>
              <w:pStyle w:val="NormalWeb"/>
              <w:rPr>
                <w:rFonts w:ascii="Arial" w:hAnsi="Arial" w:cs="Arial"/>
                <w:b/>
                <w:bCs/>
                <w:sz w:val="20"/>
                <w:szCs w:val="20"/>
                <w:u w:val="single"/>
              </w:rPr>
            </w:pPr>
            <w:hyperlink r:id="rId7" w:history="1">
              <w:r w:rsidR="00CC4E5C" w:rsidRPr="00A052F3">
                <w:rPr>
                  <w:rStyle w:val="Hyperlink"/>
                  <w:rFonts w:ascii="Arial" w:hAnsi="Arial" w:cs="Arial"/>
                  <w:b/>
                  <w:sz w:val="20"/>
                  <w:szCs w:val="20"/>
                </w:rPr>
                <w:t>Current Progress in Arts and Social Studies Research</w:t>
              </w:r>
            </w:hyperlink>
          </w:p>
        </w:tc>
      </w:tr>
      <w:tr w:rsidR="0000007A" w:rsidRPr="00A052F3" w14:paraId="73C90375" w14:textId="77777777" w:rsidTr="002E7787">
        <w:trPr>
          <w:trHeight w:val="290"/>
        </w:trPr>
        <w:tc>
          <w:tcPr>
            <w:tcW w:w="1234" w:type="pct"/>
          </w:tcPr>
          <w:p w14:paraId="20D28135" w14:textId="77777777" w:rsidR="0000007A" w:rsidRPr="00A052F3" w:rsidRDefault="0000007A" w:rsidP="00696CAD">
            <w:pPr>
              <w:pStyle w:val="BodyText"/>
              <w:ind w:left="90"/>
              <w:jc w:val="left"/>
              <w:rPr>
                <w:rFonts w:ascii="Arial" w:hAnsi="Arial" w:cs="Arial"/>
                <w:bCs/>
                <w:sz w:val="20"/>
                <w:szCs w:val="20"/>
                <w:lang w:val="en-GB"/>
              </w:rPr>
            </w:pPr>
            <w:r w:rsidRPr="00A052F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06A84B7" w:rsidR="0000007A" w:rsidRPr="00A052F3" w:rsidRDefault="00E72A8E" w:rsidP="00F3669D">
            <w:pPr>
              <w:pStyle w:val="NormalWeb"/>
              <w:spacing w:before="0" w:beforeAutospacing="0" w:after="0" w:afterAutospacing="0"/>
              <w:rPr>
                <w:rFonts w:ascii="Arial" w:hAnsi="Arial" w:cs="Arial"/>
                <w:b/>
                <w:bCs/>
                <w:sz w:val="20"/>
                <w:szCs w:val="20"/>
                <w:highlight w:val="yellow"/>
                <w:lang w:val="en-GB"/>
              </w:rPr>
            </w:pPr>
            <w:r w:rsidRPr="00A052F3">
              <w:rPr>
                <w:rFonts w:ascii="Arial" w:hAnsi="Arial" w:cs="Arial"/>
                <w:b/>
                <w:bCs/>
                <w:sz w:val="20"/>
                <w:szCs w:val="20"/>
                <w:lang w:val="en-GB"/>
              </w:rPr>
              <w:t>Ms_BP</w:t>
            </w:r>
            <w:r w:rsidR="00FC432A" w:rsidRPr="00A052F3">
              <w:rPr>
                <w:rFonts w:ascii="Arial" w:hAnsi="Arial" w:cs="Arial"/>
                <w:b/>
                <w:bCs/>
                <w:sz w:val="20"/>
                <w:szCs w:val="20"/>
                <w:lang w:val="en-GB"/>
              </w:rPr>
              <w:t>R</w:t>
            </w:r>
            <w:r w:rsidRPr="00A052F3">
              <w:rPr>
                <w:rFonts w:ascii="Arial" w:hAnsi="Arial" w:cs="Arial"/>
                <w:b/>
                <w:bCs/>
                <w:sz w:val="20"/>
                <w:szCs w:val="20"/>
                <w:lang w:val="en-GB"/>
              </w:rPr>
              <w:t>_</w:t>
            </w:r>
            <w:r w:rsidR="00A702AB" w:rsidRPr="00A052F3">
              <w:rPr>
                <w:rFonts w:ascii="Arial" w:hAnsi="Arial" w:cs="Arial"/>
                <w:b/>
                <w:bCs/>
                <w:sz w:val="20"/>
                <w:szCs w:val="20"/>
                <w:lang w:val="en-GB"/>
              </w:rPr>
              <w:t>4248</w:t>
            </w:r>
          </w:p>
        </w:tc>
      </w:tr>
      <w:tr w:rsidR="0000007A" w:rsidRPr="00A052F3" w14:paraId="05B60576" w14:textId="77777777" w:rsidTr="002109D6">
        <w:trPr>
          <w:trHeight w:val="331"/>
        </w:trPr>
        <w:tc>
          <w:tcPr>
            <w:tcW w:w="1234" w:type="pct"/>
          </w:tcPr>
          <w:p w14:paraId="0196A627" w14:textId="77777777" w:rsidR="0000007A" w:rsidRPr="00A052F3" w:rsidRDefault="0000007A" w:rsidP="00696CAD">
            <w:pPr>
              <w:pStyle w:val="BodyText"/>
              <w:ind w:left="90"/>
              <w:jc w:val="left"/>
              <w:rPr>
                <w:rFonts w:ascii="Arial" w:hAnsi="Arial" w:cs="Arial"/>
                <w:bCs/>
                <w:sz w:val="20"/>
                <w:szCs w:val="20"/>
                <w:lang w:val="en-GB"/>
              </w:rPr>
            </w:pPr>
            <w:r w:rsidRPr="00A052F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06B5C44" w:rsidR="0000007A" w:rsidRPr="00A052F3" w:rsidRDefault="00CC4E5C" w:rsidP="000450FC">
            <w:pPr>
              <w:pStyle w:val="NormalWeb"/>
              <w:spacing w:before="0" w:beforeAutospacing="0" w:after="0" w:afterAutospacing="0"/>
              <w:rPr>
                <w:rFonts w:ascii="Arial" w:hAnsi="Arial" w:cs="Arial"/>
                <w:b/>
                <w:sz w:val="20"/>
                <w:szCs w:val="20"/>
                <w:highlight w:val="yellow"/>
                <w:lang w:val="en-GB"/>
              </w:rPr>
            </w:pPr>
            <w:r w:rsidRPr="00A052F3">
              <w:rPr>
                <w:rFonts w:ascii="Arial" w:hAnsi="Arial" w:cs="Arial"/>
                <w:b/>
                <w:sz w:val="20"/>
                <w:szCs w:val="20"/>
                <w:lang w:val="en-GB"/>
              </w:rPr>
              <w:t>Influence of Self-Efficacy and Personality in Academic Dishonesty Among Undergraduate Students in Ghana</w:t>
            </w:r>
          </w:p>
        </w:tc>
      </w:tr>
      <w:tr w:rsidR="00CF0BBB" w:rsidRPr="00A052F3" w14:paraId="6D508B1C" w14:textId="77777777" w:rsidTr="002E7787">
        <w:trPr>
          <w:trHeight w:val="332"/>
        </w:trPr>
        <w:tc>
          <w:tcPr>
            <w:tcW w:w="1234" w:type="pct"/>
          </w:tcPr>
          <w:p w14:paraId="32FC28F7" w14:textId="77777777" w:rsidR="00CF0BBB" w:rsidRPr="00A052F3" w:rsidRDefault="00CF0BBB" w:rsidP="00696CAD">
            <w:pPr>
              <w:pStyle w:val="BodyText"/>
              <w:ind w:left="90"/>
              <w:jc w:val="left"/>
              <w:rPr>
                <w:rFonts w:ascii="Arial" w:hAnsi="Arial" w:cs="Arial"/>
                <w:bCs/>
                <w:sz w:val="20"/>
                <w:szCs w:val="20"/>
                <w:lang w:val="en-GB"/>
              </w:rPr>
            </w:pPr>
            <w:r w:rsidRPr="00A052F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586D265" w:rsidR="00CF0BBB" w:rsidRPr="00A052F3" w:rsidRDefault="00A702AB" w:rsidP="000450FC">
            <w:pPr>
              <w:pStyle w:val="NormalWeb"/>
              <w:spacing w:before="0" w:beforeAutospacing="0" w:after="0" w:afterAutospacing="0"/>
              <w:rPr>
                <w:rFonts w:ascii="Arial" w:hAnsi="Arial" w:cs="Arial"/>
                <w:b/>
                <w:sz w:val="20"/>
                <w:szCs w:val="20"/>
                <w:lang w:val="en-GB"/>
              </w:rPr>
            </w:pPr>
            <w:r w:rsidRPr="00A052F3">
              <w:rPr>
                <w:rFonts w:ascii="Arial" w:hAnsi="Arial" w:cs="Arial"/>
                <w:b/>
                <w:sz w:val="20"/>
                <w:szCs w:val="20"/>
                <w:lang w:val="en-GB"/>
              </w:rPr>
              <w:t>Book Chapter</w:t>
            </w:r>
          </w:p>
        </w:tc>
      </w:tr>
    </w:tbl>
    <w:p w14:paraId="5A743ECE" w14:textId="0BFB0FCC" w:rsidR="00D27A79" w:rsidRPr="001F205D" w:rsidRDefault="00D27A79" w:rsidP="001F205D">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0634"/>
        <w:gridCol w:w="5165"/>
      </w:tblGrid>
      <w:tr w:rsidR="00F1171E" w:rsidRPr="00A052F3" w14:paraId="71A94C1F" w14:textId="77777777" w:rsidTr="007222C8">
        <w:tc>
          <w:tcPr>
            <w:tcW w:w="5000" w:type="pct"/>
            <w:gridSpan w:val="3"/>
            <w:tcBorders>
              <w:top w:val="nil"/>
              <w:left w:val="nil"/>
              <w:right w:val="nil"/>
            </w:tcBorders>
            <w:noWrap/>
          </w:tcPr>
          <w:p w14:paraId="0BC15285" w14:textId="75BEB51F" w:rsidR="00F1171E" w:rsidRPr="00A052F3" w:rsidRDefault="00F1171E" w:rsidP="007222C8">
            <w:pPr>
              <w:pStyle w:val="Heading2"/>
              <w:jc w:val="left"/>
              <w:rPr>
                <w:rFonts w:ascii="Arial" w:hAnsi="Arial" w:cs="Arial"/>
                <w:lang w:val="en-GB"/>
              </w:rPr>
            </w:pPr>
            <w:r w:rsidRPr="00A052F3">
              <w:rPr>
                <w:rFonts w:ascii="Arial" w:hAnsi="Arial" w:cs="Arial"/>
                <w:highlight w:val="yellow"/>
                <w:lang w:val="en-GB"/>
              </w:rPr>
              <w:t>PART  1:</w:t>
            </w:r>
            <w:r w:rsidRPr="00A052F3">
              <w:rPr>
                <w:rFonts w:ascii="Arial" w:hAnsi="Arial" w:cs="Arial"/>
                <w:lang w:val="en-GB"/>
              </w:rPr>
              <w:t xml:space="preserve"> Comments</w:t>
            </w:r>
          </w:p>
          <w:p w14:paraId="1287753C" w14:textId="77777777" w:rsidR="00F1171E" w:rsidRPr="00A052F3" w:rsidRDefault="00F1171E" w:rsidP="007222C8">
            <w:pPr>
              <w:rPr>
                <w:rFonts w:ascii="Arial" w:hAnsi="Arial" w:cs="Arial"/>
                <w:sz w:val="20"/>
                <w:szCs w:val="20"/>
                <w:lang w:val="en-GB"/>
              </w:rPr>
            </w:pPr>
          </w:p>
        </w:tc>
      </w:tr>
      <w:tr w:rsidR="00F1171E" w:rsidRPr="00A052F3" w14:paraId="5EA12279" w14:textId="77777777" w:rsidTr="001F205D">
        <w:tc>
          <w:tcPr>
            <w:tcW w:w="1265" w:type="pct"/>
            <w:noWrap/>
          </w:tcPr>
          <w:p w14:paraId="7AE9682F" w14:textId="77777777" w:rsidR="00F1171E" w:rsidRPr="00A052F3" w:rsidRDefault="00F1171E" w:rsidP="007222C8">
            <w:pPr>
              <w:pStyle w:val="Heading2"/>
              <w:jc w:val="left"/>
              <w:rPr>
                <w:rFonts w:ascii="Arial" w:hAnsi="Arial" w:cs="Arial"/>
                <w:lang w:val="en-GB"/>
              </w:rPr>
            </w:pPr>
          </w:p>
        </w:tc>
        <w:tc>
          <w:tcPr>
            <w:tcW w:w="2514" w:type="pct"/>
          </w:tcPr>
          <w:p w14:paraId="674EDCCA" w14:textId="77777777" w:rsidR="00F1171E" w:rsidRPr="00A052F3" w:rsidRDefault="00F1171E" w:rsidP="007222C8">
            <w:pPr>
              <w:pStyle w:val="Heading2"/>
              <w:jc w:val="left"/>
              <w:rPr>
                <w:rFonts w:ascii="Arial" w:hAnsi="Arial" w:cs="Arial"/>
                <w:lang w:val="en-GB"/>
              </w:rPr>
            </w:pPr>
            <w:r w:rsidRPr="00A052F3">
              <w:rPr>
                <w:rFonts w:ascii="Arial" w:hAnsi="Arial" w:cs="Arial"/>
                <w:lang w:val="en-GB"/>
              </w:rPr>
              <w:t>Reviewer’s comment</w:t>
            </w:r>
          </w:p>
        </w:tc>
        <w:tc>
          <w:tcPr>
            <w:tcW w:w="1221" w:type="pct"/>
          </w:tcPr>
          <w:p w14:paraId="57792C30" w14:textId="77777777" w:rsidR="00F1171E" w:rsidRPr="00A052F3" w:rsidRDefault="00F1171E" w:rsidP="007222C8">
            <w:pPr>
              <w:pStyle w:val="Heading2"/>
              <w:jc w:val="left"/>
              <w:rPr>
                <w:rFonts w:ascii="Arial" w:hAnsi="Arial" w:cs="Arial"/>
                <w:b w:val="0"/>
                <w:lang w:val="en-GB"/>
              </w:rPr>
            </w:pPr>
            <w:r w:rsidRPr="00A052F3">
              <w:rPr>
                <w:rFonts w:ascii="Arial" w:hAnsi="Arial" w:cs="Arial"/>
                <w:lang w:val="en-GB"/>
              </w:rPr>
              <w:t>Author’s Feedback</w:t>
            </w:r>
            <w:r w:rsidRPr="00A052F3">
              <w:rPr>
                <w:rFonts w:ascii="Arial" w:hAnsi="Arial" w:cs="Arial"/>
                <w:b w:val="0"/>
                <w:lang w:val="en-GB"/>
              </w:rPr>
              <w:t xml:space="preserve"> </w:t>
            </w:r>
            <w:r w:rsidRPr="00A052F3">
              <w:rPr>
                <w:rFonts w:ascii="Arial" w:hAnsi="Arial" w:cs="Arial"/>
                <w:b w:val="0"/>
                <w:i/>
                <w:lang w:val="en-GB"/>
              </w:rPr>
              <w:t>(Please correct the manuscript and highlight that part in the manuscript. It is mandatory that authors should write his/her feedback here)</w:t>
            </w:r>
          </w:p>
        </w:tc>
      </w:tr>
      <w:tr w:rsidR="00F1171E" w:rsidRPr="00A052F3" w14:paraId="5C0AB4EC" w14:textId="77777777" w:rsidTr="001F205D">
        <w:trPr>
          <w:trHeight w:val="1264"/>
        </w:trPr>
        <w:tc>
          <w:tcPr>
            <w:tcW w:w="1265" w:type="pct"/>
            <w:noWrap/>
          </w:tcPr>
          <w:p w14:paraId="66B47184" w14:textId="48030299" w:rsidR="00F1171E" w:rsidRPr="00A052F3" w:rsidRDefault="00F1171E" w:rsidP="007222C8">
            <w:pPr>
              <w:ind w:left="360"/>
              <w:rPr>
                <w:rFonts w:ascii="Arial" w:hAnsi="Arial" w:cs="Arial"/>
                <w:b/>
                <w:bCs/>
                <w:sz w:val="20"/>
                <w:szCs w:val="20"/>
                <w:lang w:val="en-GB"/>
              </w:rPr>
            </w:pPr>
            <w:r w:rsidRPr="00A052F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052F3" w:rsidRDefault="00F1171E" w:rsidP="007222C8">
            <w:pPr>
              <w:ind w:left="360"/>
              <w:rPr>
                <w:rFonts w:ascii="Arial" w:eastAsia="MS Mincho" w:hAnsi="Arial" w:cs="Arial"/>
                <w:b/>
                <w:bCs/>
                <w:sz w:val="20"/>
                <w:szCs w:val="20"/>
                <w:lang w:val="en-GB"/>
              </w:rPr>
            </w:pPr>
          </w:p>
        </w:tc>
        <w:tc>
          <w:tcPr>
            <w:tcW w:w="2514" w:type="pct"/>
          </w:tcPr>
          <w:p w14:paraId="7DBC9196" w14:textId="43F18217" w:rsidR="00F1171E" w:rsidRPr="00A052F3" w:rsidRDefault="00B236C4" w:rsidP="00B236C4">
            <w:pPr>
              <w:pStyle w:val="ListParagraph"/>
              <w:spacing w:line="360" w:lineRule="auto"/>
              <w:ind w:left="0"/>
              <w:jc w:val="both"/>
              <w:rPr>
                <w:rFonts w:ascii="Arial" w:hAnsi="Arial" w:cs="Arial"/>
                <w:b/>
                <w:bCs/>
                <w:sz w:val="20"/>
                <w:szCs w:val="20"/>
                <w:lang w:val="en-GB"/>
              </w:rPr>
            </w:pPr>
            <w:r w:rsidRPr="00A052F3">
              <w:rPr>
                <w:rFonts w:ascii="Arial" w:hAnsi="Arial" w:cs="Arial"/>
                <w:sz w:val="20"/>
                <w:szCs w:val="20"/>
              </w:rPr>
              <w:t>This manuscript is significant for the scientific community as it provides a nuanced understanding of the psychological and behavioral factors contributing to academic dishonesty among undergraduate students in Ghana. By exploring the interplay between self-efficacy and personality traits, the study offers valuable insights into how individual differences influence ethical decision-making in academic settings. Such findings can inform the development of targeted interventions and policies to mitigate academic dishonesty, promoting academic integrity and improving the quality of higher education. Additionally, the research adds to the broader discourse on academic dishonesty by providing context-specific evidence, which is particularly relevant for educational stakeholders in sub-Saharan Africa.</w:t>
            </w:r>
          </w:p>
        </w:tc>
        <w:tc>
          <w:tcPr>
            <w:tcW w:w="1221" w:type="pct"/>
          </w:tcPr>
          <w:p w14:paraId="462A339C" w14:textId="77777777" w:rsidR="00F1171E" w:rsidRPr="00A052F3" w:rsidRDefault="00F1171E" w:rsidP="007222C8">
            <w:pPr>
              <w:pStyle w:val="Heading2"/>
              <w:jc w:val="left"/>
              <w:rPr>
                <w:rFonts w:ascii="Arial" w:hAnsi="Arial" w:cs="Arial"/>
                <w:b w:val="0"/>
                <w:lang w:val="en-GB"/>
              </w:rPr>
            </w:pPr>
          </w:p>
        </w:tc>
      </w:tr>
      <w:tr w:rsidR="00F1171E" w:rsidRPr="00A052F3" w14:paraId="0D8B5B2C" w14:textId="77777777" w:rsidTr="001F205D">
        <w:trPr>
          <w:trHeight w:val="1262"/>
        </w:trPr>
        <w:tc>
          <w:tcPr>
            <w:tcW w:w="1265" w:type="pct"/>
            <w:noWrap/>
          </w:tcPr>
          <w:p w14:paraId="21CBA5FE" w14:textId="77777777" w:rsidR="00F1171E" w:rsidRPr="00A052F3" w:rsidRDefault="00F1171E" w:rsidP="007222C8">
            <w:pPr>
              <w:ind w:left="360"/>
              <w:rPr>
                <w:rFonts w:ascii="Arial" w:hAnsi="Arial" w:cs="Arial"/>
                <w:b/>
                <w:bCs/>
                <w:sz w:val="20"/>
                <w:szCs w:val="20"/>
                <w:lang w:val="en-GB"/>
              </w:rPr>
            </w:pPr>
            <w:r w:rsidRPr="00A052F3">
              <w:rPr>
                <w:rFonts w:ascii="Arial" w:hAnsi="Arial" w:cs="Arial"/>
                <w:b/>
                <w:bCs/>
                <w:sz w:val="20"/>
                <w:szCs w:val="20"/>
                <w:lang w:val="en-GB"/>
              </w:rPr>
              <w:t>Is the title of the article suitable?</w:t>
            </w:r>
          </w:p>
          <w:p w14:paraId="1CABB61A" w14:textId="77777777" w:rsidR="00F1171E" w:rsidRPr="00A052F3" w:rsidRDefault="00F1171E" w:rsidP="007222C8">
            <w:pPr>
              <w:ind w:left="360"/>
              <w:rPr>
                <w:rFonts w:ascii="Arial" w:hAnsi="Arial" w:cs="Arial"/>
                <w:b/>
                <w:bCs/>
                <w:sz w:val="20"/>
                <w:szCs w:val="20"/>
                <w:lang w:val="en-GB"/>
              </w:rPr>
            </w:pPr>
            <w:r w:rsidRPr="00A052F3">
              <w:rPr>
                <w:rFonts w:ascii="Arial" w:hAnsi="Arial" w:cs="Arial"/>
                <w:b/>
                <w:bCs/>
                <w:sz w:val="20"/>
                <w:szCs w:val="20"/>
                <w:lang w:val="en-GB"/>
              </w:rPr>
              <w:t>(If not please suggest an alternative title)</w:t>
            </w:r>
          </w:p>
          <w:p w14:paraId="0275B919" w14:textId="77777777" w:rsidR="00F1171E" w:rsidRPr="00A052F3" w:rsidRDefault="00F1171E" w:rsidP="007222C8">
            <w:pPr>
              <w:pStyle w:val="Heading2"/>
              <w:jc w:val="left"/>
              <w:rPr>
                <w:rFonts w:ascii="Arial" w:hAnsi="Arial" w:cs="Arial"/>
                <w:u w:val="single"/>
                <w:lang w:val="en-GB"/>
              </w:rPr>
            </w:pPr>
          </w:p>
        </w:tc>
        <w:tc>
          <w:tcPr>
            <w:tcW w:w="2514" w:type="pct"/>
          </w:tcPr>
          <w:p w14:paraId="716D07CB" w14:textId="7FAC2C4A" w:rsidR="00B236C4" w:rsidRPr="00A052F3" w:rsidRDefault="00B236C4" w:rsidP="00B236C4">
            <w:pPr>
              <w:spacing w:before="100" w:beforeAutospacing="1" w:after="100" w:afterAutospacing="1" w:line="276" w:lineRule="auto"/>
              <w:jc w:val="both"/>
              <w:rPr>
                <w:rFonts w:ascii="Arial" w:hAnsi="Arial" w:cs="Arial"/>
                <w:sz w:val="20"/>
                <w:szCs w:val="20"/>
                <w:lang w:val="en-GB" w:eastAsia="en-GB"/>
              </w:rPr>
            </w:pPr>
            <w:r w:rsidRPr="00A052F3">
              <w:rPr>
                <w:rFonts w:ascii="Arial" w:hAnsi="Arial" w:cs="Arial"/>
                <w:sz w:val="20"/>
                <w:szCs w:val="20"/>
                <w:lang w:val="en-GB" w:eastAsia="en-GB"/>
              </w:rPr>
              <w:t xml:space="preserve">The current title, </w:t>
            </w:r>
            <w:r w:rsidRPr="00A052F3">
              <w:rPr>
                <w:rFonts w:ascii="Arial" w:hAnsi="Arial" w:cs="Arial"/>
                <w:i/>
                <w:iCs/>
                <w:sz w:val="20"/>
                <w:szCs w:val="20"/>
                <w:lang w:val="en-GB" w:eastAsia="en-GB"/>
              </w:rPr>
              <w:t>"</w:t>
            </w:r>
            <w:r w:rsidRPr="00A052F3">
              <w:rPr>
                <w:rFonts w:ascii="Arial" w:hAnsi="Arial" w:cs="Arial"/>
                <w:b/>
                <w:i/>
                <w:iCs/>
                <w:sz w:val="20"/>
                <w:szCs w:val="20"/>
                <w:lang w:val="en-GB" w:eastAsia="en-GB"/>
              </w:rPr>
              <w:t>Influence of Self-Efficacy and Personality in Academic Dishonesty Among Undergraduate Students in Ghana,</w:t>
            </w:r>
            <w:r w:rsidRPr="00A052F3">
              <w:rPr>
                <w:rFonts w:ascii="Arial" w:hAnsi="Arial" w:cs="Arial"/>
                <w:i/>
                <w:iCs/>
                <w:sz w:val="20"/>
                <w:szCs w:val="20"/>
                <w:lang w:val="en-GB" w:eastAsia="en-GB"/>
              </w:rPr>
              <w:t>"</w:t>
            </w:r>
            <w:r w:rsidRPr="00A052F3">
              <w:rPr>
                <w:rFonts w:ascii="Arial" w:hAnsi="Arial" w:cs="Arial"/>
                <w:sz w:val="20"/>
                <w:szCs w:val="20"/>
                <w:lang w:val="en-GB" w:eastAsia="en-GB"/>
              </w:rPr>
              <w:t xml:space="preserve"> is clear and descriptive, effectively conveying the key variables and focus of the study. However, it could be slightly refined for better readability and appeal. </w:t>
            </w:r>
          </w:p>
          <w:p w14:paraId="65BB2964" w14:textId="33A6F5E5" w:rsidR="00B236C4" w:rsidRPr="00A052F3" w:rsidRDefault="00B236C4" w:rsidP="00B236C4">
            <w:pPr>
              <w:spacing w:before="100" w:beforeAutospacing="1" w:after="100" w:afterAutospacing="1" w:line="276" w:lineRule="auto"/>
              <w:jc w:val="both"/>
              <w:rPr>
                <w:rFonts w:ascii="Arial" w:hAnsi="Arial" w:cs="Arial"/>
                <w:sz w:val="20"/>
                <w:szCs w:val="20"/>
                <w:lang w:val="en-GB" w:eastAsia="en-GB"/>
              </w:rPr>
            </w:pPr>
            <w:r w:rsidRPr="00A052F3">
              <w:rPr>
                <w:rFonts w:ascii="Arial" w:hAnsi="Arial" w:cs="Arial"/>
                <w:sz w:val="20"/>
                <w:szCs w:val="20"/>
                <w:lang w:val="en-GB" w:eastAsia="en-GB"/>
              </w:rPr>
              <w:t>But if for any reason the author may want to change the here's a suggested alternative:</w:t>
            </w:r>
          </w:p>
          <w:p w14:paraId="582FD265" w14:textId="77777777" w:rsidR="00B236C4" w:rsidRPr="00A052F3" w:rsidRDefault="00B236C4" w:rsidP="00B236C4">
            <w:pPr>
              <w:spacing w:before="100" w:beforeAutospacing="1" w:after="100" w:afterAutospacing="1" w:line="276" w:lineRule="auto"/>
              <w:jc w:val="both"/>
              <w:rPr>
                <w:rFonts w:ascii="Arial" w:hAnsi="Arial" w:cs="Arial"/>
                <w:sz w:val="20"/>
                <w:szCs w:val="20"/>
                <w:lang w:val="en-GB" w:eastAsia="en-GB"/>
              </w:rPr>
            </w:pPr>
            <w:r w:rsidRPr="00A052F3">
              <w:rPr>
                <w:rFonts w:ascii="Arial" w:hAnsi="Arial" w:cs="Arial"/>
                <w:b/>
                <w:bCs/>
                <w:sz w:val="20"/>
                <w:szCs w:val="20"/>
                <w:lang w:val="en-GB" w:eastAsia="en-GB"/>
              </w:rPr>
              <w:t>"Examining the Role of Self-Efficacy and Personality Traits in Academic Dishonesty Among Undergraduate Students in Ghana"</w:t>
            </w:r>
          </w:p>
          <w:p w14:paraId="794AA9A7" w14:textId="315A79C1" w:rsidR="00F1171E" w:rsidRPr="00A052F3" w:rsidRDefault="00B236C4" w:rsidP="00E26596">
            <w:pPr>
              <w:spacing w:before="100" w:beforeAutospacing="1" w:after="100" w:afterAutospacing="1" w:line="276" w:lineRule="auto"/>
              <w:jc w:val="both"/>
              <w:rPr>
                <w:rFonts w:ascii="Arial" w:hAnsi="Arial" w:cs="Arial"/>
                <w:sz w:val="20"/>
                <w:szCs w:val="20"/>
                <w:lang w:val="en-GB" w:eastAsia="en-GB"/>
              </w:rPr>
            </w:pPr>
            <w:r w:rsidRPr="00A052F3">
              <w:rPr>
                <w:rFonts w:ascii="Arial" w:hAnsi="Arial" w:cs="Arial"/>
                <w:sz w:val="20"/>
                <w:szCs w:val="20"/>
                <w:lang w:val="en-GB" w:eastAsia="en-GB"/>
              </w:rPr>
              <w:t>This revision emphasizes the study's investigative nature and adds specificity by referring to "personality traits," which may resonate more with academic readers.</w:t>
            </w:r>
          </w:p>
        </w:tc>
        <w:tc>
          <w:tcPr>
            <w:tcW w:w="1221" w:type="pct"/>
          </w:tcPr>
          <w:p w14:paraId="405B6701" w14:textId="77777777" w:rsidR="00F1171E" w:rsidRPr="00A052F3" w:rsidRDefault="00F1171E" w:rsidP="007222C8">
            <w:pPr>
              <w:pStyle w:val="Heading2"/>
              <w:jc w:val="left"/>
              <w:rPr>
                <w:rFonts w:ascii="Arial" w:hAnsi="Arial" w:cs="Arial"/>
                <w:b w:val="0"/>
                <w:lang w:val="en-GB"/>
              </w:rPr>
            </w:pPr>
          </w:p>
        </w:tc>
      </w:tr>
      <w:tr w:rsidR="00F1171E" w:rsidRPr="00A052F3" w14:paraId="5604762A" w14:textId="77777777" w:rsidTr="001F205D">
        <w:trPr>
          <w:trHeight w:val="1262"/>
        </w:trPr>
        <w:tc>
          <w:tcPr>
            <w:tcW w:w="1265" w:type="pct"/>
            <w:noWrap/>
          </w:tcPr>
          <w:p w14:paraId="3635573D" w14:textId="77777777" w:rsidR="00F1171E" w:rsidRPr="00A052F3" w:rsidRDefault="00F1171E" w:rsidP="007222C8">
            <w:pPr>
              <w:pStyle w:val="Heading2"/>
              <w:ind w:left="360"/>
              <w:jc w:val="left"/>
              <w:rPr>
                <w:rFonts w:ascii="Arial" w:hAnsi="Arial" w:cs="Arial"/>
                <w:lang w:val="en-GB"/>
              </w:rPr>
            </w:pPr>
            <w:r w:rsidRPr="00A052F3">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F1171E" w:rsidRPr="00A052F3" w:rsidRDefault="00F1171E" w:rsidP="007222C8">
            <w:pPr>
              <w:pStyle w:val="Heading2"/>
              <w:jc w:val="left"/>
              <w:rPr>
                <w:rFonts w:ascii="Arial" w:hAnsi="Arial" w:cs="Arial"/>
                <w:u w:val="single"/>
                <w:lang w:val="en-GB"/>
              </w:rPr>
            </w:pPr>
          </w:p>
        </w:tc>
        <w:tc>
          <w:tcPr>
            <w:tcW w:w="2514" w:type="pct"/>
          </w:tcPr>
          <w:p w14:paraId="1AB941D9" w14:textId="77777777" w:rsidR="00B236C4" w:rsidRPr="00A052F3" w:rsidRDefault="00B236C4" w:rsidP="00B236C4">
            <w:pPr>
              <w:pStyle w:val="NormalWeb"/>
              <w:spacing w:line="276" w:lineRule="auto"/>
              <w:rPr>
                <w:rFonts w:ascii="Arial" w:hAnsi="Arial" w:cs="Arial"/>
                <w:sz w:val="20"/>
                <w:szCs w:val="20"/>
              </w:rPr>
            </w:pPr>
            <w:r w:rsidRPr="00A052F3">
              <w:rPr>
                <w:rFonts w:ascii="Arial" w:hAnsi="Arial" w:cs="Arial"/>
                <w:sz w:val="20"/>
                <w:szCs w:val="20"/>
              </w:rPr>
              <w:t>The abstract is informative and covers the essential components of the study, including the objectives, methodology, findings, and implications. However, it could benefit from slight refinements to enhance clarity and comprehensiveness. Below are some suggestions for improvement:</w:t>
            </w:r>
          </w:p>
          <w:p w14:paraId="501FD8E7" w14:textId="77777777" w:rsidR="00B236C4" w:rsidRPr="00A052F3" w:rsidRDefault="00B236C4" w:rsidP="00B236C4">
            <w:pPr>
              <w:pStyle w:val="Heading3"/>
              <w:spacing w:line="276" w:lineRule="auto"/>
              <w:rPr>
                <w:rFonts w:ascii="Arial" w:hAnsi="Arial" w:cs="Arial"/>
                <w:color w:val="auto"/>
                <w:sz w:val="20"/>
                <w:szCs w:val="20"/>
              </w:rPr>
            </w:pPr>
            <w:r w:rsidRPr="00A052F3">
              <w:rPr>
                <w:rFonts w:ascii="Arial" w:hAnsi="Arial" w:cs="Arial"/>
                <w:color w:val="auto"/>
                <w:sz w:val="20"/>
                <w:szCs w:val="20"/>
              </w:rPr>
              <w:t>Additions:</w:t>
            </w:r>
          </w:p>
          <w:p w14:paraId="70D10329" w14:textId="77777777" w:rsidR="00B236C4" w:rsidRPr="00A052F3" w:rsidRDefault="00B236C4" w:rsidP="00B236C4">
            <w:pPr>
              <w:numPr>
                <w:ilvl w:val="0"/>
                <w:numId w:val="11"/>
              </w:numPr>
              <w:spacing w:before="100" w:beforeAutospacing="1" w:after="100" w:afterAutospacing="1" w:line="276" w:lineRule="auto"/>
              <w:rPr>
                <w:rFonts w:ascii="Arial" w:hAnsi="Arial" w:cs="Arial"/>
                <w:sz w:val="20"/>
                <w:szCs w:val="20"/>
              </w:rPr>
            </w:pPr>
            <w:r w:rsidRPr="00A052F3">
              <w:rPr>
                <w:rStyle w:val="Strong"/>
                <w:rFonts w:ascii="Arial" w:hAnsi="Arial" w:cs="Arial"/>
                <w:sz w:val="20"/>
                <w:szCs w:val="20"/>
              </w:rPr>
              <w:t>Background/Justification:</w:t>
            </w:r>
            <w:r w:rsidRPr="00A052F3">
              <w:rPr>
                <w:rFonts w:ascii="Arial" w:hAnsi="Arial" w:cs="Arial"/>
                <w:sz w:val="20"/>
                <w:szCs w:val="20"/>
              </w:rPr>
              <w:t xml:space="preserve"> Briefly mention why academic dishonesty is a pressing issue in the Ghanaian or broader educational context to establish relevance.</w:t>
            </w:r>
          </w:p>
          <w:p w14:paraId="1D7335A8" w14:textId="77777777" w:rsidR="00B236C4" w:rsidRPr="00A052F3" w:rsidRDefault="00B236C4" w:rsidP="00B236C4">
            <w:pPr>
              <w:numPr>
                <w:ilvl w:val="0"/>
                <w:numId w:val="11"/>
              </w:numPr>
              <w:spacing w:before="100" w:beforeAutospacing="1" w:after="100" w:afterAutospacing="1" w:line="276" w:lineRule="auto"/>
              <w:rPr>
                <w:rFonts w:ascii="Arial" w:hAnsi="Arial" w:cs="Arial"/>
                <w:sz w:val="20"/>
                <w:szCs w:val="20"/>
              </w:rPr>
            </w:pPr>
            <w:r w:rsidRPr="00A052F3">
              <w:rPr>
                <w:rStyle w:val="Strong"/>
                <w:rFonts w:ascii="Arial" w:hAnsi="Arial" w:cs="Arial"/>
                <w:sz w:val="20"/>
                <w:szCs w:val="20"/>
              </w:rPr>
              <w:t>Key Findings:</w:t>
            </w:r>
            <w:r w:rsidRPr="00A052F3">
              <w:rPr>
                <w:rFonts w:ascii="Arial" w:hAnsi="Arial" w:cs="Arial"/>
                <w:sz w:val="20"/>
                <w:szCs w:val="20"/>
              </w:rPr>
              <w:t xml:space="preserve"> Highlight specific statistics or data points (e.g., prevalence rates) to provide a more concrete understanding of the issue.</w:t>
            </w:r>
          </w:p>
          <w:p w14:paraId="67DE27F3" w14:textId="77777777" w:rsidR="00B236C4" w:rsidRPr="00A052F3" w:rsidRDefault="00B236C4" w:rsidP="00B236C4">
            <w:pPr>
              <w:numPr>
                <w:ilvl w:val="0"/>
                <w:numId w:val="11"/>
              </w:numPr>
              <w:spacing w:before="100" w:beforeAutospacing="1" w:after="100" w:afterAutospacing="1" w:line="276" w:lineRule="auto"/>
              <w:rPr>
                <w:rFonts w:ascii="Arial" w:hAnsi="Arial" w:cs="Arial"/>
                <w:sz w:val="20"/>
                <w:szCs w:val="20"/>
              </w:rPr>
            </w:pPr>
            <w:r w:rsidRPr="00A052F3">
              <w:rPr>
                <w:rStyle w:val="Strong"/>
                <w:rFonts w:ascii="Arial" w:hAnsi="Arial" w:cs="Arial"/>
                <w:sz w:val="20"/>
                <w:szCs w:val="20"/>
              </w:rPr>
              <w:t>Recommendations:</w:t>
            </w:r>
            <w:r w:rsidRPr="00A052F3">
              <w:rPr>
                <w:rFonts w:ascii="Arial" w:hAnsi="Arial" w:cs="Arial"/>
                <w:sz w:val="20"/>
                <w:szCs w:val="20"/>
              </w:rPr>
              <w:t xml:space="preserve"> Include a brief mention of the strategies proposed to mitigate academic dishonesty, as this adds practical relevance.</w:t>
            </w:r>
          </w:p>
          <w:p w14:paraId="50AF7EC7" w14:textId="77777777" w:rsidR="00B236C4" w:rsidRPr="00A052F3" w:rsidRDefault="00B236C4" w:rsidP="00B236C4">
            <w:pPr>
              <w:pStyle w:val="Heading3"/>
              <w:spacing w:line="276" w:lineRule="auto"/>
              <w:rPr>
                <w:rFonts w:ascii="Arial" w:hAnsi="Arial" w:cs="Arial"/>
                <w:color w:val="auto"/>
                <w:sz w:val="20"/>
                <w:szCs w:val="20"/>
              </w:rPr>
            </w:pPr>
            <w:r w:rsidRPr="00A052F3">
              <w:rPr>
                <w:rFonts w:ascii="Arial" w:hAnsi="Arial" w:cs="Arial"/>
                <w:color w:val="auto"/>
                <w:sz w:val="20"/>
                <w:szCs w:val="20"/>
              </w:rPr>
              <w:t>Deletions/Adjustments:</w:t>
            </w:r>
          </w:p>
          <w:p w14:paraId="779F688A" w14:textId="77777777" w:rsidR="00B236C4" w:rsidRPr="00A052F3" w:rsidRDefault="00B236C4" w:rsidP="00B236C4">
            <w:pPr>
              <w:numPr>
                <w:ilvl w:val="0"/>
                <w:numId w:val="12"/>
              </w:numPr>
              <w:spacing w:before="100" w:beforeAutospacing="1" w:after="100" w:afterAutospacing="1" w:line="276" w:lineRule="auto"/>
              <w:rPr>
                <w:rFonts w:ascii="Arial" w:hAnsi="Arial" w:cs="Arial"/>
                <w:sz w:val="20"/>
                <w:szCs w:val="20"/>
              </w:rPr>
            </w:pPr>
            <w:r w:rsidRPr="00A052F3">
              <w:rPr>
                <w:rFonts w:ascii="Arial" w:hAnsi="Arial" w:cs="Arial"/>
                <w:sz w:val="20"/>
                <w:szCs w:val="20"/>
              </w:rPr>
              <w:t xml:space="preserve">The phrase </w:t>
            </w:r>
            <w:r w:rsidRPr="00A052F3">
              <w:rPr>
                <w:rStyle w:val="Emphasis"/>
                <w:rFonts w:ascii="Arial" w:hAnsi="Arial" w:cs="Arial"/>
                <w:sz w:val="20"/>
                <w:szCs w:val="20"/>
              </w:rPr>
              <w:t>"Three scales addressed the hypotheses and research questions"</w:t>
            </w:r>
            <w:r w:rsidRPr="00A052F3">
              <w:rPr>
                <w:rFonts w:ascii="Arial" w:hAnsi="Arial" w:cs="Arial"/>
                <w:sz w:val="20"/>
                <w:szCs w:val="20"/>
              </w:rPr>
              <w:t xml:space="preserve"> could be expanded to specify the names or types of scales used.</w:t>
            </w:r>
          </w:p>
          <w:p w14:paraId="0FB7E83A" w14:textId="370DFBBD" w:rsidR="00F1171E" w:rsidRPr="00A052F3" w:rsidRDefault="00B236C4" w:rsidP="00E26596">
            <w:pPr>
              <w:numPr>
                <w:ilvl w:val="0"/>
                <w:numId w:val="12"/>
              </w:numPr>
              <w:spacing w:before="100" w:beforeAutospacing="1" w:after="100" w:afterAutospacing="1" w:line="276" w:lineRule="auto"/>
              <w:rPr>
                <w:rFonts w:ascii="Arial" w:hAnsi="Arial" w:cs="Arial"/>
                <w:sz w:val="20"/>
                <w:szCs w:val="20"/>
              </w:rPr>
            </w:pPr>
            <w:r w:rsidRPr="00A052F3">
              <w:rPr>
                <w:rFonts w:ascii="Arial" w:hAnsi="Arial" w:cs="Arial"/>
                <w:sz w:val="20"/>
                <w:szCs w:val="20"/>
              </w:rPr>
              <w:t>The conclusion could explicitly state how the findings contribute to existing literature or future research.</w:t>
            </w:r>
          </w:p>
        </w:tc>
        <w:tc>
          <w:tcPr>
            <w:tcW w:w="1221" w:type="pct"/>
          </w:tcPr>
          <w:p w14:paraId="1D54B730" w14:textId="77777777" w:rsidR="00F1171E" w:rsidRPr="00A052F3" w:rsidRDefault="00F1171E" w:rsidP="007222C8">
            <w:pPr>
              <w:pStyle w:val="Heading2"/>
              <w:jc w:val="left"/>
              <w:rPr>
                <w:rFonts w:ascii="Arial" w:hAnsi="Arial" w:cs="Arial"/>
                <w:b w:val="0"/>
                <w:lang w:val="en-GB"/>
              </w:rPr>
            </w:pPr>
          </w:p>
        </w:tc>
      </w:tr>
      <w:tr w:rsidR="00F1171E" w:rsidRPr="00A052F3" w14:paraId="2F579F54" w14:textId="77777777" w:rsidTr="001F205D">
        <w:trPr>
          <w:trHeight w:val="859"/>
        </w:trPr>
        <w:tc>
          <w:tcPr>
            <w:tcW w:w="1265" w:type="pct"/>
            <w:noWrap/>
          </w:tcPr>
          <w:p w14:paraId="04361F46" w14:textId="368783AB" w:rsidR="00F1171E" w:rsidRPr="00A052F3" w:rsidRDefault="00DC6FED" w:rsidP="007222C8">
            <w:pPr>
              <w:ind w:left="360"/>
              <w:rPr>
                <w:rFonts w:ascii="Arial" w:hAnsi="Arial" w:cs="Arial"/>
                <w:b/>
                <w:bCs/>
                <w:sz w:val="20"/>
                <w:szCs w:val="20"/>
                <w:u w:val="single"/>
                <w:lang w:val="en-GB"/>
              </w:rPr>
            </w:pPr>
            <w:r w:rsidRPr="00A052F3">
              <w:rPr>
                <w:rFonts w:ascii="Arial" w:hAnsi="Arial" w:cs="Arial"/>
                <w:b/>
                <w:bCs/>
                <w:sz w:val="20"/>
                <w:szCs w:val="20"/>
                <w:lang w:val="en-GB"/>
              </w:rPr>
              <w:t xml:space="preserve">Is the manuscript scientifically, correct? Please write here. </w:t>
            </w:r>
          </w:p>
        </w:tc>
        <w:tc>
          <w:tcPr>
            <w:tcW w:w="2514" w:type="pct"/>
          </w:tcPr>
          <w:p w14:paraId="2B5A7721" w14:textId="45F34EE2" w:rsidR="00F1171E" w:rsidRPr="00A052F3" w:rsidRDefault="000A6E67" w:rsidP="000A6E67">
            <w:pPr>
              <w:pStyle w:val="ListParagraph"/>
              <w:spacing w:line="360" w:lineRule="auto"/>
              <w:ind w:left="0"/>
              <w:jc w:val="both"/>
              <w:rPr>
                <w:rFonts w:ascii="Arial" w:hAnsi="Arial" w:cs="Arial"/>
                <w:b/>
                <w:bCs/>
                <w:sz w:val="20"/>
                <w:szCs w:val="20"/>
                <w:lang w:val="en-GB"/>
              </w:rPr>
            </w:pPr>
            <w:r w:rsidRPr="00A052F3">
              <w:rPr>
                <w:rFonts w:ascii="Arial" w:hAnsi="Arial" w:cs="Arial"/>
                <w:sz w:val="20"/>
                <w:szCs w:val="20"/>
              </w:rPr>
              <w:t xml:space="preserve">The manuscript appears to be scientifically sound, as it outlines clear research objectives, employs an appropriate methodology, and presents coherent findings. The use of a cross-sectional questionnaire-based design, descriptive statistics, and regression analysis are suitable for investigating relationships between self-efficacy, personality traits, and academic dishonesty. Additionally, the focus on predictors such as conscientiousness and openness </w:t>
            </w:r>
            <w:proofErr w:type="gramStart"/>
            <w:r w:rsidRPr="00A052F3">
              <w:rPr>
                <w:rFonts w:ascii="Arial" w:hAnsi="Arial" w:cs="Arial"/>
                <w:sz w:val="20"/>
                <w:szCs w:val="20"/>
              </w:rPr>
              <w:t>aligns</w:t>
            </w:r>
            <w:proofErr w:type="gramEnd"/>
            <w:r w:rsidRPr="00A052F3">
              <w:rPr>
                <w:rFonts w:ascii="Arial" w:hAnsi="Arial" w:cs="Arial"/>
                <w:sz w:val="20"/>
                <w:szCs w:val="20"/>
              </w:rPr>
              <w:t xml:space="preserve"> well with established psychological theories, supporting the study's validity.</w:t>
            </w:r>
          </w:p>
        </w:tc>
        <w:tc>
          <w:tcPr>
            <w:tcW w:w="1221" w:type="pct"/>
          </w:tcPr>
          <w:p w14:paraId="4898F764" w14:textId="77777777" w:rsidR="00F1171E" w:rsidRPr="00A052F3" w:rsidRDefault="00F1171E" w:rsidP="007222C8">
            <w:pPr>
              <w:pStyle w:val="Heading2"/>
              <w:jc w:val="left"/>
              <w:rPr>
                <w:rFonts w:ascii="Arial" w:hAnsi="Arial" w:cs="Arial"/>
                <w:b w:val="0"/>
                <w:lang w:val="en-GB"/>
              </w:rPr>
            </w:pPr>
          </w:p>
        </w:tc>
      </w:tr>
      <w:tr w:rsidR="00F1171E" w:rsidRPr="00A052F3" w14:paraId="73739464" w14:textId="77777777" w:rsidTr="001F205D">
        <w:trPr>
          <w:trHeight w:val="5617"/>
        </w:trPr>
        <w:tc>
          <w:tcPr>
            <w:tcW w:w="1265" w:type="pct"/>
            <w:noWrap/>
          </w:tcPr>
          <w:p w14:paraId="09C25322" w14:textId="77777777" w:rsidR="00F1171E" w:rsidRPr="00A052F3" w:rsidRDefault="00F1171E" w:rsidP="007222C8">
            <w:pPr>
              <w:ind w:left="360"/>
              <w:rPr>
                <w:rFonts w:ascii="Arial" w:hAnsi="Arial" w:cs="Arial"/>
                <w:b/>
                <w:bCs/>
                <w:sz w:val="20"/>
                <w:szCs w:val="20"/>
                <w:lang w:val="en-GB"/>
              </w:rPr>
            </w:pPr>
            <w:r w:rsidRPr="00A052F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052F3" w:rsidRDefault="00F1171E" w:rsidP="007222C8">
            <w:pPr>
              <w:ind w:left="360"/>
              <w:rPr>
                <w:rFonts w:ascii="Arial" w:hAnsi="Arial" w:cs="Arial"/>
                <w:b/>
                <w:bCs/>
                <w:sz w:val="20"/>
                <w:szCs w:val="20"/>
                <w:u w:val="single"/>
                <w:lang w:val="en-GB"/>
              </w:rPr>
            </w:pPr>
            <w:r w:rsidRPr="00A052F3">
              <w:rPr>
                <w:rFonts w:ascii="Arial" w:hAnsi="Arial" w:cs="Arial"/>
                <w:b/>
                <w:bCs/>
                <w:sz w:val="20"/>
                <w:szCs w:val="20"/>
                <w:u w:val="single"/>
                <w:lang w:val="en-GB"/>
              </w:rPr>
              <w:t>-</w:t>
            </w:r>
          </w:p>
        </w:tc>
        <w:tc>
          <w:tcPr>
            <w:tcW w:w="2514" w:type="pct"/>
          </w:tcPr>
          <w:p w14:paraId="1834F719" w14:textId="77777777" w:rsidR="00847228" w:rsidRPr="00A052F3" w:rsidRDefault="00847228" w:rsidP="00847228">
            <w:pPr>
              <w:pStyle w:val="NormalWeb"/>
              <w:spacing w:line="360" w:lineRule="auto"/>
              <w:jc w:val="both"/>
              <w:rPr>
                <w:rFonts w:ascii="Arial" w:hAnsi="Arial" w:cs="Arial"/>
                <w:sz w:val="20"/>
                <w:szCs w:val="20"/>
              </w:rPr>
            </w:pPr>
            <w:r w:rsidRPr="00A052F3">
              <w:rPr>
                <w:rFonts w:ascii="Arial" w:hAnsi="Arial" w:cs="Arial"/>
                <w:sz w:val="20"/>
                <w:szCs w:val="20"/>
              </w:rPr>
              <w:t>The references listed are diverse and include both older and more recent works. However, for the manuscript to be robust and scientifically up-to-date, it should emphasize more recent studies, particularly from the last five years. Below is an evaluation of the references and suggestions for improvement:</w:t>
            </w:r>
          </w:p>
          <w:p w14:paraId="42F83739" w14:textId="77777777" w:rsidR="00847228" w:rsidRPr="00A052F3" w:rsidRDefault="00847228" w:rsidP="00847228">
            <w:pPr>
              <w:pStyle w:val="Heading3"/>
              <w:spacing w:line="360" w:lineRule="auto"/>
              <w:jc w:val="both"/>
              <w:rPr>
                <w:rFonts w:ascii="Arial" w:hAnsi="Arial" w:cs="Arial"/>
                <w:color w:val="auto"/>
                <w:sz w:val="20"/>
                <w:szCs w:val="20"/>
              </w:rPr>
            </w:pPr>
            <w:r w:rsidRPr="00A052F3">
              <w:rPr>
                <w:rFonts w:ascii="Arial" w:hAnsi="Arial" w:cs="Arial"/>
                <w:color w:val="auto"/>
                <w:sz w:val="20"/>
                <w:szCs w:val="20"/>
              </w:rPr>
              <w:t>Observations:</w:t>
            </w:r>
          </w:p>
          <w:p w14:paraId="476B67F0" w14:textId="77777777" w:rsidR="00847228" w:rsidRPr="00A052F3" w:rsidRDefault="00847228" w:rsidP="00847228">
            <w:pPr>
              <w:numPr>
                <w:ilvl w:val="0"/>
                <w:numId w:val="13"/>
              </w:numPr>
              <w:spacing w:before="100" w:beforeAutospacing="1" w:after="100" w:afterAutospacing="1" w:line="360" w:lineRule="auto"/>
              <w:jc w:val="both"/>
              <w:rPr>
                <w:rFonts w:ascii="Arial" w:hAnsi="Arial" w:cs="Arial"/>
                <w:sz w:val="20"/>
                <w:szCs w:val="20"/>
              </w:rPr>
            </w:pPr>
            <w:r w:rsidRPr="00A052F3">
              <w:rPr>
                <w:rStyle w:val="Strong"/>
                <w:rFonts w:ascii="Arial" w:hAnsi="Arial" w:cs="Arial"/>
                <w:sz w:val="20"/>
                <w:szCs w:val="20"/>
              </w:rPr>
              <w:t>Sufficient Range</w:t>
            </w:r>
            <w:r w:rsidRPr="00A052F3">
              <w:rPr>
                <w:rFonts w:ascii="Arial" w:hAnsi="Arial" w:cs="Arial"/>
                <w:sz w:val="20"/>
                <w:szCs w:val="20"/>
              </w:rPr>
              <w:t>: The references cover a wide array of related topics, such as academic dishonesty, personality traits, and the impact of COVID-19 on online exams.</w:t>
            </w:r>
          </w:p>
          <w:p w14:paraId="7E7F410B" w14:textId="77777777" w:rsidR="00847228" w:rsidRPr="00A052F3" w:rsidRDefault="00847228" w:rsidP="00847228">
            <w:pPr>
              <w:numPr>
                <w:ilvl w:val="0"/>
                <w:numId w:val="13"/>
              </w:numPr>
              <w:spacing w:before="100" w:beforeAutospacing="1" w:after="100" w:afterAutospacing="1" w:line="360" w:lineRule="auto"/>
              <w:jc w:val="both"/>
              <w:rPr>
                <w:rFonts w:ascii="Arial" w:hAnsi="Arial" w:cs="Arial"/>
                <w:sz w:val="20"/>
                <w:szCs w:val="20"/>
              </w:rPr>
            </w:pPr>
            <w:r w:rsidRPr="00A052F3">
              <w:rPr>
                <w:rStyle w:val="Strong"/>
                <w:rFonts w:ascii="Arial" w:hAnsi="Arial" w:cs="Arial"/>
                <w:sz w:val="20"/>
                <w:szCs w:val="20"/>
              </w:rPr>
              <w:t>Outdated Sources</w:t>
            </w:r>
            <w:r w:rsidRPr="00A052F3">
              <w:rPr>
                <w:rFonts w:ascii="Arial" w:hAnsi="Arial" w:cs="Arial"/>
                <w:sz w:val="20"/>
                <w:szCs w:val="20"/>
              </w:rPr>
              <w:t xml:space="preserve">: Several references are more than 15 years old (e.g., </w:t>
            </w:r>
            <w:proofErr w:type="spellStart"/>
            <w:r w:rsidRPr="00A052F3">
              <w:rPr>
                <w:rFonts w:ascii="Arial" w:hAnsi="Arial" w:cs="Arial"/>
                <w:sz w:val="20"/>
                <w:szCs w:val="20"/>
              </w:rPr>
              <w:t>Pavela</w:t>
            </w:r>
            <w:proofErr w:type="spellEnd"/>
            <w:r w:rsidRPr="00A052F3">
              <w:rPr>
                <w:rFonts w:ascii="Arial" w:hAnsi="Arial" w:cs="Arial"/>
                <w:sz w:val="20"/>
                <w:szCs w:val="20"/>
              </w:rPr>
              <w:t>, 1978; Bowers, 1964; McCabe &amp; Trevino, 1993). While these may be foundational, they could be supplemented with newer studies.</w:t>
            </w:r>
          </w:p>
          <w:p w14:paraId="72EF418C" w14:textId="77777777" w:rsidR="00847228" w:rsidRPr="00A052F3" w:rsidRDefault="00847228" w:rsidP="00847228">
            <w:pPr>
              <w:numPr>
                <w:ilvl w:val="0"/>
                <w:numId w:val="13"/>
              </w:numPr>
              <w:spacing w:before="100" w:beforeAutospacing="1" w:after="100" w:afterAutospacing="1" w:line="360" w:lineRule="auto"/>
              <w:jc w:val="both"/>
              <w:rPr>
                <w:rFonts w:ascii="Arial" w:hAnsi="Arial" w:cs="Arial"/>
                <w:sz w:val="20"/>
                <w:szCs w:val="20"/>
              </w:rPr>
            </w:pPr>
            <w:r w:rsidRPr="00A052F3">
              <w:rPr>
                <w:rStyle w:val="Strong"/>
                <w:rFonts w:ascii="Arial" w:hAnsi="Arial" w:cs="Arial"/>
                <w:sz w:val="20"/>
                <w:szCs w:val="20"/>
              </w:rPr>
              <w:t>Recent Additions</w:t>
            </w:r>
            <w:r w:rsidRPr="00A052F3">
              <w:rPr>
                <w:rFonts w:ascii="Arial" w:hAnsi="Arial" w:cs="Arial"/>
                <w:sz w:val="20"/>
                <w:szCs w:val="20"/>
              </w:rPr>
              <w:t xml:space="preserve">: Some recent works (e.g., Baran &amp; </w:t>
            </w:r>
            <w:proofErr w:type="spellStart"/>
            <w:r w:rsidRPr="00A052F3">
              <w:rPr>
                <w:rFonts w:ascii="Arial" w:hAnsi="Arial" w:cs="Arial"/>
                <w:sz w:val="20"/>
                <w:szCs w:val="20"/>
              </w:rPr>
              <w:t>Jonason</w:t>
            </w:r>
            <w:proofErr w:type="spellEnd"/>
            <w:r w:rsidRPr="00A052F3">
              <w:rPr>
                <w:rFonts w:ascii="Arial" w:hAnsi="Arial" w:cs="Arial"/>
                <w:sz w:val="20"/>
                <w:szCs w:val="20"/>
              </w:rPr>
              <w:t xml:space="preserve">, 2020; </w:t>
            </w:r>
            <w:proofErr w:type="spellStart"/>
            <w:r w:rsidRPr="00A052F3">
              <w:rPr>
                <w:rFonts w:ascii="Arial" w:hAnsi="Arial" w:cs="Arial"/>
                <w:sz w:val="20"/>
                <w:szCs w:val="20"/>
              </w:rPr>
              <w:t>Surahman</w:t>
            </w:r>
            <w:proofErr w:type="spellEnd"/>
            <w:r w:rsidRPr="00A052F3">
              <w:rPr>
                <w:rFonts w:ascii="Arial" w:hAnsi="Arial" w:cs="Arial"/>
                <w:sz w:val="20"/>
                <w:szCs w:val="20"/>
              </w:rPr>
              <w:t xml:space="preserve"> &amp; Wang, 2022; Zhao et al., 2022) strengthen the manuscript's relevance.</w:t>
            </w:r>
          </w:p>
          <w:p w14:paraId="5FB2901E" w14:textId="77777777" w:rsidR="00847228" w:rsidRPr="00A052F3" w:rsidRDefault="00847228" w:rsidP="00847228">
            <w:pPr>
              <w:numPr>
                <w:ilvl w:val="0"/>
                <w:numId w:val="13"/>
              </w:numPr>
              <w:spacing w:before="100" w:beforeAutospacing="1" w:after="100" w:afterAutospacing="1" w:line="360" w:lineRule="auto"/>
              <w:jc w:val="both"/>
              <w:rPr>
                <w:rFonts w:ascii="Arial" w:hAnsi="Arial" w:cs="Arial"/>
                <w:sz w:val="20"/>
                <w:szCs w:val="20"/>
              </w:rPr>
            </w:pPr>
            <w:r w:rsidRPr="00A052F3">
              <w:rPr>
                <w:rStyle w:val="Strong"/>
                <w:rFonts w:ascii="Arial" w:hAnsi="Arial" w:cs="Arial"/>
                <w:sz w:val="20"/>
                <w:szCs w:val="20"/>
              </w:rPr>
              <w:t>COVID-19 Context</w:t>
            </w:r>
            <w:r w:rsidRPr="00A052F3">
              <w:rPr>
                <w:rFonts w:ascii="Arial" w:hAnsi="Arial" w:cs="Arial"/>
                <w:sz w:val="20"/>
                <w:szCs w:val="20"/>
              </w:rPr>
              <w:t>: The inclusion of sources related to academic dishonesty during the COVID-19 pandemic is timely and relevant.</w:t>
            </w:r>
          </w:p>
          <w:p w14:paraId="24FE0567" w14:textId="59E71C0D" w:rsidR="00F1171E" w:rsidRPr="00A052F3" w:rsidRDefault="00847228" w:rsidP="00E26596">
            <w:pPr>
              <w:numPr>
                <w:ilvl w:val="0"/>
                <w:numId w:val="13"/>
              </w:numPr>
              <w:spacing w:before="100" w:beforeAutospacing="1" w:after="100" w:afterAutospacing="1" w:line="360" w:lineRule="auto"/>
              <w:jc w:val="both"/>
              <w:rPr>
                <w:rFonts w:ascii="Arial" w:hAnsi="Arial" w:cs="Arial"/>
                <w:sz w:val="20"/>
                <w:szCs w:val="20"/>
              </w:rPr>
            </w:pPr>
            <w:r w:rsidRPr="00A052F3">
              <w:rPr>
                <w:rStyle w:val="Strong"/>
                <w:rFonts w:ascii="Arial" w:hAnsi="Arial" w:cs="Arial"/>
                <w:sz w:val="20"/>
                <w:szCs w:val="20"/>
              </w:rPr>
              <w:t>Gaps in Region-Specific Context</w:t>
            </w:r>
            <w:r w:rsidRPr="00A052F3">
              <w:rPr>
                <w:rFonts w:ascii="Arial" w:hAnsi="Arial" w:cs="Arial"/>
                <w:sz w:val="20"/>
                <w:szCs w:val="20"/>
              </w:rPr>
              <w:t xml:space="preserve">: While there are references focused on Ghana and Malaysia, there seems to be a lack of studies specifically addressing academic dishonesty in Sierra Leone or West Africa, apart from a few (e.g., </w:t>
            </w:r>
            <w:proofErr w:type="spellStart"/>
            <w:r w:rsidRPr="00A052F3">
              <w:rPr>
                <w:rFonts w:ascii="Arial" w:hAnsi="Arial" w:cs="Arial"/>
                <w:sz w:val="20"/>
                <w:szCs w:val="20"/>
              </w:rPr>
              <w:t>Ampiah</w:t>
            </w:r>
            <w:proofErr w:type="spellEnd"/>
            <w:r w:rsidRPr="00A052F3">
              <w:rPr>
                <w:rFonts w:ascii="Arial" w:hAnsi="Arial" w:cs="Arial"/>
                <w:sz w:val="20"/>
                <w:szCs w:val="20"/>
              </w:rPr>
              <w:t xml:space="preserve"> &amp; </w:t>
            </w:r>
            <w:proofErr w:type="spellStart"/>
            <w:r w:rsidRPr="00A052F3">
              <w:rPr>
                <w:rFonts w:ascii="Arial" w:hAnsi="Arial" w:cs="Arial"/>
                <w:sz w:val="20"/>
                <w:szCs w:val="20"/>
              </w:rPr>
              <w:t>Ayertey</w:t>
            </w:r>
            <w:proofErr w:type="spellEnd"/>
            <w:r w:rsidRPr="00A052F3">
              <w:rPr>
                <w:rFonts w:ascii="Arial" w:hAnsi="Arial" w:cs="Arial"/>
                <w:sz w:val="20"/>
                <w:szCs w:val="20"/>
              </w:rPr>
              <w:t>, 2016; Edwards, 2019).</w:t>
            </w:r>
          </w:p>
        </w:tc>
        <w:tc>
          <w:tcPr>
            <w:tcW w:w="1221" w:type="pct"/>
          </w:tcPr>
          <w:p w14:paraId="40220055" w14:textId="77777777" w:rsidR="00F1171E" w:rsidRPr="00A052F3" w:rsidRDefault="00F1171E" w:rsidP="007222C8">
            <w:pPr>
              <w:pStyle w:val="Heading2"/>
              <w:jc w:val="left"/>
              <w:rPr>
                <w:rFonts w:ascii="Arial" w:hAnsi="Arial" w:cs="Arial"/>
                <w:b w:val="0"/>
                <w:lang w:val="en-GB"/>
              </w:rPr>
            </w:pPr>
          </w:p>
        </w:tc>
      </w:tr>
      <w:tr w:rsidR="00F1171E" w:rsidRPr="00A052F3" w14:paraId="73CC4A50" w14:textId="77777777" w:rsidTr="001F205D">
        <w:trPr>
          <w:trHeight w:val="386"/>
        </w:trPr>
        <w:tc>
          <w:tcPr>
            <w:tcW w:w="1265" w:type="pct"/>
            <w:noWrap/>
          </w:tcPr>
          <w:p w14:paraId="029CE8D0" w14:textId="77777777" w:rsidR="00F1171E" w:rsidRPr="00A052F3" w:rsidRDefault="00F1171E" w:rsidP="007222C8">
            <w:pPr>
              <w:pStyle w:val="Heading2"/>
              <w:jc w:val="left"/>
              <w:rPr>
                <w:rFonts w:ascii="Arial" w:hAnsi="Arial" w:cs="Arial"/>
                <w:b w:val="0"/>
                <w:lang w:val="en-GB"/>
              </w:rPr>
            </w:pPr>
          </w:p>
          <w:p w14:paraId="589C16C7" w14:textId="77777777" w:rsidR="00F1171E" w:rsidRPr="00A052F3" w:rsidRDefault="00F1171E" w:rsidP="007222C8">
            <w:pPr>
              <w:pStyle w:val="Heading2"/>
              <w:ind w:left="360"/>
              <w:jc w:val="left"/>
              <w:rPr>
                <w:rFonts w:ascii="Arial" w:hAnsi="Arial" w:cs="Arial"/>
                <w:bCs w:val="0"/>
                <w:lang w:val="en-GB"/>
              </w:rPr>
            </w:pPr>
            <w:r w:rsidRPr="00A052F3">
              <w:rPr>
                <w:rFonts w:ascii="Arial" w:hAnsi="Arial" w:cs="Arial"/>
                <w:bCs w:val="0"/>
                <w:lang w:val="en-GB"/>
              </w:rPr>
              <w:t>Is the language/English quality of the article suitable for scholarly communications?</w:t>
            </w:r>
          </w:p>
          <w:p w14:paraId="7722B85E" w14:textId="77777777" w:rsidR="00F1171E" w:rsidRPr="00A052F3" w:rsidRDefault="00F1171E" w:rsidP="007222C8">
            <w:pPr>
              <w:rPr>
                <w:rFonts w:ascii="Arial" w:hAnsi="Arial" w:cs="Arial"/>
                <w:sz w:val="20"/>
                <w:szCs w:val="20"/>
                <w:lang w:val="en-GB"/>
              </w:rPr>
            </w:pPr>
          </w:p>
        </w:tc>
        <w:tc>
          <w:tcPr>
            <w:tcW w:w="2514" w:type="pct"/>
          </w:tcPr>
          <w:p w14:paraId="149A6CEF" w14:textId="69DD4138" w:rsidR="00F1171E" w:rsidRPr="00A052F3" w:rsidRDefault="00197A05" w:rsidP="006E21AB">
            <w:pPr>
              <w:spacing w:line="360" w:lineRule="auto"/>
              <w:jc w:val="both"/>
              <w:rPr>
                <w:rFonts w:ascii="Arial" w:hAnsi="Arial" w:cs="Arial"/>
                <w:sz w:val="20"/>
                <w:szCs w:val="20"/>
                <w:lang w:val="en-GB"/>
              </w:rPr>
            </w:pPr>
            <w:r w:rsidRPr="00A052F3">
              <w:rPr>
                <w:rFonts w:ascii="Arial" w:hAnsi="Arial" w:cs="Arial"/>
                <w:sz w:val="20"/>
                <w:szCs w:val="20"/>
              </w:rPr>
              <w:t>The language quality of the article is generally suitable for scholarly communication, with a formal tone and clear expression. However, slight adjustments for flow and consistency, such as the use of "su</w:t>
            </w:r>
            <w:r w:rsidR="006E21AB" w:rsidRPr="00A052F3">
              <w:rPr>
                <w:rFonts w:ascii="Arial" w:hAnsi="Arial" w:cs="Arial"/>
                <w:sz w:val="20"/>
                <w:szCs w:val="20"/>
              </w:rPr>
              <w:t xml:space="preserve">ch as" instead of "like" </w:t>
            </w:r>
            <w:r w:rsidRPr="00A052F3">
              <w:rPr>
                <w:rFonts w:ascii="Arial" w:hAnsi="Arial" w:cs="Arial"/>
                <w:sz w:val="20"/>
                <w:szCs w:val="20"/>
              </w:rPr>
              <w:t>would enhance its formality and readability for academic audiences.</w:t>
            </w:r>
          </w:p>
        </w:tc>
        <w:tc>
          <w:tcPr>
            <w:tcW w:w="1221" w:type="pct"/>
          </w:tcPr>
          <w:p w14:paraId="0351CA58" w14:textId="77777777" w:rsidR="00F1171E" w:rsidRPr="00A052F3" w:rsidRDefault="00F1171E" w:rsidP="007222C8">
            <w:pPr>
              <w:rPr>
                <w:rFonts w:ascii="Arial" w:hAnsi="Arial" w:cs="Arial"/>
                <w:sz w:val="20"/>
                <w:szCs w:val="20"/>
                <w:lang w:val="en-GB"/>
              </w:rPr>
            </w:pPr>
          </w:p>
        </w:tc>
      </w:tr>
      <w:tr w:rsidR="00F1171E" w:rsidRPr="00A052F3" w14:paraId="20A16C0C" w14:textId="77777777" w:rsidTr="001F205D">
        <w:trPr>
          <w:trHeight w:val="1178"/>
        </w:trPr>
        <w:tc>
          <w:tcPr>
            <w:tcW w:w="1265" w:type="pct"/>
            <w:noWrap/>
          </w:tcPr>
          <w:p w14:paraId="7F4BCFAE" w14:textId="77777777" w:rsidR="00F1171E" w:rsidRPr="00A052F3" w:rsidRDefault="00F1171E" w:rsidP="007222C8">
            <w:pPr>
              <w:pStyle w:val="Heading2"/>
              <w:jc w:val="left"/>
              <w:rPr>
                <w:rFonts w:ascii="Arial" w:hAnsi="Arial" w:cs="Arial"/>
                <w:b w:val="0"/>
                <w:bCs w:val="0"/>
                <w:lang w:val="en-GB"/>
              </w:rPr>
            </w:pPr>
            <w:r w:rsidRPr="00A052F3">
              <w:rPr>
                <w:rFonts w:ascii="Arial" w:hAnsi="Arial" w:cs="Arial"/>
                <w:bCs w:val="0"/>
                <w:u w:val="single"/>
                <w:lang w:val="en-GB"/>
              </w:rPr>
              <w:t>Optional/General</w:t>
            </w:r>
            <w:r w:rsidRPr="00A052F3">
              <w:rPr>
                <w:rFonts w:ascii="Arial" w:hAnsi="Arial" w:cs="Arial"/>
                <w:bCs w:val="0"/>
                <w:lang w:val="en-GB"/>
              </w:rPr>
              <w:t xml:space="preserve"> </w:t>
            </w:r>
            <w:r w:rsidRPr="00A052F3">
              <w:rPr>
                <w:rFonts w:ascii="Arial" w:hAnsi="Arial" w:cs="Arial"/>
                <w:b w:val="0"/>
                <w:bCs w:val="0"/>
                <w:lang w:val="en-GB"/>
              </w:rPr>
              <w:t>comments</w:t>
            </w:r>
          </w:p>
          <w:p w14:paraId="1A6B3748" w14:textId="77777777" w:rsidR="00F1171E" w:rsidRPr="00A052F3" w:rsidRDefault="00F1171E" w:rsidP="007222C8">
            <w:pPr>
              <w:pStyle w:val="Heading2"/>
              <w:jc w:val="left"/>
              <w:rPr>
                <w:rFonts w:ascii="Arial" w:hAnsi="Arial" w:cs="Arial"/>
                <w:b w:val="0"/>
                <w:lang w:val="en-GB"/>
              </w:rPr>
            </w:pPr>
          </w:p>
        </w:tc>
        <w:tc>
          <w:tcPr>
            <w:tcW w:w="2514" w:type="pct"/>
          </w:tcPr>
          <w:p w14:paraId="15DFD0E8" w14:textId="429DADF8" w:rsidR="00F1171E" w:rsidRPr="00A052F3" w:rsidRDefault="006E21AB" w:rsidP="006E21AB">
            <w:pPr>
              <w:spacing w:line="360" w:lineRule="auto"/>
              <w:jc w:val="both"/>
              <w:rPr>
                <w:rFonts w:ascii="Arial" w:hAnsi="Arial" w:cs="Arial"/>
                <w:sz w:val="20"/>
                <w:szCs w:val="20"/>
                <w:lang w:val="en-GB"/>
              </w:rPr>
            </w:pPr>
            <w:r w:rsidRPr="00A052F3">
              <w:rPr>
                <w:rFonts w:ascii="Arial" w:hAnsi="Arial" w:cs="Arial"/>
                <w:sz w:val="20"/>
                <w:szCs w:val="20"/>
              </w:rPr>
              <w:t>The study effectively explores the forms and prevalence of academic dishonesty among Ghanaian students, with clear identification of key predictors like self-efficacy and conscientiousness. However, it would be beneficial to provide more context on why these factors were chosen and how the results can inform broader educational policies or practices. Additionally, the paper could expand on the strategies for mitigating academic dishonesty, offering more specific recommendations for institutions to address these issues effectively.</w:t>
            </w:r>
          </w:p>
        </w:tc>
        <w:tc>
          <w:tcPr>
            <w:tcW w:w="1221" w:type="pct"/>
          </w:tcPr>
          <w:p w14:paraId="465E098E" w14:textId="77777777" w:rsidR="00F1171E" w:rsidRPr="00A052F3" w:rsidRDefault="00F1171E" w:rsidP="007222C8">
            <w:pPr>
              <w:rPr>
                <w:rFonts w:ascii="Arial" w:hAnsi="Arial" w:cs="Arial"/>
                <w:sz w:val="20"/>
                <w:szCs w:val="20"/>
                <w:lang w:val="en-GB"/>
              </w:rPr>
            </w:pPr>
          </w:p>
        </w:tc>
      </w:tr>
    </w:tbl>
    <w:p w14:paraId="25069224" w14:textId="77777777" w:rsidR="00F1171E" w:rsidRPr="00A052F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2B3288" w:rsidRPr="00A052F3" w14:paraId="0521E2F6" w14:textId="77777777" w:rsidTr="00A5054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2268EF4" w14:textId="77777777" w:rsidR="002B3288" w:rsidRPr="00A052F3" w:rsidRDefault="002B3288" w:rsidP="002B3288">
            <w:pPr>
              <w:rPr>
                <w:rFonts w:ascii="Arial" w:eastAsia="Arial Unicode MS" w:hAnsi="Arial" w:cs="Arial"/>
                <w:b/>
                <w:sz w:val="20"/>
                <w:szCs w:val="20"/>
                <w:u w:val="single"/>
                <w:lang w:val="en-GB"/>
              </w:rPr>
            </w:pPr>
            <w:bookmarkStart w:id="0" w:name="_Hlk156057883"/>
            <w:bookmarkStart w:id="1" w:name="_Hlk156057704"/>
            <w:r w:rsidRPr="00A052F3">
              <w:rPr>
                <w:rFonts w:ascii="Arial" w:eastAsia="Arial Unicode MS" w:hAnsi="Arial" w:cs="Arial"/>
                <w:b/>
                <w:sz w:val="20"/>
                <w:szCs w:val="20"/>
                <w:highlight w:val="yellow"/>
                <w:u w:val="single"/>
                <w:lang w:val="en-GB"/>
              </w:rPr>
              <w:t>PART  2:</w:t>
            </w:r>
            <w:r w:rsidRPr="00A052F3">
              <w:rPr>
                <w:rFonts w:ascii="Arial" w:eastAsia="Arial Unicode MS" w:hAnsi="Arial" w:cs="Arial"/>
                <w:b/>
                <w:sz w:val="20"/>
                <w:szCs w:val="20"/>
                <w:u w:val="single"/>
                <w:lang w:val="en-GB"/>
              </w:rPr>
              <w:t xml:space="preserve"> </w:t>
            </w:r>
          </w:p>
          <w:p w14:paraId="3C46D9E4" w14:textId="77777777" w:rsidR="002B3288" w:rsidRPr="00A052F3" w:rsidRDefault="002B3288" w:rsidP="002B3288">
            <w:pPr>
              <w:rPr>
                <w:rFonts w:ascii="Arial" w:eastAsia="Arial Unicode MS" w:hAnsi="Arial" w:cs="Arial"/>
                <w:b/>
                <w:sz w:val="20"/>
                <w:szCs w:val="20"/>
                <w:u w:val="single"/>
                <w:lang w:val="en-GB"/>
              </w:rPr>
            </w:pPr>
          </w:p>
        </w:tc>
      </w:tr>
      <w:tr w:rsidR="002B3288" w:rsidRPr="00A052F3" w14:paraId="38532FB7" w14:textId="77777777" w:rsidTr="00A50544">
        <w:tc>
          <w:tcPr>
            <w:tcW w:w="1615" w:type="pct"/>
            <w:shd w:val="clear" w:color="auto" w:fill="auto"/>
            <w:noWrap/>
            <w:tcMar>
              <w:top w:w="0" w:type="dxa"/>
              <w:left w:w="108" w:type="dxa"/>
              <w:bottom w:w="0" w:type="dxa"/>
              <w:right w:w="108" w:type="dxa"/>
            </w:tcMar>
            <w:vAlign w:val="center"/>
          </w:tcPr>
          <w:p w14:paraId="000CB6C3" w14:textId="77777777" w:rsidR="002B3288" w:rsidRPr="00A052F3" w:rsidRDefault="002B3288" w:rsidP="002B328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2CBFD95" w14:textId="77777777" w:rsidR="002B3288" w:rsidRPr="00A052F3" w:rsidRDefault="002B3288" w:rsidP="002B3288">
            <w:pPr>
              <w:keepNext/>
              <w:outlineLvl w:val="1"/>
              <w:rPr>
                <w:rFonts w:ascii="Arial" w:eastAsia="MS Mincho" w:hAnsi="Arial" w:cs="Arial"/>
                <w:b/>
                <w:bCs/>
                <w:sz w:val="20"/>
                <w:szCs w:val="20"/>
                <w:lang w:val="en-GB"/>
              </w:rPr>
            </w:pPr>
            <w:r w:rsidRPr="00A052F3">
              <w:rPr>
                <w:rFonts w:ascii="Arial" w:eastAsia="MS Mincho" w:hAnsi="Arial" w:cs="Arial"/>
                <w:b/>
                <w:bCs/>
                <w:sz w:val="20"/>
                <w:szCs w:val="20"/>
                <w:lang w:val="en-GB"/>
              </w:rPr>
              <w:t>Reviewer’s comment</w:t>
            </w:r>
          </w:p>
        </w:tc>
        <w:tc>
          <w:tcPr>
            <w:tcW w:w="1691" w:type="pct"/>
            <w:shd w:val="clear" w:color="auto" w:fill="auto"/>
          </w:tcPr>
          <w:p w14:paraId="66CBED15" w14:textId="77777777" w:rsidR="002B3288" w:rsidRPr="00A052F3" w:rsidRDefault="002B3288" w:rsidP="002B3288">
            <w:pPr>
              <w:keepNext/>
              <w:outlineLvl w:val="1"/>
              <w:rPr>
                <w:rFonts w:ascii="Arial" w:eastAsia="MS Mincho" w:hAnsi="Arial" w:cs="Arial"/>
                <w:bCs/>
                <w:sz w:val="20"/>
                <w:szCs w:val="20"/>
                <w:lang w:val="en-GB"/>
              </w:rPr>
            </w:pPr>
            <w:r w:rsidRPr="00A052F3">
              <w:rPr>
                <w:rFonts w:ascii="Arial" w:eastAsia="MS Mincho" w:hAnsi="Arial" w:cs="Arial"/>
                <w:b/>
                <w:bCs/>
                <w:sz w:val="20"/>
                <w:szCs w:val="20"/>
                <w:lang w:val="en-GB"/>
              </w:rPr>
              <w:t>Author’s comment</w:t>
            </w:r>
            <w:r w:rsidRPr="00A052F3">
              <w:rPr>
                <w:rFonts w:ascii="Arial" w:eastAsia="MS Mincho" w:hAnsi="Arial" w:cs="Arial"/>
                <w:bCs/>
                <w:sz w:val="20"/>
                <w:szCs w:val="20"/>
                <w:lang w:val="en-GB"/>
              </w:rPr>
              <w:t xml:space="preserve"> </w:t>
            </w:r>
            <w:r w:rsidRPr="00A052F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B3288" w:rsidRPr="00A052F3" w14:paraId="3369DC51" w14:textId="77777777" w:rsidTr="00A50544">
        <w:trPr>
          <w:trHeight w:val="890"/>
        </w:trPr>
        <w:tc>
          <w:tcPr>
            <w:tcW w:w="1615" w:type="pct"/>
            <w:shd w:val="clear" w:color="auto" w:fill="auto"/>
            <w:noWrap/>
            <w:tcMar>
              <w:top w:w="0" w:type="dxa"/>
              <w:left w:w="108" w:type="dxa"/>
              <w:bottom w:w="0" w:type="dxa"/>
              <w:right w:w="108" w:type="dxa"/>
            </w:tcMar>
            <w:vAlign w:val="center"/>
          </w:tcPr>
          <w:p w14:paraId="6A5A551F" w14:textId="77777777" w:rsidR="002B3288" w:rsidRPr="00A052F3" w:rsidRDefault="002B3288" w:rsidP="002B3288">
            <w:pPr>
              <w:rPr>
                <w:rFonts w:ascii="Arial" w:eastAsia="Arial Unicode MS" w:hAnsi="Arial" w:cs="Arial"/>
                <w:b/>
                <w:sz w:val="20"/>
                <w:szCs w:val="20"/>
                <w:lang w:val="en-GB"/>
              </w:rPr>
            </w:pPr>
            <w:r w:rsidRPr="00A052F3">
              <w:rPr>
                <w:rFonts w:ascii="Arial" w:eastAsia="Arial Unicode MS" w:hAnsi="Arial" w:cs="Arial"/>
                <w:b/>
                <w:sz w:val="20"/>
                <w:szCs w:val="20"/>
                <w:lang w:val="en-GB"/>
              </w:rPr>
              <w:t xml:space="preserve">Are there ethical issues in this manuscript? </w:t>
            </w:r>
          </w:p>
          <w:p w14:paraId="268077B4" w14:textId="77777777" w:rsidR="002B3288" w:rsidRPr="00A052F3" w:rsidRDefault="002B3288" w:rsidP="002B328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97D0E62" w14:textId="77777777" w:rsidR="002B3288" w:rsidRPr="00A052F3" w:rsidRDefault="002B3288" w:rsidP="002B3288">
            <w:pPr>
              <w:rPr>
                <w:rFonts w:ascii="Arial" w:eastAsia="Arial Unicode MS" w:hAnsi="Arial" w:cs="Arial"/>
                <w:i/>
                <w:iCs/>
                <w:sz w:val="20"/>
                <w:szCs w:val="20"/>
                <w:u w:val="single"/>
                <w:lang w:val="en-GB"/>
              </w:rPr>
            </w:pPr>
            <w:r w:rsidRPr="00A052F3">
              <w:rPr>
                <w:rFonts w:ascii="Arial" w:eastAsia="Arial Unicode MS" w:hAnsi="Arial" w:cs="Arial"/>
                <w:i/>
                <w:iCs/>
                <w:sz w:val="20"/>
                <w:szCs w:val="20"/>
                <w:u w:val="single"/>
                <w:lang w:val="en-GB"/>
              </w:rPr>
              <w:t xml:space="preserve">(If yes, </w:t>
            </w:r>
            <w:proofErr w:type="gramStart"/>
            <w:r w:rsidRPr="00A052F3">
              <w:rPr>
                <w:rFonts w:ascii="Arial" w:eastAsia="Arial Unicode MS" w:hAnsi="Arial" w:cs="Arial"/>
                <w:i/>
                <w:iCs/>
                <w:sz w:val="20"/>
                <w:szCs w:val="20"/>
                <w:u w:val="single"/>
                <w:lang w:val="en-GB"/>
              </w:rPr>
              <w:t>Kindly</w:t>
            </w:r>
            <w:proofErr w:type="gramEnd"/>
            <w:r w:rsidRPr="00A052F3">
              <w:rPr>
                <w:rFonts w:ascii="Arial" w:eastAsia="Arial Unicode MS" w:hAnsi="Arial" w:cs="Arial"/>
                <w:i/>
                <w:iCs/>
                <w:sz w:val="20"/>
                <w:szCs w:val="20"/>
                <w:u w:val="single"/>
                <w:lang w:val="en-GB"/>
              </w:rPr>
              <w:t xml:space="preserve"> please write down the ethical issues here in details)</w:t>
            </w:r>
          </w:p>
          <w:p w14:paraId="3D9D7ED9" w14:textId="77777777" w:rsidR="002B3288" w:rsidRPr="00A052F3" w:rsidRDefault="002B3288" w:rsidP="002B3288">
            <w:pPr>
              <w:rPr>
                <w:rFonts w:ascii="Arial" w:eastAsia="Arial Unicode MS" w:hAnsi="Arial" w:cs="Arial"/>
                <w:sz w:val="20"/>
                <w:szCs w:val="20"/>
                <w:lang w:val="en-GB"/>
              </w:rPr>
            </w:pPr>
          </w:p>
          <w:p w14:paraId="5E181BFA" w14:textId="77777777" w:rsidR="002B3288" w:rsidRPr="00A052F3" w:rsidRDefault="002B3288" w:rsidP="002B3288">
            <w:pPr>
              <w:rPr>
                <w:rFonts w:ascii="Arial" w:eastAsia="Arial Unicode MS" w:hAnsi="Arial" w:cs="Arial"/>
                <w:sz w:val="20"/>
                <w:szCs w:val="20"/>
                <w:lang w:val="en-GB"/>
              </w:rPr>
            </w:pPr>
          </w:p>
        </w:tc>
        <w:tc>
          <w:tcPr>
            <w:tcW w:w="1691" w:type="pct"/>
            <w:shd w:val="clear" w:color="auto" w:fill="auto"/>
            <w:vAlign w:val="center"/>
          </w:tcPr>
          <w:p w14:paraId="5DF63B28" w14:textId="77777777" w:rsidR="002B3288" w:rsidRPr="00A052F3" w:rsidRDefault="002B3288" w:rsidP="002B3288">
            <w:pPr>
              <w:rPr>
                <w:rFonts w:ascii="Arial" w:eastAsia="Arial Unicode MS" w:hAnsi="Arial" w:cs="Arial"/>
                <w:sz w:val="20"/>
                <w:szCs w:val="20"/>
                <w:lang w:val="en-GB"/>
              </w:rPr>
            </w:pPr>
          </w:p>
          <w:p w14:paraId="4A48589A" w14:textId="77777777" w:rsidR="002B3288" w:rsidRPr="00A052F3" w:rsidRDefault="002B3288" w:rsidP="002B3288">
            <w:pPr>
              <w:rPr>
                <w:rFonts w:ascii="Arial" w:eastAsia="Arial Unicode MS" w:hAnsi="Arial" w:cs="Arial"/>
                <w:sz w:val="20"/>
                <w:szCs w:val="20"/>
                <w:lang w:val="en-GB"/>
              </w:rPr>
            </w:pPr>
          </w:p>
          <w:p w14:paraId="547BFB70" w14:textId="77777777" w:rsidR="002B3288" w:rsidRPr="00A052F3" w:rsidRDefault="002B3288" w:rsidP="002B3288">
            <w:pPr>
              <w:rPr>
                <w:rFonts w:ascii="Arial" w:eastAsia="Arial Unicode MS" w:hAnsi="Arial" w:cs="Arial"/>
                <w:sz w:val="20"/>
                <w:szCs w:val="20"/>
                <w:lang w:val="en-GB"/>
              </w:rPr>
            </w:pPr>
          </w:p>
        </w:tc>
      </w:tr>
      <w:bookmarkEnd w:id="0"/>
    </w:tbl>
    <w:p w14:paraId="7F35E717" w14:textId="77777777" w:rsidR="002B3288" w:rsidRPr="00A052F3" w:rsidRDefault="002B3288" w:rsidP="002B328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2B3288" w:rsidRPr="00A052F3" w14:paraId="04C01F68" w14:textId="77777777" w:rsidTr="001F205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1EF4B20" w14:textId="77777777" w:rsidR="002B3288" w:rsidRPr="00A052F3" w:rsidRDefault="002B3288" w:rsidP="002B3288">
            <w:pPr>
              <w:rPr>
                <w:rFonts w:ascii="Arial" w:hAnsi="Arial" w:cs="Arial"/>
                <w:bCs/>
                <w:sz w:val="20"/>
                <w:szCs w:val="20"/>
                <w:u w:val="single"/>
                <w:lang w:val="en-GB"/>
              </w:rPr>
            </w:pPr>
            <w:bookmarkStart w:id="2" w:name="_Hlk191550860"/>
            <w:bookmarkStart w:id="3" w:name="_GoBack"/>
          </w:p>
          <w:p w14:paraId="6421E882" w14:textId="77777777" w:rsidR="002B3288" w:rsidRPr="00A052F3" w:rsidRDefault="002B3288" w:rsidP="002B3288">
            <w:pPr>
              <w:rPr>
                <w:rFonts w:ascii="Arial" w:hAnsi="Arial" w:cs="Arial"/>
                <w:b/>
                <w:sz w:val="20"/>
                <w:szCs w:val="20"/>
                <w:u w:val="single"/>
                <w:lang w:val="en-GB"/>
              </w:rPr>
            </w:pPr>
            <w:r w:rsidRPr="00A052F3">
              <w:rPr>
                <w:rFonts w:ascii="Arial" w:hAnsi="Arial" w:cs="Arial"/>
                <w:b/>
                <w:sz w:val="20"/>
                <w:szCs w:val="20"/>
                <w:u w:val="single"/>
                <w:lang w:val="en-GB"/>
              </w:rPr>
              <w:t>Reviewer Details:</w:t>
            </w:r>
          </w:p>
          <w:p w14:paraId="03E1B3EC" w14:textId="77777777" w:rsidR="002B3288" w:rsidRPr="00A052F3" w:rsidRDefault="002B3288" w:rsidP="002B3288">
            <w:pPr>
              <w:rPr>
                <w:rFonts w:ascii="Arial" w:hAnsi="Arial" w:cs="Arial"/>
                <w:bCs/>
                <w:sz w:val="20"/>
                <w:szCs w:val="20"/>
                <w:u w:val="single"/>
                <w:lang w:val="en-GB"/>
              </w:rPr>
            </w:pPr>
          </w:p>
        </w:tc>
      </w:tr>
      <w:tr w:rsidR="002B3288" w:rsidRPr="00A052F3" w14:paraId="39F7F81F" w14:textId="77777777" w:rsidTr="001F205D">
        <w:trPr>
          <w:trHeight w:val="77"/>
        </w:trPr>
        <w:tc>
          <w:tcPr>
            <w:tcW w:w="1409" w:type="pct"/>
            <w:shd w:val="clear" w:color="auto" w:fill="auto"/>
            <w:noWrap/>
            <w:tcMar>
              <w:top w:w="0" w:type="dxa"/>
              <w:left w:w="108" w:type="dxa"/>
              <w:bottom w:w="0" w:type="dxa"/>
              <w:right w:w="108" w:type="dxa"/>
            </w:tcMar>
            <w:vAlign w:val="center"/>
          </w:tcPr>
          <w:p w14:paraId="598194DF" w14:textId="77777777" w:rsidR="002B3288" w:rsidRPr="00A052F3" w:rsidRDefault="002B3288" w:rsidP="002B3288">
            <w:pPr>
              <w:rPr>
                <w:rFonts w:ascii="Arial" w:hAnsi="Arial" w:cs="Arial"/>
                <w:sz w:val="20"/>
                <w:szCs w:val="20"/>
                <w:lang w:val="en-GB"/>
              </w:rPr>
            </w:pPr>
            <w:r w:rsidRPr="00A052F3">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B3922C6" w14:textId="1A62270B" w:rsidR="002B3288" w:rsidRPr="00A052F3" w:rsidRDefault="001F205D" w:rsidP="002B3288">
            <w:pPr>
              <w:rPr>
                <w:rFonts w:ascii="Arial" w:hAnsi="Arial" w:cs="Arial"/>
                <w:b/>
                <w:bCs/>
                <w:sz w:val="20"/>
                <w:szCs w:val="20"/>
              </w:rPr>
            </w:pPr>
            <w:r w:rsidRPr="001F205D">
              <w:rPr>
                <w:rFonts w:ascii="Arial" w:hAnsi="Arial" w:cs="Arial"/>
                <w:b/>
                <w:bCs/>
                <w:sz w:val="20"/>
                <w:szCs w:val="20"/>
              </w:rPr>
              <w:t xml:space="preserve">Daniel </w:t>
            </w:r>
            <w:proofErr w:type="spellStart"/>
            <w:r w:rsidRPr="001F205D">
              <w:rPr>
                <w:rFonts w:ascii="Arial" w:hAnsi="Arial" w:cs="Arial"/>
                <w:b/>
                <w:bCs/>
                <w:sz w:val="20"/>
                <w:szCs w:val="20"/>
              </w:rPr>
              <w:t>Rince</w:t>
            </w:r>
            <w:proofErr w:type="spellEnd"/>
            <w:r w:rsidRPr="001F205D">
              <w:rPr>
                <w:rFonts w:ascii="Arial" w:hAnsi="Arial" w:cs="Arial"/>
                <w:b/>
                <w:bCs/>
                <w:sz w:val="20"/>
                <w:szCs w:val="20"/>
              </w:rPr>
              <w:t xml:space="preserve"> George</w:t>
            </w:r>
          </w:p>
        </w:tc>
      </w:tr>
      <w:tr w:rsidR="002B3288" w:rsidRPr="00A052F3" w14:paraId="7A17547E" w14:textId="77777777" w:rsidTr="001F205D">
        <w:trPr>
          <w:trHeight w:val="77"/>
        </w:trPr>
        <w:tc>
          <w:tcPr>
            <w:tcW w:w="1409" w:type="pct"/>
            <w:shd w:val="clear" w:color="auto" w:fill="auto"/>
            <w:noWrap/>
            <w:tcMar>
              <w:top w:w="0" w:type="dxa"/>
              <w:left w:w="108" w:type="dxa"/>
              <w:bottom w:w="0" w:type="dxa"/>
              <w:right w:w="108" w:type="dxa"/>
            </w:tcMar>
            <w:vAlign w:val="center"/>
          </w:tcPr>
          <w:p w14:paraId="78F69034" w14:textId="77777777" w:rsidR="002B3288" w:rsidRPr="00A052F3" w:rsidRDefault="002B3288" w:rsidP="002B3288">
            <w:pPr>
              <w:rPr>
                <w:rFonts w:ascii="Arial" w:hAnsi="Arial" w:cs="Arial"/>
                <w:sz w:val="20"/>
                <w:szCs w:val="20"/>
                <w:lang w:val="en-GB"/>
              </w:rPr>
            </w:pPr>
            <w:r w:rsidRPr="00A052F3">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6071E04" w14:textId="3FE96BBD" w:rsidR="002B3288" w:rsidRPr="00A052F3" w:rsidRDefault="001F205D" w:rsidP="001F205D">
            <w:pPr>
              <w:rPr>
                <w:rFonts w:ascii="Arial" w:hAnsi="Arial" w:cs="Arial"/>
                <w:b/>
                <w:bCs/>
                <w:sz w:val="20"/>
                <w:szCs w:val="20"/>
                <w:lang w:val="en-GB"/>
              </w:rPr>
            </w:pPr>
            <w:proofErr w:type="spellStart"/>
            <w:r w:rsidRPr="001F205D">
              <w:rPr>
                <w:rFonts w:ascii="Arial" w:hAnsi="Arial" w:cs="Arial"/>
                <w:b/>
                <w:bCs/>
                <w:sz w:val="20"/>
                <w:szCs w:val="20"/>
                <w:lang w:val="en-GB"/>
              </w:rPr>
              <w:t>Njala</w:t>
            </w:r>
            <w:proofErr w:type="spellEnd"/>
            <w:r w:rsidRPr="001F205D">
              <w:rPr>
                <w:rFonts w:ascii="Arial" w:hAnsi="Arial" w:cs="Arial"/>
                <w:b/>
                <w:bCs/>
                <w:sz w:val="20"/>
                <w:szCs w:val="20"/>
                <w:lang w:val="en-GB"/>
              </w:rPr>
              <w:t xml:space="preserve"> University</w:t>
            </w:r>
            <w:r>
              <w:rPr>
                <w:rFonts w:ascii="Arial" w:hAnsi="Arial" w:cs="Arial"/>
                <w:b/>
                <w:bCs/>
                <w:sz w:val="20"/>
                <w:szCs w:val="20"/>
                <w:lang w:val="en-GB"/>
              </w:rPr>
              <w:t xml:space="preserve">, </w:t>
            </w:r>
            <w:r w:rsidRPr="001F205D">
              <w:rPr>
                <w:rFonts w:ascii="Arial" w:hAnsi="Arial" w:cs="Arial"/>
                <w:b/>
                <w:bCs/>
                <w:sz w:val="20"/>
                <w:szCs w:val="20"/>
                <w:lang w:val="en-GB"/>
              </w:rPr>
              <w:t>Sierra Leone</w:t>
            </w:r>
          </w:p>
        </w:tc>
      </w:tr>
      <w:bookmarkEnd w:id="1"/>
    </w:tbl>
    <w:p w14:paraId="6C116C31" w14:textId="77777777" w:rsidR="002B3288" w:rsidRPr="00A052F3" w:rsidRDefault="002B3288" w:rsidP="002B3288">
      <w:pPr>
        <w:rPr>
          <w:rFonts w:ascii="Arial" w:hAnsi="Arial" w:cs="Arial"/>
          <w:sz w:val="20"/>
          <w:szCs w:val="20"/>
        </w:rPr>
      </w:pPr>
    </w:p>
    <w:bookmarkEnd w:id="2"/>
    <w:bookmarkEnd w:id="3"/>
    <w:p w14:paraId="0821307F" w14:textId="77777777" w:rsidR="00F1171E" w:rsidRPr="00A052F3" w:rsidRDefault="00F1171E" w:rsidP="00F1171E">
      <w:pPr>
        <w:pStyle w:val="BodyText"/>
        <w:rPr>
          <w:rFonts w:ascii="Arial" w:hAnsi="Arial" w:cs="Arial"/>
          <w:b/>
          <w:bCs/>
          <w:sz w:val="20"/>
          <w:szCs w:val="20"/>
          <w:u w:val="single"/>
          <w:lang w:val="en-GB"/>
        </w:rPr>
      </w:pPr>
    </w:p>
    <w:sectPr w:rsidR="00F1171E" w:rsidRPr="00A052F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C041F" w14:textId="77777777" w:rsidR="00064421" w:rsidRPr="0000007A" w:rsidRDefault="00064421" w:rsidP="0099583E">
      <w:r>
        <w:separator/>
      </w:r>
    </w:p>
  </w:endnote>
  <w:endnote w:type="continuationSeparator" w:id="0">
    <w:p w14:paraId="16DBE865" w14:textId="77777777" w:rsidR="00064421" w:rsidRPr="0000007A" w:rsidRDefault="0006442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A30C0" w14:textId="77777777" w:rsidR="00064421" w:rsidRPr="0000007A" w:rsidRDefault="00064421" w:rsidP="0099583E">
      <w:r>
        <w:separator/>
      </w:r>
    </w:p>
  </w:footnote>
  <w:footnote w:type="continuationSeparator" w:id="0">
    <w:p w14:paraId="4776ECF5" w14:textId="77777777" w:rsidR="00064421" w:rsidRPr="0000007A" w:rsidRDefault="0006442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E22D5"/>
    <w:multiLevelType w:val="multilevel"/>
    <w:tmpl w:val="E192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A2964"/>
    <w:multiLevelType w:val="multilevel"/>
    <w:tmpl w:val="5452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CD28FB"/>
    <w:multiLevelType w:val="multilevel"/>
    <w:tmpl w:val="D5D87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2"/>
  </w:num>
  <w:num w:numId="9">
    <w:abstractNumId w:val="10"/>
  </w:num>
  <w:num w:numId="10">
    <w:abstractNumId w:val="2"/>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4421"/>
    <w:rsid w:val="0007151E"/>
    <w:rsid w:val="00081012"/>
    <w:rsid w:val="00084D7C"/>
    <w:rsid w:val="000936AC"/>
    <w:rsid w:val="00095A59"/>
    <w:rsid w:val="000A2134"/>
    <w:rsid w:val="000A2D36"/>
    <w:rsid w:val="000A6E67"/>
    <w:rsid w:val="000A6F41"/>
    <w:rsid w:val="000B4EE5"/>
    <w:rsid w:val="000B74A1"/>
    <w:rsid w:val="000B757E"/>
    <w:rsid w:val="000C0837"/>
    <w:rsid w:val="000C0B04"/>
    <w:rsid w:val="000C3B7E"/>
    <w:rsid w:val="000D13B0"/>
    <w:rsid w:val="000F0B9F"/>
    <w:rsid w:val="000F6EA8"/>
    <w:rsid w:val="00101322"/>
    <w:rsid w:val="00115767"/>
    <w:rsid w:val="00121FFA"/>
    <w:rsid w:val="0012616A"/>
    <w:rsid w:val="00136984"/>
    <w:rsid w:val="001425F1"/>
    <w:rsid w:val="00142A9C"/>
    <w:rsid w:val="00150304"/>
    <w:rsid w:val="0015296D"/>
    <w:rsid w:val="001538AE"/>
    <w:rsid w:val="00163622"/>
    <w:rsid w:val="001645A2"/>
    <w:rsid w:val="00164F4E"/>
    <w:rsid w:val="00165685"/>
    <w:rsid w:val="00173CF4"/>
    <w:rsid w:val="0017480A"/>
    <w:rsid w:val="0017545C"/>
    <w:rsid w:val="001766DF"/>
    <w:rsid w:val="00176F0D"/>
    <w:rsid w:val="00186C8F"/>
    <w:rsid w:val="0018753A"/>
    <w:rsid w:val="00197A05"/>
    <w:rsid w:val="00197E68"/>
    <w:rsid w:val="001A0CA9"/>
    <w:rsid w:val="001A1605"/>
    <w:rsid w:val="001A2F22"/>
    <w:rsid w:val="001B0C63"/>
    <w:rsid w:val="001B5029"/>
    <w:rsid w:val="001D3A1D"/>
    <w:rsid w:val="001E4B3D"/>
    <w:rsid w:val="001F205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3288"/>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5FDD"/>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7459"/>
    <w:rsid w:val="005D230D"/>
    <w:rsid w:val="005E11DC"/>
    <w:rsid w:val="005E29CE"/>
    <w:rsid w:val="005E3241"/>
    <w:rsid w:val="005E7FB0"/>
    <w:rsid w:val="005F184C"/>
    <w:rsid w:val="00602F7D"/>
    <w:rsid w:val="00605952"/>
    <w:rsid w:val="00620677"/>
    <w:rsid w:val="00624032"/>
    <w:rsid w:val="00626025"/>
    <w:rsid w:val="006311A1"/>
    <w:rsid w:val="00640538"/>
    <w:rsid w:val="006425E0"/>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21AB"/>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47228"/>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3574"/>
    <w:rsid w:val="009E13C3"/>
    <w:rsid w:val="009E6A30"/>
    <w:rsid w:val="009F07D4"/>
    <w:rsid w:val="009F29EB"/>
    <w:rsid w:val="009F7A71"/>
    <w:rsid w:val="00A001A0"/>
    <w:rsid w:val="00A052F3"/>
    <w:rsid w:val="00A12C83"/>
    <w:rsid w:val="00A15F2F"/>
    <w:rsid w:val="00A17184"/>
    <w:rsid w:val="00A31AAC"/>
    <w:rsid w:val="00A32905"/>
    <w:rsid w:val="00A36C95"/>
    <w:rsid w:val="00A37DE3"/>
    <w:rsid w:val="00A40B00"/>
    <w:rsid w:val="00A4787C"/>
    <w:rsid w:val="00A51369"/>
    <w:rsid w:val="00A519D1"/>
    <w:rsid w:val="00A5303B"/>
    <w:rsid w:val="00A65C50"/>
    <w:rsid w:val="00A702AB"/>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36C4"/>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4E5C"/>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36F8"/>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26596"/>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7432"/>
    <w:rsid w:val="00F73CF2"/>
    <w:rsid w:val="00F80C14"/>
    <w:rsid w:val="00F96F54"/>
    <w:rsid w:val="00F978B8"/>
    <w:rsid w:val="00FA6528"/>
    <w:rsid w:val="00FB0D50"/>
    <w:rsid w:val="00FB3DE3"/>
    <w:rsid w:val="00FB5BBE"/>
    <w:rsid w:val="00FC2E17"/>
    <w:rsid w:val="00FC432A"/>
    <w:rsid w:val="00FC6387"/>
    <w:rsid w:val="00FC6802"/>
    <w:rsid w:val="00FD53AB"/>
    <w:rsid w:val="00FD6855"/>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93DE762B-9162-439E-8706-4107965B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B236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B236C4"/>
    <w:rPr>
      <w:i/>
      <w:iCs/>
    </w:rPr>
  </w:style>
  <w:style w:type="character" w:styleId="Strong">
    <w:name w:val="Strong"/>
    <w:basedOn w:val="DefaultParagraphFont"/>
    <w:uiPriority w:val="22"/>
    <w:qFormat/>
    <w:rsid w:val="00B236C4"/>
    <w:rPr>
      <w:b/>
      <w:bCs/>
    </w:rPr>
  </w:style>
  <w:style w:type="character" w:customStyle="1" w:styleId="Heading3Char">
    <w:name w:val="Heading 3 Char"/>
    <w:basedOn w:val="DefaultParagraphFont"/>
    <w:link w:val="Heading3"/>
    <w:uiPriority w:val="9"/>
    <w:semiHidden/>
    <w:rsid w:val="00B236C4"/>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1823377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8598027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785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6811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cp:revision>
  <dcterms:created xsi:type="dcterms:W3CDTF">2025-01-18T23:52:00Z</dcterms:created>
  <dcterms:modified xsi:type="dcterms:W3CDTF">2025-02-27T06:44:00Z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