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5548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554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548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554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54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0E74D5" w:rsidR="0000007A" w:rsidRPr="00855489" w:rsidRDefault="007B45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5548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5548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554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6CDDAC" w:rsidR="0000007A" w:rsidRPr="008554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20B0"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4264</w:t>
            </w:r>
          </w:p>
        </w:tc>
      </w:tr>
      <w:tr w:rsidR="0000007A" w:rsidRPr="0085548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554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42CDC9" w:rsidR="0000007A" w:rsidRPr="00855489" w:rsidRDefault="007B45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5489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Use of Nivolumab in a Patient with Head and Neck Cancer After Allogeneic Bone Marrow Transplantation</w:t>
            </w:r>
          </w:p>
        </w:tc>
      </w:tr>
      <w:tr w:rsidR="00CF0BBB" w:rsidRPr="0085548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554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C2FA2D" w:rsidR="00CF0BBB" w:rsidRPr="00855489" w:rsidRDefault="003320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5548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0"/>
        <w:gridCol w:w="6285"/>
      </w:tblGrid>
      <w:tr w:rsidR="00F1171E" w:rsidRPr="00855489" w14:paraId="71A94C1F" w14:textId="77777777" w:rsidTr="008C7A0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4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548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489" w14:paraId="5EA12279" w14:textId="77777777" w:rsidTr="008C7A02">
        <w:tc>
          <w:tcPr>
            <w:tcW w:w="1256" w:type="pct"/>
            <w:noWrap/>
          </w:tcPr>
          <w:p w14:paraId="7AE9682F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9" w:type="pct"/>
          </w:tcPr>
          <w:p w14:paraId="674EDCCA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48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5" w:type="pct"/>
          </w:tcPr>
          <w:p w14:paraId="57792C30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489">
              <w:rPr>
                <w:rFonts w:ascii="Arial" w:hAnsi="Arial" w:cs="Arial"/>
                <w:lang w:val="en-GB"/>
              </w:rPr>
              <w:t>Author’s Feedback</w:t>
            </w:r>
            <w:r w:rsidRPr="0085548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548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5489" w14:paraId="5C0AB4EC" w14:textId="77777777" w:rsidTr="008C7A02">
        <w:trPr>
          <w:trHeight w:val="935"/>
        </w:trPr>
        <w:tc>
          <w:tcPr>
            <w:tcW w:w="1256" w:type="pct"/>
            <w:noWrap/>
          </w:tcPr>
          <w:p w14:paraId="66B47184" w14:textId="48030299" w:rsidR="00F1171E" w:rsidRPr="008554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5548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pct"/>
          </w:tcPr>
          <w:p w14:paraId="3F37B184" w14:textId="77777777" w:rsidR="00F1171E" w:rsidRPr="00855489" w:rsidRDefault="00D66C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emphasises the use of Nivolumab in Head and neck cancer. It also emphasises that after 2 years of Bone marrow transplantation, there was no GVHD. It also increases overall </w:t>
            </w:r>
            <w:proofErr w:type="spellStart"/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surviaval</w:t>
            </w:r>
            <w:proofErr w:type="spellEnd"/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these patients.</w:t>
            </w:r>
          </w:p>
          <w:p w14:paraId="7DBC9196" w14:textId="7C1DBC2E" w:rsidR="00A37047" w:rsidRPr="00855489" w:rsidRDefault="00A37047" w:rsidP="00A370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462A339C" w14:textId="0558BA2A" w:rsidR="00D66C6E" w:rsidRPr="00855489" w:rsidRDefault="00D66C6E" w:rsidP="00D66C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489" w14:paraId="0D8B5B2C" w14:textId="77777777" w:rsidTr="008C7A02">
        <w:trPr>
          <w:trHeight w:val="575"/>
        </w:trPr>
        <w:tc>
          <w:tcPr>
            <w:tcW w:w="1256" w:type="pct"/>
            <w:noWrap/>
          </w:tcPr>
          <w:p w14:paraId="21CBA5FE" w14:textId="77777777" w:rsidR="00F1171E" w:rsidRPr="008554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554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9" w:type="pct"/>
          </w:tcPr>
          <w:p w14:paraId="622D6343" w14:textId="77777777" w:rsidR="00F1171E" w:rsidRPr="00855489" w:rsidRDefault="00D66C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this article is quite appropriate.</w:t>
            </w:r>
          </w:p>
          <w:p w14:paraId="794AA9A7" w14:textId="4C78538D" w:rsidR="00A37047" w:rsidRPr="00855489" w:rsidRDefault="00A37047" w:rsidP="00A3704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405B6701" w14:textId="60CA1BD1" w:rsidR="00F22DFE" w:rsidRPr="00855489" w:rsidRDefault="00F22DFE" w:rsidP="00F22D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489" w14:paraId="5604762A" w14:textId="77777777" w:rsidTr="008C7A02">
        <w:trPr>
          <w:trHeight w:val="1007"/>
        </w:trPr>
        <w:tc>
          <w:tcPr>
            <w:tcW w:w="1256" w:type="pct"/>
            <w:noWrap/>
          </w:tcPr>
          <w:p w14:paraId="3760981A" w14:textId="11B55B0E" w:rsidR="00F1171E" w:rsidRPr="00863B68" w:rsidRDefault="00F1171E" w:rsidP="00863B6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54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9" w:type="pct"/>
          </w:tcPr>
          <w:p w14:paraId="0FB7E83A" w14:textId="280E42B1" w:rsidR="00F1171E" w:rsidRPr="00855489" w:rsidRDefault="00D66C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quite alright. </w:t>
            </w:r>
          </w:p>
        </w:tc>
        <w:tc>
          <w:tcPr>
            <w:tcW w:w="1505" w:type="pct"/>
          </w:tcPr>
          <w:p w14:paraId="1D54B730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489" w14:paraId="2F579F54" w14:textId="77777777" w:rsidTr="008C7A02">
        <w:trPr>
          <w:trHeight w:val="566"/>
        </w:trPr>
        <w:tc>
          <w:tcPr>
            <w:tcW w:w="1256" w:type="pct"/>
            <w:noWrap/>
          </w:tcPr>
          <w:p w14:paraId="04361F46" w14:textId="368783AB" w:rsidR="00F1171E" w:rsidRPr="0085548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9" w:type="pct"/>
          </w:tcPr>
          <w:p w14:paraId="2B5A7721" w14:textId="76E86E02" w:rsidR="00F1171E" w:rsidRPr="00855489" w:rsidRDefault="00D66C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manuscript appears scientifically appropriate.</w:t>
            </w:r>
          </w:p>
        </w:tc>
        <w:tc>
          <w:tcPr>
            <w:tcW w:w="1505" w:type="pct"/>
          </w:tcPr>
          <w:p w14:paraId="4898F764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489" w14:paraId="73739464" w14:textId="77777777" w:rsidTr="008C7A02">
        <w:trPr>
          <w:trHeight w:val="703"/>
        </w:trPr>
        <w:tc>
          <w:tcPr>
            <w:tcW w:w="1256" w:type="pct"/>
            <w:noWrap/>
          </w:tcPr>
          <w:p w14:paraId="09C25322" w14:textId="77777777" w:rsidR="00F1171E" w:rsidRPr="008554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554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9" w:type="pct"/>
          </w:tcPr>
          <w:p w14:paraId="24FE0567" w14:textId="61A9137E" w:rsidR="00F1171E" w:rsidRPr="00855489" w:rsidRDefault="00D66C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quite adequate.</w:t>
            </w:r>
          </w:p>
        </w:tc>
        <w:tc>
          <w:tcPr>
            <w:tcW w:w="1505" w:type="pct"/>
          </w:tcPr>
          <w:p w14:paraId="40220055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489" w14:paraId="73CC4A50" w14:textId="77777777" w:rsidTr="008C7A02">
        <w:trPr>
          <w:trHeight w:val="386"/>
        </w:trPr>
        <w:tc>
          <w:tcPr>
            <w:tcW w:w="1256" w:type="pct"/>
            <w:noWrap/>
          </w:tcPr>
          <w:p w14:paraId="029CE8D0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554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54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9" w:type="pct"/>
          </w:tcPr>
          <w:p w14:paraId="0A07EA75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A844231" w:rsidR="00F1171E" w:rsidRPr="00855489" w:rsidRDefault="00A3704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English quality is OK</w:t>
            </w:r>
          </w:p>
          <w:p w14:paraId="41E28118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0351CA58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489" w14:paraId="20A16C0C" w14:textId="77777777" w:rsidTr="008C7A02">
        <w:trPr>
          <w:trHeight w:val="1763"/>
        </w:trPr>
        <w:tc>
          <w:tcPr>
            <w:tcW w:w="1256" w:type="pct"/>
            <w:noWrap/>
          </w:tcPr>
          <w:p w14:paraId="7F4BCFAE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54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54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54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554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9" w:type="pct"/>
          </w:tcPr>
          <w:p w14:paraId="1BC933D7" w14:textId="77777777" w:rsidR="00A37047" w:rsidRPr="00855489" w:rsidRDefault="00A37047" w:rsidP="00A370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489">
              <w:rPr>
                <w:rFonts w:ascii="Arial" w:hAnsi="Arial" w:cs="Arial"/>
                <w:b w:val="0"/>
                <w:lang w:val="en-GB"/>
              </w:rPr>
              <w:t>Introduction: 4</w:t>
            </w:r>
            <w:r w:rsidRPr="00855489">
              <w:rPr>
                <w:rFonts w:ascii="Arial" w:hAnsi="Arial" w:cs="Arial"/>
                <w:b w:val="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b w:val="0"/>
                <w:lang w:val="en-GB"/>
              </w:rPr>
              <w:t xml:space="preserve"> -5</w:t>
            </w:r>
            <w:r w:rsidRPr="00855489">
              <w:rPr>
                <w:rFonts w:ascii="Arial" w:hAnsi="Arial" w:cs="Arial"/>
                <w:b w:val="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b w:val="0"/>
                <w:lang w:val="en-GB"/>
              </w:rPr>
              <w:t xml:space="preserve"> line.</w:t>
            </w:r>
          </w:p>
          <w:p w14:paraId="1E347C61" w14:textId="10D66DCA" w:rsidR="00F1171E" w:rsidRPr="00855489" w:rsidRDefault="00A37047" w:rsidP="00A3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Surical</w:t>
            </w:r>
            <w:proofErr w:type="spellEnd"/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correction or Chemo-Radiotherapy.</w:t>
            </w:r>
          </w:p>
          <w:p w14:paraId="3F2A1912" w14:textId="77777777" w:rsidR="00A37047" w:rsidRPr="00855489" w:rsidRDefault="00A37047" w:rsidP="00A370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489">
              <w:rPr>
                <w:rFonts w:ascii="Arial" w:hAnsi="Arial" w:cs="Arial"/>
                <w:b w:val="0"/>
                <w:lang w:val="en-GB"/>
              </w:rPr>
              <w:t>Case Presentation:</w:t>
            </w:r>
          </w:p>
          <w:p w14:paraId="4D10A101" w14:textId="77777777" w:rsidR="00A37047" w:rsidRPr="00855489" w:rsidRDefault="00A37047" w:rsidP="00A3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  <w:r w:rsidRPr="0085548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 xml:space="preserve"> Line Steroid and cyclosporin based therapies.</w:t>
            </w:r>
          </w:p>
          <w:p w14:paraId="11FD788F" w14:textId="77777777" w:rsidR="00A37047" w:rsidRPr="00855489" w:rsidRDefault="00A37047" w:rsidP="00A3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(Omit Hormone)</w:t>
            </w:r>
          </w:p>
          <w:p w14:paraId="4406CD95" w14:textId="77777777" w:rsidR="00A37047" w:rsidRPr="00855489" w:rsidRDefault="00A37047" w:rsidP="00A370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  <w:r w:rsidRPr="0085548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 xml:space="preserve"> Line –Patient Status improved.</w:t>
            </w:r>
          </w:p>
          <w:p w14:paraId="15DFD0E8" w14:textId="1AF2CE82" w:rsidR="00F1171E" w:rsidRPr="00855489" w:rsidRDefault="00A3704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85548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30</w:t>
            </w:r>
            <w:r w:rsidRPr="0085548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 xml:space="preserve"> lines—Please Rephrase.</w:t>
            </w:r>
          </w:p>
        </w:tc>
        <w:tc>
          <w:tcPr>
            <w:tcW w:w="1505" w:type="pct"/>
          </w:tcPr>
          <w:p w14:paraId="465E098E" w14:textId="77777777" w:rsidR="00F1171E" w:rsidRPr="008554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554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62"/>
        <w:gridCol w:w="6297"/>
      </w:tblGrid>
      <w:tr w:rsidR="00992E61" w:rsidRPr="00855489" w14:paraId="079FF19A" w14:textId="77777777" w:rsidTr="00E45BA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52DA" w14:textId="77777777" w:rsidR="00992E61" w:rsidRPr="00855489" w:rsidRDefault="00992E61" w:rsidP="00992E6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554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54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3043A5" w14:textId="77777777" w:rsidR="00992E61" w:rsidRPr="00855489" w:rsidRDefault="00992E61" w:rsidP="00992E6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2E61" w:rsidRPr="00855489" w14:paraId="09860290" w14:textId="77777777" w:rsidTr="005E27AB"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6090" w14:textId="77777777" w:rsidR="00992E61" w:rsidRPr="00855489" w:rsidRDefault="00992E61" w:rsidP="00992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2FF5" w14:textId="77777777" w:rsidR="00992E61" w:rsidRPr="00855489" w:rsidRDefault="00992E61" w:rsidP="00992E6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8" w:type="pct"/>
            <w:shd w:val="clear" w:color="auto" w:fill="auto"/>
          </w:tcPr>
          <w:p w14:paraId="7AB193F4" w14:textId="77777777" w:rsidR="00992E61" w:rsidRPr="00855489" w:rsidRDefault="00992E61" w:rsidP="00992E6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554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554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2E61" w:rsidRPr="00855489" w14:paraId="77096003" w14:textId="77777777" w:rsidTr="005E27AB">
        <w:trPr>
          <w:trHeight w:val="890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8392" w14:textId="5EAB59ED" w:rsidR="00992E61" w:rsidRPr="00863B68" w:rsidRDefault="00992E61" w:rsidP="00863B6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554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73BF" w14:textId="77777777" w:rsidR="00992E61" w:rsidRPr="00855489" w:rsidRDefault="00992E61" w:rsidP="00992E6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54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54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54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25C9FC" w14:textId="77777777" w:rsidR="00992E61" w:rsidRPr="00855489" w:rsidRDefault="00992E61" w:rsidP="00992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1CC2A28A" w14:textId="77777777" w:rsidR="00992E61" w:rsidRPr="00855489" w:rsidRDefault="00992E61" w:rsidP="00992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E24160" w14:textId="77777777" w:rsidR="00992E61" w:rsidRPr="00855489" w:rsidRDefault="00992E61" w:rsidP="00992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F2F764" w14:textId="77777777" w:rsidR="00992E61" w:rsidRPr="00855489" w:rsidRDefault="00992E61" w:rsidP="00992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DB54522" w14:textId="77777777" w:rsidR="00992E61" w:rsidRPr="00855489" w:rsidRDefault="00992E61" w:rsidP="00992E61">
      <w:pPr>
        <w:rPr>
          <w:rFonts w:ascii="Arial" w:hAnsi="Arial" w:cs="Arial"/>
          <w:sz w:val="20"/>
          <w:szCs w:val="20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659"/>
      </w:tblGrid>
      <w:tr w:rsidR="00992E61" w:rsidRPr="00855489" w14:paraId="2E9FDB56" w14:textId="77777777" w:rsidTr="002736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EE82" w14:textId="77777777" w:rsidR="00992E61" w:rsidRPr="00855489" w:rsidRDefault="00992E61" w:rsidP="00992E6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2" w:name="_Hlk191025716"/>
          </w:p>
          <w:p w14:paraId="59AFE42A" w14:textId="77777777" w:rsidR="00992E61" w:rsidRPr="00855489" w:rsidRDefault="00992E61" w:rsidP="00992E6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548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D111AC" w14:textId="77777777" w:rsidR="00992E61" w:rsidRPr="00855489" w:rsidRDefault="00992E61" w:rsidP="00992E6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92E61" w:rsidRPr="00855489" w14:paraId="1FDCAC24" w14:textId="77777777" w:rsidTr="00273685">
        <w:trPr>
          <w:trHeight w:val="77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42A4" w14:textId="77777777" w:rsidR="00992E61" w:rsidRPr="00855489" w:rsidRDefault="00992E61" w:rsidP="00992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6398" w14:textId="7D003BD9" w:rsidR="00992E61" w:rsidRPr="00855489" w:rsidRDefault="00855489" w:rsidP="008554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Sajni I </w:t>
            </w:r>
            <w:proofErr w:type="spellStart"/>
            <w:r w:rsidRPr="00855489">
              <w:rPr>
                <w:rFonts w:ascii="Arial" w:hAnsi="Arial" w:cs="Arial"/>
                <w:b/>
                <w:bCs/>
                <w:sz w:val="20"/>
                <w:szCs w:val="20"/>
              </w:rPr>
              <w:t>Khemchandani</w:t>
            </w:r>
            <w:proofErr w:type="spellEnd"/>
          </w:p>
        </w:tc>
      </w:tr>
      <w:tr w:rsidR="00992E61" w:rsidRPr="00855489" w14:paraId="4888E24F" w14:textId="77777777" w:rsidTr="00273685">
        <w:trPr>
          <w:trHeight w:val="77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A676" w14:textId="77777777" w:rsidR="00992E61" w:rsidRPr="00855489" w:rsidRDefault="00992E61" w:rsidP="00992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DE59" w14:textId="3C4BC0A9" w:rsidR="00992E61" w:rsidRPr="00855489" w:rsidRDefault="00855489" w:rsidP="0085548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489">
              <w:rPr>
                <w:rFonts w:ascii="Arial" w:hAnsi="Arial" w:cs="Arial"/>
                <w:b/>
                <w:bCs/>
                <w:sz w:val="20"/>
                <w:szCs w:val="20"/>
              </w:rPr>
              <w:t>Institute of Kidney Diseases and Research Center, Dr. HL Trivedi Institute of Transplantation Sciences, India</w:t>
            </w:r>
          </w:p>
        </w:tc>
      </w:tr>
      <w:bookmarkEnd w:id="1"/>
    </w:tbl>
    <w:p w14:paraId="465ED2B5" w14:textId="77777777" w:rsidR="00992E61" w:rsidRPr="00855489" w:rsidRDefault="00992E61" w:rsidP="00992E61">
      <w:pPr>
        <w:rPr>
          <w:rFonts w:ascii="Arial" w:hAnsi="Arial" w:cs="Arial"/>
          <w:sz w:val="20"/>
          <w:szCs w:val="20"/>
        </w:rPr>
      </w:pPr>
    </w:p>
    <w:bookmarkEnd w:id="2"/>
    <w:p w14:paraId="0821307F" w14:textId="77777777" w:rsidR="00F1171E" w:rsidRPr="006C61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6C615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3E0E" w14:textId="77777777" w:rsidR="00D2505A" w:rsidRPr="0000007A" w:rsidRDefault="00D2505A" w:rsidP="0099583E">
      <w:r>
        <w:separator/>
      </w:r>
    </w:p>
  </w:endnote>
  <w:endnote w:type="continuationSeparator" w:id="0">
    <w:p w14:paraId="3A415CE8" w14:textId="77777777" w:rsidR="00D2505A" w:rsidRPr="0000007A" w:rsidRDefault="00D250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42DB" w14:textId="77777777" w:rsidR="00D2505A" w:rsidRPr="0000007A" w:rsidRDefault="00D2505A" w:rsidP="0099583E">
      <w:r>
        <w:separator/>
      </w:r>
    </w:p>
  </w:footnote>
  <w:footnote w:type="continuationSeparator" w:id="0">
    <w:p w14:paraId="5BA13B60" w14:textId="77777777" w:rsidR="00D2505A" w:rsidRPr="0000007A" w:rsidRDefault="00D250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277F1"/>
    <w:multiLevelType w:val="hybridMultilevel"/>
    <w:tmpl w:val="773CD436"/>
    <w:lvl w:ilvl="0" w:tplc="6E368082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38922">
    <w:abstractNumId w:val="3"/>
  </w:num>
  <w:num w:numId="2" w16cid:durableId="204816">
    <w:abstractNumId w:val="6"/>
  </w:num>
  <w:num w:numId="3" w16cid:durableId="587691612">
    <w:abstractNumId w:val="5"/>
  </w:num>
  <w:num w:numId="4" w16cid:durableId="1673528998">
    <w:abstractNumId w:val="7"/>
  </w:num>
  <w:num w:numId="5" w16cid:durableId="343938423">
    <w:abstractNumId w:val="4"/>
  </w:num>
  <w:num w:numId="6" w16cid:durableId="636297802">
    <w:abstractNumId w:val="0"/>
  </w:num>
  <w:num w:numId="7" w16cid:durableId="356542911">
    <w:abstractNumId w:val="1"/>
  </w:num>
  <w:num w:numId="8" w16cid:durableId="2033803460">
    <w:abstractNumId w:val="9"/>
  </w:num>
  <w:num w:numId="9" w16cid:durableId="1563637162">
    <w:abstractNumId w:val="8"/>
  </w:num>
  <w:num w:numId="10" w16cid:durableId="128667078">
    <w:abstractNumId w:val="2"/>
  </w:num>
  <w:num w:numId="11" w16cid:durableId="1055004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69F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5F7"/>
    <w:rsid w:val="00245E23"/>
    <w:rsid w:val="00246BB9"/>
    <w:rsid w:val="0025366D"/>
    <w:rsid w:val="0025366F"/>
    <w:rsid w:val="00256735"/>
    <w:rsid w:val="00257F9E"/>
    <w:rsid w:val="00262634"/>
    <w:rsid w:val="002650C5"/>
    <w:rsid w:val="0026520C"/>
    <w:rsid w:val="00273685"/>
    <w:rsid w:val="00275984"/>
    <w:rsid w:val="00280EC9"/>
    <w:rsid w:val="00282BEE"/>
    <w:rsid w:val="002859CC"/>
    <w:rsid w:val="00291D08"/>
    <w:rsid w:val="00293482"/>
    <w:rsid w:val="002A3D7C"/>
    <w:rsid w:val="002A6B10"/>
    <w:rsid w:val="002B0E4B"/>
    <w:rsid w:val="002B1D3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0B0"/>
    <w:rsid w:val="0033692F"/>
    <w:rsid w:val="00353718"/>
    <w:rsid w:val="00374F93"/>
    <w:rsid w:val="00377F1D"/>
    <w:rsid w:val="00394901"/>
    <w:rsid w:val="003A04E7"/>
    <w:rsid w:val="003A1C45"/>
    <w:rsid w:val="003A4991"/>
    <w:rsid w:val="003A4B29"/>
    <w:rsid w:val="003A6E1A"/>
    <w:rsid w:val="003B17B0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E8C"/>
    <w:rsid w:val="00477844"/>
    <w:rsid w:val="004847FF"/>
    <w:rsid w:val="00495DBB"/>
    <w:rsid w:val="004A135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8FE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D6C"/>
    <w:rsid w:val="00565D90"/>
    <w:rsid w:val="00567DE0"/>
    <w:rsid w:val="005735A5"/>
    <w:rsid w:val="005757CF"/>
    <w:rsid w:val="00581FF9"/>
    <w:rsid w:val="005A4F17"/>
    <w:rsid w:val="005B1EFF"/>
    <w:rsid w:val="005B3509"/>
    <w:rsid w:val="005C25A0"/>
    <w:rsid w:val="005D230D"/>
    <w:rsid w:val="005E11DC"/>
    <w:rsid w:val="005E27AB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7E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15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08E"/>
    <w:rsid w:val="00780B67"/>
    <w:rsid w:val="00781D07"/>
    <w:rsid w:val="007A62F8"/>
    <w:rsid w:val="007B1099"/>
    <w:rsid w:val="007B451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489"/>
    <w:rsid w:val="0086369B"/>
    <w:rsid w:val="00863B68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A02"/>
    <w:rsid w:val="008D020E"/>
    <w:rsid w:val="008E5067"/>
    <w:rsid w:val="008F036B"/>
    <w:rsid w:val="008F36E4"/>
    <w:rsid w:val="0090720F"/>
    <w:rsid w:val="0091013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2E61"/>
    <w:rsid w:val="0099583E"/>
    <w:rsid w:val="009A0242"/>
    <w:rsid w:val="009A59ED"/>
    <w:rsid w:val="009B0706"/>
    <w:rsid w:val="009B101F"/>
    <w:rsid w:val="009B239B"/>
    <w:rsid w:val="009C5642"/>
    <w:rsid w:val="009D74C6"/>
    <w:rsid w:val="009E13C3"/>
    <w:rsid w:val="009E6A30"/>
    <w:rsid w:val="009F07D4"/>
    <w:rsid w:val="009F29EB"/>
    <w:rsid w:val="009F7A71"/>
    <w:rsid w:val="00A001A0"/>
    <w:rsid w:val="00A12C83"/>
    <w:rsid w:val="00A1516E"/>
    <w:rsid w:val="00A15F2F"/>
    <w:rsid w:val="00A17184"/>
    <w:rsid w:val="00A31AAC"/>
    <w:rsid w:val="00A32905"/>
    <w:rsid w:val="00A35592"/>
    <w:rsid w:val="00A36C95"/>
    <w:rsid w:val="00A37047"/>
    <w:rsid w:val="00A37DE3"/>
    <w:rsid w:val="00A40B00"/>
    <w:rsid w:val="00A4787C"/>
    <w:rsid w:val="00A51369"/>
    <w:rsid w:val="00A519D1"/>
    <w:rsid w:val="00A5303B"/>
    <w:rsid w:val="00A65C50"/>
    <w:rsid w:val="00A763C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16F"/>
    <w:rsid w:val="00B3033D"/>
    <w:rsid w:val="00B334D9"/>
    <w:rsid w:val="00B35C92"/>
    <w:rsid w:val="00B53059"/>
    <w:rsid w:val="00B562D2"/>
    <w:rsid w:val="00B62087"/>
    <w:rsid w:val="00B62F41"/>
    <w:rsid w:val="00B63782"/>
    <w:rsid w:val="00B66599"/>
    <w:rsid w:val="00B760E1"/>
    <w:rsid w:val="00B82FFC"/>
    <w:rsid w:val="00B83C91"/>
    <w:rsid w:val="00BA1AB3"/>
    <w:rsid w:val="00BA55B7"/>
    <w:rsid w:val="00BA6421"/>
    <w:rsid w:val="00BB21AB"/>
    <w:rsid w:val="00BB4FEC"/>
    <w:rsid w:val="00BC402F"/>
    <w:rsid w:val="00BD0DF5"/>
    <w:rsid w:val="00BD3858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05A"/>
    <w:rsid w:val="00D27A79"/>
    <w:rsid w:val="00D32AC2"/>
    <w:rsid w:val="00D40416"/>
    <w:rsid w:val="00D430AB"/>
    <w:rsid w:val="00D4782A"/>
    <w:rsid w:val="00D66C6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0386"/>
    <w:rsid w:val="00E3111A"/>
    <w:rsid w:val="00E32A14"/>
    <w:rsid w:val="00E451EA"/>
    <w:rsid w:val="00E45BA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199"/>
    <w:rsid w:val="00ED6B12"/>
    <w:rsid w:val="00ED7400"/>
    <w:rsid w:val="00EF326D"/>
    <w:rsid w:val="00EF53FE"/>
    <w:rsid w:val="00F1171E"/>
    <w:rsid w:val="00F13071"/>
    <w:rsid w:val="00F22DF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FDA"/>
    <w:rsid w:val="00FD52AD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130</cp:revision>
  <dcterms:created xsi:type="dcterms:W3CDTF">2023-08-30T09:21:00Z</dcterms:created>
  <dcterms:modified xsi:type="dcterms:W3CDTF">2025-02-21T04:57:00Z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