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3B784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3B784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3B7847" w:rsidTr="00F33C84">
        <w:trPr>
          <w:trHeight w:val="413"/>
        </w:trPr>
        <w:tc>
          <w:tcPr>
            <w:tcW w:w="1234" w:type="pct"/>
          </w:tcPr>
          <w:p w:rsidR="0000007A" w:rsidRPr="003B784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3B784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B7847" w:rsidRDefault="0002432B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ED5999" w:rsidRPr="003B7847">
                <w:rPr>
                  <w:rStyle w:val="Hyperlink"/>
                  <w:rFonts w:ascii="Arial" w:hAnsi="Arial" w:cs="Arial"/>
                  <w:sz w:val="20"/>
                  <w:szCs w:val="20"/>
                </w:rPr>
                <w:t>Chemistry and Biochemistry: Research Progress</w:t>
              </w:r>
            </w:hyperlink>
          </w:p>
        </w:tc>
      </w:tr>
      <w:tr w:rsidR="0000007A" w:rsidRPr="003B7847" w:rsidTr="002E7787">
        <w:trPr>
          <w:trHeight w:val="290"/>
        </w:trPr>
        <w:tc>
          <w:tcPr>
            <w:tcW w:w="1234" w:type="pct"/>
          </w:tcPr>
          <w:p w:rsidR="0000007A" w:rsidRPr="003B784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B784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F9294D" w:rsidRPr="003B7847">
              <w:rPr>
                <w:rFonts w:ascii="Arial" w:hAnsi="Arial" w:cs="Arial"/>
                <w:b/>
                <w:bCs/>
                <w:sz w:val="20"/>
                <w:szCs w:val="20"/>
              </w:rPr>
              <w:t>4266</w:t>
            </w:r>
          </w:p>
        </w:tc>
      </w:tr>
      <w:tr w:rsidR="0000007A" w:rsidRPr="003B7847" w:rsidTr="002109D6">
        <w:trPr>
          <w:trHeight w:val="331"/>
        </w:trPr>
        <w:tc>
          <w:tcPr>
            <w:tcW w:w="1234" w:type="pct"/>
          </w:tcPr>
          <w:p w:rsidR="0000007A" w:rsidRPr="003B784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3B7847" w:rsidRDefault="00ED599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3B7847">
              <w:rPr>
                <w:rFonts w:ascii="Arial" w:hAnsi="Arial" w:cs="Arial"/>
                <w:b/>
                <w:sz w:val="20"/>
                <w:szCs w:val="20"/>
                <w:lang w:val="en-GB"/>
              </w:rPr>
              <w:t>Antioxidant Potentials of Aqueous Leaf Extract of Acalyphagodseffiana on Hydrogen Peroxide-Induced Oxidative Stress in Wistar Rats</w:t>
            </w:r>
          </w:p>
        </w:tc>
      </w:tr>
      <w:tr w:rsidR="00CF0BBB" w:rsidRPr="003B7847" w:rsidTr="002E7787">
        <w:trPr>
          <w:trHeight w:val="332"/>
        </w:trPr>
        <w:tc>
          <w:tcPr>
            <w:tcW w:w="1234" w:type="pct"/>
          </w:tcPr>
          <w:p w:rsidR="00CF0BBB" w:rsidRPr="003B784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3B7847" w:rsidRDefault="00F21EC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037D52" w:rsidRPr="003B7847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605952" w:rsidRPr="003B7847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D27A79" w:rsidRPr="003B7847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3B784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B784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3B7847">
              <w:rPr>
                <w:rFonts w:ascii="Arial" w:hAnsi="Arial" w:cs="Arial"/>
                <w:lang w:val="en-GB"/>
              </w:rPr>
              <w:t xml:space="preserve"> Comments</w:t>
            </w: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B7847" w:rsidTr="007222C8">
        <w:tc>
          <w:tcPr>
            <w:tcW w:w="1265" w:type="pct"/>
            <w:noWrap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3B7847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3B7847">
              <w:rPr>
                <w:rFonts w:ascii="Arial" w:hAnsi="Arial" w:cs="Arial"/>
                <w:lang w:val="en-GB"/>
              </w:rPr>
              <w:t>Author’s Feedback</w:t>
            </w:r>
            <w:r w:rsidRPr="003B784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3B7847" w:rsidTr="007222C8">
        <w:trPr>
          <w:trHeight w:val="1264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minimumof 3-4 sentences may be required for this part.</w:t>
            </w:r>
          </w:p>
          <w:p w:rsidR="00F1171E" w:rsidRPr="003B784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F1171E" w:rsidP="00C047E6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B7847" w:rsidTr="007222C8">
        <w:trPr>
          <w:trHeight w:val="1262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3B78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9A2027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OK</w:t>
            </w: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B7847" w:rsidTr="007222C8">
        <w:trPr>
          <w:trHeight w:val="1262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3B784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9A2027" w:rsidP="009A2027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B7847" w:rsidTr="007222C8">
        <w:trPr>
          <w:trHeight w:val="859"/>
        </w:trPr>
        <w:tc>
          <w:tcPr>
            <w:tcW w:w="1265" w:type="pct"/>
            <w:noWrap/>
          </w:tcPr>
          <w:p w:rsidR="00F1171E" w:rsidRPr="003B7847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</w:p>
        </w:tc>
        <w:tc>
          <w:tcPr>
            <w:tcW w:w="2212" w:type="pct"/>
          </w:tcPr>
          <w:p w:rsidR="00F1171E" w:rsidRPr="003B7847" w:rsidRDefault="006A0709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NO</w:t>
            </w: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B7847" w:rsidTr="007222C8">
        <w:trPr>
          <w:trHeight w:val="703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3B78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3B7847" w:rsidRDefault="006A0709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IT CAN BE MODIFIED </w:t>
            </w:r>
          </w:p>
        </w:tc>
        <w:tc>
          <w:tcPr>
            <w:tcW w:w="1523" w:type="pct"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3B7847" w:rsidTr="007222C8">
        <w:trPr>
          <w:trHeight w:val="386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3B784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3B784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B7847" w:rsidRDefault="006A0709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3B7847" w:rsidTr="007222C8">
        <w:trPr>
          <w:trHeight w:val="1178"/>
        </w:trPr>
        <w:tc>
          <w:tcPr>
            <w:tcW w:w="1265" w:type="pct"/>
            <w:noWrap/>
          </w:tcPr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3B784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3B784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3B78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B7847" w:rsidRDefault="006A0709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sz w:val="20"/>
                <w:szCs w:val="20"/>
                <w:lang w:val="en-GB"/>
              </w:rPr>
              <w:t>HISTOPATHOLOGY MUST BE CHEAKD AGAIN</w:t>
            </w:r>
          </w:p>
          <w:p w:rsidR="006A0709" w:rsidRPr="003B7847" w:rsidRDefault="006A0709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sz w:val="20"/>
                <w:szCs w:val="20"/>
                <w:lang w:val="en-GB"/>
              </w:rPr>
              <w:t>THERE ARE SOME REPETATINS IN BOTH LIVER AND KIDNEY</w:t>
            </w:r>
          </w:p>
          <w:p w:rsidR="006A0709" w:rsidRPr="003B7847" w:rsidRDefault="0066434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Fig. 1a. L,H AND D </w:t>
            </w: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3B78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831"/>
        <w:gridCol w:w="7166"/>
        <w:gridCol w:w="7153"/>
      </w:tblGrid>
      <w:tr w:rsidR="00576ED2" w:rsidRPr="003B7847" w:rsidTr="00894FED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3B7847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576ED2" w:rsidRPr="003B7847" w:rsidTr="00894FED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6ED2" w:rsidRPr="003B7847" w:rsidRDefault="00576ED2" w:rsidP="00576ED2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:rsidR="00576ED2" w:rsidRPr="003B7847" w:rsidRDefault="00576ED2" w:rsidP="00576ED2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3B7847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</w:t>
            </w:r>
            <w:bookmarkStart w:id="2" w:name="_GoBack"/>
            <w:bookmarkEnd w:id="2"/>
            <w:r w:rsidRPr="003B7847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wer, correct the manuscript and highlight that part in the manuscript. It is mandatory that authors should write his/her feedback here)</w:t>
            </w:r>
          </w:p>
        </w:tc>
      </w:tr>
      <w:tr w:rsidR="00576ED2" w:rsidRPr="003B7847" w:rsidTr="00894FED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3B7847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3B784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576ED2" w:rsidRPr="003B7847" w:rsidRDefault="00576ED2" w:rsidP="00576ED2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576ED2" w:rsidRPr="003B7847" w:rsidRDefault="00576ED2" w:rsidP="00576ED2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960"/>
        <w:gridCol w:w="15190"/>
      </w:tblGrid>
      <w:tr w:rsidR="00576ED2" w:rsidRPr="003B7847" w:rsidTr="00894FED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  <w:p w:rsidR="00576ED2" w:rsidRPr="003B7847" w:rsidRDefault="00576ED2" w:rsidP="00576ED2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3B7847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576ED2" w:rsidRPr="003B7847" w:rsidRDefault="00576ED2" w:rsidP="00576ED2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76ED2" w:rsidRPr="003B7847" w:rsidTr="00894FE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3B7847" w:rsidP="00576ED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</w:rPr>
              <w:t>Shyamalendu Tripathy</w:t>
            </w:r>
          </w:p>
        </w:tc>
      </w:tr>
      <w:tr w:rsidR="00576ED2" w:rsidRPr="003B7847" w:rsidTr="00894FE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576ED2" w:rsidP="00576ED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76ED2" w:rsidRPr="003B7847" w:rsidRDefault="003B7847" w:rsidP="003B7847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Siksha O Anusandhan Univ</w:t>
            </w: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ersity, </w:t>
            </w:r>
            <w:r w:rsidRPr="003B78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  <w:bookmarkEnd w:id="1"/>
    </w:tbl>
    <w:p w:rsidR="00576ED2" w:rsidRPr="003B7847" w:rsidRDefault="00576ED2" w:rsidP="00576ED2">
      <w:pPr>
        <w:rPr>
          <w:rFonts w:ascii="Arial" w:hAnsi="Arial" w:cs="Arial"/>
          <w:sz w:val="20"/>
          <w:szCs w:val="20"/>
        </w:rPr>
      </w:pPr>
    </w:p>
    <w:p w:rsidR="00F1171E" w:rsidRPr="003B78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3B7847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3FF" w:rsidRPr="0000007A" w:rsidRDefault="00C823FF" w:rsidP="0099583E">
      <w:r>
        <w:separator/>
      </w:r>
    </w:p>
  </w:endnote>
  <w:endnote w:type="continuationSeparator" w:id="1">
    <w:p w:rsidR="00C823FF" w:rsidRPr="0000007A" w:rsidRDefault="00C823FF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3FF" w:rsidRPr="0000007A" w:rsidRDefault="00C823FF" w:rsidP="0099583E">
      <w:r>
        <w:separator/>
      </w:r>
    </w:p>
  </w:footnote>
  <w:footnote w:type="continuationSeparator" w:id="1">
    <w:p w:rsidR="00C823FF" w:rsidRPr="0000007A" w:rsidRDefault="00C823FF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432B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A55B5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C6D9A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8652A"/>
    <w:rsid w:val="00394901"/>
    <w:rsid w:val="003A04E7"/>
    <w:rsid w:val="003A1C45"/>
    <w:rsid w:val="003A4991"/>
    <w:rsid w:val="003A6E1A"/>
    <w:rsid w:val="003B1D0B"/>
    <w:rsid w:val="003B2172"/>
    <w:rsid w:val="003B7847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6E5A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76ED2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6434E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0709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2027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5159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67E6A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047E6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3FF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8BF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26FC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5999"/>
    <w:rsid w:val="00ED6B12"/>
    <w:rsid w:val="00ED7400"/>
    <w:rsid w:val="00EF326D"/>
    <w:rsid w:val="00EF53FE"/>
    <w:rsid w:val="00F1171E"/>
    <w:rsid w:val="00F13071"/>
    <w:rsid w:val="00F21ECC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294D"/>
    <w:rsid w:val="00F96F54"/>
    <w:rsid w:val="00F978B8"/>
    <w:rsid w:val="00FA6528"/>
    <w:rsid w:val="00FB0D50"/>
    <w:rsid w:val="00FB3DE3"/>
    <w:rsid w:val="00FB5BBE"/>
    <w:rsid w:val="00FC2649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047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047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669475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</w:div>
      </w:divsChild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hemistry-and-biochemistry-research-progres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1921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174</cp:revision>
  <dcterms:created xsi:type="dcterms:W3CDTF">2023-08-30T09:21:00Z</dcterms:created>
  <dcterms:modified xsi:type="dcterms:W3CDTF">2025-02-20T05:00:00Z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