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87A42" w14:paraId="1643A4CA" w14:textId="77777777" w:rsidTr="004847FF">
        <w:trPr>
          <w:trHeight w:val="450"/>
        </w:trPr>
        <w:tc>
          <w:tcPr>
            <w:tcW w:w="5000" w:type="pct"/>
            <w:gridSpan w:val="2"/>
            <w:tcBorders>
              <w:top w:val="nil"/>
              <w:left w:val="nil"/>
              <w:right w:val="nil"/>
            </w:tcBorders>
          </w:tcPr>
          <w:p w14:paraId="4C55E51F" w14:textId="77777777" w:rsidR="00602F7D" w:rsidRPr="00E87A42" w:rsidRDefault="00602F7D" w:rsidP="00F2643C">
            <w:pPr>
              <w:pStyle w:val="Heading2"/>
              <w:jc w:val="left"/>
              <w:rPr>
                <w:rFonts w:ascii="Arial" w:hAnsi="Arial" w:cs="Arial"/>
                <w:b w:val="0"/>
                <w:bCs w:val="0"/>
                <w:lang w:val="en-US"/>
              </w:rPr>
            </w:pPr>
          </w:p>
        </w:tc>
      </w:tr>
      <w:tr w:rsidR="0000007A" w:rsidRPr="00E87A42" w14:paraId="127EAD7E" w14:textId="77777777" w:rsidTr="00F33C84">
        <w:trPr>
          <w:trHeight w:val="413"/>
        </w:trPr>
        <w:tc>
          <w:tcPr>
            <w:tcW w:w="1234" w:type="pct"/>
          </w:tcPr>
          <w:p w14:paraId="3C159AA5" w14:textId="77777777" w:rsidR="0000007A" w:rsidRPr="00E87A42" w:rsidRDefault="00D27A79" w:rsidP="00696CAD">
            <w:pPr>
              <w:pStyle w:val="BodyText"/>
              <w:ind w:left="90"/>
              <w:jc w:val="left"/>
              <w:rPr>
                <w:rFonts w:ascii="Arial" w:hAnsi="Arial" w:cs="Arial"/>
                <w:bCs/>
                <w:sz w:val="20"/>
                <w:szCs w:val="20"/>
                <w:lang w:val="en-GB"/>
              </w:rPr>
            </w:pPr>
            <w:r w:rsidRPr="00E87A42">
              <w:rPr>
                <w:rFonts w:ascii="Arial" w:hAnsi="Arial" w:cs="Arial"/>
                <w:bCs/>
                <w:sz w:val="20"/>
                <w:szCs w:val="20"/>
                <w:lang w:val="en-GB"/>
              </w:rPr>
              <w:t xml:space="preserve">Book </w:t>
            </w:r>
            <w:r w:rsidR="0000007A" w:rsidRPr="00E87A4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9838E1" w:rsidR="0000007A" w:rsidRPr="00E87A42" w:rsidRDefault="00CB2D07" w:rsidP="00054BC4">
            <w:pPr>
              <w:pStyle w:val="NormalWeb"/>
              <w:rPr>
                <w:rFonts w:ascii="Arial" w:hAnsi="Arial" w:cs="Arial"/>
                <w:b/>
                <w:bCs/>
                <w:sz w:val="20"/>
                <w:szCs w:val="20"/>
                <w:u w:val="single"/>
              </w:rPr>
            </w:pPr>
            <w:hyperlink r:id="rId7" w:history="1">
              <w:r w:rsidR="001972B1" w:rsidRPr="00E87A42">
                <w:rPr>
                  <w:rStyle w:val="Hyperlink"/>
                  <w:rFonts w:ascii="Arial" w:hAnsi="Arial" w:cs="Arial"/>
                  <w:b/>
                  <w:bCs/>
                  <w:sz w:val="20"/>
                  <w:szCs w:val="20"/>
                </w:rPr>
                <w:t>Disease and Health: Research Developments</w:t>
              </w:r>
            </w:hyperlink>
          </w:p>
        </w:tc>
      </w:tr>
      <w:tr w:rsidR="0000007A" w:rsidRPr="00E87A42" w14:paraId="73C90375" w14:textId="77777777" w:rsidTr="002E7787">
        <w:trPr>
          <w:trHeight w:val="290"/>
        </w:trPr>
        <w:tc>
          <w:tcPr>
            <w:tcW w:w="1234" w:type="pct"/>
          </w:tcPr>
          <w:p w14:paraId="20D28135" w14:textId="77777777" w:rsidR="0000007A" w:rsidRPr="00E87A42" w:rsidRDefault="0000007A" w:rsidP="00696CAD">
            <w:pPr>
              <w:pStyle w:val="BodyText"/>
              <w:ind w:left="90"/>
              <w:jc w:val="left"/>
              <w:rPr>
                <w:rFonts w:ascii="Arial" w:hAnsi="Arial" w:cs="Arial"/>
                <w:bCs/>
                <w:sz w:val="20"/>
                <w:szCs w:val="20"/>
                <w:lang w:val="en-GB"/>
              </w:rPr>
            </w:pPr>
            <w:r w:rsidRPr="00E87A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B070B0" w:rsidR="0000007A" w:rsidRPr="00E87A42" w:rsidRDefault="00E72A8E" w:rsidP="00F3669D">
            <w:pPr>
              <w:pStyle w:val="NormalWeb"/>
              <w:spacing w:before="0" w:beforeAutospacing="0" w:after="0" w:afterAutospacing="0"/>
              <w:rPr>
                <w:rFonts w:ascii="Arial" w:hAnsi="Arial" w:cs="Arial"/>
                <w:b/>
                <w:bCs/>
                <w:sz w:val="20"/>
                <w:szCs w:val="20"/>
                <w:highlight w:val="yellow"/>
                <w:lang w:val="en-GB"/>
              </w:rPr>
            </w:pPr>
            <w:r w:rsidRPr="00E87A42">
              <w:rPr>
                <w:rFonts w:ascii="Arial" w:hAnsi="Arial" w:cs="Arial"/>
                <w:b/>
                <w:bCs/>
                <w:sz w:val="20"/>
                <w:szCs w:val="20"/>
                <w:lang w:val="en-GB"/>
              </w:rPr>
              <w:t>Ms_BP</w:t>
            </w:r>
            <w:r w:rsidR="00FC432A" w:rsidRPr="00E87A42">
              <w:rPr>
                <w:rFonts w:ascii="Arial" w:hAnsi="Arial" w:cs="Arial"/>
                <w:b/>
                <w:bCs/>
                <w:sz w:val="20"/>
                <w:szCs w:val="20"/>
                <w:lang w:val="en-GB"/>
              </w:rPr>
              <w:t>R</w:t>
            </w:r>
            <w:r w:rsidRPr="00E87A42">
              <w:rPr>
                <w:rFonts w:ascii="Arial" w:hAnsi="Arial" w:cs="Arial"/>
                <w:b/>
                <w:bCs/>
                <w:sz w:val="20"/>
                <w:szCs w:val="20"/>
                <w:lang w:val="en-GB"/>
              </w:rPr>
              <w:t>_</w:t>
            </w:r>
            <w:r w:rsidR="001972B1" w:rsidRPr="00E87A42">
              <w:rPr>
                <w:rFonts w:ascii="Arial" w:hAnsi="Arial" w:cs="Arial"/>
                <w:b/>
                <w:bCs/>
                <w:sz w:val="20"/>
                <w:szCs w:val="20"/>
                <w:lang w:val="en-GB"/>
              </w:rPr>
              <w:t>4277</w:t>
            </w:r>
          </w:p>
        </w:tc>
      </w:tr>
      <w:tr w:rsidR="0000007A" w:rsidRPr="00E87A42" w14:paraId="05B60576" w14:textId="77777777" w:rsidTr="002109D6">
        <w:trPr>
          <w:trHeight w:val="331"/>
        </w:trPr>
        <w:tc>
          <w:tcPr>
            <w:tcW w:w="1234" w:type="pct"/>
          </w:tcPr>
          <w:p w14:paraId="0196A627" w14:textId="77777777" w:rsidR="0000007A" w:rsidRPr="00E87A42" w:rsidRDefault="0000007A" w:rsidP="00696CAD">
            <w:pPr>
              <w:pStyle w:val="BodyText"/>
              <w:ind w:left="90"/>
              <w:jc w:val="left"/>
              <w:rPr>
                <w:rFonts w:ascii="Arial" w:hAnsi="Arial" w:cs="Arial"/>
                <w:bCs/>
                <w:sz w:val="20"/>
                <w:szCs w:val="20"/>
                <w:lang w:val="en-GB"/>
              </w:rPr>
            </w:pPr>
            <w:r w:rsidRPr="00E87A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58EA13F" w:rsidR="0000007A" w:rsidRPr="00E87A42" w:rsidRDefault="001972B1" w:rsidP="000450FC">
            <w:pPr>
              <w:pStyle w:val="NormalWeb"/>
              <w:spacing w:before="0" w:beforeAutospacing="0" w:after="0" w:afterAutospacing="0"/>
              <w:rPr>
                <w:rFonts w:ascii="Arial" w:hAnsi="Arial" w:cs="Arial"/>
                <w:b/>
                <w:sz w:val="20"/>
                <w:szCs w:val="20"/>
                <w:highlight w:val="yellow"/>
                <w:lang w:val="en-GB"/>
              </w:rPr>
            </w:pPr>
            <w:r w:rsidRPr="00E87A42">
              <w:rPr>
                <w:rFonts w:ascii="Arial" w:hAnsi="Arial" w:cs="Arial"/>
                <w:b/>
                <w:sz w:val="20"/>
                <w:szCs w:val="20"/>
                <w:lang w:val="en-GB"/>
              </w:rPr>
              <w:t>Navigating the Challenges of Intrauterine Infection and Inflammation: A Comprehensive Review of Diagnosis and Management of Triple I</w:t>
            </w:r>
          </w:p>
        </w:tc>
      </w:tr>
      <w:tr w:rsidR="00CF0BBB" w:rsidRPr="00E87A42" w14:paraId="6D508B1C" w14:textId="77777777" w:rsidTr="002E7787">
        <w:trPr>
          <w:trHeight w:val="332"/>
        </w:trPr>
        <w:tc>
          <w:tcPr>
            <w:tcW w:w="1234" w:type="pct"/>
          </w:tcPr>
          <w:p w14:paraId="32FC28F7" w14:textId="77777777" w:rsidR="00CF0BBB" w:rsidRPr="00E87A42" w:rsidRDefault="00CF0BBB" w:rsidP="00696CAD">
            <w:pPr>
              <w:pStyle w:val="BodyText"/>
              <w:ind w:left="90"/>
              <w:jc w:val="left"/>
              <w:rPr>
                <w:rFonts w:ascii="Arial" w:hAnsi="Arial" w:cs="Arial"/>
                <w:bCs/>
                <w:sz w:val="20"/>
                <w:szCs w:val="20"/>
                <w:lang w:val="en-GB"/>
              </w:rPr>
            </w:pPr>
            <w:r w:rsidRPr="00E87A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84DE54A" w:rsidR="00CF0BBB" w:rsidRPr="00E87A42" w:rsidRDefault="001972B1" w:rsidP="000450FC">
            <w:pPr>
              <w:pStyle w:val="NormalWeb"/>
              <w:spacing w:before="0" w:beforeAutospacing="0" w:after="0" w:afterAutospacing="0"/>
              <w:rPr>
                <w:rFonts w:ascii="Arial" w:hAnsi="Arial" w:cs="Arial"/>
                <w:b/>
                <w:sz w:val="20"/>
                <w:szCs w:val="20"/>
                <w:lang w:val="en-GB"/>
              </w:rPr>
            </w:pPr>
            <w:r w:rsidRPr="00E87A42">
              <w:rPr>
                <w:rFonts w:ascii="Arial" w:hAnsi="Arial" w:cs="Arial"/>
                <w:b/>
                <w:sz w:val="20"/>
                <w:szCs w:val="20"/>
                <w:lang w:val="en-GB"/>
              </w:rPr>
              <w:t>Book Chapter</w:t>
            </w:r>
          </w:p>
        </w:tc>
      </w:tr>
    </w:tbl>
    <w:p w14:paraId="5A743ECE" w14:textId="77777777" w:rsidR="00D27A79" w:rsidRPr="00E87A42" w:rsidRDefault="00D27A79" w:rsidP="005A239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9"/>
        <w:gridCol w:w="10719"/>
        <w:gridCol w:w="5732"/>
      </w:tblGrid>
      <w:tr w:rsidR="00F1171E" w:rsidRPr="00E87A42" w14:paraId="71A94C1F" w14:textId="77777777" w:rsidTr="007222C8">
        <w:tc>
          <w:tcPr>
            <w:tcW w:w="5000" w:type="pct"/>
            <w:gridSpan w:val="3"/>
            <w:tcBorders>
              <w:top w:val="nil"/>
              <w:left w:val="nil"/>
              <w:right w:val="nil"/>
            </w:tcBorders>
            <w:noWrap/>
          </w:tcPr>
          <w:p w14:paraId="0BC15285" w14:textId="75BEB51F" w:rsidR="00F1171E" w:rsidRPr="00E87A42" w:rsidRDefault="00F1171E" w:rsidP="007222C8">
            <w:pPr>
              <w:pStyle w:val="Heading2"/>
              <w:jc w:val="left"/>
              <w:rPr>
                <w:rFonts w:ascii="Arial" w:hAnsi="Arial" w:cs="Arial"/>
                <w:lang w:val="en-GB"/>
              </w:rPr>
            </w:pPr>
            <w:r w:rsidRPr="00E87A42">
              <w:rPr>
                <w:rFonts w:ascii="Arial" w:hAnsi="Arial" w:cs="Arial"/>
                <w:highlight w:val="yellow"/>
                <w:lang w:val="en-GB"/>
              </w:rPr>
              <w:t>PART  1:</w:t>
            </w:r>
            <w:r w:rsidRPr="00E87A42">
              <w:rPr>
                <w:rFonts w:ascii="Arial" w:hAnsi="Arial" w:cs="Arial"/>
                <w:lang w:val="en-GB"/>
              </w:rPr>
              <w:t xml:space="preserve"> Comments</w:t>
            </w:r>
          </w:p>
          <w:p w14:paraId="1287753C" w14:textId="77777777" w:rsidR="00F1171E" w:rsidRPr="00E87A42" w:rsidRDefault="00F1171E" w:rsidP="007222C8">
            <w:pPr>
              <w:rPr>
                <w:rFonts w:ascii="Arial" w:hAnsi="Arial" w:cs="Arial"/>
                <w:sz w:val="20"/>
                <w:szCs w:val="20"/>
                <w:lang w:val="en-GB"/>
              </w:rPr>
            </w:pPr>
          </w:p>
        </w:tc>
      </w:tr>
      <w:tr w:rsidR="00F1171E" w:rsidRPr="00E87A42" w14:paraId="5EA12279" w14:textId="77777777" w:rsidTr="009257CE">
        <w:tc>
          <w:tcPr>
            <w:tcW w:w="1111" w:type="pct"/>
            <w:noWrap/>
          </w:tcPr>
          <w:p w14:paraId="7AE9682F" w14:textId="77777777" w:rsidR="00F1171E" w:rsidRPr="00E87A42" w:rsidRDefault="00F1171E" w:rsidP="007222C8">
            <w:pPr>
              <w:pStyle w:val="Heading2"/>
              <w:jc w:val="left"/>
              <w:rPr>
                <w:rFonts w:ascii="Arial" w:hAnsi="Arial" w:cs="Arial"/>
                <w:lang w:val="en-GB"/>
              </w:rPr>
            </w:pPr>
          </w:p>
        </w:tc>
        <w:tc>
          <w:tcPr>
            <w:tcW w:w="2534" w:type="pct"/>
          </w:tcPr>
          <w:p w14:paraId="674EDCCA" w14:textId="77777777" w:rsidR="00F1171E" w:rsidRPr="00E87A42" w:rsidRDefault="00F1171E" w:rsidP="007222C8">
            <w:pPr>
              <w:pStyle w:val="Heading2"/>
              <w:jc w:val="left"/>
              <w:rPr>
                <w:rFonts w:ascii="Arial" w:hAnsi="Arial" w:cs="Arial"/>
                <w:lang w:val="en-GB"/>
              </w:rPr>
            </w:pPr>
            <w:r w:rsidRPr="00E87A42">
              <w:rPr>
                <w:rFonts w:ascii="Arial" w:hAnsi="Arial" w:cs="Arial"/>
                <w:lang w:val="en-GB"/>
              </w:rPr>
              <w:t>Reviewer’s comment</w:t>
            </w:r>
          </w:p>
        </w:tc>
        <w:tc>
          <w:tcPr>
            <w:tcW w:w="1355" w:type="pct"/>
          </w:tcPr>
          <w:p w14:paraId="57792C30" w14:textId="77777777" w:rsidR="00F1171E" w:rsidRPr="00E87A42" w:rsidRDefault="00F1171E" w:rsidP="007222C8">
            <w:pPr>
              <w:pStyle w:val="Heading2"/>
              <w:jc w:val="left"/>
              <w:rPr>
                <w:rFonts w:ascii="Arial" w:hAnsi="Arial" w:cs="Arial"/>
                <w:b w:val="0"/>
                <w:lang w:val="en-GB"/>
              </w:rPr>
            </w:pPr>
            <w:r w:rsidRPr="00E87A42">
              <w:rPr>
                <w:rFonts w:ascii="Arial" w:hAnsi="Arial" w:cs="Arial"/>
                <w:lang w:val="en-GB"/>
              </w:rPr>
              <w:t>Author’s Feedback</w:t>
            </w:r>
            <w:r w:rsidRPr="00E87A42">
              <w:rPr>
                <w:rFonts w:ascii="Arial" w:hAnsi="Arial" w:cs="Arial"/>
                <w:b w:val="0"/>
                <w:lang w:val="en-GB"/>
              </w:rPr>
              <w:t xml:space="preserve"> </w:t>
            </w:r>
            <w:r w:rsidRPr="00E87A42">
              <w:rPr>
                <w:rFonts w:ascii="Arial" w:hAnsi="Arial" w:cs="Arial"/>
                <w:b w:val="0"/>
                <w:i/>
                <w:lang w:val="en-GB"/>
              </w:rPr>
              <w:t>(Please correct the manuscript and highlight that part in the manuscript. It is mandatory that authors should write his/her feedback here)</w:t>
            </w:r>
          </w:p>
        </w:tc>
      </w:tr>
      <w:tr w:rsidR="00F1171E" w:rsidRPr="00E87A42" w14:paraId="5C0AB4EC" w14:textId="77777777" w:rsidTr="009257CE">
        <w:trPr>
          <w:trHeight w:val="1264"/>
        </w:trPr>
        <w:tc>
          <w:tcPr>
            <w:tcW w:w="1111" w:type="pct"/>
            <w:noWrap/>
          </w:tcPr>
          <w:p w14:paraId="3373D4EF" w14:textId="41FABFB1" w:rsidR="00F1171E" w:rsidRPr="00E87A42" w:rsidRDefault="00F1171E" w:rsidP="00DC2CA9">
            <w:pPr>
              <w:ind w:left="360"/>
              <w:rPr>
                <w:rFonts w:ascii="Arial" w:eastAsia="MS Mincho" w:hAnsi="Arial" w:cs="Arial"/>
                <w:b/>
                <w:bCs/>
                <w:sz w:val="20"/>
                <w:szCs w:val="20"/>
                <w:lang w:val="en-GB"/>
              </w:rPr>
            </w:pPr>
            <w:r w:rsidRPr="00E87A42">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534" w:type="pct"/>
          </w:tcPr>
          <w:p w14:paraId="7DBC9196" w14:textId="2FCE7CA2" w:rsidR="00F1171E" w:rsidRPr="00E87A42" w:rsidRDefault="00DC2CA9" w:rsidP="007222C8">
            <w:pPr>
              <w:pStyle w:val="ListParagraph"/>
              <w:ind w:left="0"/>
              <w:rPr>
                <w:rFonts w:ascii="Arial" w:hAnsi="Arial" w:cs="Arial"/>
                <w:bCs/>
                <w:sz w:val="20"/>
                <w:szCs w:val="20"/>
                <w:lang w:val="en-GB"/>
              </w:rPr>
            </w:pPr>
            <w:r w:rsidRPr="00E87A42">
              <w:rPr>
                <w:rFonts w:ascii="Arial" w:hAnsi="Arial" w:cs="Arial"/>
                <w:bCs/>
                <w:sz w:val="20"/>
                <w:szCs w:val="20"/>
                <w:lang w:val="en-GB"/>
              </w:rPr>
              <w:t xml:space="preserve">This manuscript holds significant importance for the scientific community as it addresses critical gaps in the understanding, diagnosis, and management of intrauterine infection and inflammation. By reviewing and </w:t>
            </w:r>
            <w:proofErr w:type="spellStart"/>
            <w:r w:rsidRPr="00E87A42">
              <w:rPr>
                <w:rFonts w:ascii="Arial" w:hAnsi="Arial" w:cs="Arial"/>
                <w:bCs/>
                <w:sz w:val="20"/>
                <w:szCs w:val="20"/>
                <w:lang w:val="en-GB"/>
              </w:rPr>
              <w:t>analyzing</w:t>
            </w:r>
            <w:proofErr w:type="spellEnd"/>
            <w:r w:rsidRPr="00E87A42">
              <w:rPr>
                <w:rFonts w:ascii="Arial" w:hAnsi="Arial" w:cs="Arial"/>
                <w:bCs/>
                <w:sz w:val="20"/>
                <w:szCs w:val="20"/>
                <w:lang w:val="en-GB"/>
              </w:rPr>
              <w:t xml:space="preserve"> the challenges associated with diagnostic criteria, </w:t>
            </w:r>
            <w:proofErr w:type="spellStart"/>
            <w:r w:rsidRPr="00E87A42">
              <w:rPr>
                <w:rFonts w:ascii="Arial" w:hAnsi="Arial" w:cs="Arial"/>
                <w:bCs/>
                <w:sz w:val="20"/>
                <w:szCs w:val="20"/>
                <w:lang w:val="en-GB"/>
              </w:rPr>
              <w:t>labor</w:t>
            </w:r>
            <w:proofErr w:type="spellEnd"/>
            <w:r w:rsidRPr="00E87A42">
              <w:rPr>
                <w:rFonts w:ascii="Arial" w:hAnsi="Arial" w:cs="Arial"/>
                <w:bCs/>
                <w:sz w:val="20"/>
                <w:szCs w:val="20"/>
                <w:lang w:val="en-GB"/>
              </w:rPr>
              <w:t xml:space="preserve"> management, and neonatal outcomes, it provides valuable insights that can guide clinical practices and reduce maternal-</w:t>
            </w:r>
            <w:proofErr w:type="spellStart"/>
            <w:r w:rsidRPr="00E87A42">
              <w:rPr>
                <w:rFonts w:ascii="Arial" w:hAnsi="Arial" w:cs="Arial"/>
                <w:bCs/>
                <w:sz w:val="20"/>
                <w:szCs w:val="20"/>
                <w:lang w:val="en-GB"/>
              </w:rPr>
              <w:t>fetal</w:t>
            </w:r>
            <w:proofErr w:type="spellEnd"/>
            <w:r w:rsidRPr="00E87A42">
              <w:rPr>
                <w:rFonts w:ascii="Arial" w:hAnsi="Arial" w:cs="Arial"/>
                <w:bCs/>
                <w:sz w:val="20"/>
                <w:szCs w:val="20"/>
                <w:lang w:val="en-GB"/>
              </w:rPr>
              <w:t xml:space="preserve"> morbidity. The emphasis on contemporary issues such as antibiotic resistance, the impact of epidural analgesia, and the use of neonatal early-onset sepsis calculators makes this review highly relevant to improving evidence-based approaches. Furthermore, it identifies areas for future research, fostering advancements in maternal-</w:t>
            </w:r>
            <w:proofErr w:type="spellStart"/>
            <w:r w:rsidRPr="00E87A42">
              <w:rPr>
                <w:rFonts w:ascii="Arial" w:hAnsi="Arial" w:cs="Arial"/>
                <w:bCs/>
                <w:sz w:val="20"/>
                <w:szCs w:val="20"/>
                <w:lang w:val="en-GB"/>
              </w:rPr>
              <w:t>fetal</w:t>
            </w:r>
            <w:proofErr w:type="spellEnd"/>
            <w:r w:rsidRPr="00E87A42">
              <w:rPr>
                <w:rFonts w:ascii="Arial" w:hAnsi="Arial" w:cs="Arial"/>
                <w:bCs/>
                <w:sz w:val="20"/>
                <w:szCs w:val="20"/>
                <w:lang w:val="en-GB"/>
              </w:rPr>
              <w:t xml:space="preserve"> medicine.</w:t>
            </w:r>
          </w:p>
        </w:tc>
        <w:tc>
          <w:tcPr>
            <w:tcW w:w="1355" w:type="pct"/>
          </w:tcPr>
          <w:p w14:paraId="462A339C" w14:textId="77777777" w:rsidR="00F1171E" w:rsidRPr="00E87A42" w:rsidRDefault="00F1171E" w:rsidP="007222C8">
            <w:pPr>
              <w:pStyle w:val="Heading2"/>
              <w:jc w:val="left"/>
              <w:rPr>
                <w:rFonts w:ascii="Arial" w:hAnsi="Arial" w:cs="Arial"/>
                <w:b w:val="0"/>
                <w:lang w:val="en-GB"/>
              </w:rPr>
            </w:pPr>
          </w:p>
        </w:tc>
      </w:tr>
      <w:tr w:rsidR="00F1171E" w:rsidRPr="00E87A42" w14:paraId="0D8B5B2C" w14:textId="77777777" w:rsidTr="009257CE">
        <w:trPr>
          <w:trHeight w:val="1262"/>
        </w:trPr>
        <w:tc>
          <w:tcPr>
            <w:tcW w:w="1111" w:type="pct"/>
            <w:noWrap/>
          </w:tcPr>
          <w:p w14:paraId="21CBA5FE" w14:textId="77777777" w:rsidR="00F1171E" w:rsidRPr="00E87A42" w:rsidRDefault="00F1171E" w:rsidP="007222C8">
            <w:pPr>
              <w:ind w:left="360"/>
              <w:rPr>
                <w:rFonts w:ascii="Arial" w:hAnsi="Arial" w:cs="Arial"/>
                <w:b/>
                <w:bCs/>
                <w:sz w:val="20"/>
                <w:szCs w:val="20"/>
                <w:lang w:val="en-GB"/>
              </w:rPr>
            </w:pPr>
            <w:r w:rsidRPr="00E87A42">
              <w:rPr>
                <w:rFonts w:ascii="Arial" w:hAnsi="Arial" w:cs="Arial"/>
                <w:b/>
                <w:bCs/>
                <w:sz w:val="20"/>
                <w:szCs w:val="20"/>
                <w:lang w:val="en-GB"/>
              </w:rPr>
              <w:t>Is the title of the article suitable?</w:t>
            </w:r>
          </w:p>
          <w:p w14:paraId="1CABB61A" w14:textId="77777777" w:rsidR="00F1171E" w:rsidRPr="00E87A42" w:rsidRDefault="00F1171E" w:rsidP="007222C8">
            <w:pPr>
              <w:ind w:left="360"/>
              <w:rPr>
                <w:rFonts w:ascii="Arial" w:hAnsi="Arial" w:cs="Arial"/>
                <w:b/>
                <w:bCs/>
                <w:sz w:val="20"/>
                <w:szCs w:val="20"/>
                <w:lang w:val="en-GB"/>
              </w:rPr>
            </w:pPr>
            <w:r w:rsidRPr="00E87A42">
              <w:rPr>
                <w:rFonts w:ascii="Arial" w:hAnsi="Arial" w:cs="Arial"/>
                <w:b/>
                <w:bCs/>
                <w:sz w:val="20"/>
                <w:szCs w:val="20"/>
                <w:lang w:val="en-GB"/>
              </w:rPr>
              <w:t>(If not please suggest an alternative title)</w:t>
            </w:r>
          </w:p>
          <w:p w14:paraId="0275B919" w14:textId="77777777" w:rsidR="00F1171E" w:rsidRPr="00E87A42" w:rsidRDefault="00F1171E" w:rsidP="007222C8">
            <w:pPr>
              <w:pStyle w:val="Heading2"/>
              <w:jc w:val="left"/>
              <w:rPr>
                <w:rFonts w:ascii="Arial" w:hAnsi="Arial" w:cs="Arial"/>
                <w:u w:val="single"/>
                <w:lang w:val="en-GB"/>
              </w:rPr>
            </w:pPr>
          </w:p>
        </w:tc>
        <w:tc>
          <w:tcPr>
            <w:tcW w:w="2534" w:type="pct"/>
          </w:tcPr>
          <w:p w14:paraId="4AA2C397" w14:textId="77777777" w:rsidR="00DC2CA9" w:rsidRPr="00E87A42" w:rsidRDefault="00DC2CA9" w:rsidP="00DC2CA9">
            <w:pPr>
              <w:rPr>
                <w:rFonts w:ascii="Arial" w:hAnsi="Arial" w:cs="Arial"/>
                <w:sz w:val="20"/>
                <w:szCs w:val="20"/>
                <w:lang w:val="uk-UA" w:eastAsia="uk-UA"/>
              </w:rPr>
            </w:pPr>
            <w:r w:rsidRPr="00E87A42">
              <w:rPr>
                <w:rFonts w:ascii="Arial" w:hAnsi="Arial" w:cs="Arial"/>
                <w:sz w:val="20"/>
                <w:szCs w:val="20"/>
                <w:lang w:val="uk-UA" w:eastAsia="uk-UA"/>
              </w:rPr>
              <w:t xml:space="preserve">The title of the article, </w:t>
            </w:r>
            <w:r w:rsidRPr="00E87A42">
              <w:rPr>
                <w:rFonts w:ascii="Arial" w:hAnsi="Arial" w:cs="Arial"/>
                <w:b/>
                <w:bCs/>
                <w:sz w:val="20"/>
                <w:szCs w:val="20"/>
                <w:lang w:val="uk-UA" w:eastAsia="uk-UA"/>
              </w:rPr>
              <w:t>"Navigating the Challenges of Intrauterine Infection and Inflammation: A Comprehensive Review of Diagnosis and Management of Triple I"</w:t>
            </w:r>
            <w:r w:rsidRPr="00E87A42">
              <w:rPr>
                <w:rFonts w:ascii="Arial" w:hAnsi="Arial" w:cs="Arial"/>
                <w:sz w:val="20"/>
                <w:szCs w:val="20"/>
                <w:lang w:val="uk-UA" w:eastAsia="uk-UA"/>
              </w:rPr>
              <w:t>, is generally clear and informative. It conveys the focus of the review while highlighting the dual challenges of diagnosis and management. However, it could be slightly refined for conciseness and impact. Here’s a suggestion:</w:t>
            </w:r>
          </w:p>
          <w:p w14:paraId="61366566" w14:textId="77777777" w:rsidR="00DC2CA9" w:rsidRPr="00E87A42" w:rsidRDefault="00DC2CA9" w:rsidP="00DC2CA9">
            <w:pPr>
              <w:rPr>
                <w:rFonts w:ascii="Arial" w:hAnsi="Arial" w:cs="Arial"/>
                <w:sz w:val="20"/>
                <w:szCs w:val="20"/>
                <w:lang w:val="uk-UA" w:eastAsia="uk-UA"/>
              </w:rPr>
            </w:pPr>
            <w:r w:rsidRPr="00E87A42">
              <w:rPr>
                <w:rFonts w:ascii="Arial" w:hAnsi="Arial" w:cs="Arial"/>
                <w:b/>
                <w:bCs/>
                <w:sz w:val="20"/>
                <w:szCs w:val="20"/>
                <w:lang w:val="uk-UA" w:eastAsia="uk-UA"/>
              </w:rPr>
              <w:t>"Intrauterine Infection and Inflammation (Triple I): Challenges in Diagnosis and Management"</w:t>
            </w:r>
          </w:p>
          <w:p w14:paraId="794AA9A7" w14:textId="3A1077A8" w:rsidR="00F1171E" w:rsidRPr="00E87A42" w:rsidRDefault="00DC2CA9" w:rsidP="00DC2CA9">
            <w:pPr>
              <w:rPr>
                <w:rFonts w:ascii="Arial" w:hAnsi="Arial" w:cs="Arial"/>
                <w:b/>
                <w:bCs/>
                <w:sz w:val="20"/>
                <w:szCs w:val="20"/>
                <w:lang w:val="en-GB"/>
              </w:rPr>
            </w:pPr>
            <w:r w:rsidRPr="00E87A42">
              <w:rPr>
                <w:rFonts w:ascii="Arial" w:hAnsi="Arial" w:cs="Arial"/>
                <w:sz w:val="20"/>
                <w:szCs w:val="20"/>
                <w:lang w:val="uk-UA" w:eastAsia="uk-UA"/>
              </w:rPr>
              <w:t>This alternative retains the key elements of the original title while being more concise. It maintains the focus on the challenges and scope of the review while clearly identifying the topic as Triple I.</w:t>
            </w:r>
          </w:p>
        </w:tc>
        <w:tc>
          <w:tcPr>
            <w:tcW w:w="1355" w:type="pct"/>
          </w:tcPr>
          <w:p w14:paraId="405B6701" w14:textId="77777777" w:rsidR="00F1171E" w:rsidRPr="00E87A42" w:rsidRDefault="00F1171E" w:rsidP="007222C8">
            <w:pPr>
              <w:pStyle w:val="Heading2"/>
              <w:jc w:val="left"/>
              <w:rPr>
                <w:rFonts w:ascii="Arial" w:hAnsi="Arial" w:cs="Arial"/>
                <w:b w:val="0"/>
                <w:lang w:val="en-GB"/>
              </w:rPr>
            </w:pPr>
          </w:p>
        </w:tc>
      </w:tr>
      <w:tr w:rsidR="00F1171E" w:rsidRPr="00E87A42" w14:paraId="5604762A" w14:textId="77777777" w:rsidTr="009257CE">
        <w:trPr>
          <w:trHeight w:val="1262"/>
        </w:trPr>
        <w:tc>
          <w:tcPr>
            <w:tcW w:w="1111" w:type="pct"/>
            <w:noWrap/>
          </w:tcPr>
          <w:p w14:paraId="3635573D" w14:textId="77777777" w:rsidR="00F1171E" w:rsidRPr="00E87A42" w:rsidRDefault="00F1171E" w:rsidP="007222C8">
            <w:pPr>
              <w:pStyle w:val="Heading2"/>
              <w:ind w:left="360"/>
              <w:jc w:val="left"/>
              <w:rPr>
                <w:rFonts w:ascii="Arial" w:hAnsi="Arial" w:cs="Arial"/>
                <w:lang w:val="en-GB"/>
              </w:rPr>
            </w:pPr>
            <w:r w:rsidRPr="00E87A4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87A42" w:rsidRDefault="00F1171E" w:rsidP="007222C8">
            <w:pPr>
              <w:pStyle w:val="Heading2"/>
              <w:jc w:val="left"/>
              <w:rPr>
                <w:rFonts w:ascii="Arial" w:hAnsi="Arial" w:cs="Arial"/>
                <w:u w:val="single"/>
                <w:lang w:val="en-GB"/>
              </w:rPr>
            </w:pPr>
          </w:p>
        </w:tc>
        <w:tc>
          <w:tcPr>
            <w:tcW w:w="2534" w:type="pct"/>
          </w:tcPr>
          <w:p w14:paraId="45C94D02" w14:textId="77777777" w:rsidR="00FD6181" w:rsidRPr="00E87A42" w:rsidRDefault="00FD6181" w:rsidP="00FD6181">
            <w:pPr>
              <w:rPr>
                <w:rFonts w:ascii="Arial" w:hAnsi="Arial" w:cs="Arial"/>
                <w:bCs/>
                <w:sz w:val="20"/>
                <w:szCs w:val="20"/>
                <w:lang w:val="en-GB"/>
              </w:rPr>
            </w:pPr>
            <w:r w:rsidRPr="00E87A42">
              <w:rPr>
                <w:rFonts w:ascii="Arial" w:hAnsi="Arial" w:cs="Arial"/>
                <w:bCs/>
                <w:sz w:val="20"/>
                <w:szCs w:val="20"/>
                <w:lang w:val="en-GB"/>
              </w:rPr>
              <w:t>The abstract provides a good overview of the topic but can be improved for clarity, coherence, and comprehensiveness. Below are my detailed suggestions for improvement:</w:t>
            </w:r>
          </w:p>
          <w:p w14:paraId="569C1107" w14:textId="77777777" w:rsidR="00FD6181" w:rsidRPr="00E87A42" w:rsidRDefault="00FD6181" w:rsidP="00FD6181">
            <w:pPr>
              <w:rPr>
                <w:rFonts w:ascii="Arial" w:hAnsi="Arial" w:cs="Arial"/>
                <w:bCs/>
                <w:sz w:val="20"/>
                <w:szCs w:val="20"/>
                <w:lang w:val="en-GB"/>
              </w:rPr>
            </w:pPr>
            <w:r w:rsidRPr="00E87A42">
              <w:rPr>
                <w:rFonts w:ascii="Arial" w:hAnsi="Arial" w:cs="Arial"/>
                <w:bCs/>
                <w:sz w:val="20"/>
                <w:szCs w:val="20"/>
                <w:lang w:val="en-GB"/>
              </w:rPr>
              <w:t>Clarify Key Points: define Triple I more clearly at the outset (e.g., briefly explain "intrauterine infection and/or inflammation").</w:t>
            </w:r>
          </w:p>
          <w:p w14:paraId="3C462870" w14:textId="77777777" w:rsidR="00FD6181" w:rsidRPr="00E87A42" w:rsidRDefault="00FD6181" w:rsidP="00FD6181">
            <w:pPr>
              <w:rPr>
                <w:rFonts w:ascii="Arial" w:hAnsi="Arial" w:cs="Arial"/>
                <w:bCs/>
                <w:sz w:val="20"/>
                <w:szCs w:val="20"/>
                <w:lang w:val="en-GB"/>
              </w:rPr>
            </w:pPr>
            <w:r w:rsidRPr="00E87A42">
              <w:rPr>
                <w:rFonts w:ascii="Arial" w:hAnsi="Arial" w:cs="Arial"/>
                <w:bCs/>
                <w:sz w:val="20"/>
                <w:szCs w:val="20"/>
                <w:lang w:val="en-GB"/>
              </w:rPr>
              <w:t>Specify examples of detrimental pregnancy outcomes for better reader engagement.</w:t>
            </w:r>
          </w:p>
          <w:p w14:paraId="6A8A23EE" w14:textId="77777777" w:rsidR="00FD6181" w:rsidRPr="00E87A42" w:rsidRDefault="00FD6181" w:rsidP="00FD6181">
            <w:pPr>
              <w:rPr>
                <w:rFonts w:ascii="Arial" w:hAnsi="Arial" w:cs="Arial"/>
                <w:bCs/>
                <w:sz w:val="20"/>
                <w:szCs w:val="20"/>
                <w:lang w:val="en-GB"/>
              </w:rPr>
            </w:pPr>
            <w:r w:rsidRPr="00E87A42">
              <w:rPr>
                <w:rFonts w:ascii="Arial" w:hAnsi="Arial" w:cs="Arial"/>
                <w:bCs/>
                <w:sz w:val="20"/>
                <w:szCs w:val="20"/>
                <w:lang w:val="en-GB"/>
              </w:rPr>
              <w:t xml:space="preserve">Add Context: provide a brief mention of how common or significant Triple I </w:t>
            </w:r>
            <w:proofErr w:type="gramStart"/>
            <w:r w:rsidRPr="00E87A42">
              <w:rPr>
                <w:rFonts w:ascii="Arial" w:hAnsi="Arial" w:cs="Arial"/>
                <w:bCs/>
                <w:sz w:val="20"/>
                <w:szCs w:val="20"/>
                <w:lang w:val="en-GB"/>
              </w:rPr>
              <w:t>is</w:t>
            </w:r>
            <w:proofErr w:type="gramEnd"/>
            <w:r w:rsidRPr="00E87A42">
              <w:rPr>
                <w:rFonts w:ascii="Arial" w:hAnsi="Arial" w:cs="Arial"/>
                <w:bCs/>
                <w:sz w:val="20"/>
                <w:szCs w:val="20"/>
                <w:lang w:val="en-GB"/>
              </w:rPr>
              <w:t xml:space="preserve"> (e.g., prevalence or global burden).</w:t>
            </w:r>
          </w:p>
          <w:p w14:paraId="50915A18" w14:textId="77777777" w:rsidR="00FD6181" w:rsidRPr="00E87A42" w:rsidRDefault="00FD6181" w:rsidP="00FD6181">
            <w:pPr>
              <w:rPr>
                <w:rFonts w:ascii="Arial" w:hAnsi="Arial" w:cs="Arial"/>
                <w:bCs/>
                <w:sz w:val="20"/>
                <w:szCs w:val="20"/>
                <w:lang w:val="en-GB"/>
              </w:rPr>
            </w:pPr>
            <w:r w:rsidRPr="00E87A42">
              <w:rPr>
                <w:rFonts w:ascii="Arial" w:hAnsi="Arial" w:cs="Arial"/>
                <w:bCs/>
                <w:sz w:val="20"/>
                <w:szCs w:val="20"/>
                <w:lang w:val="en-GB"/>
              </w:rPr>
              <w:t>Include a sentence about the methods used in this narrative review (e.g., scope of literature reviewed).</w:t>
            </w:r>
          </w:p>
          <w:p w14:paraId="733A357D" w14:textId="77777777" w:rsidR="00FD6181" w:rsidRPr="00E87A42" w:rsidRDefault="00FD6181" w:rsidP="00FD6181">
            <w:pPr>
              <w:rPr>
                <w:rFonts w:ascii="Arial" w:hAnsi="Arial" w:cs="Arial"/>
                <w:bCs/>
                <w:sz w:val="20"/>
                <w:szCs w:val="20"/>
                <w:lang w:val="en-GB"/>
              </w:rPr>
            </w:pPr>
            <w:r w:rsidRPr="00E87A42">
              <w:rPr>
                <w:rFonts w:ascii="Arial" w:hAnsi="Arial" w:cs="Arial"/>
                <w:bCs/>
                <w:sz w:val="20"/>
                <w:szCs w:val="20"/>
                <w:lang w:val="en-GB"/>
              </w:rPr>
              <w:t>Avoid Redundancy: the phrase “In the literature, many studies and reviews have discussed TRIPLE I in detail” can be streamlined or removed as the focus is on the unresolved issues.</w:t>
            </w:r>
          </w:p>
          <w:p w14:paraId="0FB7E83A" w14:textId="1B22F665" w:rsidR="00F1171E" w:rsidRPr="00E87A42" w:rsidRDefault="00FD6181" w:rsidP="00FD6181">
            <w:pPr>
              <w:rPr>
                <w:rFonts w:ascii="Arial" w:hAnsi="Arial" w:cs="Arial"/>
                <w:b/>
                <w:bCs/>
                <w:sz w:val="20"/>
                <w:szCs w:val="20"/>
                <w:lang w:val="en-GB"/>
              </w:rPr>
            </w:pPr>
            <w:r w:rsidRPr="00E87A42">
              <w:rPr>
                <w:rFonts w:ascii="Arial" w:hAnsi="Arial" w:cs="Arial"/>
                <w:bCs/>
                <w:sz w:val="20"/>
                <w:szCs w:val="20"/>
                <w:lang w:val="en-GB"/>
              </w:rPr>
              <w:t>Conclusion and Impact: end with a stronger statement on how the insights provided in the review will advance clinical practice or research.</w:t>
            </w:r>
          </w:p>
        </w:tc>
        <w:tc>
          <w:tcPr>
            <w:tcW w:w="1355" w:type="pct"/>
          </w:tcPr>
          <w:p w14:paraId="1D54B730" w14:textId="77777777" w:rsidR="00F1171E" w:rsidRPr="00E87A42" w:rsidRDefault="00F1171E" w:rsidP="007222C8">
            <w:pPr>
              <w:pStyle w:val="Heading2"/>
              <w:jc w:val="left"/>
              <w:rPr>
                <w:rFonts w:ascii="Arial" w:hAnsi="Arial" w:cs="Arial"/>
                <w:b w:val="0"/>
                <w:lang w:val="en-GB"/>
              </w:rPr>
            </w:pPr>
          </w:p>
        </w:tc>
      </w:tr>
      <w:tr w:rsidR="00F1171E" w:rsidRPr="00E87A42" w14:paraId="2F579F54" w14:textId="77777777" w:rsidTr="009257CE">
        <w:trPr>
          <w:trHeight w:val="859"/>
        </w:trPr>
        <w:tc>
          <w:tcPr>
            <w:tcW w:w="1111" w:type="pct"/>
            <w:noWrap/>
          </w:tcPr>
          <w:p w14:paraId="04361F46" w14:textId="368783AB" w:rsidR="00F1171E" w:rsidRPr="00E87A42" w:rsidRDefault="00DC6FED" w:rsidP="007222C8">
            <w:pPr>
              <w:ind w:left="360"/>
              <w:rPr>
                <w:rFonts w:ascii="Arial" w:hAnsi="Arial" w:cs="Arial"/>
                <w:b/>
                <w:bCs/>
                <w:sz w:val="20"/>
                <w:szCs w:val="20"/>
                <w:u w:val="single"/>
                <w:lang w:val="en-GB"/>
              </w:rPr>
            </w:pPr>
            <w:r w:rsidRPr="00E87A42">
              <w:rPr>
                <w:rFonts w:ascii="Arial" w:hAnsi="Arial" w:cs="Arial"/>
                <w:b/>
                <w:bCs/>
                <w:sz w:val="20"/>
                <w:szCs w:val="20"/>
                <w:lang w:val="en-GB"/>
              </w:rPr>
              <w:t xml:space="preserve">Is the manuscript scientifically, correct? Please write here. </w:t>
            </w:r>
          </w:p>
        </w:tc>
        <w:tc>
          <w:tcPr>
            <w:tcW w:w="2534" w:type="pct"/>
          </w:tcPr>
          <w:p w14:paraId="0954E7F2" w14:textId="77777777" w:rsidR="00FD6181" w:rsidRPr="00E87A42" w:rsidRDefault="00FD6181" w:rsidP="00FD6181">
            <w:pPr>
              <w:rPr>
                <w:rFonts w:ascii="Arial" w:hAnsi="Arial" w:cs="Arial"/>
                <w:sz w:val="20"/>
                <w:szCs w:val="20"/>
                <w:lang w:val="uk-UA" w:eastAsia="uk-UA"/>
              </w:rPr>
            </w:pPr>
            <w:r w:rsidRPr="00E87A42">
              <w:rPr>
                <w:rFonts w:ascii="Arial" w:hAnsi="Arial" w:cs="Arial"/>
                <w:sz w:val="20"/>
                <w:szCs w:val="20"/>
                <w:lang w:val="uk-UA" w:eastAsia="uk-UA"/>
              </w:rPr>
              <w:t>The manuscript appears to be scientifically correct, offering a detailed review of the diagnostic and management challenges of Triple I (Intrauterine Infection, Inflammation, or Both). The introduction provides a clear background on the condition, its prevalence, and its clinical significance. It highlights the complications of delayed diagnosis and overdiagnosis effectively, setting the stage for the issues discussed in the review.</w:t>
            </w:r>
          </w:p>
          <w:p w14:paraId="1952E70A" w14:textId="77777777" w:rsidR="00FD6181" w:rsidRPr="00E87A42" w:rsidRDefault="00FD6181" w:rsidP="00FD6181">
            <w:pPr>
              <w:rPr>
                <w:rFonts w:ascii="Arial" w:hAnsi="Arial" w:cs="Arial"/>
                <w:sz w:val="20"/>
                <w:szCs w:val="20"/>
                <w:lang w:val="uk-UA" w:eastAsia="uk-UA"/>
              </w:rPr>
            </w:pPr>
            <w:r w:rsidRPr="00E87A42">
              <w:rPr>
                <w:rFonts w:ascii="Arial" w:hAnsi="Arial" w:cs="Arial"/>
                <w:sz w:val="20"/>
                <w:szCs w:val="20"/>
                <w:lang w:val="uk-UA" w:eastAsia="uk-UA"/>
              </w:rPr>
              <w:t>The methods section outlines the narrative review approach, specifying the inclusion of 51 quality studies conducted between 2000 and 2022. This adds credibility to the findings, though more detail on the criteria for "quality studies" could enhance transparency.</w:t>
            </w:r>
          </w:p>
          <w:p w14:paraId="1C761FFC" w14:textId="77777777" w:rsidR="00FD6181" w:rsidRPr="00E87A42" w:rsidRDefault="00FD6181" w:rsidP="00FD6181">
            <w:pPr>
              <w:rPr>
                <w:rFonts w:ascii="Arial" w:hAnsi="Arial" w:cs="Arial"/>
                <w:sz w:val="20"/>
                <w:szCs w:val="20"/>
                <w:lang w:val="uk-UA" w:eastAsia="uk-UA"/>
              </w:rPr>
            </w:pPr>
            <w:r w:rsidRPr="00E87A42">
              <w:rPr>
                <w:rFonts w:ascii="Arial" w:hAnsi="Arial" w:cs="Arial"/>
                <w:sz w:val="20"/>
                <w:szCs w:val="20"/>
                <w:lang w:val="uk-UA" w:eastAsia="uk-UA"/>
              </w:rPr>
              <w:t>The results section is comprehensive, addressing diagnostic challenges, the impact of epidural analgesia, CTG interpretation dilemmas, and issues like labor induction, multi-drug-resistant organisms, and neonatal sepsis management. The use of studies and meta-analyses to support conclusions strengthens the manuscript's scientific foundation.</w:t>
            </w:r>
          </w:p>
          <w:p w14:paraId="2B5A7721" w14:textId="1768564D" w:rsidR="00F1171E" w:rsidRPr="00E87A42" w:rsidRDefault="00FD6181" w:rsidP="00564B60">
            <w:pPr>
              <w:rPr>
                <w:rFonts w:ascii="Arial" w:hAnsi="Arial" w:cs="Arial"/>
                <w:b/>
                <w:bCs/>
                <w:sz w:val="20"/>
                <w:szCs w:val="20"/>
                <w:lang w:val="en-GB"/>
              </w:rPr>
            </w:pPr>
            <w:r w:rsidRPr="00E87A42">
              <w:rPr>
                <w:rFonts w:ascii="Arial" w:hAnsi="Arial" w:cs="Arial"/>
                <w:sz w:val="20"/>
                <w:szCs w:val="20"/>
                <w:lang w:val="uk-UA" w:eastAsia="uk-UA"/>
              </w:rPr>
              <w:t>The manuscript effectively summarizes current knowledge, highlights gaps, and proposes areas for future research. However, clarifying any potential limitations of the review would further solidify its reliability.</w:t>
            </w:r>
          </w:p>
        </w:tc>
        <w:tc>
          <w:tcPr>
            <w:tcW w:w="1355" w:type="pct"/>
          </w:tcPr>
          <w:p w14:paraId="4898F764" w14:textId="77777777" w:rsidR="00F1171E" w:rsidRPr="00E87A42" w:rsidRDefault="00F1171E" w:rsidP="007222C8">
            <w:pPr>
              <w:pStyle w:val="Heading2"/>
              <w:jc w:val="left"/>
              <w:rPr>
                <w:rFonts w:ascii="Arial" w:hAnsi="Arial" w:cs="Arial"/>
                <w:b w:val="0"/>
                <w:lang w:val="en-GB"/>
              </w:rPr>
            </w:pPr>
          </w:p>
        </w:tc>
      </w:tr>
      <w:tr w:rsidR="00F1171E" w:rsidRPr="00E87A42" w14:paraId="73739464" w14:textId="77777777" w:rsidTr="009257CE">
        <w:trPr>
          <w:trHeight w:val="703"/>
        </w:trPr>
        <w:tc>
          <w:tcPr>
            <w:tcW w:w="1111" w:type="pct"/>
            <w:noWrap/>
          </w:tcPr>
          <w:p w14:paraId="09C25322" w14:textId="77777777" w:rsidR="00F1171E" w:rsidRPr="00E87A42" w:rsidRDefault="00F1171E" w:rsidP="007222C8">
            <w:pPr>
              <w:ind w:left="360"/>
              <w:rPr>
                <w:rFonts w:ascii="Arial" w:hAnsi="Arial" w:cs="Arial"/>
                <w:b/>
                <w:bCs/>
                <w:sz w:val="20"/>
                <w:szCs w:val="20"/>
                <w:lang w:val="en-GB"/>
              </w:rPr>
            </w:pPr>
            <w:r w:rsidRPr="00E87A4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87A42" w:rsidRDefault="00F1171E" w:rsidP="007222C8">
            <w:pPr>
              <w:ind w:left="360"/>
              <w:rPr>
                <w:rFonts w:ascii="Arial" w:hAnsi="Arial" w:cs="Arial"/>
                <w:b/>
                <w:bCs/>
                <w:sz w:val="20"/>
                <w:szCs w:val="20"/>
                <w:u w:val="single"/>
                <w:lang w:val="en-GB"/>
              </w:rPr>
            </w:pPr>
            <w:r w:rsidRPr="00E87A42">
              <w:rPr>
                <w:rFonts w:ascii="Arial" w:hAnsi="Arial" w:cs="Arial"/>
                <w:b/>
                <w:bCs/>
                <w:sz w:val="20"/>
                <w:szCs w:val="20"/>
                <w:u w:val="single"/>
                <w:lang w:val="en-GB"/>
              </w:rPr>
              <w:lastRenderedPageBreak/>
              <w:t>-</w:t>
            </w:r>
          </w:p>
        </w:tc>
        <w:tc>
          <w:tcPr>
            <w:tcW w:w="2534" w:type="pct"/>
          </w:tcPr>
          <w:p w14:paraId="193D077D" w14:textId="376ED128" w:rsidR="000072C7" w:rsidRPr="00E87A42" w:rsidRDefault="000072C7" w:rsidP="000072C7">
            <w:pPr>
              <w:rPr>
                <w:rFonts w:ascii="Arial" w:hAnsi="Arial" w:cs="Arial"/>
                <w:bCs/>
                <w:sz w:val="20"/>
                <w:szCs w:val="20"/>
                <w:lang w:val="en-GB"/>
              </w:rPr>
            </w:pPr>
            <w:r w:rsidRPr="00E87A42">
              <w:rPr>
                <w:rFonts w:ascii="Arial" w:hAnsi="Arial" w:cs="Arial"/>
                <w:bCs/>
                <w:sz w:val="20"/>
                <w:szCs w:val="20"/>
                <w:lang w:val="en-GB"/>
              </w:rPr>
              <w:lastRenderedPageBreak/>
              <w:t xml:space="preserve">The references provided are extensive and cover a wide range of topics related to chorioamnionitis, </w:t>
            </w:r>
            <w:proofErr w:type="spellStart"/>
            <w:r w:rsidRPr="00E87A42">
              <w:rPr>
                <w:rFonts w:ascii="Arial" w:hAnsi="Arial" w:cs="Arial"/>
                <w:bCs/>
                <w:sz w:val="20"/>
                <w:szCs w:val="20"/>
                <w:lang w:val="en-GB"/>
              </w:rPr>
              <w:t>labor</w:t>
            </w:r>
            <w:proofErr w:type="spellEnd"/>
            <w:r w:rsidRPr="00E87A42">
              <w:rPr>
                <w:rFonts w:ascii="Arial" w:hAnsi="Arial" w:cs="Arial"/>
                <w:bCs/>
                <w:sz w:val="20"/>
                <w:szCs w:val="20"/>
                <w:lang w:val="en-GB"/>
              </w:rPr>
              <w:t xml:space="preserve"> management, neonatal outcomes, and sepsis. The references include studies on chorioamnionitis, neonatal sepsis, maternal outcomes, and various </w:t>
            </w:r>
            <w:proofErr w:type="spellStart"/>
            <w:r w:rsidRPr="00E87A42">
              <w:rPr>
                <w:rFonts w:ascii="Arial" w:hAnsi="Arial" w:cs="Arial"/>
                <w:bCs/>
                <w:sz w:val="20"/>
                <w:szCs w:val="20"/>
                <w:lang w:val="en-GB"/>
              </w:rPr>
              <w:t>labor</w:t>
            </w:r>
            <w:proofErr w:type="spellEnd"/>
            <w:r w:rsidRPr="00E87A42">
              <w:rPr>
                <w:rFonts w:ascii="Arial" w:hAnsi="Arial" w:cs="Arial"/>
                <w:bCs/>
                <w:sz w:val="20"/>
                <w:szCs w:val="20"/>
                <w:lang w:val="en-GB"/>
              </w:rPr>
              <w:t xml:space="preserve"> management interventions, indicating comprehensive coverage of the subject. Several references include high-quality evidence from systematic reviews and meta-analyses, which strengthen the </w:t>
            </w:r>
            <w:r w:rsidRPr="00E87A42">
              <w:rPr>
                <w:rFonts w:ascii="Arial" w:hAnsi="Arial" w:cs="Arial"/>
                <w:bCs/>
                <w:sz w:val="20"/>
                <w:szCs w:val="20"/>
                <w:lang w:val="en-GB"/>
              </w:rPr>
              <w:lastRenderedPageBreak/>
              <w:t>manuscript.</w:t>
            </w:r>
          </w:p>
          <w:p w14:paraId="5554FF21" w14:textId="77777777" w:rsidR="000072C7" w:rsidRPr="00E87A42" w:rsidRDefault="000072C7" w:rsidP="000072C7">
            <w:pPr>
              <w:rPr>
                <w:rFonts w:ascii="Arial" w:hAnsi="Arial" w:cs="Arial"/>
                <w:bCs/>
                <w:sz w:val="20"/>
                <w:szCs w:val="20"/>
                <w:lang w:val="en-GB"/>
              </w:rPr>
            </w:pPr>
            <w:r w:rsidRPr="00E87A42">
              <w:rPr>
                <w:rFonts w:ascii="Arial" w:hAnsi="Arial" w:cs="Arial"/>
                <w:bCs/>
                <w:sz w:val="20"/>
                <w:szCs w:val="20"/>
                <w:lang w:val="en-GB"/>
              </w:rPr>
              <w:t>Many references are from the last five years, ensuring the inclusion of up-to-date research.</w:t>
            </w:r>
          </w:p>
          <w:p w14:paraId="38CC8216" w14:textId="77777777" w:rsidR="000072C7" w:rsidRPr="00E87A42" w:rsidRDefault="000072C7" w:rsidP="000072C7">
            <w:pPr>
              <w:rPr>
                <w:rFonts w:ascii="Arial" w:hAnsi="Arial" w:cs="Arial"/>
                <w:bCs/>
                <w:sz w:val="20"/>
                <w:szCs w:val="20"/>
                <w:lang w:val="en-GB"/>
              </w:rPr>
            </w:pPr>
            <w:r w:rsidRPr="00E87A42">
              <w:rPr>
                <w:rFonts w:ascii="Arial" w:hAnsi="Arial" w:cs="Arial"/>
                <w:bCs/>
                <w:sz w:val="20"/>
                <w:szCs w:val="20"/>
                <w:lang w:val="en-GB"/>
              </w:rPr>
              <w:t>Some references (e.g., Gibbs, 1977; Hollander, 1986) are over 30 years old. While they may provide foundational knowledge, replacing or supplementing these with more recent studies would strengthen the reference list.</w:t>
            </w:r>
          </w:p>
          <w:p w14:paraId="24FE0567" w14:textId="18A74B74" w:rsidR="00F1171E" w:rsidRPr="00E87A42" w:rsidRDefault="000072C7" w:rsidP="000072C7">
            <w:pPr>
              <w:pStyle w:val="ListParagraph"/>
              <w:ind w:left="0"/>
              <w:rPr>
                <w:rFonts w:ascii="Arial" w:hAnsi="Arial" w:cs="Arial"/>
                <w:b/>
                <w:bCs/>
                <w:sz w:val="20"/>
                <w:szCs w:val="20"/>
                <w:lang w:val="en-GB"/>
              </w:rPr>
            </w:pPr>
            <w:r w:rsidRPr="00E87A42">
              <w:rPr>
                <w:rFonts w:ascii="Arial" w:hAnsi="Arial" w:cs="Arial"/>
                <w:bCs/>
                <w:sz w:val="20"/>
                <w:szCs w:val="20"/>
                <w:lang w:val="en-GB"/>
              </w:rPr>
              <w:t>Evaluate the relevance of older references and consider replacing them with more recent studies where possible.</w:t>
            </w:r>
          </w:p>
        </w:tc>
        <w:tc>
          <w:tcPr>
            <w:tcW w:w="1355" w:type="pct"/>
          </w:tcPr>
          <w:p w14:paraId="40220055" w14:textId="77777777" w:rsidR="00F1171E" w:rsidRPr="00E87A42" w:rsidRDefault="00F1171E" w:rsidP="007222C8">
            <w:pPr>
              <w:pStyle w:val="Heading2"/>
              <w:jc w:val="left"/>
              <w:rPr>
                <w:rFonts w:ascii="Arial" w:hAnsi="Arial" w:cs="Arial"/>
                <w:b w:val="0"/>
                <w:lang w:val="en-GB"/>
              </w:rPr>
            </w:pPr>
          </w:p>
        </w:tc>
      </w:tr>
      <w:tr w:rsidR="00F1171E" w:rsidRPr="00E87A42" w14:paraId="73CC4A50" w14:textId="77777777" w:rsidTr="009257CE">
        <w:trPr>
          <w:trHeight w:val="386"/>
        </w:trPr>
        <w:tc>
          <w:tcPr>
            <w:tcW w:w="1111" w:type="pct"/>
            <w:noWrap/>
          </w:tcPr>
          <w:p w14:paraId="029CE8D0" w14:textId="77777777" w:rsidR="00F1171E" w:rsidRPr="00E87A42" w:rsidRDefault="00F1171E" w:rsidP="007222C8">
            <w:pPr>
              <w:pStyle w:val="Heading2"/>
              <w:jc w:val="left"/>
              <w:rPr>
                <w:rFonts w:ascii="Arial" w:hAnsi="Arial" w:cs="Arial"/>
                <w:b w:val="0"/>
                <w:lang w:val="en-GB"/>
              </w:rPr>
            </w:pPr>
          </w:p>
          <w:p w14:paraId="589C16C7" w14:textId="77777777" w:rsidR="00F1171E" w:rsidRPr="00E87A42" w:rsidRDefault="00F1171E" w:rsidP="007222C8">
            <w:pPr>
              <w:pStyle w:val="Heading2"/>
              <w:ind w:left="360"/>
              <w:jc w:val="left"/>
              <w:rPr>
                <w:rFonts w:ascii="Arial" w:hAnsi="Arial" w:cs="Arial"/>
                <w:bCs w:val="0"/>
                <w:lang w:val="en-GB"/>
              </w:rPr>
            </w:pPr>
            <w:r w:rsidRPr="00E87A42">
              <w:rPr>
                <w:rFonts w:ascii="Arial" w:hAnsi="Arial" w:cs="Arial"/>
                <w:bCs w:val="0"/>
                <w:lang w:val="en-GB"/>
              </w:rPr>
              <w:t>Is the language/English quality of the article suitable for scholarly communications?</w:t>
            </w:r>
          </w:p>
          <w:p w14:paraId="7722B85E" w14:textId="77777777" w:rsidR="00F1171E" w:rsidRPr="00E87A42" w:rsidRDefault="00F1171E" w:rsidP="007222C8">
            <w:pPr>
              <w:rPr>
                <w:rFonts w:ascii="Arial" w:hAnsi="Arial" w:cs="Arial"/>
                <w:sz w:val="20"/>
                <w:szCs w:val="20"/>
                <w:lang w:val="en-GB"/>
              </w:rPr>
            </w:pPr>
          </w:p>
        </w:tc>
        <w:tc>
          <w:tcPr>
            <w:tcW w:w="2534" w:type="pct"/>
          </w:tcPr>
          <w:p w14:paraId="149A6CEF" w14:textId="249E3732" w:rsidR="00F1171E" w:rsidRPr="00E87A42" w:rsidRDefault="003904DD" w:rsidP="003904DD">
            <w:pPr>
              <w:jc w:val="both"/>
              <w:rPr>
                <w:rFonts w:ascii="Arial" w:hAnsi="Arial" w:cs="Arial"/>
                <w:sz w:val="20"/>
                <w:szCs w:val="20"/>
                <w:lang w:val="en-GB"/>
              </w:rPr>
            </w:pPr>
            <w:r w:rsidRPr="00E87A42">
              <w:rPr>
                <w:rFonts w:ascii="Arial" w:hAnsi="Arial" w:cs="Arial"/>
                <w:sz w:val="20"/>
                <w:szCs w:val="20"/>
              </w:rPr>
              <w:t>The language and English quality of the article are generally suitable for scholarly communication, but there are areas that require improvement for clarity and precision. The text demonstrates a good command of technical terminology and a logical flow of ideas, which are appropriate for an academic audience. However, minor grammatical errors, repetitive phrasing, and overly lengthy sentences can impede readability and understanding. For instance, phrases such as "the diagnosis in these cases is usually delayed as cultures results may take 48 hours or more" can be streamlined for better conciseness. Moreover, consistent formatting of references and adherence to a specific citation style will enhance the manuscript’s professionalism. Addressing these issues will improve its scholarly quality.</w:t>
            </w:r>
          </w:p>
        </w:tc>
        <w:tc>
          <w:tcPr>
            <w:tcW w:w="1355" w:type="pct"/>
          </w:tcPr>
          <w:p w14:paraId="0351CA58" w14:textId="77777777" w:rsidR="00F1171E" w:rsidRPr="00E87A42" w:rsidRDefault="00F1171E" w:rsidP="007222C8">
            <w:pPr>
              <w:rPr>
                <w:rFonts w:ascii="Arial" w:hAnsi="Arial" w:cs="Arial"/>
                <w:sz w:val="20"/>
                <w:szCs w:val="20"/>
                <w:lang w:val="en-GB"/>
              </w:rPr>
            </w:pPr>
          </w:p>
        </w:tc>
      </w:tr>
      <w:tr w:rsidR="00F1171E" w:rsidRPr="00E87A42" w14:paraId="20A16C0C" w14:textId="77777777" w:rsidTr="009257CE">
        <w:trPr>
          <w:trHeight w:val="1178"/>
        </w:trPr>
        <w:tc>
          <w:tcPr>
            <w:tcW w:w="1111" w:type="pct"/>
            <w:noWrap/>
          </w:tcPr>
          <w:p w14:paraId="7F4BCFAE" w14:textId="77777777" w:rsidR="00F1171E" w:rsidRPr="00E87A42" w:rsidRDefault="00F1171E" w:rsidP="007222C8">
            <w:pPr>
              <w:pStyle w:val="Heading2"/>
              <w:jc w:val="left"/>
              <w:rPr>
                <w:rFonts w:ascii="Arial" w:hAnsi="Arial" w:cs="Arial"/>
                <w:b w:val="0"/>
                <w:bCs w:val="0"/>
                <w:lang w:val="en-GB"/>
              </w:rPr>
            </w:pPr>
            <w:r w:rsidRPr="00E87A42">
              <w:rPr>
                <w:rFonts w:ascii="Arial" w:hAnsi="Arial" w:cs="Arial"/>
                <w:bCs w:val="0"/>
                <w:u w:val="single"/>
                <w:lang w:val="en-GB"/>
              </w:rPr>
              <w:t>Optional/General</w:t>
            </w:r>
            <w:r w:rsidRPr="00E87A42">
              <w:rPr>
                <w:rFonts w:ascii="Arial" w:hAnsi="Arial" w:cs="Arial"/>
                <w:bCs w:val="0"/>
                <w:lang w:val="en-GB"/>
              </w:rPr>
              <w:t xml:space="preserve"> </w:t>
            </w:r>
            <w:r w:rsidRPr="00E87A42">
              <w:rPr>
                <w:rFonts w:ascii="Arial" w:hAnsi="Arial" w:cs="Arial"/>
                <w:b w:val="0"/>
                <w:bCs w:val="0"/>
                <w:lang w:val="en-GB"/>
              </w:rPr>
              <w:t>comments</w:t>
            </w:r>
          </w:p>
          <w:p w14:paraId="1A6B3748" w14:textId="77777777" w:rsidR="00F1171E" w:rsidRPr="00E87A42" w:rsidRDefault="00F1171E" w:rsidP="007222C8">
            <w:pPr>
              <w:pStyle w:val="Heading2"/>
              <w:jc w:val="left"/>
              <w:rPr>
                <w:rFonts w:ascii="Arial" w:hAnsi="Arial" w:cs="Arial"/>
                <w:b w:val="0"/>
                <w:lang w:val="en-GB"/>
              </w:rPr>
            </w:pPr>
          </w:p>
        </w:tc>
        <w:tc>
          <w:tcPr>
            <w:tcW w:w="2534" w:type="pct"/>
          </w:tcPr>
          <w:p w14:paraId="28A59D1D" w14:textId="77777777"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Comments for the Introduction &amp; Background Section</w:t>
            </w:r>
          </w:p>
          <w:p w14:paraId="4DFFD755" w14:textId="7270E200"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The section effectively outlines the problem of Triple I (intrauterine infection, inflammation, or both) and its clinical significance. However, some parts could benefit from more concise wording to enhance clarity and readability. The prevalence statistics and implications of Triple I are well presented, but the flow could be improved to prioritize the most critical points.</w:t>
            </w:r>
          </w:p>
          <w:p w14:paraId="4AC55552" w14:textId="2A43A5EB"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The references used to support the discussion are appropriate and relevant. However, the integration of studies could be better balanced; for example, consider summarizing findings from multiple sources to avoid redundancy. Ensure all references are recent and adequately cited, as this lends credibility to the narrative.</w:t>
            </w:r>
          </w:p>
          <w:p w14:paraId="0F671A83" w14:textId="77777777"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Clarity of Objectives:</w:t>
            </w:r>
          </w:p>
          <w:p w14:paraId="0170C067" w14:textId="77777777"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The objective is stated but could be more explicitly linked to the challenges outlined in the introduction. Consider framing it as addressing the diagnostic and management gaps identified in the background.</w:t>
            </w:r>
          </w:p>
          <w:p w14:paraId="5D91D45B" w14:textId="77777777"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Structure and Flow:</w:t>
            </w:r>
          </w:p>
          <w:p w14:paraId="3261905A" w14:textId="562A43E1"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The issues with diagnosis and management are listed clearly. However, the transition from the background to the specific challenges could be smoother. The section about the need for future research is well-placed but could be more compelling if specific gaps in existing knowledge are highlighted.</w:t>
            </w:r>
          </w:p>
          <w:p w14:paraId="63EB96F3" w14:textId="77777777"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Language and Style:</w:t>
            </w:r>
          </w:p>
          <w:p w14:paraId="17CE6A2F" w14:textId="3C8F91F2"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The tone is formal and scientific, which is appropriate for the target audience. However, some sentences are lengthy and could be split for better readability. Avoid repetition of phrases like "TRIPLE I is known to cause detrimental pregnancy outcomes" to maintain engagement.</w:t>
            </w:r>
          </w:p>
          <w:p w14:paraId="64CC5A19" w14:textId="77777777" w:rsidR="003904DD"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Suggestions for Improvement:</w:t>
            </w:r>
          </w:p>
          <w:p w14:paraId="15DFD0E8" w14:textId="0EFFD80E" w:rsidR="00F1171E" w:rsidRPr="00E87A42" w:rsidRDefault="003904DD" w:rsidP="003904DD">
            <w:pPr>
              <w:jc w:val="both"/>
              <w:rPr>
                <w:rFonts w:ascii="Arial" w:hAnsi="Arial" w:cs="Arial"/>
                <w:sz w:val="20"/>
                <w:szCs w:val="20"/>
                <w:lang w:val="en-GB"/>
              </w:rPr>
            </w:pPr>
            <w:r w:rsidRPr="00E87A42">
              <w:rPr>
                <w:rFonts w:ascii="Arial" w:hAnsi="Arial" w:cs="Arial"/>
                <w:sz w:val="20"/>
                <w:szCs w:val="20"/>
                <w:lang w:val="en-GB"/>
              </w:rPr>
              <w:t xml:space="preserve">Consider adding a brief summary paragraph at the end of the introduction that ties together the challenges and objectives. Highlight the potential implications of addressing these challenges, both for clinical practice and patient outcomes, to emphasize the significance of the review. Simplify the language in some areas to ensure that key messages are clear and impactful. </w:t>
            </w:r>
          </w:p>
        </w:tc>
        <w:tc>
          <w:tcPr>
            <w:tcW w:w="1355" w:type="pct"/>
          </w:tcPr>
          <w:p w14:paraId="465E098E" w14:textId="77777777" w:rsidR="00F1171E" w:rsidRPr="00E87A42" w:rsidRDefault="00F1171E" w:rsidP="007222C8">
            <w:pPr>
              <w:rPr>
                <w:rFonts w:ascii="Arial" w:hAnsi="Arial" w:cs="Arial"/>
                <w:sz w:val="20"/>
                <w:szCs w:val="20"/>
                <w:lang w:val="en-GB"/>
              </w:rPr>
            </w:pPr>
          </w:p>
        </w:tc>
      </w:tr>
    </w:tbl>
    <w:p w14:paraId="6BBACB91" w14:textId="77777777" w:rsidR="00F1171E" w:rsidRPr="00E87A42" w:rsidRDefault="00F1171E" w:rsidP="00F1171E">
      <w:pPr>
        <w:pStyle w:val="BodyText"/>
        <w:rPr>
          <w:rFonts w:ascii="Arial" w:hAnsi="Arial" w:cs="Arial"/>
          <w:b/>
          <w:bCs/>
          <w:sz w:val="20"/>
          <w:szCs w:val="20"/>
          <w:u w:val="single"/>
          <w:lang w:val="en-GB"/>
        </w:rPr>
      </w:pPr>
    </w:p>
    <w:p w14:paraId="25069224" w14:textId="77777777" w:rsidR="00F1171E" w:rsidRPr="00E87A4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A34E7" w:rsidRPr="00E87A42" w14:paraId="7CDC0BFA" w14:textId="77777777" w:rsidTr="004F379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58E7D5" w14:textId="77777777" w:rsidR="00DA34E7" w:rsidRPr="00E87A42" w:rsidRDefault="00DA34E7" w:rsidP="00DA34E7">
            <w:pPr>
              <w:rPr>
                <w:rFonts w:ascii="Arial" w:eastAsia="Arial Unicode MS" w:hAnsi="Arial" w:cs="Arial"/>
                <w:b/>
                <w:sz w:val="20"/>
                <w:szCs w:val="20"/>
                <w:u w:val="single"/>
                <w:lang w:val="en-GB"/>
              </w:rPr>
            </w:pPr>
            <w:bookmarkStart w:id="0" w:name="_Hlk156057883"/>
            <w:bookmarkStart w:id="1" w:name="_Hlk156057704"/>
            <w:r w:rsidRPr="00E87A42">
              <w:rPr>
                <w:rFonts w:ascii="Arial" w:eastAsia="Arial Unicode MS" w:hAnsi="Arial" w:cs="Arial"/>
                <w:b/>
                <w:sz w:val="20"/>
                <w:szCs w:val="20"/>
                <w:highlight w:val="yellow"/>
                <w:u w:val="single"/>
                <w:lang w:val="en-GB"/>
              </w:rPr>
              <w:t>PART  2:</w:t>
            </w:r>
            <w:r w:rsidRPr="00E87A42">
              <w:rPr>
                <w:rFonts w:ascii="Arial" w:eastAsia="Arial Unicode MS" w:hAnsi="Arial" w:cs="Arial"/>
                <w:b/>
                <w:sz w:val="20"/>
                <w:szCs w:val="20"/>
                <w:u w:val="single"/>
                <w:lang w:val="en-GB"/>
              </w:rPr>
              <w:t xml:space="preserve"> </w:t>
            </w:r>
          </w:p>
          <w:p w14:paraId="77C287AE" w14:textId="77777777" w:rsidR="00DA34E7" w:rsidRPr="00E87A42" w:rsidRDefault="00DA34E7" w:rsidP="00DA34E7">
            <w:pPr>
              <w:rPr>
                <w:rFonts w:ascii="Arial" w:eastAsia="Arial Unicode MS" w:hAnsi="Arial" w:cs="Arial"/>
                <w:b/>
                <w:sz w:val="20"/>
                <w:szCs w:val="20"/>
                <w:u w:val="single"/>
                <w:lang w:val="en-GB"/>
              </w:rPr>
            </w:pPr>
          </w:p>
        </w:tc>
      </w:tr>
      <w:tr w:rsidR="00DA34E7" w:rsidRPr="00E87A42" w14:paraId="25898E8F" w14:textId="77777777" w:rsidTr="004F379E">
        <w:tc>
          <w:tcPr>
            <w:tcW w:w="1615" w:type="pct"/>
            <w:shd w:val="clear" w:color="auto" w:fill="auto"/>
            <w:noWrap/>
            <w:tcMar>
              <w:top w:w="0" w:type="dxa"/>
              <w:left w:w="108" w:type="dxa"/>
              <w:bottom w:w="0" w:type="dxa"/>
              <w:right w:w="108" w:type="dxa"/>
            </w:tcMar>
            <w:vAlign w:val="center"/>
          </w:tcPr>
          <w:p w14:paraId="20C47A12" w14:textId="77777777" w:rsidR="00DA34E7" w:rsidRPr="00E87A42" w:rsidRDefault="00DA34E7" w:rsidP="00DA34E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C8BCEF2" w14:textId="77777777" w:rsidR="00DA34E7" w:rsidRPr="00E87A42" w:rsidRDefault="00DA34E7" w:rsidP="00DA34E7">
            <w:pPr>
              <w:keepNext/>
              <w:outlineLvl w:val="1"/>
              <w:rPr>
                <w:rFonts w:ascii="Arial" w:eastAsia="MS Mincho" w:hAnsi="Arial" w:cs="Arial"/>
                <w:b/>
                <w:bCs/>
                <w:sz w:val="20"/>
                <w:szCs w:val="20"/>
                <w:lang w:val="en-GB"/>
              </w:rPr>
            </w:pPr>
            <w:r w:rsidRPr="00E87A42">
              <w:rPr>
                <w:rFonts w:ascii="Arial" w:eastAsia="MS Mincho" w:hAnsi="Arial" w:cs="Arial"/>
                <w:b/>
                <w:bCs/>
                <w:sz w:val="20"/>
                <w:szCs w:val="20"/>
                <w:lang w:val="en-GB"/>
              </w:rPr>
              <w:t>Reviewer’s comment</w:t>
            </w:r>
          </w:p>
        </w:tc>
        <w:tc>
          <w:tcPr>
            <w:tcW w:w="1691" w:type="pct"/>
            <w:shd w:val="clear" w:color="auto" w:fill="auto"/>
          </w:tcPr>
          <w:p w14:paraId="0A8EDB8E" w14:textId="77777777" w:rsidR="00DA34E7" w:rsidRPr="00E87A42" w:rsidRDefault="00DA34E7" w:rsidP="00DA34E7">
            <w:pPr>
              <w:keepNext/>
              <w:outlineLvl w:val="1"/>
              <w:rPr>
                <w:rFonts w:ascii="Arial" w:eastAsia="MS Mincho" w:hAnsi="Arial" w:cs="Arial"/>
                <w:bCs/>
                <w:sz w:val="20"/>
                <w:szCs w:val="20"/>
                <w:lang w:val="en-GB"/>
              </w:rPr>
            </w:pPr>
            <w:r w:rsidRPr="00E87A42">
              <w:rPr>
                <w:rFonts w:ascii="Arial" w:eastAsia="MS Mincho" w:hAnsi="Arial" w:cs="Arial"/>
                <w:b/>
                <w:bCs/>
                <w:sz w:val="20"/>
                <w:szCs w:val="20"/>
                <w:lang w:val="en-GB"/>
              </w:rPr>
              <w:t>Author’s comment</w:t>
            </w:r>
            <w:r w:rsidRPr="00E87A42">
              <w:rPr>
                <w:rFonts w:ascii="Arial" w:eastAsia="MS Mincho" w:hAnsi="Arial" w:cs="Arial"/>
                <w:bCs/>
                <w:sz w:val="20"/>
                <w:szCs w:val="20"/>
                <w:lang w:val="en-GB"/>
              </w:rPr>
              <w:t xml:space="preserve"> </w:t>
            </w:r>
            <w:r w:rsidRPr="00E87A4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A34E7" w:rsidRPr="00E87A42" w14:paraId="13533550" w14:textId="77777777" w:rsidTr="004F379E">
        <w:trPr>
          <w:trHeight w:val="890"/>
        </w:trPr>
        <w:tc>
          <w:tcPr>
            <w:tcW w:w="1615" w:type="pct"/>
            <w:shd w:val="clear" w:color="auto" w:fill="auto"/>
            <w:noWrap/>
            <w:tcMar>
              <w:top w:w="0" w:type="dxa"/>
              <w:left w:w="108" w:type="dxa"/>
              <w:bottom w:w="0" w:type="dxa"/>
              <w:right w:w="108" w:type="dxa"/>
            </w:tcMar>
            <w:vAlign w:val="center"/>
          </w:tcPr>
          <w:p w14:paraId="292ED1BA" w14:textId="77777777" w:rsidR="00DA34E7" w:rsidRPr="00E87A42" w:rsidRDefault="00DA34E7" w:rsidP="00DA34E7">
            <w:pPr>
              <w:rPr>
                <w:rFonts w:ascii="Arial" w:eastAsia="Arial Unicode MS" w:hAnsi="Arial" w:cs="Arial"/>
                <w:b/>
                <w:sz w:val="20"/>
                <w:szCs w:val="20"/>
                <w:lang w:val="en-GB"/>
              </w:rPr>
            </w:pPr>
            <w:r w:rsidRPr="00E87A42">
              <w:rPr>
                <w:rFonts w:ascii="Arial" w:eastAsia="Arial Unicode MS" w:hAnsi="Arial" w:cs="Arial"/>
                <w:b/>
                <w:sz w:val="20"/>
                <w:szCs w:val="20"/>
                <w:lang w:val="en-GB"/>
              </w:rPr>
              <w:t xml:space="preserve">Are there ethical issues in this manuscript? </w:t>
            </w:r>
          </w:p>
          <w:p w14:paraId="043094E1" w14:textId="77777777" w:rsidR="00DA34E7" w:rsidRPr="00E87A42" w:rsidRDefault="00DA34E7" w:rsidP="00DA34E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6CC3A14" w14:textId="77777777" w:rsidR="00DA34E7" w:rsidRPr="00E87A42" w:rsidRDefault="00DA34E7" w:rsidP="00DA34E7">
            <w:pPr>
              <w:rPr>
                <w:rFonts w:ascii="Arial" w:eastAsia="Arial Unicode MS" w:hAnsi="Arial" w:cs="Arial"/>
                <w:i/>
                <w:iCs/>
                <w:sz w:val="20"/>
                <w:szCs w:val="20"/>
                <w:u w:val="single"/>
                <w:lang w:val="en-GB"/>
              </w:rPr>
            </w:pPr>
            <w:r w:rsidRPr="00E87A42">
              <w:rPr>
                <w:rFonts w:ascii="Arial" w:eastAsia="Arial Unicode MS" w:hAnsi="Arial" w:cs="Arial"/>
                <w:i/>
                <w:iCs/>
                <w:sz w:val="20"/>
                <w:szCs w:val="20"/>
                <w:u w:val="single"/>
                <w:lang w:val="en-GB"/>
              </w:rPr>
              <w:t xml:space="preserve">(If yes, </w:t>
            </w:r>
            <w:proofErr w:type="gramStart"/>
            <w:r w:rsidRPr="00E87A42">
              <w:rPr>
                <w:rFonts w:ascii="Arial" w:eastAsia="Arial Unicode MS" w:hAnsi="Arial" w:cs="Arial"/>
                <w:i/>
                <w:iCs/>
                <w:sz w:val="20"/>
                <w:szCs w:val="20"/>
                <w:u w:val="single"/>
                <w:lang w:val="en-GB"/>
              </w:rPr>
              <w:t>Kindly</w:t>
            </w:r>
            <w:proofErr w:type="gramEnd"/>
            <w:r w:rsidRPr="00E87A42">
              <w:rPr>
                <w:rFonts w:ascii="Arial" w:eastAsia="Arial Unicode MS" w:hAnsi="Arial" w:cs="Arial"/>
                <w:i/>
                <w:iCs/>
                <w:sz w:val="20"/>
                <w:szCs w:val="20"/>
                <w:u w:val="single"/>
                <w:lang w:val="en-GB"/>
              </w:rPr>
              <w:t xml:space="preserve"> please write down the ethical issues here in details)</w:t>
            </w:r>
          </w:p>
          <w:p w14:paraId="73DCEFE6" w14:textId="77777777" w:rsidR="00DA34E7" w:rsidRPr="00E87A42" w:rsidRDefault="00DA34E7" w:rsidP="00DA34E7">
            <w:pPr>
              <w:rPr>
                <w:rFonts w:ascii="Arial" w:eastAsia="Arial Unicode MS" w:hAnsi="Arial" w:cs="Arial"/>
                <w:sz w:val="20"/>
                <w:szCs w:val="20"/>
                <w:lang w:val="en-GB"/>
              </w:rPr>
            </w:pPr>
          </w:p>
          <w:p w14:paraId="7DEC3433" w14:textId="77777777" w:rsidR="00DA34E7" w:rsidRPr="00E87A42" w:rsidRDefault="00DA34E7" w:rsidP="00DA34E7">
            <w:pPr>
              <w:rPr>
                <w:rFonts w:ascii="Arial" w:eastAsia="Arial Unicode MS" w:hAnsi="Arial" w:cs="Arial"/>
                <w:sz w:val="20"/>
                <w:szCs w:val="20"/>
                <w:lang w:val="en-GB"/>
              </w:rPr>
            </w:pPr>
          </w:p>
        </w:tc>
        <w:tc>
          <w:tcPr>
            <w:tcW w:w="1691" w:type="pct"/>
            <w:shd w:val="clear" w:color="auto" w:fill="auto"/>
            <w:vAlign w:val="center"/>
          </w:tcPr>
          <w:p w14:paraId="699B8D39" w14:textId="77777777" w:rsidR="00DA34E7" w:rsidRPr="00E87A42" w:rsidRDefault="00DA34E7" w:rsidP="00DA34E7">
            <w:pPr>
              <w:rPr>
                <w:rFonts w:ascii="Arial" w:eastAsia="Arial Unicode MS" w:hAnsi="Arial" w:cs="Arial"/>
                <w:sz w:val="20"/>
                <w:szCs w:val="20"/>
                <w:lang w:val="en-GB"/>
              </w:rPr>
            </w:pPr>
          </w:p>
          <w:p w14:paraId="0F85B7ED" w14:textId="77777777" w:rsidR="00DA34E7" w:rsidRPr="00E87A42" w:rsidRDefault="00DA34E7" w:rsidP="00DA34E7">
            <w:pPr>
              <w:rPr>
                <w:rFonts w:ascii="Arial" w:eastAsia="Arial Unicode MS" w:hAnsi="Arial" w:cs="Arial"/>
                <w:sz w:val="20"/>
                <w:szCs w:val="20"/>
                <w:lang w:val="en-GB"/>
              </w:rPr>
            </w:pPr>
          </w:p>
          <w:p w14:paraId="17EDA803" w14:textId="77777777" w:rsidR="00DA34E7" w:rsidRPr="00E87A42" w:rsidRDefault="00DA34E7" w:rsidP="00DA34E7">
            <w:pPr>
              <w:rPr>
                <w:rFonts w:ascii="Arial" w:eastAsia="Arial Unicode MS" w:hAnsi="Arial" w:cs="Arial"/>
                <w:sz w:val="20"/>
                <w:szCs w:val="20"/>
                <w:lang w:val="en-GB"/>
              </w:rPr>
            </w:pPr>
          </w:p>
        </w:tc>
      </w:tr>
      <w:bookmarkEnd w:id="0"/>
    </w:tbl>
    <w:p w14:paraId="7A30F6B4" w14:textId="77777777" w:rsidR="00DA34E7" w:rsidRPr="00E87A42" w:rsidRDefault="00DA34E7" w:rsidP="00DA34E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A34E7" w:rsidRPr="00E87A42" w14:paraId="31587CB7" w14:textId="77777777" w:rsidTr="004F379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9859EC2" w14:textId="77777777" w:rsidR="00DA34E7" w:rsidRPr="00E87A42" w:rsidRDefault="00DA34E7" w:rsidP="00DA34E7">
            <w:pPr>
              <w:rPr>
                <w:rFonts w:ascii="Arial" w:hAnsi="Arial" w:cs="Arial"/>
                <w:b/>
                <w:sz w:val="20"/>
                <w:szCs w:val="20"/>
                <w:u w:val="single"/>
                <w:lang w:val="en-GB"/>
              </w:rPr>
            </w:pPr>
            <w:bookmarkStart w:id="2" w:name="_GoBack"/>
            <w:bookmarkEnd w:id="2"/>
            <w:r w:rsidRPr="00E87A42">
              <w:rPr>
                <w:rFonts w:ascii="Arial" w:hAnsi="Arial" w:cs="Arial"/>
                <w:b/>
                <w:sz w:val="20"/>
                <w:szCs w:val="20"/>
                <w:u w:val="single"/>
                <w:lang w:val="en-GB"/>
              </w:rPr>
              <w:t>Reviewer Details:</w:t>
            </w:r>
          </w:p>
          <w:p w14:paraId="66284128" w14:textId="77777777" w:rsidR="00DA34E7" w:rsidRPr="00E87A42" w:rsidRDefault="00DA34E7" w:rsidP="00DA34E7">
            <w:pPr>
              <w:rPr>
                <w:rFonts w:ascii="Arial" w:hAnsi="Arial" w:cs="Arial"/>
                <w:bCs/>
                <w:sz w:val="20"/>
                <w:szCs w:val="20"/>
                <w:u w:val="single"/>
                <w:lang w:val="en-GB"/>
              </w:rPr>
            </w:pPr>
          </w:p>
        </w:tc>
      </w:tr>
      <w:tr w:rsidR="00DA34E7" w:rsidRPr="00E87A42" w14:paraId="5D1D7253" w14:textId="77777777" w:rsidTr="004F379E">
        <w:trPr>
          <w:trHeight w:val="77"/>
        </w:trPr>
        <w:tc>
          <w:tcPr>
            <w:tcW w:w="1409" w:type="pct"/>
            <w:shd w:val="clear" w:color="auto" w:fill="auto"/>
            <w:noWrap/>
            <w:tcMar>
              <w:top w:w="0" w:type="dxa"/>
              <w:left w:w="108" w:type="dxa"/>
              <w:bottom w:w="0" w:type="dxa"/>
              <w:right w:w="108" w:type="dxa"/>
            </w:tcMar>
            <w:vAlign w:val="center"/>
          </w:tcPr>
          <w:p w14:paraId="2AB54283" w14:textId="77777777" w:rsidR="00DA34E7" w:rsidRPr="00E87A42" w:rsidRDefault="00DA34E7" w:rsidP="00DA34E7">
            <w:pPr>
              <w:rPr>
                <w:rFonts w:ascii="Arial" w:hAnsi="Arial" w:cs="Arial"/>
                <w:sz w:val="20"/>
                <w:szCs w:val="20"/>
                <w:lang w:val="en-GB"/>
              </w:rPr>
            </w:pPr>
            <w:r w:rsidRPr="00E87A4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6C560C1" w14:textId="477EDFC7" w:rsidR="00DA34E7" w:rsidRPr="00E87A42" w:rsidRDefault="005A2395" w:rsidP="00DA34E7">
            <w:pPr>
              <w:rPr>
                <w:rFonts w:ascii="Arial" w:hAnsi="Arial" w:cs="Arial"/>
                <w:b/>
                <w:bCs/>
                <w:sz w:val="20"/>
                <w:szCs w:val="20"/>
              </w:rPr>
            </w:pPr>
            <w:r w:rsidRPr="005A2395">
              <w:rPr>
                <w:rFonts w:ascii="Arial" w:hAnsi="Arial" w:cs="Arial"/>
                <w:b/>
                <w:bCs/>
                <w:sz w:val="20"/>
                <w:szCs w:val="20"/>
              </w:rPr>
              <w:t xml:space="preserve">Dmytro </w:t>
            </w:r>
            <w:proofErr w:type="spellStart"/>
            <w:r w:rsidRPr="005A2395">
              <w:rPr>
                <w:rFonts w:ascii="Arial" w:hAnsi="Arial" w:cs="Arial"/>
                <w:b/>
                <w:bCs/>
                <w:sz w:val="20"/>
                <w:szCs w:val="20"/>
              </w:rPr>
              <w:t>Konkov</w:t>
            </w:r>
            <w:proofErr w:type="spellEnd"/>
          </w:p>
        </w:tc>
      </w:tr>
      <w:tr w:rsidR="00DA34E7" w:rsidRPr="00E87A42" w14:paraId="29203DA9" w14:textId="77777777" w:rsidTr="004F379E">
        <w:trPr>
          <w:trHeight w:val="77"/>
        </w:trPr>
        <w:tc>
          <w:tcPr>
            <w:tcW w:w="1409" w:type="pct"/>
            <w:shd w:val="clear" w:color="auto" w:fill="auto"/>
            <w:noWrap/>
            <w:tcMar>
              <w:top w:w="0" w:type="dxa"/>
              <w:left w:w="108" w:type="dxa"/>
              <w:bottom w:w="0" w:type="dxa"/>
              <w:right w:w="108" w:type="dxa"/>
            </w:tcMar>
            <w:vAlign w:val="center"/>
          </w:tcPr>
          <w:p w14:paraId="4DB7CC6B" w14:textId="77777777" w:rsidR="00DA34E7" w:rsidRPr="00E87A42" w:rsidRDefault="00DA34E7" w:rsidP="00DA34E7">
            <w:pPr>
              <w:rPr>
                <w:rFonts w:ascii="Arial" w:hAnsi="Arial" w:cs="Arial"/>
                <w:sz w:val="20"/>
                <w:szCs w:val="20"/>
                <w:lang w:val="en-GB"/>
              </w:rPr>
            </w:pPr>
            <w:r w:rsidRPr="00E87A4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F29FECA" w14:textId="415A18C3" w:rsidR="00DA34E7" w:rsidRPr="00E87A42" w:rsidRDefault="005A2395" w:rsidP="005A2395">
            <w:pPr>
              <w:rPr>
                <w:rFonts w:ascii="Arial" w:hAnsi="Arial" w:cs="Arial"/>
                <w:b/>
                <w:bCs/>
                <w:sz w:val="20"/>
                <w:szCs w:val="20"/>
                <w:lang w:val="en-GB"/>
              </w:rPr>
            </w:pPr>
            <w:r w:rsidRPr="005A2395">
              <w:rPr>
                <w:rFonts w:ascii="Arial" w:hAnsi="Arial" w:cs="Arial"/>
                <w:b/>
                <w:bCs/>
                <w:sz w:val="20"/>
                <w:szCs w:val="20"/>
                <w:lang w:val="en-GB"/>
              </w:rPr>
              <w:t xml:space="preserve">National </w:t>
            </w:r>
            <w:proofErr w:type="spellStart"/>
            <w:r w:rsidRPr="005A2395">
              <w:rPr>
                <w:rFonts w:ascii="Arial" w:hAnsi="Arial" w:cs="Arial"/>
                <w:b/>
                <w:bCs/>
                <w:sz w:val="20"/>
                <w:szCs w:val="20"/>
                <w:lang w:val="en-GB"/>
              </w:rPr>
              <w:t>Pirogov</w:t>
            </w:r>
            <w:proofErr w:type="spellEnd"/>
            <w:r w:rsidRPr="005A2395">
              <w:rPr>
                <w:rFonts w:ascii="Arial" w:hAnsi="Arial" w:cs="Arial"/>
                <w:b/>
                <w:bCs/>
                <w:sz w:val="20"/>
                <w:szCs w:val="20"/>
                <w:lang w:val="en-GB"/>
              </w:rPr>
              <w:t xml:space="preserve"> Memorial Medical University</w:t>
            </w:r>
            <w:r>
              <w:rPr>
                <w:rFonts w:ascii="Arial" w:hAnsi="Arial" w:cs="Arial"/>
                <w:b/>
                <w:bCs/>
                <w:sz w:val="20"/>
                <w:szCs w:val="20"/>
                <w:lang w:val="en-GB"/>
              </w:rPr>
              <w:t xml:space="preserve">, </w:t>
            </w:r>
            <w:r w:rsidRPr="005A2395">
              <w:rPr>
                <w:rFonts w:ascii="Arial" w:hAnsi="Arial" w:cs="Arial"/>
                <w:b/>
                <w:bCs/>
                <w:sz w:val="20"/>
                <w:szCs w:val="20"/>
                <w:lang w:val="en-GB"/>
              </w:rPr>
              <w:t>Ukraine</w:t>
            </w:r>
          </w:p>
        </w:tc>
      </w:tr>
      <w:bookmarkEnd w:id="1"/>
    </w:tbl>
    <w:p w14:paraId="54EA51A9" w14:textId="77777777" w:rsidR="00DA34E7" w:rsidRPr="00E87A42" w:rsidRDefault="00DA34E7" w:rsidP="00DA34E7">
      <w:pPr>
        <w:rPr>
          <w:rFonts w:ascii="Arial" w:hAnsi="Arial" w:cs="Arial"/>
          <w:sz w:val="20"/>
          <w:szCs w:val="20"/>
        </w:rPr>
      </w:pPr>
    </w:p>
    <w:p w14:paraId="0821307F" w14:textId="77777777" w:rsidR="00F1171E" w:rsidRPr="00E87A42" w:rsidRDefault="00F1171E" w:rsidP="00F1171E">
      <w:pPr>
        <w:pStyle w:val="BodyText"/>
        <w:rPr>
          <w:rFonts w:ascii="Arial" w:hAnsi="Arial" w:cs="Arial"/>
          <w:b/>
          <w:bCs/>
          <w:sz w:val="20"/>
          <w:szCs w:val="20"/>
          <w:u w:val="single"/>
          <w:lang w:val="en-GB"/>
        </w:rPr>
      </w:pPr>
    </w:p>
    <w:sectPr w:rsidR="00F1171E" w:rsidRPr="00E87A4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DD7F" w14:textId="77777777" w:rsidR="00CB2D07" w:rsidRPr="0000007A" w:rsidRDefault="00CB2D07" w:rsidP="0099583E">
      <w:r>
        <w:separator/>
      </w:r>
    </w:p>
  </w:endnote>
  <w:endnote w:type="continuationSeparator" w:id="0">
    <w:p w14:paraId="1B09C5A3" w14:textId="77777777" w:rsidR="00CB2D07" w:rsidRPr="0000007A" w:rsidRDefault="00CB2D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B34F" w14:textId="77777777" w:rsidR="00CB2D07" w:rsidRPr="0000007A" w:rsidRDefault="00CB2D07" w:rsidP="0099583E">
      <w:r>
        <w:separator/>
      </w:r>
    </w:p>
  </w:footnote>
  <w:footnote w:type="continuationSeparator" w:id="0">
    <w:p w14:paraId="17E8D25F" w14:textId="77777777" w:rsidR="00CB2D07" w:rsidRPr="0000007A" w:rsidRDefault="00CB2D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2C7"/>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EE5"/>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2B1"/>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DE7"/>
    <w:rsid w:val="00220111"/>
    <w:rsid w:val="002218DB"/>
    <w:rsid w:val="0022369C"/>
    <w:rsid w:val="002320EB"/>
    <w:rsid w:val="0023406F"/>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457D"/>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04D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7B42"/>
    <w:rsid w:val="00510920"/>
    <w:rsid w:val="0052339F"/>
    <w:rsid w:val="00530A2D"/>
    <w:rsid w:val="00531C82"/>
    <w:rsid w:val="00533FC1"/>
    <w:rsid w:val="0054564B"/>
    <w:rsid w:val="00545A13"/>
    <w:rsid w:val="00546343"/>
    <w:rsid w:val="00546E3F"/>
    <w:rsid w:val="00555430"/>
    <w:rsid w:val="00557CD3"/>
    <w:rsid w:val="00560D3C"/>
    <w:rsid w:val="00564B60"/>
    <w:rsid w:val="00565D90"/>
    <w:rsid w:val="00567DE0"/>
    <w:rsid w:val="005735A5"/>
    <w:rsid w:val="005757CF"/>
    <w:rsid w:val="00581FF9"/>
    <w:rsid w:val="005A239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260D"/>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257CE"/>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4597"/>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2D07"/>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596C"/>
    <w:rsid w:val="00D90124"/>
    <w:rsid w:val="00D9392F"/>
    <w:rsid w:val="00D9427C"/>
    <w:rsid w:val="00DA0CC6"/>
    <w:rsid w:val="00DA2679"/>
    <w:rsid w:val="00DA34E7"/>
    <w:rsid w:val="00DA3C3D"/>
    <w:rsid w:val="00DA41F5"/>
    <w:rsid w:val="00DB7E1B"/>
    <w:rsid w:val="00DC1D81"/>
    <w:rsid w:val="00DC2CA9"/>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7A42"/>
    <w:rsid w:val="00E9533D"/>
    <w:rsid w:val="00E972A7"/>
    <w:rsid w:val="00EA2839"/>
    <w:rsid w:val="00EB3E91"/>
    <w:rsid w:val="00EB6E15"/>
    <w:rsid w:val="00EC6894"/>
    <w:rsid w:val="00ED6B12"/>
    <w:rsid w:val="00ED7400"/>
    <w:rsid w:val="00EF326D"/>
    <w:rsid w:val="00EF53FE"/>
    <w:rsid w:val="00F043E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6181"/>
    <w:rsid w:val="00FD70A7"/>
    <w:rsid w:val="00FE3FAC"/>
    <w:rsid w:val="00FF09A0"/>
    <w:rsid w:val="00FF1B0D"/>
    <w:rsid w:val="00FF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DC2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0792677">
      <w:bodyDiv w:val="1"/>
      <w:marLeft w:val="0"/>
      <w:marRight w:val="0"/>
      <w:marTop w:val="0"/>
      <w:marBottom w:val="0"/>
      <w:divBdr>
        <w:top w:val="none" w:sz="0" w:space="0" w:color="auto"/>
        <w:left w:val="none" w:sz="0" w:space="0" w:color="auto"/>
        <w:bottom w:val="none" w:sz="0" w:space="0" w:color="auto"/>
        <w:right w:val="none" w:sz="0" w:space="0" w:color="auto"/>
      </w:divBdr>
    </w:div>
    <w:div w:id="82755511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1355</Words>
  <Characters>7727</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9064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2025-02-26T04:24:00Z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