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3189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3189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3189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3189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3189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E9838E1" w:rsidR="0000007A" w:rsidRPr="00E31896" w:rsidRDefault="005B178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972B1" w:rsidRPr="00E318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E3189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318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1B070B0" w:rsidR="0000007A" w:rsidRPr="00E3189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972B1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4277</w:t>
            </w:r>
          </w:p>
        </w:tc>
      </w:tr>
      <w:tr w:rsidR="0000007A" w:rsidRPr="00E3189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318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8EA13F" w:rsidR="0000007A" w:rsidRPr="00E31896" w:rsidRDefault="001972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>Navigating the Challenges of Intrauterine Infection and Inflammation: A Comprehensive Review of Diagnosis and Management of Triple I</w:t>
            </w:r>
          </w:p>
        </w:tc>
      </w:tr>
      <w:tr w:rsidR="00CF0BBB" w:rsidRPr="00E3189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3189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4DE54A" w:rsidR="00CF0BBB" w:rsidRPr="00E31896" w:rsidRDefault="001972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31896" w:rsidRDefault="00D27A79" w:rsidP="00A101B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3189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189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3189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318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189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189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1896">
              <w:rPr>
                <w:rFonts w:ascii="Arial" w:hAnsi="Arial" w:cs="Arial"/>
                <w:lang w:val="en-GB"/>
              </w:rPr>
              <w:t>Author’s Feedback</w:t>
            </w:r>
            <w:r w:rsidRPr="00E3189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3189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3189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318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3189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135A7CA" w14:textId="4F9DE1B9" w:rsidR="00512FE8" w:rsidRPr="00E31896" w:rsidRDefault="004A19C1" w:rsidP="00512F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chapter follows the structure of a review article, so it should also contain objectives and observations. </w:t>
            </w:r>
          </w:p>
          <w:p w14:paraId="13F28CA8" w14:textId="2F4B9401" w:rsidR="00512FE8" w:rsidRPr="00E31896" w:rsidRDefault="00512FE8" w:rsidP="00512F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chapter could also include a subchapter on the pathophysiology of Triple I, as </w:t>
            </w:r>
            <w:r w:rsidR="006D2ED8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typically associated with the presence of infection, most commonly bacteria but sometimes also viruses and fungi</w:t>
            </w: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6E9487A" w14:textId="010FE866" w:rsidR="00512FE8" w:rsidRPr="00E31896" w:rsidRDefault="00512FE8" w:rsidP="00512F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Another subchapter could be on the challenges and future directions.</w:t>
            </w:r>
          </w:p>
          <w:p w14:paraId="5A535085" w14:textId="37D32BC7" w:rsidR="00512FE8" w:rsidRPr="00E31896" w:rsidRDefault="00512FE8" w:rsidP="00512F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“Conclusion” should also contain information on the importance of a multidisciplinary approach </w:t>
            </w:r>
            <w:r w:rsidR="006D2ED8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</w:t>
            </w: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Triple I.</w:t>
            </w:r>
          </w:p>
          <w:p w14:paraId="7DBC9196" w14:textId="03CD624E" w:rsidR="00F67294" w:rsidRPr="00E31896" w:rsidRDefault="00F672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1896" w14:paraId="0D8B5B2C" w14:textId="77777777" w:rsidTr="00DC53B8">
        <w:trPr>
          <w:trHeight w:val="737"/>
        </w:trPr>
        <w:tc>
          <w:tcPr>
            <w:tcW w:w="1265" w:type="pct"/>
            <w:noWrap/>
          </w:tcPr>
          <w:p w14:paraId="21CBA5FE" w14:textId="77777777" w:rsidR="00F1171E" w:rsidRPr="00E318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318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267691F" w:rsidR="00F1171E" w:rsidRPr="00E31896" w:rsidRDefault="00F67294" w:rsidP="006D2ED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chapter is suitable for its content.</w:t>
            </w:r>
          </w:p>
        </w:tc>
        <w:tc>
          <w:tcPr>
            <w:tcW w:w="1523" w:type="pct"/>
          </w:tcPr>
          <w:p w14:paraId="405B6701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1896" w14:paraId="5604762A" w14:textId="77777777" w:rsidTr="00DC53B8">
        <w:trPr>
          <w:trHeight w:val="980"/>
        </w:trPr>
        <w:tc>
          <w:tcPr>
            <w:tcW w:w="1265" w:type="pct"/>
            <w:noWrap/>
          </w:tcPr>
          <w:p w14:paraId="3635573D" w14:textId="77777777" w:rsidR="00F1171E" w:rsidRPr="00E3189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3189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A219AC8" w:rsidR="00F1171E" w:rsidRPr="00E31896" w:rsidRDefault="00F67294" w:rsidP="006D2ED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4A19C1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manuscript's abstract</w:t>
            </w: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comprehensive</w:t>
            </w:r>
            <w:r w:rsidR="004A19C1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the same as the first paragraph, “Introduction and background”. The text in one of the two should be changed.</w:t>
            </w:r>
          </w:p>
        </w:tc>
        <w:tc>
          <w:tcPr>
            <w:tcW w:w="1523" w:type="pct"/>
          </w:tcPr>
          <w:p w14:paraId="1D54B730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189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3189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BCFD18F" w:rsidR="00F1171E" w:rsidRPr="00E31896" w:rsidRDefault="00F672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chapter of the </w:t>
            </w:r>
            <w:r w:rsidR="006D2ED8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</w:t>
            </w: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scientifically correct and </w:t>
            </w:r>
            <w:r w:rsidR="006D2ED8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well-written. However, some phrases taken ad </w:t>
            </w:r>
            <w:proofErr w:type="spellStart"/>
            <w:r w:rsidR="006D2ED8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litteram</w:t>
            </w:r>
            <w:proofErr w:type="spellEnd"/>
            <w:r w:rsidR="006D2ED8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from the sources </w:t>
            </w:r>
            <w:r w:rsidR="0056396F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(even though cited) </w:t>
            </w:r>
            <w:r w:rsidR="006D2ED8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should be rephrased.</w:t>
            </w:r>
          </w:p>
        </w:tc>
        <w:tc>
          <w:tcPr>
            <w:tcW w:w="1523" w:type="pct"/>
          </w:tcPr>
          <w:p w14:paraId="4898F764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189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318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318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11B5A80" w14:textId="77777777" w:rsidR="00F1171E" w:rsidRPr="00E31896" w:rsidRDefault="00F672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 and recent</w:t>
            </w:r>
            <w:r w:rsidR="00D858CC"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the oldest being from 1977.</w:t>
            </w:r>
          </w:p>
          <w:p w14:paraId="24FE0567" w14:textId="0A183266" w:rsidR="00D858CC" w:rsidRPr="00E31896" w:rsidRDefault="00D858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should also be formatted according to only one style.</w:t>
            </w:r>
          </w:p>
        </w:tc>
        <w:tc>
          <w:tcPr>
            <w:tcW w:w="1523" w:type="pct"/>
          </w:tcPr>
          <w:p w14:paraId="40220055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1896" w14:paraId="73CC4A50" w14:textId="77777777" w:rsidTr="00DC53B8">
        <w:trPr>
          <w:trHeight w:val="863"/>
        </w:trPr>
        <w:tc>
          <w:tcPr>
            <w:tcW w:w="1265" w:type="pct"/>
            <w:noWrap/>
          </w:tcPr>
          <w:p w14:paraId="029CE8D0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3189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3189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318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28C35B7" w:rsidR="00F1171E" w:rsidRPr="00E31896" w:rsidRDefault="00F67294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authors should revise the use of Englis</w:t>
            </w:r>
            <w:r w:rsidR="00CF4E65"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>h as language issues were found.</w:t>
            </w:r>
          </w:p>
          <w:p w14:paraId="6CBA4B2A" w14:textId="77777777" w:rsidR="00F1171E" w:rsidRPr="00E318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3ED6FC63" w:rsidR="00F1171E" w:rsidRPr="00E318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318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189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189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3189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3189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318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A261F77" w14:textId="77777777" w:rsidR="006D2ED8" w:rsidRPr="00E31896" w:rsidRDefault="00F67294" w:rsidP="00F6729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chapter is well structured </w:t>
            </w:r>
            <w:r w:rsidR="006D2ED8"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>but should also include objectives and observations</w:t>
            </w:r>
            <w:r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</w:p>
          <w:p w14:paraId="2FC448F1" w14:textId="758F6BC3" w:rsidR="00F67294" w:rsidRPr="00E31896" w:rsidRDefault="006D2ED8" w:rsidP="00F6729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F67294"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he use of English should be revised. </w:t>
            </w:r>
          </w:p>
          <w:p w14:paraId="182F0697" w14:textId="77777777" w:rsidR="00F67294" w:rsidRPr="00E31896" w:rsidRDefault="00F67294" w:rsidP="00F6729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598E3C9" w14:textId="4BA82BC5" w:rsidR="0025693E" w:rsidRPr="00E31896" w:rsidRDefault="0025693E" w:rsidP="00F6729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second paragraph on page 4 should be revised because it seems </w:t>
            </w:r>
            <w:r w:rsidR="006D2ED8"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>to be</w:t>
            </w:r>
            <w:r w:rsidRPr="00E318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part of the first paragraph.</w:t>
            </w:r>
          </w:p>
          <w:p w14:paraId="5E946A0E" w14:textId="77777777" w:rsidR="00F1171E" w:rsidRPr="00E31896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EB58C99" w14:textId="77777777" w:rsidR="00F1171E" w:rsidRPr="00E318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4DA14D" w14:textId="589D3DC0" w:rsidR="00822F49" w:rsidRPr="00E31896" w:rsidRDefault="00822F49" w:rsidP="00822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sz w:val="20"/>
                <w:szCs w:val="20"/>
                <w:lang w:val="en-GB"/>
              </w:rPr>
              <w:t xml:space="preserve">The book chapter can be accepted for publication after the revision. </w:t>
            </w:r>
          </w:p>
          <w:p w14:paraId="15DFD0E8" w14:textId="77777777" w:rsidR="00F1171E" w:rsidRPr="00E318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318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1173E11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B4C0B4" w14:textId="7851B1E0" w:rsidR="00A101BC" w:rsidRDefault="00A101B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21C6BF" w14:textId="3B33DDC6" w:rsidR="00A101BC" w:rsidRDefault="00A101B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CFC447" w14:textId="77777777" w:rsidR="00A101BC" w:rsidRPr="00E31896" w:rsidRDefault="00A101B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CB3E02" w:rsidRPr="00E31896" w14:paraId="657C33A2" w14:textId="77777777" w:rsidTr="00A101B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FD0F" w14:textId="77777777" w:rsidR="00CB3E02" w:rsidRPr="00E31896" w:rsidRDefault="00CB3E02" w:rsidP="00CB3E0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3189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3189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89D9FB" w14:textId="77777777" w:rsidR="00CB3E02" w:rsidRPr="00E31896" w:rsidRDefault="00CB3E02" w:rsidP="00CB3E0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B3E02" w:rsidRPr="00E31896" w14:paraId="5AC627EF" w14:textId="77777777" w:rsidTr="00A101B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ADF2" w14:textId="77777777" w:rsidR="00CB3E02" w:rsidRPr="00E31896" w:rsidRDefault="00CB3E02" w:rsidP="00CB3E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0836" w14:textId="77777777" w:rsidR="00CB3E02" w:rsidRPr="00E31896" w:rsidRDefault="00CB3E02" w:rsidP="00CB3E0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C6ADDA6" w14:textId="77777777" w:rsidR="00CB3E02" w:rsidRPr="00E31896" w:rsidRDefault="00CB3E02" w:rsidP="00CB3E0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318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3189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3189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B3E02" w:rsidRPr="00E31896" w14:paraId="3B774F13" w14:textId="77777777" w:rsidTr="00A101B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D4C3" w14:textId="77777777" w:rsidR="00CB3E02" w:rsidRPr="00E31896" w:rsidRDefault="00CB3E02" w:rsidP="00CB3E0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3189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E4D2DFB" w14:textId="77777777" w:rsidR="00CB3E02" w:rsidRPr="00E31896" w:rsidRDefault="00CB3E02" w:rsidP="00CB3E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DAD0" w14:textId="77777777" w:rsidR="00CB3E02" w:rsidRPr="00E31896" w:rsidRDefault="00CB3E02" w:rsidP="00CB3E0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318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318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318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37C353B" w14:textId="77777777" w:rsidR="00CB3E02" w:rsidRPr="00E31896" w:rsidRDefault="00CB3E02" w:rsidP="00CB3E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12DFD8" w14:textId="77777777" w:rsidR="00CB3E02" w:rsidRPr="00E31896" w:rsidRDefault="00CB3E02" w:rsidP="00CB3E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22218EB" w14:textId="77777777" w:rsidR="00CB3E02" w:rsidRPr="00E31896" w:rsidRDefault="00CB3E02" w:rsidP="00CB3E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22B2BB" w14:textId="77777777" w:rsidR="00CB3E02" w:rsidRPr="00E31896" w:rsidRDefault="00CB3E02" w:rsidP="00CB3E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2F9517" w14:textId="77777777" w:rsidR="00CB3E02" w:rsidRPr="00E31896" w:rsidRDefault="00CB3E02" w:rsidP="00CB3E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B215CD3" w14:textId="77777777" w:rsidR="00CB3E02" w:rsidRPr="00E31896" w:rsidRDefault="00CB3E02" w:rsidP="00CB3E0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CB3E02" w:rsidRPr="00E31896" w14:paraId="46CCFDBE" w14:textId="77777777" w:rsidTr="00A101B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7C23" w14:textId="77777777" w:rsidR="00CB3E02" w:rsidRPr="00E31896" w:rsidRDefault="00CB3E02" w:rsidP="00CB3E0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3189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0744021" w14:textId="77777777" w:rsidR="00CB3E02" w:rsidRPr="00E31896" w:rsidRDefault="00CB3E02" w:rsidP="00CB3E0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B3E02" w:rsidRPr="00E31896" w14:paraId="2D1D309F" w14:textId="77777777" w:rsidTr="00A101B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2E00" w14:textId="77777777" w:rsidR="00CB3E02" w:rsidRPr="00E31896" w:rsidRDefault="00CB3E02" w:rsidP="00CB3E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96E2" w14:textId="017630F6" w:rsidR="00CB3E02" w:rsidRPr="00E31896" w:rsidRDefault="00A101BC" w:rsidP="00CB3E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1BC">
              <w:rPr>
                <w:rFonts w:ascii="Arial" w:hAnsi="Arial" w:cs="Arial"/>
                <w:b/>
                <w:bCs/>
                <w:sz w:val="20"/>
                <w:szCs w:val="20"/>
              </w:rPr>
              <w:t>Gheorghe Consuela-Madalina</w:t>
            </w:r>
          </w:p>
        </w:tc>
      </w:tr>
      <w:tr w:rsidR="00CB3E02" w:rsidRPr="00E31896" w14:paraId="615C52E9" w14:textId="77777777" w:rsidTr="00A101B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1967" w14:textId="77777777" w:rsidR="00CB3E02" w:rsidRPr="00E31896" w:rsidRDefault="00CB3E02" w:rsidP="00CB3E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89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75DC" w14:textId="199B97B2" w:rsidR="00CB3E02" w:rsidRPr="00E31896" w:rsidRDefault="00A101BC" w:rsidP="00A101B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0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“Carol Davila” University </w:t>
            </w:r>
            <w:proofErr w:type="gramStart"/>
            <w:r w:rsidRPr="00A10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</w:t>
            </w:r>
            <w:proofErr w:type="gramEnd"/>
            <w:r w:rsidRPr="00A10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Medicine And Pharmacy,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10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Romania</w:t>
            </w:r>
          </w:p>
        </w:tc>
      </w:tr>
      <w:bookmarkEnd w:id="2"/>
    </w:tbl>
    <w:p w14:paraId="2DE59441" w14:textId="77777777" w:rsidR="00CB3E02" w:rsidRPr="00E31896" w:rsidRDefault="00CB3E02" w:rsidP="00CB3E02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E318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3189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34FD3" w14:textId="77777777" w:rsidR="005B178D" w:rsidRPr="0000007A" w:rsidRDefault="005B178D" w:rsidP="0099583E">
      <w:r>
        <w:separator/>
      </w:r>
    </w:p>
  </w:endnote>
  <w:endnote w:type="continuationSeparator" w:id="0">
    <w:p w14:paraId="11ECA01A" w14:textId="77777777" w:rsidR="005B178D" w:rsidRPr="0000007A" w:rsidRDefault="005B178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407C" w14:textId="77777777" w:rsidR="005B178D" w:rsidRPr="0000007A" w:rsidRDefault="005B178D" w:rsidP="0099583E">
      <w:r>
        <w:separator/>
      </w:r>
    </w:p>
  </w:footnote>
  <w:footnote w:type="continuationSeparator" w:id="0">
    <w:p w14:paraId="4760BF68" w14:textId="77777777" w:rsidR="005B178D" w:rsidRPr="0000007A" w:rsidRDefault="005B178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2B1"/>
    <w:rsid w:val="00197E68"/>
    <w:rsid w:val="001A1605"/>
    <w:rsid w:val="001A2F22"/>
    <w:rsid w:val="001A6F2B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4DE7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93E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457D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6EBD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19C1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2FE8"/>
    <w:rsid w:val="0052339F"/>
    <w:rsid w:val="00530A2D"/>
    <w:rsid w:val="00531C82"/>
    <w:rsid w:val="00533FC1"/>
    <w:rsid w:val="0054564B"/>
    <w:rsid w:val="00545A13"/>
    <w:rsid w:val="00546343"/>
    <w:rsid w:val="00546E3F"/>
    <w:rsid w:val="00554F7A"/>
    <w:rsid w:val="00555430"/>
    <w:rsid w:val="00557CD3"/>
    <w:rsid w:val="00560D3C"/>
    <w:rsid w:val="0056396F"/>
    <w:rsid w:val="00565D90"/>
    <w:rsid w:val="00567DE0"/>
    <w:rsid w:val="005735A5"/>
    <w:rsid w:val="005757CF"/>
    <w:rsid w:val="00581FF9"/>
    <w:rsid w:val="00593C4F"/>
    <w:rsid w:val="005A4F17"/>
    <w:rsid w:val="005B178D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DA4"/>
    <w:rsid w:val="006C3797"/>
    <w:rsid w:val="006D2ED8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5CAE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2F49"/>
    <w:rsid w:val="00825DC9"/>
    <w:rsid w:val="0082676D"/>
    <w:rsid w:val="008324FC"/>
    <w:rsid w:val="00846F1F"/>
    <w:rsid w:val="008470AB"/>
    <w:rsid w:val="00852F6A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01BC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3E02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E65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58CC"/>
    <w:rsid w:val="00D90124"/>
    <w:rsid w:val="00D9392F"/>
    <w:rsid w:val="00D9427C"/>
    <w:rsid w:val="00DA2679"/>
    <w:rsid w:val="00DA3C3D"/>
    <w:rsid w:val="00DA41F5"/>
    <w:rsid w:val="00DB7E1B"/>
    <w:rsid w:val="00DC1D81"/>
    <w:rsid w:val="00DC53B8"/>
    <w:rsid w:val="00DC6FED"/>
    <w:rsid w:val="00DD0C4A"/>
    <w:rsid w:val="00DD274C"/>
    <w:rsid w:val="00DE7D30"/>
    <w:rsid w:val="00E03C32"/>
    <w:rsid w:val="00E3111A"/>
    <w:rsid w:val="00E31896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7294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FA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</cp:revision>
  <dcterms:created xsi:type="dcterms:W3CDTF">2025-01-19T23:06:00Z</dcterms:created>
  <dcterms:modified xsi:type="dcterms:W3CDTF">2025-02-26T04:22:00Z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