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F5596" w14:paraId="1643A4CA" w14:textId="77777777" w:rsidTr="004847FF">
        <w:trPr>
          <w:trHeight w:val="450"/>
        </w:trPr>
        <w:tc>
          <w:tcPr>
            <w:tcW w:w="5000" w:type="pct"/>
            <w:gridSpan w:val="2"/>
            <w:tcBorders>
              <w:top w:val="nil"/>
              <w:left w:val="nil"/>
              <w:right w:val="nil"/>
            </w:tcBorders>
          </w:tcPr>
          <w:p w14:paraId="4C55E51F" w14:textId="77777777" w:rsidR="00602F7D" w:rsidRPr="007F5596" w:rsidRDefault="00602F7D" w:rsidP="00F2643C">
            <w:pPr>
              <w:pStyle w:val="Heading2"/>
              <w:jc w:val="left"/>
              <w:rPr>
                <w:rFonts w:ascii="Arial" w:hAnsi="Arial" w:cs="Arial"/>
                <w:b w:val="0"/>
                <w:bCs w:val="0"/>
                <w:lang w:val="en-US"/>
              </w:rPr>
            </w:pPr>
          </w:p>
        </w:tc>
      </w:tr>
      <w:tr w:rsidR="0000007A" w:rsidRPr="007F5596" w14:paraId="127EAD7E" w14:textId="77777777" w:rsidTr="00F33C84">
        <w:trPr>
          <w:trHeight w:val="413"/>
        </w:trPr>
        <w:tc>
          <w:tcPr>
            <w:tcW w:w="1234" w:type="pct"/>
          </w:tcPr>
          <w:p w14:paraId="3C159AA5" w14:textId="77777777" w:rsidR="0000007A" w:rsidRPr="007F5596" w:rsidRDefault="00D27A79" w:rsidP="00696CAD">
            <w:pPr>
              <w:pStyle w:val="BodyText"/>
              <w:ind w:left="90"/>
              <w:jc w:val="left"/>
              <w:rPr>
                <w:rFonts w:ascii="Arial" w:hAnsi="Arial" w:cs="Arial"/>
                <w:bCs/>
                <w:sz w:val="20"/>
                <w:szCs w:val="20"/>
                <w:lang w:val="en-GB"/>
              </w:rPr>
            </w:pPr>
            <w:r w:rsidRPr="007F5596">
              <w:rPr>
                <w:rFonts w:ascii="Arial" w:hAnsi="Arial" w:cs="Arial"/>
                <w:bCs/>
                <w:sz w:val="20"/>
                <w:szCs w:val="20"/>
                <w:lang w:val="en-GB"/>
              </w:rPr>
              <w:t xml:space="preserve">Book </w:t>
            </w:r>
            <w:r w:rsidR="0000007A" w:rsidRPr="007F5596">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5167220B" w:rsidR="0000007A" w:rsidRPr="007F5596" w:rsidRDefault="00E70F95" w:rsidP="00054BC4">
            <w:pPr>
              <w:pStyle w:val="NormalWeb"/>
              <w:rPr>
                <w:rFonts w:ascii="Arial" w:hAnsi="Arial" w:cs="Arial"/>
                <w:b/>
                <w:bCs/>
                <w:sz w:val="20"/>
                <w:szCs w:val="20"/>
                <w:u w:val="single"/>
              </w:rPr>
            </w:pPr>
            <w:r w:rsidRPr="007F5596">
              <w:rPr>
                <w:rFonts w:ascii="Arial" w:hAnsi="Arial" w:cs="Arial"/>
                <w:b/>
                <w:bCs/>
                <w:sz w:val="20"/>
                <w:szCs w:val="20"/>
                <w:u w:val="single"/>
              </w:rPr>
              <w:t>An Introduction to Epigenetics of Cancer</w:t>
            </w:r>
          </w:p>
        </w:tc>
      </w:tr>
      <w:tr w:rsidR="0000007A" w:rsidRPr="007F5596" w14:paraId="73C90375" w14:textId="77777777" w:rsidTr="002E7787">
        <w:trPr>
          <w:trHeight w:val="290"/>
        </w:trPr>
        <w:tc>
          <w:tcPr>
            <w:tcW w:w="1234" w:type="pct"/>
          </w:tcPr>
          <w:p w14:paraId="20D28135" w14:textId="77777777" w:rsidR="0000007A" w:rsidRPr="007F5596" w:rsidRDefault="0000007A" w:rsidP="00696CAD">
            <w:pPr>
              <w:pStyle w:val="BodyText"/>
              <w:ind w:left="90"/>
              <w:jc w:val="left"/>
              <w:rPr>
                <w:rFonts w:ascii="Arial" w:hAnsi="Arial" w:cs="Arial"/>
                <w:bCs/>
                <w:sz w:val="20"/>
                <w:szCs w:val="20"/>
                <w:lang w:val="en-GB"/>
              </w:rPr>
            </w:pPr>
            <w:r w:rsidRPr="007F5596">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3445A58" w:rsidR="0000007A" w:rsidRPr="007F5596"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7F5596">
              <w:rPr>
                <w:rFonts w:ascii="Arial" w:hAnsi="Arial" w:cs="Arial"/>
                <w:b/>
                <w:bCs/>
                <w:sz w:val="20"/>
                <w:szCs w:val="20"/>
                <w:lang w:val="en-GB"/>
              </w:rPr>
              <w:t>Ms_BP</w:t>
            </w:r>
            <w:r w:rsidR="00FC432A" w:rsidRPr="007F5596">
              <w:rPr>
                <w:rFonts w:ascii="Arial" w:hAnsi="Arial" w:cs="Arial"/>
                <w:b/>
                <w:bCs/>
                <w:sz w:val="20"/>
                <w:szCs w:val="20"/>
                <w:lang w:val="en-GB"/>
              </w:rPr>
              <w:t>R</w:t>
            </w:r>
            <w:proofErr w:type="spellEnd"/>
            <w:r w:rsidRPr="007F5596">
              <w:rPr>
                <w:rFonts w:ascii="Arial" w:hAnsi="Arial" w:cs="Arial"/>
                <w:b/>
                <w:bCs/>
                <w:sz w:val="20"/>
                <w:szCs w:val="20"/>
                <w:lang w:val="en-GB"/>
              </w:rPr>
              <w:t>_</w:t>
            </w:r>
            <w:r w:rsidR="00D449B3" w:rsidRPr="007F5596">
              <w:rPr>
                <w:rFonts w:ascii="Arial" w:hAnsi="Arial" w:cs="Arial"/>
                <w:b/>
                <w:bCs/>
                <w:sz w:val="20"/>
                <w:szCs w:val="20"/>
              </w:rPr>
              <w:t>4321</w:t>
            </w:r>
          </w:p>
        </w:tc>
      </w:tr>
      <w:tr w:rsidR="0000007A" w:rsidRPr="007F5596" w14:paraId="05B60576" w14:textId="77777777" w:rsidTr="002109D6">
        <w:trPr>
          <w:trHeight w:val="331"/>
        </w:trPr>
        <w:tc>
          <w:tcPr>
            <w:tcW w:w="1234" w:type="pct"/>
          </w:tcPr>
          <w:p w14:paraId="0196A627" w14:textId="77777777" w:rsidR="0000007A" w:rsidRPr="007F5596" w:rsidRDefault="0000007A" w:rsidP="00696CAD">
            <w:pPr>
              <w:pStyle w:val="BodyText"/>
              <w:ind w:left="90"/>
              <w:jc w:val="left"/>
              <w:rPr>
                <w:rFonts w:ascii="Arial" w:hAnsi="Arial" w:cs="Arial"/>
                <w:bCs/>
                <w:sz w:val="20"/>
                <w:szCs w:val="20"/>
                <w:lang w:val="en-GB"/>
              </w:rPr>
            </w:pPr>
            <w:r w:rsidRPr="007F5596">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D5282F2" w:rsidR="0000007A" w:rsidRPr="007F5596" w:rsidRDefault="00E70F95" w:rsidP="000450FC">
            <w:pPr>
              <w:pStyle w:val="NormalWeb"/>
              <w:spacing w:before="0" w:beforeAutospacing="0" w:after="0" w:afterAutospacing="0"/>
              <w:rPr>
                <w:rFonts w:ascii="Arial" w:hAnsi="Arial" w:cs="Arial"/>
                <w:b/>
                <w:sz w:val="20"/>
                <w:szCs w:val="20"/>
                <w:highlight w:val="yellow"/>
                <w:lang w:val="en-GB"/>
              </w:rPr>
            </w:pPr>
            <w:r w:rsidRPr="007F5596">
              <w:rPr>
                <w:rFonts w:ascii="Arial" w:hAnsi="Arial" w:cs="Arial"/>
                <w:b/>
                <w:sz w:val="20"/>
                <w:szCs w:val="20"/>
                <w:lang w:val="en-GB"/>
              </w:rPr>
              <w:t>An Introduction to Epigenetics of Cancer</w:t>
            </w:r>
          </w:p>
        </w:tc>
      </w:tr>
      <w:tr w:rsidR="00CF0BBB" w:rsidRPr="007F5596" w14:paraId="6D508B1C" w14:textId="77777777" w:rsidTr="002E7787">
        <w:trPr>
          <w:trHeight w:val="332"/>
        </w:trPr>
        <w:tc>
          <w:tcPr>
            <w:tcW w:w="1234" w:type="pct"/>
          </w:tcPr>
          <w:p w14:paraId="32FC28F7" w14:textId="77777777" w:rsidR="00CF0BBB" w:rsidRPr="007F5596" w:rsidRDefault="00CF0BBB" w:rsidP="00696CAD">
            <w:pPr>
              <w:pStyle w:val="BodyText"/>
              <w:ind w:left="90"/>
              <w:jc w:val="left"/>
              <w:rPr>
                <w:rFonts w:ascii="Arial" w:hAnsi="Arial" w:cs="Arial"/>
                <w:bCs/>
                <w:sz w:val="20"/>
                <w:szCs w:val="20"/>
                <w:lang w:val="en-GB"/>
              </w:rPr>
            </w:pPr>
            <w:r w:rsidRPr="007F5596">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C222A08" w:rsidR="00CF0BBB" w:rsidRPr="007F5596" w:rsidRDefault="00E70F95" w:rsidP="000450FC">
            <w:pPr>
              <w:pStyle w:val="NormalWeb"/>
              <w:spacing w:before="0" w:beforeAutospacing="0" w:after="0" w:afterAutospacing="0"/>
              <w:rPr>
                <w:rFonts w:ascii="Arial" w:hAnsi="Arial" w:cs="Arial"/>
                <w:b/>
                <w:sz w:val="20"/>
                <w:szCs w:val="20"/>
                <w:lang w:val="en-GB"/>
              </w:rPr>
            </w:pPr>
            <w:r w:rsidRPr="007F5596">
              <w:rPr>
                <w:rFonts w:ascii="Arial" w:hAnsi="Arial" w:cs="Arial"/>
                <w:b/>
                <w:sz w:val="20"/>
                <w:szCs w:val="20"/>
                <w:lang w:val="en-GB"/>
              </w:rPr>
              <w:t>COMPLETE BOOK</w:t>
            </w:r>
          </w:p>
        </w:tc>
      </w:tr>
    </w:tbl>
    <w:p w14:paraId="5A743ECE" w14:textId="77777777" w:rsidR="00D27A79" w:rsidRPr="007F5596" w:rsidRDefault="00D27A79" w:rsidP="00E70F95">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F5596" w14:paraId="71A94C1F" w14:textId="77777777" w:rsidTr="007222C8">
        <w:tc>
          <w:tcPr>
            <w:tcW w:w="5000" w:type="pct"/>
            <w:gridSpan w:val="3"/>
            <w:tcBorders>
              <w:top w:val="nil"/>
              <w:left w:val="nil"/>
              <w:right w:val="nil"/>
            </w:tcBorders>
            <w:noWrap/>
          </w:tcPr>
          <w:p w14:paraId="0BC15285" w14:textId="75BEB51F" w:rsidR="00F1171E" w:rsidRPr="007F5596" w:rsidRDefault="00F1171E" w:rsidP="007222C8">
            <w:pPr>
              <w:pStyle w:val="Heading2"/>
              <w:jc w:val="left"/>
              <w:rPr>
                <w:rFonts w:ascii="Arial" w:hAnsi="Arial" w:cs="Arial"/>
                <w:lang w:val="en-GB"/>
              </w:rPr>
            </w:pPr>
            <w:r w:rsidRPr="007F5596">
              <w:rPr>
                <w:rFonts w:ascii="Arial" w:hAnsi="Arial" w:cs="Arial"/>
                <w:highlight w:val="yellow"/>
                <w:lang w:val="en-GB"/>
              </w:rPr>
              <w:t>PART  1:</w:t>
            </w:r>
            <w:r w:rsidRPr="007F5596">
              <w:rPr>
                <w:rFonts w:ascii="Arial" w:hAnsi="Arial" w:cs="Arial"/>
                <w:lang w:val="en-GB"/>
              </w:rPr>
              <w:t xml:space="preserve"> Comments</w:t>
            </w:r>
          </w:p>
          <w:p w14:paraId="1287753C" w14:textId="77777777" w:rsidR="00F1171E" w:rsidRPr="007F5596" w:rsidRDefault="00F1171E" w:rsidP="007222C8">
            <w:pPr>
              <w:rPr>
                <w:rFonts w:ascii="Arial" w:hAnsi="Arial" w:cs="Arial"/>
                <w:sz w:val="20"/>
                <w:szCs w:val="20"/>
                <w:lang w:val="en-GB"/>
              </w:rPr>
            </w:pPr>
          </w:p>
        </w:tc>
      </w:tr>
      <w:tr w:rsidR="00F1171E" w:rsidRPr="007F5596" w14:paraId="5EA12279" w14:textId="77777777" w:rsidTr="007222C8">
        <w:tc>
          <w:tcPr>
            <w:tcW w:w="1265" w:type="pct"/>
            <w:noWrap/>
          </w:tcPr>
          <w:p w14:paraId="7AE9682F" w14:textId="77777777" w:rsidR="00F1171E" w:rsidRPr="007F5596" w:rsidRDefault="00F1171E" w:rsidP="007222C8">
            <w:pPr>
              <w:pStyle w:val="Heading2"/>
              <w:jc w:val="left"/>
              <w:rPr>
                <w:rFonts w:ascii="Arial" w:hAnsi="Arial" w:cs="Arial"/>
                <w:lang w:val="en-GB"/>
              </w:rPr>
            </w:pPr>
          </w:p>
        </w:tc>
        <w:tc>
          <w:tcPr>
            <w:tcW w:w="2212" w:type="pct"/>
          </w:tcPr>
          <w:p w14:paraId="674EDCCA" w14:textId="77777777" w:rsidR="00F1171E" w:rsidRPr="007F5596" w:rsidRDefault="00F1171E" w:rsidP="007222C8">
            <w:pPr>
              <w:pStyle w:val="Heading2"/>
              <w:jc w:val="left"/>
              <w:rPr>
                <w:rFonts w:ascii="Arial" w:hAnsi="Arial" w:cs="Arial"/>
                <w:lang w:val="en-GB"/>
              </w:rPr>
            </w:pPr>
            <w:r w:rsidRPr="007F5596">
              <w:rPr>
                <w:rFonts w:ascii="Arial" w:hAnsi="Arial" w:cs="Arial"/>
                <w:lang w:val="en-GB"/>
              </w:rPr>
              <w:t>Reviewer’s comment</w:t>
            </w:r>
          </w:p>
        </w:tc>
        <w:tc>
          <w:tcPr>
            <w:tcW w:w="1523" w:type="pct"/>
          </w:tcPr>
          <w:p w14:paraId="57792C30" w14:textId="77777777" w:rsidR="00F1171E" w:rsidRPr="007F5596" w:rsidRDefault="00F1171E" w:rsidP="007222C8">
            <w:pPr>
              <w:pStyle w:val="Heading2"/>
              <w:jc w:val="left"/>
              <w:rPr>
                <w:rFonts w:ascii="Arial" w:hAnsi="Arial" w:cs="Arial"/>
                <w:b w:val="0"/>
                <w:lang w:val="en-GB"/>
              </w:rPr>
            </w:pPr>
            <w:r w:rsidRPr="007F5596">
              <w:rPr>
                <w:rFonts w:ascii="Arial" w:hAnsi="Arial" w:cs="Arial"/>
                <w:lang w:val="en-GB"/>
              </w:rPr>
              <w:t>Author’s Feedback</w:t>
            </w:r>
            <w:r w:rsidRPr="007F5596">
              <w:rPr>
                <w:rFonts w:ascii="Arial" w:hAnsi="Arial" w:cs="Arial"/>
                <w:b w:val="0"/>
                <w:lang w:val="en-GB"/>
              </w:rPr>
              <w:t xml:space="preserve"> </w:t>
            </w:r>
            <w:r w:rsidRPr="007F5596">
              <w:rPr>
                <w:rFonts w:ascii="Arial" w:hAnsi="Arial" w:cs="Arial"/>
                <w:b w:val="0"/>
                <w:i/>
                <w:lang w:val="en-GB"/>
              </w:rPr>
              <w:t>(Please correct the manuscript and highlight that part in the manuscript. It is mandatory that authors should write his/her feedback here)</w:t>
            </w:r>
          </w:p>
        </w:tc>
      </w:tr>
      <w:tr w:rsidR="00F1171E" w:rsidRPr="007F5596" w14:paraId="5C0AB4EC" w14:textId="77777777" w:rsidTr="007222C8">
        <w:trPr>
          <w:trHeight w:val="1264"/>
        </w:trPr>
        <w:tc>
          <w:tcPr>
            <w:tcW w:w="1265" w:type="pct"/>
            <w:noWrap/>
          </w:tcPr>
          <w:p w14:paraId="66B47184" w14:textId="48030299" w:rsidR="00F1171E" w:rsidRPr="007F5596" w:rsidRDefault="00F1171E" w:rsidP="007222C8">
            <w:pPr>
              <w:ind w:left="360"/>
              <w:rPr>
                <w:rFonts w:ascii="Arial" w:hAnsi="Arial" w:cs="Arial"/>
                <w:b/>
                <w:bCs/>
                <w:sz w:val="20"/>
                <w:szCs w:val="20"/>
                <w:lang w:val="en-GB"/>
              </w:rPr>
            </w:pPr>
            <w:r w:rsidRPr="007F559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F5596" w:rsidRDefault="00F1171E" w:rsidP="007222C8">
            <w:pPr>
              <w:ind w:left="360"/>
              <w:rPr>
                <w:rFonts w:ascii="Arial" w:eastAsia="MS Mincho" w:hAnsi="Arial" w:cs="Arial"/>
                <w:b/>
                <w:bCs/>
                <w:sz w:val="20"/>
                <w:szCs w:val="20"/>
                <w:lang w:val="en-GB"/>
              </w:rPr>
            </w:pPr>
          </w:p>
        </w:tc>
        <w:tc>
          <w:tcPr>
            <w:tcW w:w="2212" w:type="pct"/>
          </w:tcPr>
          <w:p w14:paraId="7DBC9196" w14:textId="378D22B7" w:rsidR="00F1171E" w:rsidRPr="007F5596" w:rsidRDefault="003F5634" w:rsidP="007222C8">
            <w:pPr>
              <w:pStyle w:val="ListParagraph"/>
              <w:ind w:left="0"/>
              <w:rPr>
                <w:rFonts w:ascii="Arial" w:hAnsi="Arial" w:cs="Arial"/>
                <w:b/>
                <w:bCs/>
                <w:sz w:val="20"/>
                <w:szCs w:val="20"/>
                <w:lang w:val="en-GB"/>
              </w:rPr>
            </w:pPr>
            <w:r w:rsidRPr="007F5596">
              <w:rPr>
                <w:rFonts w:ascii="Arial" w:hAnsi="Arial" w:cs="Arial"/>
                <w:sz w:val="20"/>
                <w:szCs w:val="20"/>
              </w:rPr>
              <w:t>This manuscript provides an extensive and detailed overview of the role of epigenetics in cancer biology. By addressing both foundational concepts and cutting-edge research, it serves as a valuable resource for students, researchers, and clinicians. Its emphasis on the reversibility of epigenetic modifications highlights the potential for therapeutic intervention, which is crucial for advancing cancer treatment strategies. Additionally, its exploration of environmental influences and future directions in epigenetic research enriches our understanding of the complex interplay between genetics and the environment in oncogenesis.</w:t>
            </w:r>
          </w:p>
        </w:tc>
        <w:tc>
          <w:tcPr>
            <w:tcW w:w="1523" w:type="pct"/>
          </w:tcPr>
          <w:p w14:paraId="462A339C" w14:textId="77777777" w:rsidR="00F1171E" w:rsidRPr="007F5596" w:rsidRDefault="00F1171E" w:rsidP="007222C8">
            <w:pPr>
              <w:pStyle w:val="Heading2"/>
              <w:jc w:val="left"/>
              <w:rPr>
                <w:rFonts w:ascii="Arial" w:hAnsi="Arial" w:cs="Arial"/>
                <w:b w:val="0"/>
                <w:lang w:val="en-GB"/>
              </w:rPr>
            </w:pPr>
          </w:p>
        </w:tc>
      </w:tr>
      <w:tr w:rsidR="00F1171E" w:rsidRPr="007F5596" w14:paraId="0D8B5B2C" w14:textId="77777777" w:rsidTr="007222C8">
        <w:trPr>
          <w:trHeight w:val="1262"/>
        </w:trPr>
        <w:tc>
          <w:tcPr>
            <w:tcW w:w="1265" w:type="pct"/>
            <w:noWrap/>
          </w:tcPr>
          <w:p w14:paraId="21CBA5FE" w14:textId="77777777" w:rsidR="00F1171E" w:rsidRPr="007F5596" w:rsidRDefault="00F1171E" w:rsidP="007222C8">
            <w:pPr>
              <w:ind w:left="360"/>
              <w:rPr>
                <w:rFonts w:ascii="Arial" w:hAnsi="Arial" w:cs="Arial"/>
                <w:b/>
                <w:bCs/>
                <w:sz w:val="20"/>
                <w:szCs w:val="20"/>
                <w:lang w:val="en-GB"/>
              </w:rPr>
            </w:pPr>
            <w:r w:rsidRPr="007F5596">
              <w:rPr>
                <w:rFonts w:ascii="Arial" w:hAnsi="Arial" w:cs="Arial"/>
                <w:b/>
                <w:bCs/>
                <w:sz w:val="20"/>
                <w:szCs w:val="20"/>
                <w:lang w:val="en-GB"/>
              </w:rPr>
              <w:t>Is the title of the article suitable?</w:t>
            </w:r>
          </w:p>
          <w:p w14:paraId="1CABB61A" w14:textId="77777777" w:rsidR="00F1171E" w:rsidRPr="007F5596" w:rsidRDefault="00F1171E" w:rsidP="007222C8">
            <w:pPr>
              <w:ind w:left="360"/>
              <w:rPr>
                <w:rFonts w:ascii="Arial" w:hAnsi="Arial" w:cs="Arial"/>
                <w:b/>
                <w:bCs/>
                <w:sz w:val="20"/>
                <w:szCs w:val="20"/>
                <w:lang w:val="en-GB"/>
              </w:rPr>
            </w:pPr>
            <w:r w:rsidRPr="007F5596">
              <w:rPr>
                <w:rFonts w:ascii="Arial" w:hAnsi="Arial" w:cs="Arial"/>
                <w:b/>
                <w:bCs/>
                <w:sz w:val="20"/>
                <w:szCs w:val="20"/>
                <w:lang w:val="en-GB"/>
              </w:rPr>
              <w:t>(If not please suggest an alternative title)</w:t>
            </w:r>
          </w:p>
          <w:p w14:paraId="0275B919" w14:textId="77777777" w:rsidR="00F1171E" w:rsidRPr="007F5596" w:rsidRDefault="00F1171E" w:rsidP="007222C8">
            <w:pPr>
              <w:pStyle w:val="Heading2"/>
              <w:jc w:val="left"/>
              <w:rPr>
                <w:rFonts w:ascii="Arial" w:hAnsi="Arial" w:cs="Arial"/>
                <w:u w:val="single"/>
                <w:lang w:val="en-GB"/>
              </w:rPr>
            </w:pPr>
          </w:p>
        </w:tc>
        <w:tc>
          <w:tcPr>
            <w:tcW w:w="2212" w:type="pct"/>
          </w:tcPr>
          <w:p w14:paraId="794AA9A7" w14:textId="25F84B76" w:rsidR="00F1171E" w:rsidRPr="007F5596" w:rsidRDefault="003F5634" w:rsidP="003F5634">
            <w:pPr>
              <w:rPr>
                <w:rFonts w:ascii="Arial" w:hAnsi="Arial" w:cs="Arial"/>
                <w:b/>
                <w:bCs/>
                <w:sz w:val="20"/>
                <w:szCs w:val="20"/>
                <w:lang w:val="en-GB"/>
              </w:rPr>
            </w:pPr>
            <w:r w:rsidRPr="007F5596">
              <w:rPr>
                <w:rFonts w:ascii="Arial" w:hAnsi="Arial" w:cs="Arial"/>
                <w:sz w:val="20"/>
                <w:szCs w:val="20"/>
              </w:rPr>
              <w:t xml:space="preserve">The title, "An Introduction to Epigenetics of Cancer," accurately reflects the book's content. However, to emphasize its depth and relevance, an alternative title could be: </w:t>
            </w:r>
            <w:r w:rsidRPr="007F5596">
              <w:rPr>
                <w:rStyle w:val="Emphasis"/>
                <w:rFonts w:ascii="Arial" w:eastAsia="MS Mincho" w:hAnsi="Arial" w:cs="Arial"/>
                <w:sz w:val="20"/>
                <w:szCs w:val="20"/>
              </w:rPr>
              <w:t>"Epigenetics in Cancer: Mechanisms, Therapies, and Future Perspectives."</w:t>
            </w:r>
          </w:p>
        </w:tc>
        <w:tc>
          <w:tcPr>
            <w:tcW w:w="1523" w:type="pct"/>
          </w:tcPr>
          <w:p w14:paraId="405B6701" w14:textId="77777777" w:rsidR="00F1171E" w:rsidRPr="007F5596" w:rsidRDefault="00F1171E" w:rsidP="007222C8">
            <w:pPr>
              <w:pStyle w:val="Heading2"/>
              <w:jc w:val="left"/>
              <w:rPr>
                <w:rFonts w:ascii="Arial" w:hAnsi="Arial" w:cs="Arial"/>
                <w:b w:val="0"/>
                <w:lang w:val="en-GB"/>
              </w:rPr>
            </w:pPr>
          </w:p>
        </w:tc>
      </w:tr>
      <w:tr w:rsidR="00F1171E" w:rsidRPr="007F5596" w14:paraId="5604762A" w14:textId="77777777" w:rsidTr="007222C8">
        <w:trPr>
          <w:trHeight w:val="1262"/>
        </w:trPr>
        <w:tc>
          <w:tcPr>
            <w:tcW w:w="1265" w:type="pct"/>
            <w:noWrap/>
          </w:tcPr>
          <w:p w14:paraId="3635573D" w14:textId="77777777" w:rsidR="00F1171E" w:rsidRPr="007F5596" w:rsidRDefault="00F1171E" w:rsidP="007222C8">
            <w:pPr>
              <w:pStyle w:val="Heading2"/>
              <w:ind w:left="360"/>
              <w:jc w:val="left"/>
              <w:rPr>
                <w:rFonts w:ascii="Arial" w:hAnsi="Arial" w:cs="Arial"/>
                <w:lang w:val="en-GB"/>
              </w:rPr>
            </w:pPr>
            <w:r w:rsidRPr="007F559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F5596" w:rsidRDefault="00F1171E" w:rsidP="007222C8">
            <w:pPr>
              <w:pStyle w:val="Heading2"/>
              <w:jc w:val="left"/>
              <w:rPr>
                <w:rFonts w:ascii="Arial" w:hAnsi="Arial" w:cs="Arial"/>
                <w:u w:val="single"/>
                <w:lang w:val="en-GB"/>
              </w:rPr>
            </w:pPr>
          </w:p>
        </w:tc>
        <w:tc>
          <w:tcPr>
            <w:tcW w:w="2212" w:type="pct"/>
          </w:tcPr>
          <w:p w14:paraId="3877369F" w14:textId="77777777" w:rsidR="00F30778" w:rsidRPr="007F5596" w:rsidRDefault="00F30778" w:rsidP="00F30778">
            <w:pPr>
              <w:spacing w:before="100" w:beforeAutospacing="1" w:after="100" w:afterAutospacing="1"/>
              <w:rPr>
                <w:rFonts w:ascii="Arial" w:hAnsi="Arial" w:cs="Arial"/>
                <w:sz w:val="20"/>
                <w:szCs w:val="20"/>
                <w:lang w:val="pt-BR" w:eastAsia="pt-BR"/>
              </w:rPr>
            </w:pPr>
            <w:r w:rsidRPr="007F5596">
              <w:rPr>
                <w:rFonts w:ascii="Arial" w:hAnsi="Arial" w:cs="Arial"/>
                <w:sz w:val="20"/>
                <w:szCs w:val="20"/>
                <w:lang w:eastAsia="pt-BR"/>
              </w:rPr>
              <w:t xml:space="preserve">The preface serves as an abstract, but it could benefit from a more structured format to enhance clarity. </w:t>
            </w:r>
            <w:r w:rsidRPr="007F5596">
              <w:rPr>
                <w:rFonts w:ascii="Arial" w:hAnsi="Arial" w:cs="Arial"/>
                <w:sz w:val="20"/>
                <w:szCs w:val="20"/>
                <w:lang w:val="pt-BR" w:eastAsia="pt-BR"/>
              </w:rPr>
              <w:t>Suggested improvements:</w:t>
            </w:r>
          </w:p>
          <w:p w14:paraId="507732A6" w14:textId="77777777" w:rsidR="00F30778" w:rsidRPr="007F5596" w:rsidRDefault="00F30778" w:rsidP="00F30778">
            <w:pPr>
              <w:numPr>
                <w:ilvl w:val="0"/>
                <w:numId w:val="12"/>
              </w:numPr>
              <w:spacing w:before="100" w:beforeAutospacing="1" w:after="100" w:afterAutospacing="1"/>
              <w:rPr>
                <w:rFonts w:ascii="Arial" w:hAnsi="Arial" w:cs="Arial"/>
                <w:sz w:val="20"/>
                <w:szCs w:val="20"/>
                <w:lang w:eastAsia="pt-BR"/>
              </w:rPr>
            </w:pPr>
            <w:r w:rsidRPr="007F5596">
              <w:rPr>
                <w:rFonts w:ascii="Arial" w:hAnsi="Arial" w:cs="Arial"/>
                <w:sz w:val="20"/>
                <w:szCs w:val="20"/>
                <w:lang w:eastAsia="pt-BR"/>
              </w:rPr>
              <w:t>Explicitly highlight the scope, such as specific types of cancers or therapies discussed.</w:t>
            </w:r>
          </w:p>
          <w:p w14:paraId="07DEEFB0" w14:textId="77777777" w:rsidR="00F30778" w:rsidRPr="007F5596" w:rsidRDefault="00F30778" w:rsidP="00F30778">
            <w:pPr>
              <w:numPr>
                <w:ilvl w:val="0"/>
                <w:numId w:val="12"/>
              </w:numPr>
              <w:spacing w:before="100" w:beforeAutospacing="1" w:after="100" w:afterAutospacing="1"/>
              <w:rPr>
                <w:rFonts w:ascii="Arial" w:hAnsi="Arial" w:cs="Arial"/>
                <w:sz w:val="20"/>
                <w:szCs w:val="20"/>
                <w:lang w:eastAsia="pt-BR"/>
              </w:rPr>
            </w:pPr>
            <w:r w:rsidRPr="007F5596">
              <w:rPr>
                <w:rFonts w:ascii="Arial" w:hAnsi="Arial" w:cs="Arial"/>
                <w:sz w:val="20"/>
                <w:szCs w:val="20"/>
                <w:lang w:eastAsia="pt-BR"/>
              </w:rPr>
              <w:t>Include a statement on the book’s audience (e.g., multidisciplinary researchers, clinical oncologists).</w:t>
            </w:r>
          </w:p>
          <w:p w14:paraId="0FB7E83A" w14:textId="1C9486CD" w:rsidR="00F1171E" w:rsidRPr="007F5596" w:rsidRDefault="00F30778" w:rsidP="00F30778">
            <w:pPr>
              <w:numPr>
                <w:ilvl w:val="0"/>
                <w:numId w:val="12"/>
              </w:numPr>
              <w:spacing w:before="100" w:beforeAutospacing="1" w:after="100" w:afterAutospacing="1"/>
              <w:rPr>
                <w:rFonts w:ascii="Arial" w:hAnsi="Arial" w:cs="Arial"/>
                <w:sz w:val="20"/>
                <w:szCs w:val="20"/>
                <w:lang w:eastAsia="pt-BR"/>
              </w:rPr>
            </w:pPr>
            <w:r w:rsidRPr="007F5596">
              <w:rPr>
                <w:rFonts w:ascii="Arial" w:hAnsi="Arial" w:cs="Arial"/>
                <w:sz w:val="20"/>
                <w:szCs w:val="20"/>
                <w:lang w:eastAsia="pt-BR"/>
              </w:rPr>
              <w:t>Briefly mention methodologies like high-throughput sequencing and epigenome-wide association studies for completeness.</w:t>
            </w:r>
          </w:p>
        </w:tc>
        <w:tc>
          <w:tcPr>
            <w:tcW w:w="1523" w:type="pct"/>
          </w:tcPr>
          <w:p w14:paraId="1D54B730" w14:textId="77777777" w:rsidR="00F1171E" w:rsidRPr="007F5596" w:rsidRDefault="00F1171E" w:rsidP="007222C8">
            <w:pPr>
              <w:pStyle w:val="Heading2"/>
              <w:jc w:val="left"/>
              <w:rPr>
                <w:rFonts w:ascii="Arial" w:hAnsi="Arial" w:cs="Arial"/>
                <w:b w:val="0"/>
                <w:lang w:val="en-GB"/>
              </w:rPr>
            </w:pPr>
          </w:p>
        </w:tc>
      </w:tr>
      <w:tr w:rsidR="00F1171E" w:rsidRPr="007F5596" w14:paraId="2F579F54" w14:textId="77777777" w:rsidTr="007222C8">
        <w:trPr>
          <w:trHeight w:val="859"/>
        </w:trPr>
        <w:tc>
          <w:tcPr>
            <w:tcW w:w="1265" w:type="pct"/>
            <w:noWrap/>
          </w:tcPr>
          <w:p w14:paraId="04361F46" w14:textId="368783AB" w:rsidR="00F1171E" w:rsidRPr="007F5596" w:rsidRDefault="00DC6FED" w:rsidP="007222C8">
            <w:pPr>
              <w:ind w:left="360"/>
              <w:rPr>
                <w:rFonts w:ascii="Arial" w:hAnsi="Arial" w:cs="Arial"/>
                <w:b/>
                <w:bCs/>
                <w:sz w:val="20"/>
                <w:szCs w:val="20"/>
                <w:u w:val="single"/>
                <w:lang w:val="en-GB"/>
              </w:rPr>
            </w:pPr>
            <w:r w:rsidRPr="007F5596">
              <w:rPr>
                <w:rFonts w:ascii="Arial" w:hAnsi="Arial" w:cs="Arial"/>
                <w:b/>
                <w:bCs/>
                <w:sz w:val="20"/>
                <w:szCs w:val="20"/>
                <w:lang w:val="en-GB"/>
              </w:rPr>
              <w:t xml:space="preserve">Is the manuscript scientifically, correct? Please write here. </w:t>
            </w:r>
          </w:p>
        </w:tc>
        <w:tc>
          <w:tcPr>
            <w:tcW w:w="2212" w:type="pct"/>
          </w:tcPr>
          <w:p w14:paraId="2B5A7721" w14:textId="6E8E5599" w:rsidR="00F1171E" w:rsidRPr="007F5596" w:rsidRDefault="00F30778" w:rsidP="007222C8">
            <w:pPr>
              <w:pStyle w:val="ListParagraph"/>
              <w:ind w:left="0"/>
              <w:rPr>
                <w:rFonts w:ascii="Arial" w:hAnsi="Arial" w:cs="Arial"/>
                <w:b/>
                <w:bCs/>
                <w:sz w:val="20"/>
                <w:szCs w:val="20"/>
                <w:lang w:val="en-GB"/>
              </w:rPr>
            </w:pPr>
            <w:r w:rsidRPr="007F5596">
              <w:rPr>
                <w:rFonts w:ascii="Arial" w:hAnsi="Arial" w:cs="Arial"/>
                <w:sz w:val="20"/>
                <w:szCs w:val="20"/>
              </w:rPr>
              <w:t>The manuscript appears scientifically robust, with well-researched explanations of mechanisms like DNA methylation, histone modification, and non-coding RNA regulation. However, it would be beneficial to ensure all studies cited are up-to-date, particularly those in clinical epigenetics and emerging therapies.</w:t>
            </w:r>
          </w:p>
        </w:tc>
        <w:tc>
          <w:tcPr>
            <w:tcW w:w="1523" w:type="pct"/>
          </w:tcPr>
          <w:p w14:paraId="4898F764" w14:textId="77777777" w:rsidR="00F1171E" w:rsidRPr="007F5596" w:rsidRDefault="00F1171E" w:rsidP="007222C8">
            <w:pPr>
              <w:pStyle w:val="Heading2"/>
              <w:jc w:val="left"/>
              <w:rPr>
                <w:rFonts w:ascii="Arial" w:hAnsi="Arial" w:cs="Arial"/>
                <w:b w:val="0"/>
                <w:lang w:val="en-GB"/>
              </w:rPr>
            </w:pPr>
          </w:p>
        </w:tc>
      </w:tr>
      <w:tr w:rsidR="00F1171E" w:rsidRPr="007F5596" w14:paraId="73739464" w14:textId="77777777" w:rsidTr="007222C8">
        <w:trPr>
          <w:trHeight w:val="703"/>
        </w:trPr>
        <w:tc>
          <w:tcPr>
            <w:tcW w:w="1265" w:type="pct"/>
            <w:noWrap/>
          </w:tcPr>
          <w:p w14:paraId="09C25322" w14:textId="77777777" w:rsidR="00F1171E" w:rsidRPr="007F5596" w:rsidRDefault="00F1171E" w:rsidP="007222C8">
            <w:pPr>
              <w:ind w:left="360"/>
              <w:rPr>
                <w:rFonts w:ascii="Arial" w:hAnsi="Arial" w:cs="Arial"/>
                <w:b/>
                <w:bCs/>
                <w:sz w:val="20"/>
                <w:szCs w:val="20"/>
                <w:lang w:val="en-GB"/>
              </w:rPr>
            </w:pPr>
            <w:r w:rsidRPr="007F559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7F5596" w:rsidRDefault="00F1171E" w:rsidP="007222C8">
            <w:pPr>
              <w:ind w:left="360"/>
              <w:rPr>
                <w:rFonts w:ascii="Arial" w:hAnsi="Arial" w:cs="Arial"/>
                <w:b/>
                <w:bCs/>
                <w:sz w:val="20"/>
                <w:szCs w:val="20"/>
                <w:u w:val="single"/>
                <w:lang w:val="en-GB"/>
              </w:rPr>
            </w:pPr>
            <w:r w:rsidRPr="007F5596">
              <w:rPr>
                <w:rFonts w:ascii="Arial" w:hAnsi="Arial" w:cs="Arial"/>
                <w:b/>
                <w:bCs/>
                <w:sz w:val="20"/>
                <w:szCs w:val="20"/>
                <w:u w:val="single"/>
                <w:lang w:val="en-GB"/>
              </w:rPr>
              <w:t>-</w:t>
            </w:r>
          </w:p>
        </w:tc>
        <w:tc>
          <w:tcPr>
            <w:tcW w:w="2212" w:type="pct"/>
          </w:tcPr>
          <w:p w14:paraId="6F3C7671" w14:textId="77777777" w:rsidR="00F30778" w:rsidRPr="007F5596" w:rsidRDefault="00F30778" w:rsidP="00F30778">
            <w:pPr>
              <w:spacing w:before="100" w:beforeAutospacing="1" w:after="100" w:afterAutospacing="1"/>
              <w:rPr>
                <w:rFonts w:ascii="Arial" w:hAnsi="Arial" w:cs="Arial"/>
                <w:sz w:val="20"/>
                <w:szCs w:val="20"/>
                <w:lang w:val="pt-BR" w:eastAsia="pt-BR"/>
              </w:rPr>
            </w:pPr>
            <w:r w:rsidRPr="007F5596">
              <w:rPr>
                <w:rFonts w:ascii="Arial" w:hAnsi="Arial" w:cs="Arial"/>
                <w:sz w:val="20"/>
                <w:szCs w:val="20"/>
                <w:lang w:eastAsia="pt-BR"/>
              </w:rPr>
              <w:t xml:space="preserve">The manuscript includes a thorough bibliography, but more recent references on topics like CRISPR-based epigenetic editing or multi-omics integration in cancer research could enhance its relevance. </w:t>
            </w:r>
            <w:r w:rsidRPr="007F5596">
              <w:rPr>
                <w:rFonts w:ascii="Arial" w:hAnsi="Arial" w:cs="Arial"/>
                <w:sz w:val="20"/>
                <w:szCs w:val="20"/>
                <w:lang w:val="pt-BR" w:eastAsia="pt-BR"/>
              </w:rPr>
              <w:t>Suggested additions:</w:t>
            </w:r>
          </w:p>
          <w:p w14:paraId="7D98CF33" w14:textId="77777777" w:rsidR="00F30778" w:rsidRPr="007F5596" w:rsidRDefault="00F30778" w:rsidP="00F30778">
            <w:pPr>
              <w:numPr>
                <w:ilvl w:val="0"/>
                <w:numId w:val="13"/>
              </w:numPr>
              <w:spacing w:before="100" w:beforeAutospacing="1" w:after="100" w:afterAutospacing="1"/>
              <w:rPr>
                <w:rFonts w:ascii="Arial" w:hAnsi="Arial" w:cs="Arial"/>
                <w:sz w:val="20"/>
                <w:szCs w:val="20"/>
                <w:lang w:eastAsia="pt-BR"/>
              </w:rPr>
            </w:pPr>
            <w:r w:rsidRPr="007F5596">
              <w:rPr>
                <w:rFonts w:ascii="Arial" w:hAnsi="Arial" w:cs="Arial"/>
                <w:sz w:val="20"/>
                <w:szCs w:val="20"/>
                <w:lang w:eastAsia="pt-BR"/>
              </w:rPr>
              <w:t>Advances in single-cell epigenomics and cancer heterogeneity.</w:t>
            </w:r>
          </w:p>
          <w:p w14:paraId="24FE0567" w14:textId="69E35A5F" w:rsidR="00F1171E" w:rsidRPr="007F5596" w:rsidRDefault="00F30778" w:rsidP="0011353C">
            <w:pPr>
              <w:numPr>
                <w:ilvl w:val="0"/>
                <w:numId w:val="13"/>
              </w:numPr>
              <w:spacing w:before="100" w:beforeAutospacing="1" w:after="100" w:afterAutospacing="1"/>
              <w:rPr>
                <w:rFonts w:ascii="Arial" w:hAnsi="Arial" w:cs="Arial"/>
                <w:sz w:val="20"/>
                <w:szCs w:val="20"/>
                <w:lang w:eastAsia="pt-BR"/>
              </w:rPr>
            </w:pPr>
            <w:r w:rsidRPr="007F5596">
              <w:rPr>
                <w:rFonts w:ascii="Arial" w:hAnsi="Arial" w:cs="Arial"/>
                <w:sz w:val="20"/>
                <w:szCs w:val="20"/>
                <w:lang w:eastAsia="pt-BR"/>
              </w:rPr>
              <w:t>Studies on microbiome-epigenome interactions in cancer.</w:t>
            </w:r>
          </w:p>
        </w:tc>
        <w:tc>
          <w:tcPr>
            <w:tcW w:w="1523" w:type="pct"/>
          </w:tcPr>
          <w:p w14:paraId="40220055" w14:textId="77777777" w:rsidR="00F1171E" w:rsidRPr="007F5596" w:rsidRDefault="00F1171E" w:rsidP="007222C8">
            <w:pPr>
              <w:pStyle w:val="Heading2"/>
              <w:jc w:val="left"/>
              <w:rPr>
                <w:rFonts w:ascii="Arial" w:hAnsi="Arial" w:cs="Arial"/>
                <w:b w:val="0"/>
                <w:lang w:val="en-GB"/>
              </w:rPr>
            </w:pPr>
          </w:p>
        </w:tc>
      </w:tr>
      <w:tr w:rsidR="00F1171E" w:rsidRPr="007F5596" w14:paraId="73CC4A50" w14:textId="77777777" w:rsidTr="007222C8">
        <w:trPr>
          <w:trHeight w:val="386"/>
        </w:trPr>
        <w:tc>
          <w:tcPr>
            <w:tcW w:w="1265" w:type="pct"/>
            <w:noWrap/>
          </w:tcPr>
          <w:p w14:paraId="029CE8D0" w14:textId="77777777" w:rsidR="00F1171E" w:rsidRPr="007F5596" w:rsidRDefault="00F1171E" w:rsidP="007222C8">
            <w:pPr>
              <w:pStyle w:val="Heading2"/>
              <w:jc w:val="left"/>
              <w:rPr>
                <w:rFonts w:ascii="Arial" w:hAnsi="Arial" w:cs="Arial"/>
                <w:b w:val="0"/>
                <w:lang w:val="en-GB"/>
              </w:rPr>
            </w:pPr>
          </w:p>
          <w:p w14:paraId="589C16C7" w14:textId="77777777" w:rsidR="00F1171E" w:rsidRPr="007F5596" w:rsidRDefault="00F1171E" w:rsidP="007222C8">
            <w:pPr>
              <w:pStyle w:val="Heading2"/>
              <w:ind w:left="360"/>
              <w:jc w:val="left"/>
              <w:rPr>
                <w:rFonts w:ascii="Arial" w:hAnsi="Arial" w:cs="Arial"/>
                <w:bCs w:val="0"/>
                <w:lang w:val="en-GB"/>
              </w:rPr>
            </w:pPr>
            <w:r w:rsidRPr="007F5596">
              <w:rPr>
                <w:rFonts w:ascii="Arial" w:hAnsi="Arial" w:cs="Arial"/>
                <w:bCs w:val="0"/>
                <w:lang w:val="en-GB"/>
              </w:rPr>
              <w:t>Is the language/English quality of the article suitable for scholarly communications?</w:t>
            </w:r>
          </w:p>
          <w:p w14:paraId="7722B85E" w14:textId="77777777" w:rsidR="00F1171E" w:rsidRPr="007F5596" w:rsidRDefault="00F1171E" w:rsidP="007222C8">
            <w:pPr>
              <w:rPr>
                <w:rFonts w:ascii="Arial" w:hAnsi="Arial" w:cs="Arial"/>
                <w:sz w:val="20"/>
                <w:szCs w:val="20"/>
                <w:lang w:val="en-GB"/>
              </w:rPr>
            </w:pPr>
          </w:p>
        </w:tc>
        <w:tc>
          <w:tcPr>
            <w:tcW w:w="2212" w:type="pct"/>
          </w:tcPr>
          <w:p w14:paraId="149A6CEF" w14:textId="471166E6" w:rsidR="00F1171E" w:rsidRPr="007F5596" w:rsidRDefault="00F30778" w:rsidP="007222C8">
            <w:pPr>
              <w:rPr>
                <w:rFonts w:ascii="Arial" w:hAnsi="Arial" w:cs="Arial"/>
                <w:sz w:val="20"/>
                <w:szCs w:val="20"/>
                <w:lang w:val="en-GB"/>
              </w:rPr>
            </w:pPr>
            <w:r w:rsidRPr="007F5596">
              <w:rPr>
                <w:rFonts w:ascii="Arial" w:hAnsi="Arial" w:cs="Arial"/>
                <w:sz w:val="20"/>
                <w:szCs w:val="20"/>
              </w:rPr>
              <w:t>The language is scholarly and suitable for an academic audience. However, minor adjustments for conciseness and sentence flow could improve readability for non-native speakers of English.</w:t>
            </w:r>
          </w:p>
        </w:tc>
        <w:tc>
          <w:tcPr>
            <w:tcW w:w="1523" w:type="pct"/>
          </w:tcPr>
          <w:p w14:paraId="0351CA58" w14:textId="77777777" w:rsidR="00F1171E" w:rsidRPr="007F5596" w:rsidRDefault="00F1171E" w:rsidP="007222C8">
            <w:pPr>
              <w:rPr>
                <w:rFonts w:ascii="Arial" w:hAnsi="Arial" w:cs="Arial"/>
                <w:sz w:val="20"/>
                <w:szCs w:val="20"/>
                <w:lang w:val="en-GB"/>
              </w:rPr>
            </w:pPr>
          </w:p>
        </w:tc>
      </w:tr>
      <w:tr w:rsidR="00F1171E" w:rsidRPr="007F5596" w14:paraId="20A16C0C" w14:textId="77777777" w:rsidTr="007222C8">
        <w:trPr>
          <w:trHeight w:val="1178"/>
        </w:trPr>
        <w:tc>
          <w:tcPr>
            <w:tcW w:w="1265" w:type="pct"/>
            <w:noWrap/>
          </w:tcPr>
          <w:p w14:paraId="7F4BCFAE" w14:textId="77777777" w:rsidR="00F1171E" w:rsidRPr="007F5596" w:rsidRDefault="00F1171E" w:rsidP="007222C8">
            <w:pPr>
              <w:pStyle w:val="Heading2"/>
              <w:jc w:val="left"/>
              <w:rPr>
                <w:rFonts w:ascii="Arial" w:hAnsi="Arial" w:cs="Arial"/>
                <w:b w:val="0"/>
                <w:bCs w:val="0"/>
                <w:lang w:val="en-GB"/>
              </w:rPr>
            </w:pPr>
            <w:r w:rsidRPr="007F5596">
              <w:rPr>
                <w:rFonts w:ascii="Arial" w:hAnsi="Arial" w:cs="Arial"/>
                <w:bCs w:val="0"/>
                <w:u w:val="single"/>
                <w:lang w:val="en-GB"/>
              </w:rPr>
              <w:t>Optional/General</w:t>
            </w:r>
            <w:r w:rsidRPr="007F5596">
              <w:rPr>
                <w:rFonts w:ascii="Arial" w:hAnsi="Arial" w:cs="Arial"/>
                <w:bCs w:val="0"/>
                <w:lang w:val="en-GB"/>
              </w:rPr>
              <w:t xml:space="preserve"> </w:t>
            </w:r>
            <w:r w:rsidRPr="007F5596">
              <w:rPr>
                <w:rFonts w:ascii="Arial" w:hAnsi="Arial" w:cs="Arial"/>
                <w:b w:val="0"/>
                <w:bCs w:val="0"/>
                <w:lang w:val="en-GB"/>
              </w:rPr>
              <w:t>comments</w:t>
            </w:r>
          </w:p>
          <w:p w14:paraId="1A6B3748" w14:textId="77777777" w:rsidR="00F1171E" w:rsidRPr="007F5596" w:rsidRDefault="00F1171E" w:rsidP="007222C8">
            <w:pPr>
              <w:pStyle w:val="Heading2"/>
              <w:jc w:val="left"/>
              <w:rPr>
                <w:rFonts w:ascii="Arial" w:hAnsi="Arial" w:cs="Arial"/>
                <w:b w:val="0"/>
                <w:lang w:val="en-GB"/>
              </w:rPr>
            </w:pPr>
          </w:p>
        </w:tc>
        <w:tc>
          <w:tcPr>
            <w:tcW w:w="2212" w:type="pct"/>
          </w:tcPr>
          <w:p w14:paraId="4D00F798" w14:textId="595878EA" w:rsidR="00F30778" w:rsidRPr="007F5596" w:rsidRDefault="00F30778" w:rsidP="00F30778">
            <w:pPr>
              <w:rPr>
                <w:rFonts w:ascii="Arial" w:hAnsi="Arial" w:cs="Arial"/>
                <w:sz w:val="20"/>
                <w:szCs w:val="20"/>
                <w:lang w:eastAsia="pt-BR"/>
              </w:rPr>
            </w:pPr>
            <w:r w:rsidRPr="007F5596">
              <w:rPr>
                <w:rFonts w:ascii="Arial" w:hAnsi="Arial" w:cs="Arial"/>
                <w:sz w:val="20"/>
                <w:szCs w:val="20"/>
                <w:lang w:val="pt-BR" w:eastAsia="pt-BR"/>
              </w:rPr>
              <w:t></w:t>
            </w:r>
            <w:r w:rsidRPr="007F5596">
              <w:rPr>
                <w:rFonts w:ascii="Arial" w:hAnsi="Arial" w:cs="Arial"/>
                <w:sz w:val="20"/>
                <w:szCs w:val="20"/>
                <w:lang w:eastAsia="pt-BR"/>
              </w:rPr>
              <w:t xml:space="preserve">  The inclusion of diagrams or visuals, such as the epigenetic landscape or pathways of DNA methylation, would greatly aid comprehension.</w:t>
            </w:r>
          </w:p>
          <w:p w14:paraId="39276221" w14:textId="01A56B16" w:rsidR="00F30778" w:rsidRPr="007F5596" w:rsidRDefault="00F30778" w:rsidP="00F30778">
            <w:pPr>
              <w:rPr>
                <w:rFonts w:ascii="Arial" w:hAnsi="Arial" w:cs="Arial"/>
                <w:sz w:val="20"/>
                <w:szCs w:val="20"/>
                <w:lang w:eastAsia="pt-BR"/>
              </w:rPr>
            </w:pPr>
            <w:r w:rsidRPr="007F5596">
              <w:rPr>
                <w:rFonts w:ascii="Arial" w:hAnsi="Arial" w:cs="Arial"/>
                <w:sz w:val="20"/>
                <w:szCs w:val="20"/>
                <w:lang w:val="pt-BR" w:eastAsia="pt-BR"/>
              </w:rPr>
              <w:t></w:t>
            </w:r>
            <w:r w:rsidRPr="007F5596">
              <w:rPr>
                <w:rFonts w:ascii="Arial" w:hAnsi="Arial" w:cs="Arial"/>
                <w:sz w:val="20"/>
                <w:szCs w:val="20"/>
                <w:lang w:eastAsia="pt-BR"/>
              </w:rPr>
              <w:t xml:space="preserve">  Consider adding a section on the ethical implications of epigenetic therapies in clinical settings.</w:t>
            </w:r>
          </w:p>
          <w:p w14:paraId="7EB58C99" w14:textId="79884726" w:rsidR="00F1171E" w:rsidRPr="007F5596" w:rsidRDefault="00F30778" w:rsidP="00F30778">
            <w:pPr>
              <w:rPr>
                <w:rFonts w:ascii="Arial" w:hAnsi="Arial" w:cs="Arial"/>
                <w:sz w:val="20"/>
                <w:szCs w:val="20"/>
                <w:lang w:eastAsia="pt-BR"/>
              </w:rPr>
            </w:pPr>
            <w:r w:rsidRPr="007F5596">
              <w:rPr>
                <w:rFonts w:ascii="Arial" w:hAnsi="Arial" w:cs="Arial"/>
                <w:sz w:val="20"/>
                <w:szCs w:val="20"/>
                <w:lang w:val="pt-BR" w:eastAsia="pt-BR"/>
              </w:rPr>
              <w:t></w:t>
            </w:r>
            <w:r w:rsidRPr="007F5596">
              <w:rPr>
                <w:rFonts w:ascii="Arial" w:hAnsi="Arial" w:cs="Arial"/>
                <w:sz w:val="20"/>
                <w:szCs w:val="20"/>
                <w:lang w:eastAsia="pt-BR"/>
              </w:rPr>
              <w:t xml:space="preserve">  A glossary of key terms could be helpful for interdisciplinary readers.</w:t>
            </w:r>
          </w:p>
          <w:p w14:paraId="7C1E6A7F" w14:textId="35E88758" w:rsidR="0011353C" w:rsidRPr="007F5596" w:rsidRDefault="0011353C" w:rsidP="00F30778">
            <w:pPr>
              <w:rPr>
                <w:rFonts w:ascii="Arial" w:hAnsi="Arial" w:cs="Arial"/>
                <w:sz w:val="20"/>
                <w:szCs w:val="20"/>
                <w:lang w:eastAsia="pt-BR"/>
              </w:rPr>
            </w:pPr>
          </w:p>
          <w:p w14:paraId="13DAC915" w14:textId="2493DCEF" w:rsidR="0011353C" w:rsidRPr="007F5596" w:rsidRDefault="0011353C" w:rsidP="0011353C">
            <w:pPr>
              <w:pStyle w:val="NormalWeb"/>
              <w:spacing w:before="0" w:beforeAutospacing="0" w:after="0" w:afterAutospacing="0"/>
              <w:rPr>
                <w:rFonts w:ascii="Arial" w:hAnsi="Arial" w:cs="Arial"/>
                <w:bCs/>
                <w:sz w:val="20"/>
                <w:szCs w:val="20"/>
              </w:rPr>
            </w:pPr>
            <w:r w:rsidRPr="007F5596">
              <w:rPr>
                <w:rFonts w:ascii="Arial" w:hAnsi="Arial" w:cs="Arial"/>
                <w:bCs/>
                <w:sz w:val="20"/>
                <w:szCs w:val="20"/>
              </w:rPr>
              <w:t>Justification:</w:t>
            </w:r>
          </w:p>
          <w:p w14:paraId="4B60EA2B" w14:textId="77777777" w:rsidR="0011353C" w:rsidRPr="007F5596" w:rsidRDefault="0011353C" w:rsidP="0011353C">
            <w:pPr>
              <w:pStyle w:val="NormalWeb"/>
              <w:numPr>
                <w:ilvl w:val="0"/>
                <w:numId w:val="11"/>
              </w:numPr>
              <w:spacing w:before="0" w:beforeAutospacing="0" w:after="0" w:afterAutospacing="0"/>
              <w:rPr>
                <w:rFonts w:ascii="Arial" w:hAnsi="Arial" w:cs="Arial"/>
                <w:bCs/>
                <w:sz w:val="20"/>
                <w:szCs w:val="20"/>
                <w:lang w:val="pt-BR"/>
              </w:rPr>
            </w:pPr>
            <w:r w:rsidRPr="007F5596">
              <w:rPr>
                <w:rFonts w:ascii="Arial" w:hAnsi="Arial" w:cs="Arial"/>
                <w:bCs/>
                <w:sz w:val="20"/>
                <w:szCs w:val="20"/>
                <w:lang w:val="pt-BR"/>
              </w:rPr>
              <w:t>Strengths:</w:t>
            </w:r>
          </w:p>
          <w:p w14:paraId="60044EA8" w14:textId="77777777" w:rsidR="0011353C" w:rsidRPr="007F5596" w:rsidRDefault="0011353C" w:rsidP="0011353C">
            <w:pPr>
              <w:pStyle w:val="NormalWeb"/>
              <w:numPr>
                <w:ilvl w:val="1"/>
                <w:numId w:val="11"/>
              </w:numPr>
              <w:spacing w:before="0" w:beforeAutospacing="0" w:after="0" w:afterAutospacing="0"/>
              <w:rPr>
                <w:rFonts w:ascii="Arial" w:hAnsi="Arial" w:cs="Arial"/>
                <w:bCs/>
                <w:sz w:val="20"/>
                <w:szCs w:val="20"/>
              </w:rPr>
            </w:pPr>
            <w:r w:rsidRPr="007F5596">
              <w:rPr>
                <w:rFonts w:ascii="Arial" w:hAnsi="Arial" w:cs="Arial"/>
                <w:bCs/>
                <w:sz w:val="20"/>
                <w:szCs w:val="20"/>
              </w:rPr>
              <w:t>The manuscript provides a comprehensive and well-structured overview of epigenetics in cancer, blending foundational knowledge with advanced therapeutic insights.</w:t>
            </w:r>
          </w:p>
          <w:p w14:paraId="204A7779" w14:textId="77777777" w:rsidR="0011353C" w:rsidRPr="007F5596" w:rsidRDefault="0011353C" w:rsidP="0011353C">
            <w:pPr>
              <w:pStyle w:val="NormalWeb"/>
              <w:numPr>
                <w:ilvl w:val="1"/>
                <w:numId w:val="11"/>
              </w:numPr>
              <w:spacing w:before="0" w:beforeAutospacing="0" w:after="0" w:afterAutospacing="0"/>
              <w:rPr>
                <w:rFonts w:ascii="Arial" w:hAnsi="Arial" w:cs="Arial"/>
                <w:bCs/>
                <w:sz w:val="20"/>
                <w:szCs w:val="20"/>
              </w:rPr>
            </w:pPr>
            <w:r w:rsidRPr="007F5596">
              <w:rPr>
                <w:rFonts w:ascii="Arial" w:hAnsi="Arial" w:cs="Arial"/>
                <w:bCs/>
                <w:sz w:val="20"/>
                <w:szCs w:val="20"/>
              </w:rPr>
              <w:t>Scientifically robust with extensive referencing and up-to-date discussions on therapies and mechanisms.</w:t>
            </w:r>
          </w:p>
          <w:p w14:paraId="63D61AC5" w14:textId="77777777" w:rsidR="0011353C" w:rsidRPr="007F5596" w:rsidRDefault="0011353C" w:rsidP="0011353C">
            <w:pPr>
              <w:pStyle w:val="NormalWeb"/>
              <w:numPr>
                <w:ilvl w:val="1"/>
                <w:numId w:val="11"/>
              </w:numPr>
              <w:spacing w:before="0" w:beforeAutospacing="0" w:after="0" w:afterAutospacing="0"/>
              <w:rPr>
                <w:rFonts w:ascii="Arial" w:hAnsi="Arial" w:cs="Arial"/>
                <w:bCs/>
                <w:sz w:val="20"/>
                <w:szCs w:val="20"/>
              </w:rPr>
            </w:pPr>
            <w:r w:rsidRPr="007F5596">
              <w:rPr>
                <w:rFonts w:ascii="Arial" w:hAnsi="Arial" w:cs="Arial"/>
                <w:bCs/>
                <w:sz w:val="20"/>
                <w:szCs w:val="20"/>
              </w:rPr>
              <w:t>Suitable for a broad academic audience, including students, researchers, and clinicians.</w:t>
            </w:r>
          </w:p>
          <w:p w14:paraId="27CDF227" w14:textId="77777777" w:rsidR="0011353C" w:rsidRPr="007F5596" w:rsidRDefault="0011353C" w:rsidP="0011353C">
            <w:pPr>
              <w:pStyle w:val="NormalWeb"/>
              <w:numPr>
                <w:ilvl w:val="0"/>
                <w:numId w:val="11"/>
              </w:numPr>
              <w:spacing w:before="0" w:beforeAutospacing="0" w:after="0" w:afterAutospacing="0"/>
              <w:rPr>
                <w:rFonts w:ascii="Arial" w:hAnsi="Arial" w:cs="Arial"/>
                <w:bCs/>
                <w:sz w:val="20"/>
                <w:szCs w:val="20"/>
                <w:lang w:val="pt-BR"/>
              </w:rPr>
            </w:pPr>
            <w:r w:rsidRPr="007F5596">
              <w:rPr>
                <w:rFonts w:ascii="Arial" w:hAnsi="Arial" w:cs="Arial"/>
                <w:bCs/>
                <w:sz w:val="20"/>
                <w:szCs w:val="20"/>
                <w:lang w:val="pt-BR"/>
              </w:rPr>
              <w:t>Weaknesses/Areas for Improvement:</w:t>
            </w:r>
          </w:p>
          <w:p w14:paraId="22CF7BF1" w14:textId="3735703A" w:rsidR="0011353C" w:rsidRPr="007F5596" w:rsidRDefault="0011353C" w:rsidP="0011353C">
            <w:pPr>
              <w:pStyle w:val="NormalWeb"/>
              <w:numPr>
                <w:ilvl w:val="1"/>
                <w:numId w:val="11"/>
              </w:numPr>
              <w:spacing w:before="0" w:beforeAutospacing="0" w:after="0" w:afterAutospacing="0"/>
              <w:rPr>
                <w:rFonts w:ascii="Arial" w:hAnsi="Arial" w:cs="Arial"/>
                <w:bCs/>
                <w:sz w:val="20"/>
                <w:szCs w:val="20"/>
              </w:rPr>
            </w:pPr>
            <w:r w:rsidRPr="007F5596">
              <w:rPr>
                <w:rFonts w:ascii="Arial" w:hAnsi="Arial" w:cs="Arial"/>
                <w:bCs/>
                <w:sz w:val="20"/>
                <w:szCs w:val="20"/>
              </w:rPr>
              <w:t>Minor revisions are needed to enhance the clarity of the abstract and update certain sections with the latest references (e.g., CRISPR-based epigenetic tools, microbiome interactions).</w:t>
            </w:r>
          </w:p>
          <w:p w14:paraId="0CD281C1" w14:textId="77777777" w:rsidR="0011353C" w:rsidRPr="007F5596" w:rsidRDefault="0011353C" w:rsidP="0011353C">
            <w:pPr>
              <w:pStyle w:val="NormalWeb"/>
              <w:numPr>
                <w:ilvl w:val="1"/>
                <w:numId w:val="11"/>
              </w:numPr>
              <w:spacing w:before="0" w:beforeAutospacing="0" w:after="0" w:afterAutospacing="0"/>
              <w:rPr>
                <w:rFonts w:ascii="Arial" w:hAnsi="Arial" w:cs="Arial"/>
                <w:bCs/>
                <w:sz w:val="20"/>
                <w:szCs w:val="20"/>
              </w:rPr>
            </w:pPr>
            <w:r w:rsidRPr="007F5596">
              <w:rPr>
                <w:rFonts w:ascii="Arial" w:hAnsi="Arial" w:cs="Arial"/>
                <w:bCs/>
                <w:sz w:val="20"/>
                <w:szCs w:val="20"/>
              </w:rPr>
              <w:t>Addressing ethical considerations and potential societal implications of epigenetic therapies could make the manuscript more holistic and forward-thinking.</w:t>
            </w:r>
          </w:p>
          <w:p w14:paraId="02C87B3F" w14:textId="77777777" w:rsidR="0011353C" w:rsidRPr="007F5596" w:rsidRDefault="0011353C" w:rsidP="0011353C">
            <w:pPr>
              <w:pStyle w:val="NormalWeb"/>
              <w:numPr>
                <w:ilvl w:val="1"/>
                <w:numId w:val="11"/>
              </w:numPr>
              <w:spacing w:before="0" w:beforeAutospacing="0" w:after="0" w:afterAutospacing="0"/>
              <w:rPr>
                <w:rFonts w:ascii="Arial" w:hAnsi="Arial" w:cs="Arial"/>
                <w:bCs/>
                <w:sz w:val="20"/>
                <w:szCs w:val="20"/>
              </w:rPr>
            </w:pPr>
            <w:r w:rsidRPr="007F5596">
              <w:rPr>
                <w:rFonts w:ascii="Arial" w:hAnsi="Arial" w:cs="Arial"/>
                <w:bCs/>
                <w:sz w:val="20"/>
                <w:szCs w:val="20"/>
              </w:rPr>
              <w:t>Language and readability are excellent but could benefit from slight refinement to improve flow and accessibility for non-native readers.</w:t>
            </w:r>
          </w:p>
          <w:p w14:paraId="349D0287" w14:textId="0E8515E8" w:rsidR="0011353C" w:rsidRPr="007F5596" w:rsidRDefault="0011353C" w:rsidP="0011353C">
            <w:pPr>
              <w:pStyle w:val="NormalWeb"/>
              <w:spacing w:before="0" w:beforeAutospacing="0" w:after="0" w:afterAutospacing="0"/>
              <w:rPr>
                <w:rFonts w:ascii="Arial" w:hAnsi="Arial" w:cs="Arial"/>
                <w:bCs/>
                <w:sz w:val="20"/>
                <w:szCs w:val="20"/>
              </w:rPr>
            </w:pPr>
            <w:r w:rsidRPr="007F5596">
              <w:rPr>
                <w:rFonts w:ascii="Arial" w:hAnsi="Arial" w:cs="Arial"/>
                <w:bCs/>
                <w:sz w:val="20"/>
                <w:szCs w:val="20"/>
              </w:rPr>
              <w:t>This manuscript is close to being ready for acceptance but would benefit from small improvements to achieve its full potential.</w:t>
            </w:r>
          </w:p>
          <w:p w14:paraId="15DFD0E8" w14:textId="77777777" w:rsidR="00F1171E" w:rsidRPr="007F5596" w:rsidRDefault="00F1171E" w:rsidP="007222C8">
            <w:pPr>
              <w:rPr>
                <w:rFonts w:ascii="Arial" w:hAnsi="Arial" w:cs="Arial"/>
                <w:sz w:val="20"/>
                <w:szCs w:val="20"/>
                <w:lang w:val="en-GB"/>
              </w:rPr>
            </w:pPr>
          </w:p>
        </w:tc>
        <w:tc>
          <w:tcPr>
            <w:tcW w:w="1523" w:type="pct"/>
          </w:tcPr>
          <w:p w14:paraId="465E098E" w14:textId="77777777" w:rsidR="00F1171E" w:rsidRPr="007F5596" w:rsidRDefault="00F1171E" w:rsidP="007222C8">
            <w:pPr>
              <w:rPr>
                <w:rFonts w:ascii="Arial" w:hAnsi="Arial" w:cs="Arial"/>
                <w:sz w:val="20"/>
                <w:szCs w:val="20"/>
                <w:lang w:val="en-GB"/>
              </w:rPr>
            </w:pPr>
          </w:p>
        </w:tc>
      </w:tr>
    </w:tbl>
    <w:p w14:paraId="25069224" w14:textId="77777777" w:rsidR="00F1171E" w:rsidRPr="007F559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4B0CE3" w:rsidRPr="007F5596" w14:paraId="75FE8EA6" w14:textId="77777777" w:rsidTr="00CF440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77B13DD" w14:textId="77777777" w:rsidR="004B0CE3" w:rsidRPr="007F5596" w:rsidRDefault="004B0CE3" w:rsidP="004B0CE3">
            <w:pPr>
              <w:rPr>
                <w:rFonts w:ascii="Arial" w:eastAsia="Arial Unicode MS" w:hAnsi="Arial" w:cs="Arial"/>
                <w:b/>
                <w:sz w:val="20"/>
                <w:szCs w:val="20"/>
                <w:u w:val="single"/>
                <w:lang w:val="en-GB"/>
              </w:rPr>
            </w:pPr>
            <w:bookmarkStart w:id="0" w:name="_Hlk156057883"/>
            <w:bookmarkStart w:id="1" w:name="_Hlk156057704"/>
            <w:r w:rsidRPr="007F5596">
              <w:rPr>
                <w:rFonts w:ascii="Arial" w:eastAsia="Arial Unicode MS" w:hAnsi="Arial" w:cs="Arial"/>
                <w:b/>
                <w:sz w:val="20"/>
                <w:szCs w:val="20"/>
                <w:highlight w:val="yellow"/>
                <w:u w:val="single"/>
                <w:lang w:val="en-GB"/>
              </w:rPr>
              <w:t>PART  2:</w:t>
            </w:r>
            <w:r w:rsidRPr="007F5596">
              <w:rPr>
                <w:rFonts w:ascii="Arial" w:eastAsia="Arial Unicode MS" w:hAnsi="Arial" w:cs="Arial"/>
                <w:b/>
                <w:sz w:val="20"/>
                <w:szCs w:val="20"/>
                <w:u w:val="single"/>
                <w:lang w:val="en-GB"/>
              </w:rPr>
              <w:t xml:space="preserve"> </w:t>
            </w:r>
          </w:p>
          <w:p w14:paraId="57B5D6CE" w14:textId="77777777" w:rsidR="004B0CE3" w:rsidRPr="007F5596" w:rsidRDefault="004B0CE3" w:rsidP="004B0CE3">
            <w:pPr>
              <w:rPr>
                <w:rFonts w:ascii="Arial" w:eastAsia="Arial Unicode MS" w:hAnsi="Arial" w:cs="Arial"/>
                <w:b/>
                <w:sz w:val="20"/>
                <w:szCs w:val="20"/>
                <w:u w:val="single"/>
                <w:lang w:val="en-GB"/>
              </w:rPr>
            </w:pPr>
          </w:p>
        </w:tc>
      </w:tr>
      <w:tr w:rsidR="004B0CE3" w:rsidRPr="007F5596" w14:paraId="608CD6CB" w14:textId="77777777" w:rsidTr="00CF440A">
        <w:tc>
          <w:tcPr>
            <w:tcW w:w="1615" w:type="pct"/>
            <w:shd w:val="clear" w:color="auto" w:fill="auto"/>
            <w:noWrap/>
            <w:tcMar>
              <w:top w:w="0" w:type="dxa"/>
              <w:left w:w="108" w:type="dxa"/>
              <w:bottom w:w="0" w:type="dxa"/>
              <w:right w:w="108" w:type="dxa"/>
            </w:tcMar>
            <w:vAlign w:val="center"/>
          </w:tcPr>
          <w:p w14:paraId="41B37323" w14:textId="77777777" w:rsidR="004B0CE3" w:rsidRPr="007F5596" w:rsidRDefault="004B0CE3" w:rsidP="004B0CE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1C54D0DF" w14:textId="77777777" w:rsidR="004B0CE3" w:rsidRPr="007F5596" w:rsidRDefault="004B0CE3" w:rsidP="004B0CE3">
            <w:pPr>
              <w:keepNext/>
              <w:outlineLvl w:val="1"/>
              <w:rPr>
                <w:rFonts w:ascii="Arial" w:eastAsia="MS Mincho" w:hAnsi="Arial" w:cs="Arial"/>
                <w:b/>
                <w:bCs/>
                <w:sz w:val="20"/>
                <w:szCs w:val="20"/>
                <w:lang w:val="en-GB"/>
              </w:rPr>
            </w:pPr>
            <w:r w:rsidRPr="007F5596">
              <w:rPr>
                <w:rFonts w:ascii="Arial" w:eastAsia="MS Mincho" w:hAnsi="Arial" w:cs="Arial"/>
                <w:b/>
                <w:bCs/>
                <w:sz w:val="20"/>
                <w:szCs w:val="20"/>
                <w:lang w:val="en-GB"/>
              </w:rPr>
              <w:t>Reviewer’s comment</w:t>
            </w:r>
          </w:p>
        </w:tc>
        <w:tc>
          <w:tcPr>
            <w:tcW w:w="1691" w:type="pct"/>
            <w:shd w:val="clear" w:color="auto" w:fill="auto"/>
          </w:tcPr>
          <w:p w14:paraId="7CDDB59A" w14:textId="77777777" w:rsidR="004B0CE3" w:rsidRPr="007F5596" w:rsidRDefault="004B0CE3" w:rsidP="004B0CE3">
            <w:pPr>
              <w:keepNext/>
              <w:outlineLvl w:val="1"/>
              <w:rPr>
                <w:rFonts w:ascii="Arial" w:eastAsia="MS Mincho" w:hAnsi="Arial" w:cs="Arial"/>
                <w:bCs/>
                <w:sz w:val="20"/>
                <w:szCs w:val="20"/>
                <w:lang w:val="en-GB"/>
              </w:rPr>
            </w:pPr>
            <w:r w:rsidRPr="007F5596">
              <w:rPr>
                <w:rFonts w:ascii="Arial" w:eastAsia="MS Mincho" w:hAnsi="Arial" w:cs="Arial"/>
                <w:b/>
                <w:bCs/>
                <w:sz w:val="20"/>
                <w:szCs w:val="20"/>
                <w:lang w:val="en-GB"/>
              </w:rPr>
              <w:t>Author’s comment</w:t>
            </w:r>
            <w:r w:rsidRPr="007F5596">
              <w:rPr>
                <w:rFonts w:ascii="Arial" w:eastAsia="MS Mincho" w:hAnsi="Arial" w:cs="Arial"/>
                <w:bCs/>
                <w:sz w:val="20"/>
                <w:szCs w:val="20"/>
                <w:lang w:val="en-GB"/>
              </w:rPr>
              <w:t xml:space="preserve"> </w:t>
            </w:r>
            <w:r w:rsidRPr="007F5596">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4B0CE3" w:rsidRPr="007F5596" w14:paraId="18A7D952" w14:textId="77777777" w:rsidTr="00CF440A">
        <w:trPr>
          <w:trHeight w:val="890"/>
        </w:trPr>
        <w:tc>
          <w:tcPr>
            <w:tcW w:w="1615" w:type="pct"/>
            <w:shd w:val="clear" w:color="auto" w:fill="auto"/>
            <w:noWrap/>
            <w:tcMar>
              <w:top w:w="0" w:type="dxa"/>
              <w:left w:w="108" w:type="dxa"/>
              <w:bottom w:w="0" w:type="dxa"/>
              <w:right w:w="108" w:type="dxa"/>
            </w:tcMar>
            <w:vAlign w:val="center"/>
          </w:tcPr>
          <w:p w14:paraId="161921B6" w14:textId="77777777" w:rsidR="004B0CE3" w:rsidRPr="007F5596" w:rsidRDefault="004B0CE3" w:rsidP="004B0CE3">
            <w:pPr>
              <w:rPr>
                <w:rFonts w:ascii="Arial" w:eastAsia="Arial Unicode MS" w:hAnsi="Arial" w:cs="Arial"/>
                <w:b/>
                <w:sz w:val="20"/>
                <w:szCs w:val="20"/>
                <w:lang w:val="en-GB"/>
              </w:rPr>
            </w:pPr>
            <w:r w:rsidRPr="007F5596">
              <w:rPr>
                <w:rFonts w:ascii="Arial" w:eastAsia="Arial Unicode MS" w:hAnsi="Arial" w:cs="Arial"/>
                <w:b/>
                <w:sz w:val="20"/>
                <w:szCs w:val="20"/>
                <w:lang w:val="en-GB"/>
              </w:rPr>
              <w:t xml:space="preserve">Are there ethical issues in this manuscript? </w:t>
            </w:r>
          </w:p>
          <w:p w14:paraId="5D2EEF2C" w14:textId="77777777" w:rsidR="004B0CE3" w:rsidRPr="007F5596" w:rsidRDefault="004B0CE3" w:rsidP="004B0CE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C9A63B1" w14:textId="77777777" w:rsidR="004B0CE3" w:rsidRPr="007F5596" w:rsidRDefault="004B0CE3" w:rsidP="004B0CE3">
            <w:pPr>
              <w:rPr>
                <w:rFonts w:ascii="Arial" w:eastAsia="Arial Unicode MS" w:hAnsi="Arial" w:cs="Arial"/>
                <w:i/>
                <w:iCs/>
                <w:sz w:val="20"/>
                <w:szCs w:val="20"/>
                <w:u w:val="single"/>
                <w:lang w:val="en-GB"/>
              </w:rPr>
            </w:pPr>
            <w:r w:rsidRPr="007F5596">
              <w:rPr>
                <w:rFonts w:ascii="Arial" w:eastAsia="Arial Unicode MS" w:hAnsi="Arial" w:cs="Arial"/>
                <w:i/>
                <w:iCs/>
                <w:sz w:val="20"/>
                <w:szCs w:val="20"/>
                <w:u w:val="single"/>
                <w:lang w:val="en-GB"/>
              </w:rPr>
              <w:t xml:space="preserve">(If yes, </w:t>
            </w:r>
            <w:proofErr w:type="gramStart"/>
            <w:r w:rsidRPr="007F5596">
              <w:rPr>
                <w:rFonts w:ascii="Arial" w:eastAsia="Arial Unicode MS" w:hAnsi="Arial" w:cs="Arial"/>
                <w:i/>
                <w:iCs/>
                <w:sz w:val="20"/>
                <w:szCs w:val="20"/>
                <w:u w:val="single"/>
                <w:lang w:val="en-GB"/>
              </w:rPr>
              <w:t>Kindly</w:t>
            </w:r>
            <w:proofErr w:type="gramEnd"/>
            <w:r w:rsidRPr="007F5596">
              <w:rPr>
                <w:rFonts w:ascii="Arial" w:eastAsia="Arial Unicode MS" w:hAnsi="Arial" w:cs="Arial"/>
                <w:i/>
                <w:iCs/>
                <w:sz w:val="20"/>
                <w:szCs w:val="20"/>
                <w:u w:val="single"/>
                <w:lang w:val="en-GB"/>
              </w:rPr>
              <w:t xml:space="preserve"> please write down the ethical issues here in details)</w:t>
            </w:r>
          </w:p>
          <w:p w14:paraId="79EF6F0A" w14:textId="77777777" w:rsidR="004B0CE3" w:rsidRPr="007F5596" w:rsidRDefault="004B0CE3" w:rsidP="004B0CE3">
            <w:pPr>
              <w:rPr>
                <w:rFonts w:ascii="Arial" w:eastAsia="Arial Unicode MS" w:hAnsi="Arial" w:cs="Arial"/>
                <w:sz w:val="20"/>
                <w:szCs w:val="20"/>
                <w:lang w:val="en-GB"/>
              </w:rPr>
            </w:pPr>
          </w:p>
          <w:p w14:paraId="7183C8A4" w14:textId="77777777" w:rsidR="004B0CE3" w:rsidRPr="007F5596" w:rsidRDefault="004B0CE3" w:rsidP="004B0CE3">
            <w:pPr>
              <w:rPr>
                <w:rFonts w:ascii="Arial" w:eastAsia="Arial Unicode MS" w:hAnsi="Arial" w:cs="Arial"/>
                <w:sz w:val="20"/>
                <w:szCs w:val="20"/>
                <w:lang w:val="en-GB"/>
              </w:rPr>
            </w:pPr>
          </w:p>
        </w:tc>
        <w:tc>
          <w:tcPr>
            <w:tcW w:w="1691" w:type="pct"/>
            <w:shd w:val="clear" w:color="auto" w:fill="auto"/>
            <w:vAlign w:val="center"/>
          </w:tcPr>
          <w:p w14:paraId="67B53F13" w14:textId="77777777" w:rsidR="004B0CE3" w:rsidRPr="007F5596" w:rsidRDefault="004B0CE3" w:rsidP="004B0CE3">
            <w:pPr>
              <w:rPr>
                <w:rFonts w:ascii="Arial" w:eastAsia="Arial Unicode MS" w:hAnsi="Arial" w:cs="Arial"/>
                <w:sz w:val="20"/>
                <w:szCs w:val="20"/>
                <w:lang w:val="en-GB"/>
              </w:rPr>
            </w:pPr>
          </w:p>
          <w:p w14:paraId="2F41B3B7" w14:textId="77777777" w:rsidR="004B0CE3" w:rsidRPr="007F5596" w:rsidRDefault="004B0CE3" w:rsidP="004B0CE3">
            <w:pPr>
              <w:rPr>
                <w:rFonts w:ascii="Arial" w:eastAsia="Arial Unicode MS" w:hAnsi="Arial" w:cs="Arial"/>
                <w:sz w:val="20"/>
                <w:szCs w:val="20"/>
                <w:lang w:val="en-GB"/>
              </w:rPr>
            </w:pPr>
          </w:p>
          <w:p w14:paraId="069837F8" w14:textId="77777777" w:rsidR="004B0CE3" w:rsidRPr="007F5596" w:rsidRDefault="004B0CE3" w:rsidP="004B0CE3">
            <w:pPr>
              <w:rPr>
                <w:rFonts w:ascii="Arial" w:eastAsia="Arial Unicode MS" w:hAnsi="Arial" w:cs="Arial"/>
                <w:sz w:val="20"/>
                <w:szCs w:val="20"/>
                <w:lang w:val="en-GB"/>
              </w:rPr>
            </w:pPr>
          </w:p>
        </w:tc>
      </w:tr>
    </w:tbl>
    <w:p w14:paraId="7A48E96A" w14:textId="77777777" w:rsidR="004B0CE3" w:rsidRPr="007F5596" w:rsidRDefault="004B0CE3" w:rsidP="004B0CE3">
      <w:pPr>
        <w:rPr>
          <w:rFonts w:ascii="Arial" w:hAnsi="Arial" w:cs="Arial"/>
          <w:sz w:val="20"/>
          <w:szCs w:val="20"/>
        </w:rPr>
      </w:pPr>
      <w:bookmarkStart w:id="2" w:name="_Hlk190852955"/>
      <w:bookmarkStart w:id="3"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960"/>
        <w:gridCol w:w="15190"/>
      </w:tblGrid>
      <w:tr w:rsidR="004B0CE3" w:rsidRPr="007F5596" w14:paraId="7B4BB345" w14:textId="77777777" w:rsidTr="00CF440A">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6BF7A88D" w14:textId="77777777" w:rsidR="004B0CE3" w:rsidRPr="007F5596" w:rsidRDefault="004B0CE3" w:rsidP="004B0CE3">
            <w:pPr>
              <w:rPr>
                <w:rFonts w:ascii="Arial" w:hAnsi="Arial" w:cs="Arial"/>
                <w:b/>
                <w:sz w:val="20"/>
                <w:szCs w:val="20"/>
                <w:u w:val="single"/>
                <w:lang w:val="en-GB"/>
              </w:rPr>
            </w:pPr>
            <w:r w:rsidRPr="007F5596">
              <w:rPr>
                <w:rFonts w:ascii="Arial" w:hAnsi="Arial" w:cs="Arial"/>
                <w:b/>
                <w:sz w:val="20"/>
                <w:szCs w:val="20"/>
                <w:u w:val="single"/>
                <w:lang w:val="en-GB"/>
              </w:rPr>
              <w:t>Reviewer Details:</w:t>
            </w:r>
          </w:p>
          <w:p w14:paraId="170A2575" w14:textId="77777777" w:rsidR="004B0CE3" w:rsidRPr="007F5596" w:rsidRDefault="004B0CE3" w:rsidP="004B0CE3">
            <w:pPr>
              <w:rPr>
                <w:rFonts w:ascii="Arial" w:hAnsi="Arial" w:cs="Arial"/>
                <w:bCs/>
                <w:sz w:val="20"/>
                <w:szCs w:val="20"/>
                <w:u w:val="single"/>
                <w:lang w:val="en-GB"/>
              </w:rPr>
            </w:pPr>
          </w:p>
        </w:tc>
      </w:tr>
      <w:tr w:rsidR="004B0CE3" w:rsidRPr="007F5596" w14:paraId="49BCC547" w14:textId="77777777" w:rsidTr="00CF440A">
        <w:trPr>
          <w:trHeight w:val="77"/>
        </w:trPr>
        <w:tc>
          <w:tcPr>
            <w:tcW w:w="1409" w:type="pct"/>
            <w:shd w:val="clear" w:color="auto" w:fill="auto"/>
            <w:noWrap/>
            <w:tcMar>
              <w:top w:w="0" w:type="dxa"/>
              <w:left w:w="108" w:type="dxa"/>
              <w:bottom w:w="0" w:type="dxa"/>
              <w:right w:w="108" w:type="dxa"/>
            </w:tcMar>
            <w:vAlign w:val="center"/>
          </w:tcPr>
          <w:p w14:paraId="22295FFF" w14:textId="77777777" w:rsidR="004B0CE3" w:rsidRPr="007F5596" w:rsidRDefault="004B0CE3" w:rsidP="004B0CE3">
            <w:pPr>
              <w:rPr>
                <w:rFonts w:ascii="Arial" w:hAnsi="Arial" w:cs="Arial"/>
                <w:sz w:val="20"/>
                <w:szCs w:val="20"/>
                <w:lang w:val="en-GB"/>
              </w:rPr>
            </w:pPr>
            <w:r w:rsidRPr="007F5596">
              <w:rPr>
                <w:rFonts w:ascii="Arial" w:hAnsi="Arial" w:cs="Arial"/>
                <w:sz w:val="20"/>
                <w:szCs w:val="20"/>
                <w:lang w:val="en-GB"/>
              </w:rPr>
              <w:t>Name:</w:t>
            </w:r>
          </w:p>
        </w:tc>
        <w:tc>
          <w:tcPr>
            <w:tcW w:w="3591" w:type="pct"/>
            <w:shd w:val="clear" w:color="auto" w:fill="auto"/>
            <w:tcMar>
              <w:top w:w="0" w:type="dxa"/>
              <w:left w:w="108" w:type="dxa"/>
              <w:bottom w:w="0" w:type="dxa"/>
              <w:right w:w="108" w:type="dxa"/>
            </w:tcMar>
            <w:vAlign w:val="center"/>
          </w:tcPr>
          <w:p w14:paraId="28546BEA" w14:textId="337E0FA2" w:rsidR="004B0CE3" w:rsidRPr="007F5596" w:rsidRDefault="00CF440A" w:rsidP="004B0CE3">
            <w:pPr>
              <w:rPr>
                <w:rFonts w:ascii="Arial" w:hAnsi="Arial" w:cs="Arial"/>
                <w:b/>
                <w:bCs/>
                <w:sz w:val="20"/>
                <w:szCs w:val="20"/>
              </w:rPr>
            </w:pPr>
            <w:proofErr w:type="spellStart"/>
            <w:r w:rsidRPr="00CF440A">
              <w:rPr>
                <w:rFonts w:ascii="Arial" w:hAnsi="Arial" w:cs="Arial"/>
                <w:b/>
                <w:bCs/>
                <w:sz w:val="20"/>
                <w:szCs w:val="20"/>
              </w:rPr>
              <w:t>Edenilson</w:t>
            </w:r>
            <w:proofErr w:type="spellEnd"/>
            <w:r w:rsidRPr="00CF440A">
              <w:rPr>
                <w:rFonts w:ascii="Arial" w:hAnsi="Arial" w:cs="Arial"/>
                <w:b/>
                <w:bCs/>
                <w:sz w:val="20"/>
                <w:szCs w:val="20"/>
              </w:rPr>
              <w:t xml:space="preserve"> </w:t>
            </w:r>
            <w:proofErr w:type="spellStart"/>
            <w:r w:rsidRPr="00CF440A">
              <w:rPr>
                <w:rFonts w:ascii="Arial" w:hAnsi="Arial" w:cs="Arial"/>
                <w:b/>
                <w:bCs/>
                <w:sz w:val="20"/>
                <w:szCs w:val="20"/>
              </w:rPr>
              <w:t>Brandl</w:t>
            </w:r>
            <w:proofErr w:type="spellEnd"/>
          </w:p>
        </w:tc>
      </w:tr>
      <w:tr w:rsidR="004B0CE3" w:rsidRPr="007F5596" w14:paraId="053A9879" w14:textId="77777777" w:rsidTr="00CF440A">
        <w:trPr>
          <w:trHeight w:val="77"/>
        </w:trPr>
        <w:tc>
          <w:tcPr>
            <w:tcW w:w="1409" w:type="pct"/>
            <w:shd w:val="clear" w:color="auto" w:fill="auto"/>
            <w:noWrap/>
            <w:tcMar>
              <w:top w:w="0" w:type="dxa"/>
              <w:left w:w="108" w:type="dxa"/>
              <w:bottom w:w="0" w:type="dxa"/>
              <w:right w:w="108" w:type="dxa"/>
            </w:tcMar>
            <w:vAlign w:val="center"/>
          </w:tcPr>
          <w:p w14:paraId="69E90364" w14:textId="77777777" w:rsidR="004B0CE3" w:rsidRPr="007F5596" w:rsidRDefault="004B0CE3" w:rsidP="004B0CE3">
            <w:pPr>
              <w:rPr>
                <w:rFonts w:ascii="Arial" w:hAnsi="Arial" w:cs="Arial"/>
                <w:sz w:val="20"/>
                <w:szCs w:val="20"/>
                <w:lang w:val="en-GB"/>
              </w:rPr>
            </w:pPr>
            <w:r w:rsidRPr="007F5596">
              <w:rPr>
                <w:rFonts w:ascii="Arial" w:hAnsi="Arial" w:cs="Arial"/>
                <w:sz w:val="20"/>
                <w:szCs w:val="20"/>
                <w:lang w:val="en-GB"/>
              </w:rPr>
              <w:t>Department, University &amp; Country</w:t>
            </w:r>
          </w:p>
        </w:tc>
        <w:tc>
          <w:tcPr>
            <w:tcW w:w="3591" w:type="pct"/>
            <w:shd w:val="clear" w:color="auto" w:fill="auto"/>
            <w:tcMar>
              <w:top w:w="0" w:type="dxa"/>
              <w:left w:w="108" w:type="dxa"/>
              <w:bottom w:w="0" w:type="dxa"/>
              <w:right w:w="108" w:type="dxa"/>
            </w:tcMar>
            <w:vAlign w:val="center"/>
          </w:tcPr>
          <w:p w14:paraId="2B3401ED" w14:textId="08CBF661" w:rsidR="004B0CE3" w:rsidRPr="007F5596" w:rsidRDefault="00CF440A" w:rsidP="004B0CE3">
            <w:pPr>
              <w:rPr>
                <w:rFonts w:ascii="Arial" w:hAnsi="Arial" w:cs="Arial"/>
                <w:b/>
                <w:bCs/>
                <w:sz w:val="20"/>
                <w:szCs w:val="20"/>
                <w:lang w:val="en-GB"/>
              </w:rPr>
            </w:pPr>
            <w:r w:rsidRPr="00CF440A">
              <w:rPr>
                <w:rFonts w:ascii="Arial" w:hAnsi="Arial" w:cs="Arial"/>
                <w:b/>
                <w:bCs/>
                <w:sz w:val="20"/>
                <w:szCs w:val="20"/>
                <w:lang w:val="en-GB"/>
              </w:rPr>
              <w:t>Brazil</w:t>
            </w:r>
          </w:p>
        </w:tc>
      </w:tr>
      <w:bookmarkEnd w:id="1"/>
    </w:tbl>
    <w:p w14:paraId="33F8165A" w14:textId="77777777" w:rsidR="004B0CE3" w:rsidRPr="007F5596" w:rsidRDefault="004B0CE3" w:rsidP="004B0CE3">
      <w:pPr>
        <w:rPr>
          <w:rFonts w:ascii="Arial" w:hAnsi="Arial" w:cs="Arial"/>
          <w:sz w:val="20"/>
          <w:szCs w:val="20"/>
        </w:rPr>
      </w:pPr>
    </w:p>
    <w:bookmarkEnd w:id="2"/>
    <w:bookmarkEnd w:id="3"/>
    <w:p w14:paraId="0821307F" w14:textId="77777777" w:rsidR="00F1171E" w:rsidRPr="007F5596" w:rsidRDefault="00F1171E" w:rsidP="00F1171E">
      <w:pPr>
        <w:pStyle w:val="BodyText"/>
        <w:rPr>
          <w:rFonts w:ascii="Arial" w:hAnsi="Arial" w:cs="Arial"/>
          <w:b/>
          <w:bCs/>
          <w:sz w:val="20"/>
          <w:szCs w:val="20"/>
          <w:u w:val="single"/>
          <w:lang w:val="en-GB"/>
        </w:rPr>
      </w:pPr>
    </w:p>
    <w:sectPr w:rsidR="00F1171E" w:rsidRPr="007F5596"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BD3B1" w14:textId="77777777" w:rsidR="00190102" w:rsidRPr="0000007A" w:rsidRDefault="00190102" w:rsidP="0099583E">
      <w:r>
        <w:separator/>
      </w:r>
    </w:p>
  </w:endnote>
  <w:endnote w:type="continuationSeparator" w:id="0">
    <w:p w14:paraId="60906563" w14:textId="77777777" w:rsidR="00190102" w:rsidRPr="0000007A" w:rsidRDefault="0019010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2A331" w14:textId="77777777" w:rsidR="00190102" w:rsidRPr="0000007A" w:rsidRDefault="00190102" w:rsidP="0099583E">
      <w:r>
        <w:separator/>
      </w:r>
    </w:p>
  </w:footnote>
  <w:footnote w:type="continuationSeparator" w:id="0">
    <w:p w14:paraId="0B47CAD3" w14:textId="77777777" w:rsidR="00190102" w:rsidRPr="0000007A" w:rsidRDefault="0019010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F33C4"/>
    <w:multiLevelType w:val="hybridMultilevel"/>
    <w:tmpl w:val="3FB8C5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20D6F"/>
    <w:multiLevelType w:val="multilevel"/>
    <w:tmpl w:val="3FA86F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587F1B"/>
    <w:multiLevelType w:val="hybridMultilevel"/>
    <w:tmpl w:val="099AAC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77C6AA7"/>
    <w:multiLevelType w:val="multilevel"/>
    <w:tmpl w:val="99165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AF54D8"/>
    <w:multiLevelType w:val="hybridMultilevel"/>
    <w:tmpl w:val="5492CC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32FE2"/>
    <w:multiLevelType w:val="hybridMultilevel"/>
    <w:tmpl w:val="57B08A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F1718AA"/>
    <w:multiLevelType w:val="multilevel"/>
    <w:tmpl w:val="EE8C2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10"/>
  </w:num>
  <w:num w:numId="4">
    <w:abstractNumId w:val="12"/>
  </w:num>
  <w:num w:numId="5">
    <w:abstractNumId w:val="8"/>
  </w:num>
  <w:num w:numId="6">
    <w:abstractNumId w:val="0"/>
  </w:num>
  <w:num w:numId="7">
    <w:abstractNumId w:val="2"/>
  </w:num>
  <w:num w:numId="8">
    <w:abstractNumId w:val="15"/>
  </w:num>
  <w:num w:numId="9">
    <w:abstractNumId w:val="14"/>
  </w:num>
  <w:num w:numId="10">
    <w:abstractNumId w:val="3"/>
  </w:num>
  <w:num w:numId="11">
    <w:abstractNumId w:val="5"/>
  </w:num>
  <w:num w:numId="12">
    <w:abstractNumId w:val="16"/>
  </w:num>
  <w:num w:numId="13">
    <w:abstractNumId w:val="7"/>
  </w:num>
  <w:num w:numId="14">
    <w:abstractNumId w:val="6"/>
  </w:num>
  <w:num w:numId="15">
    <w:abstractNumId w:val="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353C"/>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0102"/>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5634"/>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0CE3"/>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06FE"/>
    <w:rsid w:val="00595AA5"/>
    <w:rsid w:val="005A4F17"/>
    <w:rsid w:val="005A70F5"/>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59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13B3"/>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37C6"/>
    <w:rsid w:val="00B66599"/>
    <w:rsid w:val="00B760E1"/>
    <w:rsid w:val="00B82FFC"/>
    <w:rsid w:val="00BA1AB3"/>
    <w:rsid w:val="00BA55B7"/>
    <w:rsid w:val="00BA6421"/>
    <w:rsid w:val="00BB21AB"/>
    <w:rsid w:val="00BB4FEC"/>
    <w:rsid w:val="00BC402F"/>
    <w:rsid w:val="00BD0DF5"/>
    <w:rsid w:val="00BD7527"/>
    <w:rsid w:val="00BE13EF"/>
    <w:rsid w:val="00BE40A5"/>
    <w:rsid w:val="00BE6271"/>
    <w:rsid w:val="00BE6454"/>
    <w:rsid w:val="00BF5C56"/>
    <w:rsid w:val="00C01111"/>
    <w:rsid w:val="00C03A1D"/>
    <w:rsid w:val="00C10283"/>
    <w:rsid w:val="00C1187E"/>
    <w:rsid w:val="00C11905"/>
    <w:rsid w:val="00C1438B"/>
    <w:rsid w:val="00C150D6"/>
    <w:rsid w:val="00C22886"/>
    <w:rsid w:val="00C25C8F"/>
    <w:rsid w:val="00C263C6"/>
    <w:rsid w:val="00C268B8"/>
    <w:rsid w:val="00C35EBE"/>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440A"/>
    <w:rsid w:val="00CF7035"/>
    <w:rsid w:val="00D1283A"/>
    <w:rsid w:val="00D12970"/>
    <w:rsid w:val="00D17979"/>
    <w:rsid w:val="00D2075F"/>
    <w:rsid w:val="00D24CBE"/>
    <w:rsid w:val="00D27A79"/>
    <w:rsid w:val="00D32AC2"/>
    <w:rsid w:val="00D40416"/>
    <w:rsid w:val="00D430AB"/>
    <w:rsid w:val="00D449B3"/>
    <w:rsid w:val="00D4782A"/>
    <w:rsid w:val="00D709EB"/>
    <w:rsid w:val="00D7603E"/>
    <w:rsid w:val="00D90124"/>
    <w:rsid w:val="00D904B6"/>
    <w:rsid w:val="00D9392F"/>
    <w:rsid w:val="00D9427C"/>
    <w:rsid w:val="00DA2679"/>
    <w:rsid w:val="00DA3C3D"/>
    <w:rsid w:val="00DA41F5"/>
    <w:rsid w:val="00DB7E1B"/>
    <w:rsid w:val="00DC1D81"/>
    <w:rsid w:val="00DC6FED"/>
    <w:rsid w:val="00DD0C4A"/>
    <w:rsid w:val="00DD274C"/>
    <w:rsid w:val="00DE7D30"/>
    <w:rsid w:val="00E03C32"/>
    <w:rsid w:val="00E3111A"/>
    <w:rsid w:val="00E451EA"/>
    <w:rsid w:val="00E57F4B"/>
    <w:rsid w:val="00E63889"/>
    <w:rsid w:val="00E63A98"/>
    <w:rsid w:val="00E645E9"/>
    <w:rsid w:val="00E65596"/>
    <w:rsid w:val="00E66385"/>
    <w:rsid w:val="00E70F9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0778"/>
    <w:rsid w:val="00F32717"/>
    <w:rsid w:val="00F3295A"/>
    <w:rsid w:val="00F32A9A"/>
    <w:rsid w:val="00F33C84"/>
    <w:rsid w:val="00F3669D"/>
    <w:rsid w:val="00F37384"/>
    <w:rsid w:val="00F405F8"/>
    <w:rsid w:val="00F4700F"/>
    <w:rsid w:val="00F52B15"/>
    <w:rsid w:val="00F573EA"/>
    <w:rsid w:val="00F57E9D"/>
    <w:rsid w:val="00F646FC"/>
    <w:rsid w:val="00F73CF2"/>
    <w:rsid w:val="00F80C14"/>
    <w:rsid w:val="00F96F54"/>
    <w:rsid w:val="00F978B8"/>
    <w:rsid w:val="00FA6528"/>
    <w:rsid w:val="00FB0D50"/>
    <w:rsid w:val="00FB3DE3"/>
    <w:rsid w:val="00FB4A76"/>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51126EFE-CECE-462C-8E45-57AD337A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3F56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3F5634"/>
    <w:rPr>
      <w:rFonts w:asciiTheme="majorHAnsi" w:eastAsiaTheme="majorEastAsia" w:hAnsiTheme="majorHAnsi" w:cstheme="majorBidi"/>
      <w:b/>
      <w:bCs/>
      <w:color w:val="4F81BD" w:themeColor="accent1"/>
      <w:sz w:val="24"/>
      <w:szCs w:val="24"/>
      <w:lang w:val="en-US" w:eastAsia="en-US"/>
    </w:rPr>
  </w:style>
  <w:style w:type="character" w:styleId="Emphasis">
    <w:name w:val="Emphasis"/>
    <w:basedOn w:val="DefaultParagraphFont"/>
    <w:uiPriority w:val="20"/>
    <w:qFormat/>
    <w:rsid w:val="003F56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0458">
      <w:bodyDiv w:val="1"/>
      <w:marLeft w:val="0"/>
      <w:marRight w:val="0"/>
      <w:marTop w:val="0"/>
      <w:marBottom w:val="0"/>
      <w:divBdr>
        <w:top w:val="none" w:sz="0" w:space="0" w:color="auto"/>
        <w:left w:val="none" w:sz="0" w:space="0" w:color="auto"/>
        <w:bottom w:val="none" w:sz="0" w:space="0" w:color="auto"/>
        <w:right w:val="none" w:sz="0" w:space="0" w:color="auto"/>
      </w:divBdr>
    </w:div>
    <w:div w:id="46173154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54484645">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6964074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98330110">
      <w:bodyDiv w:val="1"/>
      <w:marLeft w:val="0"/>
      <w:marRight w:val="0"/>
      <w:marTop w:val="0"/>
      <w:marBottom w:val="0"/>
      <w:divBdr>
        <w:top w:val="none" w:sz="0" w:space="0" w:color="auto"/>
        <w:left w:val="none" w:sz="0" w:space="0" w:color="auto"/>
        <w:bottom w:val="none" w:sz="0" w:space="0" w:color="auto"/>
        <w:right w:val="none" w:sz="0" w:space="0" w:color="auto"/>
      </w:divBdr>
    </w:div>
    <w:div w:id="2016036794">
      <w:bodyDiv w:val="1"/>
      <w:marLeft w:val="0"/>
      <w:marRight w:val="0"/>
      <w:marTop w:val="0"/>
      <w:marBottom w:val="0"/>
      <w:divBdr>
        <w:top w:val="none" w:sz="0" w:space="0" w:color="auto"/>
        <w:left w:val="none" w:sz="0" w:space="0" w:color="auto"/>
        <w:bottom w:val="none" w:sz="0" w:space="0" w:color="auto"/>
        <w:right w:val="none" w:sz="0" w:space="0" w:color="auto"/>
      </w:divBdr>
    </w:div>
    <w:div w:id="2066756307">
      <w:bodyDiv w:val="1"/>
      <w:marLeft w:val="0"/>
      <w:marRight w:val="0"/>
      <w:marTop w:val="0"/>
      <w:marBottom w:val="0"/>
      <w:divBdr>
        <w:top w:val="none" w:sz="0" w:space="0" w:color="auto"/>
        <w:left w:val="none" w:sz="0" w:space="0" w:color="auto"/>
        <w:bottom w:val="none" w:sz="0" w:space="0" w:color="auto"/>
        <w:right w:val="none" w:sz="0" w:space="0" w:color="auto"/>
      </w:divBdr>
    </w:div>
    <w:div w:id="209335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5031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1172</cp:lastModifiedBy>
  <cp:revision>110</cp:revision>
  <dcterms:created xsi:type="dcterms:W3CDTF">2023-08-30T09:21:00Z</dcterms:created>
  <dcterms:modified xsi:type="dcterms:W3CDTF">2025-02-19T04:52:00Z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