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6336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633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63366" w14:paraId="127EAD7E" w14:textId="77777777" w:rsidTr="007C6146">
        <w:trPr>
          <w:trHeight w:val="413"/>
        </w:trPr>
        <w:tc>
          <w:tcPr>
            <w:tcW w:w="1268" w:type="pct"/>
          </w:tcPr>
          <w:p w14:paraId="3C159AA5" w14:textId="77777777" w:rsidR="0000007A" w:rsidRPr="00E633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633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1BB432" w:rsidR="0000007A" w:rsidRPr="00E63366" w:rsidRDefault="00D72E0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63366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63366" w14:paraId="73C90375" w14:textId="77777777" w:rsidTr="007C6146">
        <w:trPr>
          <w:trHeight w:val="290"/>
        </w:trPr>
        <w:tc>
          <w:tcPr>
            <w:tcW w:w="1268" w:type="pct"/>
          </w:tcPr>
          <w:p w14:paraId="20D28135" w14:textId="77777777" w:rsidR="0000007A" w:rsidRPr="00E633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3BF947" w:rsidR="0000007A" w:rsidRPr="00E633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3265" w:rsidRPr="00E63366">
              <w:rPr>
                <w:rFonts w:ascii="Arial" w:hAnsi="Arial" w:cs="Arial"/>
                <w:b/>
                <w:bCs/>
                <w:sz w:val="20"/>
                <w:szCs w:val="20"/>
              </w:rPr>
              <w:t>4348</w:t>
            </w:r>
          </w:p>
        </w:tc>
      </w:tr>
      <w:tr w:rsidR="0000007A" w:rsidRPr="00E63366" w14:paraId="05B60576" w14:textId="77777777" w:rsidTr="007C6146">
        <w:trPr>
          <w:trHeight w:val="331"/>
        </w:trPr>
        <w:tc>
          <w:tcPr>
            <w:tcW w:w="1268" w:type="pct"/>
          </w:tcPr>
          <w:p w14:paraId="0196A627" w14:textId="77777777" w:rsidR="0000007A" w:rsidRPr="00E633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50A027" w:rsidR="0000007A" w:rsidRPr="00E63366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3366">
              <w:rPr>
                <w:rFonts w:ascii="Arial" w:hAnsi="Arial" w:cs="Arial"/>
                <w:b/>
                <w:sz w:val="20"/>
                <w:szCs w:val="20"/>
              </w:rPr>
              <w:t>Isolation and Cultivation of Hair Melanocytes</w:t>
            </w:r>
          </w:p>
        </w:tc>
      </w:tr>
      <w:tr w:rsidR="00CF0BBB" w:rsidRPr="00E63366" w14:paraId="6D508B1C" w14:textId="77777777" w:rsidTr="007C6146">
        <w:trPr>
          <w:trHeight w:val="332"/>
        </w:trPr>
        <w:tc>
          <w:tcPr>
            <w:tcW w:w="1268" w:type="pct"/>
          </w:tcPr>
          <w:p w14:paraId="32FC28F7" w14:textId="77777777" w:rsidR="00CF0BBB" w:rsidRPr="00E633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E6378D" w:rsidR="00CF0BBB" w:rsidRPr="00E63366" w:rsidRDefault="00D72E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633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E63366" w14:paraId="71A94C1F" w14:textId="77777777" w:rsidTr="00B52A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33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633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3366" w14:paraId="5EA12279" w14:textId="77777777" w:rsidTr="00B52A42">
        <w:tc>
          <w:tcPr>
            <w:tcW w:w="1266" w:type="pct"/>
            <w:noWrap/>
          </w:tcPr>
          <w:p w14:paraId="7AE9682F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33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63366">
              <w:rPr>
                <w:rFonts w:ascii="Arial" w:hAnsi="Arial" w:cs="Arial"/>
                <w:lang w:val="en-GB"/>
              </w:rPr>
              <w:t>Author’s Feedback</w:t>
            </w:r>
            <w:r w:rsidRPr="00E633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633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63366" w14:paraId="5C0AB4EC" w14:textId="77777777" w:rsidTr="00B52A42">
        <w:trPr>
          <w:trHeight w:val="1264"/>
        </w:trPr>
        <w:tc>
          <w:tcPr>
            <w:tcW w:w="1266" w:type="pct"/>
            <w:noWrap/>
          </w:tcPr>
          <w:p w14:paraId="66B47184" w14:textId="48030299" w:rsidR="00F1171E" w:rsidRPr="00E633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633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1205F2E8" w:rsidR="00F1171E" w:rsidRPr="00E63366" w:rsidRDefault="00723D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focu</w:t>
            </w:r>
            <w:r w:rsidR="000D45C4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ses on isolation and cultivation of melanocytes. Which is a very interesting topic in itself. It also emphasizes on the</w:t>
            </w:r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disordersc</w:t>
            </w:r>
            <w:proofErr w:type="spellEnd"/>
            <w:r w:rsidR="000D45C4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melanocyte degeneration which include Vitiligo, mela</w:t>
            </w:r>
            <w:r w:rsidR="00013A67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noma</w:t>
            </w:r>
            <w:r w:rsidR="000D45C4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hair greying. These consequences can be dealt by melanocyte cultivation. By providing a protocol for their isolation and cultivation this manuscript could become a reference in the research and therapeutic area </w:t>
            </w:r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deal with conditions which involve melanocyte degeneration. </w:t>
            </w:r>
            <w:r w:rsidR="005C0E52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emphasizes on the techniques like selective </w:t>
            </w:r>
            <w:proofErr w:type="spellStart"/>
            <w:r w:rsidR="005C0E52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tripsinization</w:t>
            </w:r>
            <w:proofErr w:type="spellEnd"/>
            <w:r w:rsidR="005C0E52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daily imaging of the melanocytes which helps in eliminating contaminating cell types and monitoring the growth, proliferation of melanocytes respectively. </w:t>
            </w:r>
            <w:proofErr w:type="gramStart"/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="005C0E52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future scope of</w:t>
            </w:r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stem cell culture</w:t>
            </w:r>
            <w:r w:rsidR="005C0E52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regenerative medicine</w:t>
            </w:r>
            <w:r w:rsidR="005A083D"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mentioned in this paper which is an innovative approach.</w:t>
            </w:r>
          </w:p>
        </w:tc>
        <w:tc>
          <w:tcPr>
            <w:tcW w:w="1519" w:type="pct"/>
          </w:tcPr>
          <w:p w14:paraId="462A339C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3366" w14:paraId="0D8B5B2C" w14:textId="77777777" w:rsidTr="00B52A42">
        <w:trPr>
          <w:trHeight w:val="422"/>
        </w:trPr>
        <w:tc>
          <w:tcPr>
            <w:tcW w:w="1266" w:type="pct"/>
            <w:noWrap/>
          </w:tcPr>
          <w:p w14:paraId="21CBA5FE" w14:textId="77777777" w:rsidR="00F1171E" w:rsidRPr="00E633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633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0B152A63" w:rsidR="00F1171E" w:rsidRPr="00E63366" w:rsidRDefault="000D45C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suitable.</w:t>
            </w:r>
          </w:p>
        </w:tc>
        <w:tc>
          <w:tcPr>
            <w:tcW w:w="1519" w:type="pct"/>
          </w:tcPr>
          <w:p w14:paraId="405B6701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3366" w14:paraId="5604762A" w14:textId="77777777" w:rsidTr="00B52A42">
        <w:trPr>
          <w:trHeight w:val="971"/>
        </w:trPr>
        <w:tc>
          <w:tcPr>
            <w:tcW w:w="1266" w:type="pct"/>
            <w:noWrap/>
          </w:tcPr>
          <w:p w14:paraId="3635573D" w14:textId="77777777" w:rsidR="00F1171E" w:rsidRPr="00E633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633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26171AB7" w:rsidR="00F1171E" w:rsidRPr="00E63366" w:rsidRDefault="000D45C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is comprehensive. </w:t>
            </w:r>
          </w:p>
        </w:tc>
        <w:tc>
          <w:tcPr>
            <w:tcW w:w="1519" w:type="pct"/>
          </w:tcPr>
          <w:p w14:paraId="1D54B730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3366" w14:paraId="2F579F54" w14:textId="77777777" w:rsidTr="00B52A42">
        <w:trPr>
          <w:trHeight w:val="859"/>
        </w:trPr>
        <w:tc>
          <w:tcPr>
            <w:tcW w:w="1266" w:type="pct"/>
            <w:noWrap/>
          </w:tcPr>
          <w:p w14:paraId="04361F46" w14:textId="368783AB" w:rsidR="00F1171E" w:rsidRPr="00E6336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066B8817" w:rsidR="00F1171E" w:rsidRPr="00E63366" w:rsidRDefault="000D45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 correct.</w:t>
            </w:r>
          </w:p>
        </w:tc>
        <w:tc>
          <w:tcPr>
            <w:tcW w:w="1519" w:type="pct"/>
          </w:tcPr>
          <w:p w14:paraId="4898F764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3366" w14:paraId="73739464" w14:textId="77777777" w:rsidTr="00B52A42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E633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633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485A05BF" w:rsidR="00F1171E" w:rsidRPr="00E63366" w:rsidRDefault="000D45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633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references are recent and the DOI or the URL can be included at the end of each reference for increasing the convenience of the readers.</w:t>
            </w:r>
          </w:p>
        </w:tc>
        <w:tc>
          <w:tcPr>
            <w:tcW w:w="1519" w:type="pct"/>
          </w:tcPr>
          <w:p w14:paraId="40220055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3366" w14:paraId="73CC4A50" w14:textId="77777777" w:rsidTr="00B52A42">
        <w:trPr>
          <w:trHeight w:val="386"/>
        </w:trPr>
        <w:tc>
          <w:tcPr>
            <w:tcW w:w="1266" w:type="pct"/>
            <w:noWrap/>
          </w:tcPr>
          <w:p w14:paraId="029CE8D0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633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633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297F52DB" w14:textId="1942B195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9F43C7" w14:textId="4C0AF3B2" w:rsidR="005C0E52" w:rsidRPr="00E63366" w:rsidRDefault="005C0E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language is suitable for scholarly communication but it can be little simplified by keeping in view the readers from </w:t>
            </w:r>
            <w:proofErr w:type="spellStart"/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non scientific</w:t>
            </w:r>
            <w:proofErr w:type="spellEnd"/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 xml:space="preserve"> background.</w:t>
            </w:r>
          </w:p>
          <w:p w14:paraId="149A6CEF" w14:textId="77777777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3366" w14:paraId="20A16C0C" w14:textId="77777777" w:rsidTr="00B52A42">
        <w:trPr>
          <w:trHeight w:val="1178"/>
        </w:trPr>
        <w:tc>
          <w:tcPr>
            <w:tcW w:w="1266" w:type="pct"/>
            <w:noWrap/>
          </w:tcPr>
          <w:p w14:paraId="7F4BCFAE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633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633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633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633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5E946A0E" w14:textId="2146683F" w:rsidR="00F1171E" w:rsidRPr="00E63366" w:rsidRDefault="00DD15F3" w:rsidP="00DD15F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The full form of DMEM in Materials section need to be included.</w:t>
            </w:r>
          </w:p>
          <w:p w14:paraId="251A0637" w14:textId="1DD292CF" w:rsidR="00DD15F3" w:rsidRPr="00E63366" w:rsidRDefault="00DD15F3" w:rsidP="00DD15F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In materials and methods section only materials is included I humbly request the authors to either add methods section or replace the subheading from Materials and methods to Materials.</w:t>
            </w:r>
          </w:p>
          <w:p w14:paraId="3770C427" w14:textId="77777777" w:rsidR="00F1171E" w:rsidRPr="00E63366" w:rsidRDefault="00DD15F3" w:rsidP="005C0E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It would be even more appropriate if the particular temperature required to store the hair follicles can be included in the sample collection first point</w:t>
            </w:r>
            <w:r w:rsidR="005C0E52" w:rsidRPr="00E63366">
              <w:rPr>
                <w:rFonts w:ascii="Arial" w:hAnsi="Arial" w:cs="Arial"/>
                <w:sz w:val="20"/>
                <w:szCs w:val="20"/>
                <w:lang w:val="en-GB"/>
              </w:rPr>
              <w:t xml:space="preserve"> as the manuscript deals with a protocol and protocol must be precise.</w:t>
            </w:r>
          </w:p>
          <w:p w14:paraId="15DFD0E8" w14:textId="10694B59" w:rsidR="005C0E52" w:rsidRPr="00E63366" w:rsidRDefault="005C0E52" w:rsidP="005C0E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 xml:space="preserve">I really appreciate this paper for focusing on the protocol </w:t>
            </w:r>
            <w:r w:rsidR="00244315" w:rsidRPr="00E63366">
              <w:rPr>
                <w:rFonts w:ascii="Arial" w:hAnsi="Arial" w:cs="Arial"/>
                <w:sz w:val="20"/>
                <w:szCs w:val="20"/>
                <w:lang w:val="en-GB"/>
              </w:rPr>
              <w:t>for isolation and cultivation of melanocytes, which constitutes a crucial path in future research.</w:t>
            </w:r>
          </w:p>
        </w:tc>
        <w:tc>
          <w:tcPr>
            <w:tcW w:w="1519" w:type="pct"/>
          </w:tcPr>
          <w:p w14:paraId="465E098E" w14:textId="77777777" w:rsidR="00F1171E" w:rsidRPr="00E633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633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633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633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572B04" w:rsidRPr="00E63366" w14:paraId="28999D9C" w14:textId="77777777" w:rsidTr="00E354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4180" w14:textId="77777777" w:rsidR="00572B04" w:rsidRPr="00E63366" w:rsidRDefault="00572B04" w:rsidP="00572B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6336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6336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F39B4C" w14:textId="77777777" w:rsidR="00572B04" w:rsidRPr="00E63366" w:rsidRDefault="00572B04" w:rsidP="00572B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2B04" w:rsidRPr="00E63366" w14:paraId="0AF2E517" w14:textId="77777777" w:rsidTr="00E35460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2BD6" w14:textId="77777777" w:rsidR="00572B04" w:rsidRPr="00E63366" w:rsidRDefault="00572B04" w:rsidP="00572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7321" w14:textId="77777777" w:rsidR="00572B04" w:rsidRPr="00E63366" w:rsidRDefault="00572B04" w:rsidP="00572B0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30F39048" w14:textId="77777777" w:rsidR="00572B04" w:rsidRPr="00E63366" w:rsidRDefault="00572B04" w:rsidP="00572B0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6336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6336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72B04" w:rsidRPr="00E63366" w14:paraId="29FACD74" w14:textId="77777777" w:rsidTr="00E35460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12D9" w14:textId="5DA0C8D5" w:rsidR="00572B04" w:rsidRPr="00680207" w:rsidRDefault="00572B04" w:rsidP="0068020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6336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B074" w14:textId="4902AA95" w:rsidR="00572B04" w:rsidRPr="00FE092D" w:rsidRDefault="00572B04" w:rsidP="00FE092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33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633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633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A4B19B3" w14:textId="77777777" w:rsidR="00572B04" w:rsidRPr="00E63366" w:rsidRDefault="00572B04" w:rsidP="00572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6E25AD69" w14:textId="77777777" w:rsidR="00572B04" w:rsidRPr="00E63366" w:rsidRDefault="00572B04" w:rsidP="00572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7A76A1" w14:textId="77777777" w:rsidR="00572B04" w:rsidRPr="00E63366" w:rsidRDefault="00572B04" w:rsidP="00572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25BE1B" w14:textId="77777777" w:rsidR="00572B04" w:rsidRPr="00E63366" w:rsidRDefault="00572B04" w:rsidP="00572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5A8A519" w14:textId="77777777" w:rsidR="00572B04" w:rsidRPr="00E63366" w:rsidRDefault="00572B04" w:rsidP="00572B04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59"/>
      </w:tblGrid>
      <w:tr w:rsidR="00572B04" w:rsidRPr="00E63366" w14:paraId="578EC962" w14:textId="77777777" w:rsidTr="009E32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4422" w14:textId="77777777" w:rsidR="00572B04" w:rsidRPr="00E63366" w:rsidRDefault="00572B04" w:rsidP="00572B0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6336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8B7185" w14:textId="77777777" w:rsidR="00572B04" w:rsidRPr="00E63366" w:rsidRDefault="00572B04" w:rsidP="00572B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72B04" w:rsidRPr="00E63366" w14:paraId="47B23369" w14:textId="77777777" w:rsidTr="009E32DD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AC0A" w14:textId="77777777" w:rsidR="00572B04" w:rsidRPr="00E63366" w:rsidRDefault="00572B04" w:rsidP="00572B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C3A4" w14:textId="42EE2034" w:rsidR="00572B04" w:rsidRPr="00E63366" w:rsidRDefault="006D0B7B" w:rsidP="006D0B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Aparna </w:t>
            </w:r>
            <w:proofErr w:type="spellStart"/>
            <w:r w:rsidRPr="00E63366">
              <w:rPr>
                <w:rFonts w:ascii="Arial" w:hAnsi="Arial" w:cs="Arial"/>
                <w:b/>
                <w:bCs/>
                <w:sz w:val="20"/>
                <w:szCs w:val="20"/>
              </w:rPr>
              <w:t>Matpathi</w:t>
            </w:r>
            <w:proofErr w:type="spellEnd"/>
          </w:p>
        </w:tc>
      </w:tr>
      <w:tr w:rsidR="00572B04" w:rsidRPr="00E63366" w14:paraId="7DA20BA9" w14:textId="77777777" w:rsidTr="009E32DD">
        <w:trPr>
          <w:trHeight w:val="125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0BE7" w14:textId="77777777" w:rsidR="00572B04" w:rsidRPr="00E63366" w:rsidRDefault="00572B04" w:rsidP="00572B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5EB5" w14:textId="1AE0B9C0" w:rsidR="00572B04" w:rsidRPr="00E63366" w:rsidRDefault="006D0B7B" w:rsidP="006D0B7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366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0"/>
    </w:tbl>
    <w:p w14:paraId="4CA63E4A" w14:textId="77777777" w:rsidR="00572B04" w:rsidRPr="00E63366" w:rsidRDefault="00572B04" w:rsidP="00572B0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633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6336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FAE3" w14:textId="77777777" w:rsidR="00D01094" w:rsidRPr="0000007A" w:rsidRDefault="00D01094" w:rsidP="0099583E">
      <w:r>
        <w:separator/>
      </w:r>
    </w:p>
  </w:endnote>
  <w:endnote w:type="continuationSeparator" w:id="0">
    <w:p w14:paraId="1FC40F80" w14:textId="77777777" w:rsidR="00D01094" w:rsidRPr="0000007A" w:rsidRDefault="00D010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BC7D" w14:textId="77777777" w:rsidR="00D01094" w:rsidRPr="0000007A" w:rsidRDefault="00D01094" w:rsidP="0099583E">
      <w:r>
        <w:separator/>
      </w:r>
    </w:p>
  </w:footnote>
  <w:footnote w:type="continuationSeparator" w:id="0">
    <w:p w14:paraId="6A9C132F" w14:textId="77777777" w:rsidR="00D01094" w:rsidRPr="0000007A" w:rsidRDefault="00D010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23AD1"/>
    <w:multiLevelType w:val="hybridMultilevel"/>
    <w:tmpl w:val="9B602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09688">
    <w:abstractNumId w:val="3"/>
  </w:num>
  <w:num w:numId="2" w16cid:durableId="1966278783">
    <w:abstractNumId w:val="6"/>
  </w:num>
  <w:num w:numId="3" w16cid:durableId="1370376996">
    <w:abstractNumId w:val="5"/>
  </w:num>
  <w:num w:numId="4" w16cid:durableId="125322801">
    <w:abstractNumId w:val="7"/>
  </w:num>
  <w:num w:numId="5" w16cid:durableId="1642612265">
    <w:abstractNumId w:val="4"/>
  </w:num>
  <w:num w:numId="6" w16cid:durableId="1904174423">
    <w:abstractNumId w:val="0"/>
  </w:num>
  <w:num w:numId="7" w16cid:durableId="598296146">
    <w:abstractNumId w:val="1"/>
  </w:num>
  <w:num w:numId="8" w16cid:durableId="895823296">
    <w:abstractNumId w:val="9"/>
  </w:num>
  <w:num w:numId="9" w16cid:durableId="1927223263">
    <w:abstractNumId w:val="8"/>
  </w:num>
  <w:num w:numId="10" w16cid:durableId="538783860">
    <w:abstractNumId w:val="2"/>
  </w:num>
  <w:num w:numId="11" w16cid:durableId="925379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67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10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5C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265"/>
    <w:rsid w:val="00244315"/>
    <w:rsid w:val="00245E23"/>
    <w:rsid w:val="00246BB9"/>
    <w:rsid w:val="00246D96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2B7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2E48"/>
    <w:rsid w:val="004847FF"/>
    <w:rsid w:val="00495DBB"/>
    <w:rsid w:val="004B03BF"/>
    <w:rsid w:val="004B0965"/>
    <w:rsid w:val="004B38F4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B04"/>
    <w:rsid w:val="005735A5"/>
    <w:rsid w:val="005757CF"/>
    <w:rsid w:val="00581FF9"/>
    <w:rsid w:val="005A083D"/>
    <w:rsid w:val="005A4F17"/>
    <w:rsid w:val="005B3509"/>
    <w:rsid w:val="005C0E5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BEC"/>
    <w:rsid w:val="0067046C"/>
    <w:rsid w:val="006714A0"/>
    <w:rsid w:val="00673EEF"/>
    <w:rsid w:val="006749CF"/>
    <w:rsid w:val="00676845"/>
    <w:rsid w:val="00680207"/>
    <w:rsid w:val="00680547"/>
    <w:rsid w:val="0068243C"/>
    <w:rsid w:val="0068446F"/>
    <w:rsid w:val="00686DCE"/>
    <w:rsid w:val="0068725E"/>
    <w:rsid w:val="00687ABF"/>
    <w:rsid w:val="00690EDE"/>
    <w:rsid w:val="006936D1"/>
    <w:rsid w:val="00696CAD"/>
    <w:rsid w:val="006A5E0B"/>
    <w:rsid w:val="006A7405"/>
    <w:rsid w:val="006C3797"/>
    <w:rsid w:val="006D0B7B"/>
    <w:rsid w:val="006D467C"/>
    <w:rsid w:val="006D798B"/>
    <w:rsid w:val="006E01EE"/>
    <w:rsid w:val="006E6014"/>
    <w:rsid w:val="006E7D6E"/>
    <w:rsid w:val="00700A1D"/>
    <w:rsid w:val="00700EF2"/>
    <w:rsid w:val="00701186"/>
    <w:rsid w:val="00707BE1"/>
    <w:rsid w:val="007238EB"/>
    <w:rsid w:val="00723D2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146"/>
    <w:rsid w:val="007C6CDF"/>
    <w:rsid w:val="007D0246"/>
    <w:rsid w:val="007D4D8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639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4A9C"/>
    <w:rsid w:val="00982766"/>
    <w:rsid w:val="009852C4"/>
    <w:rsid w:val="0099583E"/>
    <w:rsid w:val="009A0242"/>
    <w:rsid w:val="009A59ED"/>
    <w:rsid w:val="009B101F"/>
    <w:rsid w:val="009B239B"/>
    <w:rsid w:val="009C5642"/>
    <w:rsid w:val="009D601B"/>
    <w:rsid w:val="009E13C3"/>
    <w:rsid w:val="009E32D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8D3"/>
    <w:rsid w:val="00AF3016"/>
    <w:rsid w:val="00B03A45"/>
    <w:rsid w:val="00B13090"/>
    <w:rsid w:val="00B2236C"/>
    <w:rsid w:val="00B22FE6"/>
    <w:rsid w:val="00B3033D"/>
    <w:rsid w:val="00B334D9"/>
    <w:rsid w:val="00B52A42"/>
    <w:rsid w:val="00B53059"/>
    <w:rsid w:val="00B562D2"/>
    <w:rsid w:val="00B62087"/>
    <w:rsid w:val="00B62F41"/>
    <w:rsid w:val="00B63782"/>
    <w:rsid w:val="00B66599"/>
    <w:rsid w:val="00B760E1"/>
    <w:rsid w:val="00B82FFC"/>
    <w:rsid w:val="00B86A22"/>
    <w:rsid w:val="00B95467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7D5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09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E06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5F3"/>
    <w:rsid w:val="00DD274C"/>
    <w:rsid w:val="00DE7D30"/>
    <w:rsid w:val="00E03C32"/>
    <w:rsid w:val="00E1355F"/>
    <w:rsid w:val="00E3111A"/>
    <w:rsid w:val="00E35460"/>
    <w:rsid w:val="00E451EA"/>
    <w:rsid w:val="00E57F4B"/>
    <w:rsid w:val="00E63366"/>
    <w:rsid w:val="00E63889"/>
    <w:rsid w:val="00E63A98"/>
    <w:rsid w:val="00E645E9"/>
    <w:rsid w:val="00E65596"/>
    <w:rsid w:val="00E66385"/>
    <w:rsid w:val="00E71C8D"/>
    <w:rsid w:val="00E72360"/>
    <w:rsid w:val="00E72A8E"/>
    <w:rsid w:val="00E9509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C2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92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124</cp:revision>
  <dcterms:created xsi:type="dcterms:W3CDTF">2023-08-30T09:21:00Z</dcterms:created>
  <dcterms:modified xsi:type="dcterms:W3CDTF">2025-02-21T05:33:00Z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