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BD4701" w:rsidTr="004847FF">
        <w:trPr>
          <w:trHeight w:val="450"/>
        </w:trPr>
        <w:tc>
          <w:tcPr>
            <w:tcW w:w="5000" w:type="pct"/>
            <w:gridSpan w:val="2"/>
            <w:tcBorders>
              <w:top w:val="nil"/>
              <w:left w:val="nil"/>
              <w:right w:val="nil"/>
            </w:tcBorders>
          </w:tcPr>
          <w:p w:rsidR="00602F7D" w:rsidRPr="00BD4701" w:rsidRDefault="00602F7D" w:rsidP="00F2643C">
            <w:pPr>
              <w:pStyle w:val="Heading2"/>
              <w:jc w:val="left"/>
              <w:rPr>
                <w:rFonts w:ascii="Arial" w:hAnsi="Arial" w:cs="Arial"/>
                <w:b w:val="0"/>
                <w:bCs w:val="0"/>
                <w:lang w:val="en-US"/>
              </w:rPr>
            </w:pPr>
          </w:p>
        </w:tc>
      </w:tr>
      <w:tr w:rsidR="0000007A" w:rsidRPr="00BD4701" w:rsidTr="00F33C84">
        <w:trPr>
          <w:trHeight w:val="413"/>
        </w:trPr>
        <w:tc>
          <w:tcPr>
            <w:tcW w:w="1234" w:type="pct"/>
          </w:tcPr>
          <w:p w:rsidR="0000007A" w:rsidRPr="00BD4701" w:rsidRDefault="00D27A79" w:rsidP="00696CAD">
            <w:pPr>
              <w:pStyle w:val="BodyText"/>
              <w:ind w:left="90"/>
              <w:jc w:val="left"/>
              <w:rPr>
                <w:rFonts w:ascii="Arial" w:hAnsi="Arial" w:cs="Arial"/>
                <w:bCs/>
                <w:sz w:val="20"/>
                <w:szCs w:val="20"/>
                <w:lang w:val="en-GB"/>
              </w:rPr>
            </w:pPr>
            <w:r w:rsidRPr="00BD4701">
              <w:rPr>
                <w:rFonts w:ascii="Arial" w:hAnsi="Arial" w:cs="Arial"/>
                <w:bCs/>
                <w:sz w:val="20"/>
                <w:szCs w:val="20"/>
                <w:lang w:val="en-GB"/>
              </w:rPr>
              <w:t xml:space="preserve">Book </w:t>
            </w:r>
            <w:r w:rsidR="0000007A" w:rsidRPr="00BD470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BD4701" w:rsidRDefault="00895841" w:rsidP="00054BC4">
            <w:pPr>
              <w:pStyle w:val="NormalWeb"/>
              <w:rPr>
                <w:rFonts w:ascii="Arial" w:hAnsi="Arial" w:cs="Arial"/>
                <w:b/>
                <w:bCs/>
                <w:sz w:val="20"/>
                <w:szCs w:val="20"/>
                <w:u w:val="single"/>
              </w:rPr>
            </w:pPr>
            <w:hyperlink r:id="rId7" w:history="1">
              <w:r w:rsidR="00530D7C" w:rsidRPr="00BD4701">
                <w:rPr>
                  <w:rStyle w:val="Hyperlink"/>
                  <w:rFonts w:ascii="Arial" w:hAnsi="Arial" w:cs="Arial"/>
                  <w:sz w:val="20"/>
                  <w:szCs w:val="20"/>
                </w:rPr>
                <w:t>Mathematics and Computer Science: Research Updates</w:t>
              </w:r>
            </w:hyperlink>
          </w:p>
        </w:tc>
      </w:tr>
      <w:tr w:rsidR="0000007A" w:rsidRPr="00BD4701" w:rsidTr="002E7787">
        <w:trPr>
          <w:trHeight w:val="290"/>
        </w:trPr>
        <w:tc>
          <w:tcPr>
            <w:tcW w:w="1234" w:type="pct"/>
          </w:tcPr>
          <w:p w:rsidR="0000007A" w:rsidRPr="00BD4701" w:rsidRDefault="0000007A" w:rsidP="00696CAD">
            <w:pPr>
              <w:pStyle w:val="BodyText"/>
              <w:ind w:left="90"/>
              <w:jc w:val="left"/>
              <w:rPr>
                <w:rFonts w:ascii="Arial" w:hAnsi="Arial" w:cs="Arial"/>
                <w:bCs/>
                <w:sz w:val="20"/>
                <w:szCs w:val="20"/>
                <w:lang w:val="en-GB"/>
              </w:rPr>
            </w:pPr>
            <w:r w:rsidRPr="00BD470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D4701" w:rsidRDefault="00E72A8E" w:rsidP="00F3669D">
            <w:pPr>
              <w:pStyle w:val="NormalWeb"/>
              <w:spacing w:before="0" w:beforeAutospacing="0" w:after="0" w:afterAutospacing="0"/>
              <w:rPr>
                <w:rFonts w:ascii="Arial" w:hAnsi="Arial" w:cs="Arial"/>
                <w:b/>
                <w:bCs/>
                <w:sz w:val="20"/>
                <w:szCs w:val="20"/>
                <w:highlight w:val="yellow"/>
                <w:lang w:val="en-GB"/>
              </w:rPr>
            </w:pPr>
            <w:r w:rsidRPr="00BD4701">
              <w:rPr>
                <w:rFonts w:ascii="Arial" w:hAnsi="Arial" w:cs="Arial"/>
                <w:b/>
                <w:bCs/>
                <w:sz w:val="20"/>
                <w:szCs w:val="20"/>
                <w:lang w:val="en-GB"/>
              </w:rPr>
              <w:t>Ms_BP</w:t>
            </w:r>
            <w:r w:rsidR="00FC432A" w:rsidRPr="00BD4701">
              <w:rPr>
                <w:rFonts w:ascii="Arial" w:hAnsi="Arial" w:cs="Arial"/>
                <w:b/>
                <w:bCs/>
                <w:sz w:val="20"/>
                <w:szCs w:val="20"/>
                <w:lang w:val="en-GB"/>
              </w:rPr>
              <w:t>R</w:t>
            </w:r>
            <w:r w:rsidRPr="00BD4701">
              <w:rPr>
                <w:rFonts w:ascii="Arial" w:hAnsi="Arial" w:cs="Arial"/>
                <w:b/>
                <w:bCs/>
                <w:sz w:val="20"/>
                <w:szCs w:val="20"/>
                <w:lang w:val="en-GB"/>
              </w:rPr>
              <w:t>_</w:t>
            </w:r>
            <w:r w:rsidR="00974DF6" w:rsidRPr="00BD4701">
              <w:rPr>
                <w:rFonts w:ascii="Arial" w:hAnsi="Arial" w:cs="Arial"/>
                <w:b/>
                <w:bCs/>
                <w:sz w:val="20"/>
                <w:szCs w:val="20"/>
              </w:rPr>
              <w:t>4354</w:t>
            </w:r>
          </w:p>
        </w:tc>
      </w:tr>
      <w:tr w:rsidR="0000007A" w:rsidRPr="00BD4701" w:rsidTr="002109D6">
        <w:trPr>
          <w:trHeight w:val="331"/>
        </w:trPr>
        <w:tc>
          <w:tcPr>
            <w:tcW w:w="1234" w:type="pct"/>
          </w:tcPr>
          <w:p w:rsidR="0000007A" w:rsidRPr="00BD4701" w:rsidRDefault="0000007A" w:rsidP="00696CAD">
            <w:pPr>
              <w:pStyle w:val="BodyText"/>
              <w:ind w:left="90"/>
              <w:jc w:val="left"/>
              <w:rPr>
                <w:rFonts w:ascii="Arial" w:hAnsi="Arial" w:cs="Arial"/>
                <w:bCs/>
                <w:sz w:val="20"/>
                <w:szCs w:val="20"/>
                <w:lang w:val="en-GB"/>
              </w:rPr>
            </w:pPr>
            <w:r w:rsidRPr="00BD470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D4701" w:rsidRDefault="00530D7C" w:rsidP="000450FC">
            <w:pPr>
              <w:pStyle w:val="NormalWeb"/>
              <w:spacing w:before="0" w:beforeAutospacing="0" w:after="0" w:afterAutospacing="0"/>
              <w:rPr>
                <w:rFonts w:ascii="Arial" w:hAnsi="Arial" w:cs="Arial"/>
                <w:b/>
                <w:sz w:val="20"/>
                <w:szCs w:val="20"/>
                <w:highlight w:val="yellow"/>
                <w:lang w:val="en-GB"/>
              </w:rPr>
            </w:pPr>
            <w:r w:rsidRPr="00BD4701">
              <w:rPr>
                <w:rFonts w:ascii="Arial" w:hAnsi="Arial" w:cs="Arial"/>
                <w:b/>
                <w:sz w:val="20"/>
                <w:szCs w:val="20"/>
                <w:lang w:val="en-GB"/>
              </w:rPr>
              <w:t>The Beta Distribution: A Classic in Mathematical Statistics for Social Science Researchers</w:t>
            </w:r>
          </w:p>
        </w:tc>
      </w:tr>
      <w:tr w:rsidR="00CF0BBB" w:rsidRPr="00BD4701" w:rsidTr="002E7787">
        <w:trPr>
          <w:trHeight w:val="332"/>
        </w:trPr>
        <w:tc>
          <w:tcPr>
            <w:tcW w:w="1234" w:type="pct"/>
          </w:tcPr>
          <w:p w:rsidR="00CF0BBB" w:rsidRPr="00BD4701" w:rsidRDefault="00CF0BBB" w:rsidP="00696CAD">
            <w:pPr>
              <w:pStyle w:val="BodyText"/>
              <w:ind w:left="90"/>
              <w:jc w:val="left"/>
              <w:rPr>
                <w:rFonts w:ascii="Arial" w:hAnsi="Arial" w:cs="Arial"/>
                <w:bCs/>
                <w:sz w:val="20"/>
                <w:szCs w:val="20"/>
                <w:lang w:val="en-GB"/>
              </w:rPr>
            </w:pPr>
            <w:r w:rsidRPr="00BD470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D4701" w:rsidRDefault="00530D7C" w:rsidP="000450FC">
            <w:pPr>
              <w:pStyle w:val="NormalWeb"/>
              <w:spacing w:before="0" w:beforeAutospacing="0" w:after="0" w:afterAutospacing="0"/>
              <w:rPr>
                <w:rFonts w:ascii="Arial" w:hAnsi="Arial" w:cs="Arial"/>
                <w:b/>
                <w:sz w:val="20"/>
                <w:szCs w:val="20"/>
                <w:lang w:val="en-GB"/>
              </w:rPr>
            </w:pPr>
            <w:r w:rsidRPr="00BD4701">
              <w:rPr>
                <w:rFonts w:ascii="Arial" w:hAnsi="Arial" w:cs="Arial"/>
                <w:b/>
                <w:sz w:val="20"/>
                <w:szCs w:val="20"/>
                <w:lang w:val="en-GB"/>
              </w:rPr>
              <w:t>BOOK CHAPTER</w:t>
            </w:r>
          </w:p>
        </w:tc>
      </w:tr>
    </w:tbl>
    <w:p w:rsidR="00D27A79" w:rsidRDefault="00D27A79" w:rsidP="00530D7C">
      <w:pPr>
        <w:pStyle w:val="BodyText"/>
        <w:rPr>
          <w:rFonts w:ascii="Arial" w:hAnsi="Arial" w:cs="Arial"/>
          <w:b/>
          <w:sz w:val="20"/>
          <w:szCs w:val="20"/>
          <w:u w:val="single"/>
          <w:lang w:val="en-GB"/>
        </w:rPr>
      </w:pPr>
    </w:p>
    <w:p w:rsidR="00BD4701" w:rsidRPr="00BD4701" w:rsidRDefault="00BD4701" w:rsidP="00530D7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BD4701" w:rsidTr="007222C8">
        <w:tc>
          <w:tcPr>
            <w:tcW w:w="5000" w:type="pct"/>
            <w:gridSpan w:val="3"/>
            <w:tcBorders>
              <w:top w:val="nil"/>
              <w:left w:val="nil"/>
              <w:right w:val="nil"/>
            </w:tcBorders>
            <w:noWrap/>
          </w:tcPr>
          <w:p w:rsidR="00F1171E" w:rsidRPr="00BD4701" w:rsidRDefault="00F1171E" w:rsidP="007222C8">
            <w:pPr>
              <w:pStyle w:val="Heading2"/>
              <w:jc w:val="left"/>
              <w:rPr>
                <w:rFonts w:ascii="Arial" w:hAnsi="Arial" w:cs="Arial"/>
                <w:lang w:val="en-GB"/>
              </w:rPr>
            </w:pPr>
            <w:r w:rsidRPr="00BD4701">
              <w:rPr>
                <w:rFonts w:ascii="Arial" w:hAnsi="Arial" w:cs="Arial"/>
                <w:highlight w:val="yellow"/>
                <w:lang w:val="en-GB"/>
              </w:rPr>
              <w:t>PART  1:</w:t>
            </w:r>
            <w:r w:rsidRPr="00BD4701">
              <w:rPr>
                <w:rFonts w:ascii="Arial" w:hAnsi="Arial" w:cs="Arial"/>
                <w:lang w:val="en-GB"/>
              </w:rPr>
              <w:t xml:space="preserve"> Comments</w:t>
            </w:r>
          </w:p>
          <w:p w:rsidR="00F1171E" w:rsidRPr="00BD4701" w:rsidRDefault="00F1171E" w:rsidP="007222C8">
            <w:pPr>
              <w:rPr>
                <w:rFonts w:ascii="Arial" w:hAnsi="Arial" w:cs="Arial"/>
                <w:sz w:val="20"/>
                <w:szCs w:val="20"/>
                <w:lang w:val="en-GB"/>
              </w:rPr>
            </w:pPr>
          </w:p>
        </w:tc>
      </w:tr>
      <w:tr w:rsidR="00F1171E" w:rsidRPr="00BD4701" w:rsidTr="007222C8">
        <w:tc>
          <w:tcPr>
            <w:tcW w:w="1265" w:type="pct"/>
            <w:noWrap/>
          </w:tcPr>
          <w:p w:rsidR="00F1171E" w:rsidRPr="00BD4701" w:rsidRDefault="00F1171E" w:rsidP="007222C8">
            <w:pPr>
              <w:pStyle w:val="Heading2"/>
              <w:jc w:val="left"/>
              <w:rPr>
                <w:rFonts w:ascii="Arial" w:hAnsi="Arial" w:cs="Arial"/>
                <w:lang w:val="en-GB"/>
              </w:rPr>
            </w:pPr>
          </w:p>
        </w:tc>
        <w:tc>
          <w:tcPr>
            <w:tcW w:w="2212" w:type="pct"/>
          </w:tcPr>
          <w:p w:rsidR="00F1171E" w:rsidRPr="00BD4701" w:rsidRDefault="00F1171E" w:rsidP="007222C8">
            <w:pPr>
              <w:pStyle w:val="Heading2"/>
              <w:jc w:val="left"/>
              <w:rPr>
                <w:rFonts w:ascii="Arial" w:hAnsi="Arial" w:cs="Arial"/>
                <w:lang w:val="en-GB"/>
              </w:rPr>
            </w:pPr>
            <w:r w:rsidRPr="00BD4701">
              <w:rPr>
                <w:rFonts w:ascii="Arial" w:hAnsi="Arial" w:cs="Arial"/>
                <w:lang w:val="en-GB"/>
              </w:rPr>
              <w:t>Reviewer’s comment</w:t>
            </w:r>
          </w:p>
        </w:tc>
        <w:tc>
          <w:tcPr>
            <w:tcW w:w="1523" w:type="pct"/>
          </w:tcPr>
          <w:p w:rsidR="00F1171E" w:rsidRPr="00BD4701" w:rsidRDefault="00F1171E" w:rsidP="007222C8">
            <w:pPr>
              <w:pStyle w:val="Heading2"/>
              <w:jc w:val="left"/>
              <w:rPr>
                <w:rFonts w:ascii="Arial" w:hAnsi="Arial" w:cs="Arial"/>
                <w:b w:val="0"/>
                <w:lang w:val="en-GB"/>
              </w:rPr>
            </w:pPr>
            <w:r w:rsidRPr="00BD4701">
              <w:rPr>
                <w:rFonts w:ascii="Arial" w:hAnsi="Arial" w:cs="Arial"/>
                <w:lang w:val="en-GB"/>
              </w:rPr>
              <w:t>Author’s Feedback</w:t>
            </w:r>
            <w:r w:rsidRPr="00BD4701">
              <w:rPr>
                <w:rFonts w:ascii="Arial" w:hAnsi="Arial" w:cs="Arial"/>
                <w:b w:val="0"/>
                <w:i/>
                <w:lang w:val="en-GB"/>
              </w:rPr>
              <w:t>(Please correct the manuscript and highlight that part in the manuscript. It is mandatory that authors should write his/her feedback here)</w:t>
            </w:r>
          </w:p>
        </w:tc>
      </w:tr>
      <w:tr w:rsidR="00F1171E" w:rsidRPr="00BD4701" w:rsidTr="007222C8">
        <w:trPr>
          <w:trHeight w:val="1264"/>
        </w:trPr>
        <w:tc>
          <w:tcPr>
            <w:tcW w:w="1265" w:type="pct"/>
            <w:noWrap/>
          </w:tcPr>
          <w:p w:rsidR="00F1171E" w:rsidRPr="00BD4701" w:rsidRDefault="00F1171E" w:rsidP="007222C8">
            <w:pPr>
              <w:ind w:left="360"/>
              <w:rPr>
                <w:rFonts w:ascii="Arial" w:hAnsi="Arial" w:cs="Arial"/>
                <w:b/>
                <w:bCs/>
                <w:sz w:val="20"/>
                <w:szCs w:val="20"/>
                <w:lang w:val="en-GB"/>
              </w:rPr>
            </w:pPr>
            <w:r w:rsidRPr="00BD4701">
              <w:rPr>
                <w:rFonts w:ascii="Arial" w:hAnsi="Arial" w:cs="Arial"/>
                <w:b/>
                <w:bCs/>
                <w:sz w:val="20"/>
                <w:szCs w:val="20"/>
                <w:lang w:val="en-GB"/>
              </w:rPr>
              <w:t>Please write a few sentences regarding the importance of this manuscript for the scientific community. A minimumof3-4 sentences may be required for this part.</w:t>
            </w:r>
          </w:p>
          <w:p w:rsidR="00F1171E" w:rsidRPr="00BD4701" w:rsidRDefault="00F1171E" w:rsidP="007222C8">
            <w:pPr>
              <w:ind w:left="360"/>
              <w:rPr>
                <w:rFonts w:ascii="Arial" w:eastAsia="MS Mincho" w:hAnsi="Arial" w:cs="Arial"/>
                <w:b/>
                <w:bCs/>
                <w:sz w:val="20"/>
                <w:szCs w:val="20"/>
                <w:lang w:val="en-GB"/>
              </w:rPr>
            </w:pPr>
          </w:p>
        </w:tc>
        <w:tc>
          <w:tcPr>
            <w:tcW w:w="2212" w:type="pct"/>
          </w:tcPr>
          <w:p w:rsidR="00F1171E" w:rsidRDefault="005C52C9" w:rsidP="007222C8">
            <w:pPr>
              <w:pStyle w:val="ListParagraph"/>
              <w:ind w:left="0"/>
              <w:rPr>
                <w:rFonts w:ascii="Arial" w:hAnsi="Arial" w:cs="Arial"/>
                <w:b/>
                <w:bCs/>
                <w:sz w:val="20"/>
                <w:szCs w:val="20"/>
                <w:lang w:val="en-GB"/>
              </w:rPr>
            </w:pPr>
            <w:r w:rsidRPr="00BD4701">
              <w:rPr>
                <w:rFonts w:ascii="Arial" w:hAnsi="Arial" w:cs="Arial"/>
                <w:b/>
                <w:bCs/>
                <w:sz w:val="20"/>
                <w:szCs w:val="20"/>
                <w:lang w:val="en-GB"/>
              </w:rPr>
              <w:t>The manuscript delivers an exhaustive systematic presentation of Beta distribution theory with special focus on its usage within social and health sciences fields. This work connects mathematical theory to practical examples while providing R computational scripts which helps social scientists understand complex subjects that they would otherwise find difficult. The manuscript brings together parameter estimation approaches with goodness-of-fit tests and practical applications to serve academic research alongside practical analysis needs. The manuscript stands as a beneficial scientific contribution through its integration of mathematical precision with real-world applications which makes it especially useful for researchers who model probabilistic proportions and probabilities.</w:t>
            </w:r>
          </w:p>
          <w:p w:rsidR="00BD4701" w:rsidRPr="00BD4701" w:rsidRDefault="00BD4701" w:rsidP="007222C8">
            <w:pPr>
              <w:pStyle w:val="ListParagraph"/>
              <w:ind w:left="0"/>
              <w:rPr>
                <w:rFonts w:ascii="Arial" w:hAnsi="Arial" w:cs="Arial"/>
                <w:b/>
                <w:bCs/>
                <w:sz w:val="20"/>
                <w:szCs w:val="20"/>
                <w:lang w:val="en-GB"/>
              </w:rPr>
            </w:pPr>
          </w:p>
        </w:tc>
        <w:tc>
          <w:tcPr>
            <w:tcW w:w="1523" w:type="pct"/>
          </w:tcPr>
          <w:p w:rsidR="00F1171E" w:rsidRPr="00BD4701" w:rsidRDefault="00F1171E" w:rsidP="007222C8">
            <w:pPr>
              <w:pStyle w:val="Heading2"/>
              <w:jc w:val="left"/>
              <w:rPr>
                <w:rFonts w:ascii="Arial" w:hAnsi="Arial" w:cs="Arial"/>
                <w:b w:val="0"/>
                <w:lang w:val="en-GB"/>
              </w:rPr>
            </w:pPr>
          </w:p>
        </w:tc>
      </w:tr>
      <w:tr w:rsidR="00F1171E" w:rsidRPr="00BD4701" w:rsidTr="007222C8">
        <w:trPr>
          <w:trHeight w:val="1262"/>
        </w:trPr>
        <w:tc>
          <w:tcPr>
            <w:tcW w:w="1265" w:type="pct"/>
            <w:noWrap/>
          </w:tcPr>
          <w:p w:rsidR="00F1171E" w:rsidRPr="00BD4701" w:rsidRDefault="00F1171E" w:rsidP="007222C8">
            <w:pPr>
              <w:ind w:left="360"/>
              <w:rPr>
                <w:rFonts w:ascii="Arial" w:hAnsi="Arial" w:cs="Arial"/>
                <w:b/>
                <w:bCs/>
                <w:sz w:val="20"/>
                <w:szCs w:val="20"/>
                <w:lang w:val="en-GB"/>
              </w:rPr>
            </w:pPr>
            <w:r w:rsidRPr="00BD4701">
              <w:rPr>
                <w:rFonts w:ascii="Arial" w:hAnsi="Arial" w:cs="Arial"/>
                <w:b/>
                <w:bCs/>
                <w:sz w:val="20"/>
                <w:szCs w:val="20"/>
                <w:lang w:val="en-GB"/>
              </w:rPr>
              <w:t>Is the title of the article suitable?</w:t>
            </w:r>
          </w:p>
          <w:p w:rsidR="00F1171E" w:rsidRPr="00BD4701" w:rsidRDefault="00F1171E" w:rsidP="007222C8">
            <w:pPr>
              <w:ind w:left="360"/>
              <w:rPr>
                <w:rFonts w:ascii="Arial" w:hAnsi="Arial" w:cs="Arial"/>
                <w:b/>
                <w:bCs/>
                <w:sz w:val="20"/>
                <w:szCs w:val="20"/>
                <w:lang w:val="en-GB"/>
              </w:rPr>
            </w:pPr>
            <w:r w:rsidRPr="00BD4701">
              <w:rPr>
                <w:rFonts w:ascii="Arial" w:hAnsi="Arial" w:cs="Arial"/>
                <w:b/>
                <w:bCs/>
                <w:sz w:val="20"/>
                <w:szCs w:val="20"/>
                <w:lang w:val="en-GB"/>
              </w:rPr>
              <w:t>(If not please suggest an alternative title)</w:t>
            </w:r>
          </w:p>
          <w:p w:rsidR="00F1171E" w:rsidRPr="00BD4701" w:rsidRDefault="00F1171E" w:rsidP="007222C8">
            <w:pPr>
              <w:pStyle w:val="Heading2"/>
              <w:jc w:val="left"/>
              <w:rPr>
                <w:rFonts w:ascii="Arial" w:hAnsi="Arial" w:cs="Arial"/>
                <w:u w:val="single"/>
                <w:lang w:val="en-GB"/>
              </w:rPr>
            </w:pPr>
          </w:p>
        </w:tc>
        <w:tc>
          <w:tcPr>
            <w:tcW w:w="2212" w:type="pct"/>
          </w:tcPr>
          <w:p w:rsidR="005C52C9" w:rsidRPr="00BD4701" w:rsidRDefault="005C52C9" w:rsidP="005C52C9">
            <w:pPr>
              <w:ind w:left="360"/>
              <w:rPr>
                <w:rFonts w:ascii="Arial" w:hAnsi="Arial" w:cs="Arial"/>
                <w:b/>
                <w:bCs/>
                <w:sz w:val="20"/>
                <w:szCs w:val="20"/>
                <w:lang w:val="en-GB"/>
              </w:rPr>
            </w:pPr>
            <w:r w:rsidRPr="00BD4701">
              <w:rPr>
                <w:rFonts w:ascii="Arial" w:hAnsi="Arial" w:cs="Arial"/>
                <w:b/>
                <w:bCs/>
                <w:sz w:val="20"/>
                <w:szCs w:val="20"/>
                <w:lang w:val="en-GB"/>
              </w:rPr>
              <w:t xml:space="preserve">The current title, "The Beta Distribution: A Classic in Mathematical Statistics for Social Science Researchers," is informative but could be more engaging and concise to better capture the interdisciplinary focus and practical applications highlighted in the manuscript. A more suitable alternative might be:  </w:t>
            </w:r>
          </w:p>
          <w:p w:rsidR="005C52C9" w:rsidRPr="00BD4701" w:rsidRDefault="005C52C9" w:rsidP="005C52C9">
            <w:pPr>
              <w:ind w:left="360"/>
              <w:rPr>
                <w:rFonts w:ascii="Arial" w:hAnsi="Arial" w:cs="Arial"/>
                <w:b/>
                <w:bCs/>
                <w:sz w:val="20"/>
                <w:szCs w:val="20"/>
                <w:lang w:val="en-GB"/>
              </w:rPr>
            </w:pPr>
          </w:p>
          <w:p w:rsidR="00F1171E" w:rsidRDefault="005C52C9" w:rsidP="005C52C9">
            <w:pPr>
              <w:ind w:left="360"/>
              <w:rPr>
                <w:rFonts w:ascii="Arial" w:hAnsi="Arial" w:cs="Arial"/>
                <w:b/>
                <w:bCs/>
                <w:sz w:val="20"/>
                <w:szCs w:val="20"/>
                <w:lang w:val="en-GB"/>
              </w:rPr>
            </w:pPr>
            <w:r w:rsidRPr="00BD4701">
              <w:rPr>
                <w:rFonts w:ascii="Arial" w:hAnsi="Arial" w:cs="Arial"/>
                <w:b/>
                <w:bCs/>
                <w:sz w:val="20"/>
                <w:szCs w:val="20"/>
                <w:lang w:val="en-GB"/>
              </w:rPr>
              <w:t>"The Beta Distribution: Applications and Insights for Social and Health Sciences."</w:t>
            </w:r>
          </w:p>
          <w:p w:rsidR="00BD4701" w:rsidRPr="00BD4701" w:rsidRDefault="00BD4701" w:rsidP="005C52C9">
            <w:pPr>
              <w:ind w:left="360"/>
              <w:rPr>
                <w:rFonts w:ascii="Arial" w:hAnsi="Arial" w:cs="Arial"/>
                <w:b/>
                <w:bCs/>
                <w:sz w:val="20"/>
                <w:szCs w:val="20"/>
                <w:lang w:val="en-GB"/>
              </w:rPr>
            </w:pPr>
          </w:p>
        </w:tc>
        <w:tc>
          <w:tcPr>
            <w:tcW w:w="1523" w:type="pct"/>
          </w:tcPr>
          <w:p w:rsidR="00F1171E" w:rsidRPr="00BD4701" w:rsidRDefault="00F1171E" w:rsidP="007222C8">
            <w:pPr>
              <w:pStyle w:val="Heading2"/>
              <w:jc w:val="left"/>
              <w:rPr>
                <w:rFonts w:ascii="Arial" w:hAnsi="Arial" w:cs="Arial"/>
                <w:b w:val="0"/>
                <w:lang w:val="en-GB"/>
              </w:rPr>
            </w:pPr>
          </w:p>
        </w:tc>
      </w:tr>
      <w:tr w:rsidR="00F1171E" w:rsidRPr="00BD4701" w:rsidTr="007222C8">
        <w:trPr>
          <w:trHeight w:val="1262"/>
        </w:trPr>
        <w:tc>
          <w:tcPr>
            <w:tcW w:w="1265" w:type="pct"/>
            <w:noWrap/>
          </w:tcPr>
          <w:p w:rsidR="00F1171E" w:rsidRPr="00BD4701" w:rsidRDefault="00F1171E" w:rsidP="007222C8">
            <w:pPr>
              <w:pStyle w:val="Heading2"/>
              <w:ind w:left="360"/>
              <w:jc w:val="left"/>
              <w:rPr>
                <w:rFonts w:ascii="Arial" w:hAnsi="Arial" w:cs="Arial"/>
                <w:lang w:val="en-GB"/>
              </w:rPr>
            </w:pPr>
            <w:r w:rsidRPr="00BD4701">
              <w:rPr>
                <w:rFonts w:ascii="Arial" w:hAnsi="Arial" w:cs="Arial"/>
                <w:lang w:val="en-GB"/>
              </w:rPr>
              <w:lastRenderedPageBreak/>
              <w:t>Is the abstract of the article comprehensive? Do you suggest the addition (or deletion) of some points in this section? Please write your suggestions here.</w:t>
            </w:r>
          </w:p>
          <w:p w:rsidR="00F1171E" w:rsidRPr="00BD4701" w:rsidRDefault="00F1171E" w:rsidP="007222C8">
            <w:pPr>
              <w:pStyle w:val="Heading2"/>
              <w:jc w:val="left"/>
              <w:rPr>
                <w:rFonts w:ascii="Arial" w:hAnsi="Arial" w:cs="Arial"/>
                <w:u w:val="single"/>
                <w:lang w:val="en-GB"/>
              </w:rPr>
            </w:pPr>
          </w:p>
        </w:tc>
        <w:tc>
          <w:tcPr>
            <w:tcW w:w="2212" w:type="pct"/>
          </w:tcPr>
          <w:p w:rsidR="00C24E51" w:rsidRPr="00BD4701" w:rsidRDefault="00C24E51" w:rsidP="00C24E51">
            <w:pPr>
              <w:ind w:left="360"/>
              <w:rPr>
                <w:rFonts w:ascii="Arial" w:hAnsi="Arial" w:cs="Arial"/>
                <w:b/>
                <w:bCs/>
                <w:sz w:val="20"/>
                <w:szCs w:val="20"/>
                <w:lang w:val="en-GB"/>
              </w:rPr>
            </w:pPr>
            <w:r w:rsidRPr="00BD4701">
              <w:rPr>
                <w:rFonts w:ascii="Arial" w:hAnsi="Arial" w:cs="Arial"/>
                <w:b/>
                <w:bCs/>
                <w:sz w:val="20"/>
                <w:szCs w:val="20"/>
                <w:lang w:val="en-GB"/>
              </w:rPr>
              <w:t xml:space="preserve"> The original abstract is comprehensive enough but this revised edition gives it an enhancement in terms of wider coverage and accessibility and takes care of repetitive content.</w:t>
            </w:r>
          </w:p>
          <w:p w:rsidR="00C24E51" w:rsidRPr="00BD4701" w:rsidRDefault="00C24E51" w:rsidP="00C24E51">
            <w:pPr>
              <w:ind w:left="360"/>
              <w:rPr>
                <w:rFonts w:ascii="Arial" w:hAnsi="Arial" w:cs="Arial"/>
                <w:b/>
                <w:bCs/>
                <w:sz w:val="20"/>
                <w:szCs w:val="20"/>
                <w:lang w:val="en-GB"/>
              </w:rPr>
            </w:pPr>
          </w:p>
          <w:p w:rsidR="00C24E51" w:rsidRPr="00BD4701" w:rsidRDefault="00C24E51" w:rsidP="00C24E51">
            <w:pPr>
              <w:ind w:left="360"/>
              <w:rPr>
                <w:rFonts w:ascii="Arial" w:hAnsi="Arial" w:cs="Arial"/>
                <w:b/>
                <w:bCs/>
                <w:sz w:val="20"/>
                <w:szCs w:val="20"/>
                <w:lang w:val="en-GB"/>
              </w:rPr>
            </w:pPr>
            <w:r w:rsidRPr="00BD4701">
              <w:rPr>
                <w:rFonts w:ascii="Arial" w:hAnsi="Arial" w:cs="Arial"/>
                <w:b/>
                <w:bCs/>
                <w:sz w:val="20"/>
                <w:szCs w:val="20"/>
                <w:lang w:val="en-GB"/>
              </w:rPr>
              <w:t>“The Beta distribution receives a detailed introduction throughout this chapter which demonstrates its essential utility across social and health scientific contexts. The Beta distribution maintains its status as a well-recognized statistical tool in mathematical statistics but practitioners in these fields rarely apply it despite its wide modeling capabilities for probabilities and proportions and bounded data. The opening segment presents a historical review tracing the Beta distribution's evolution before giving a thorough breakdown of its essential functional elements including probability density function and cumulative distribution function and quantile function and moment-generating function and characteristic function. This section examines descriptive measures by discussing central tendency alongside variability and shape characteristics.</w:t>
            </w:r>
          </w:p>
          <w:p w:rsidR="00C24E51" w:rsidRPr="00BD4701" w:rsidRDefault="00C24E51" w:rsidP="00C24E51">
            <w:pPr>
              <w:ind w:left="360"/>
              <w:rPr>
                <w:rFonts w:ascii="Arial" w:hAnsi="Arial" w:cs="Arial"/>
                <w:b/>
                <w:bCs/>
                <w:sz w:val="20"/>
                <w:szCs w:val="20"/>
                <w:lang w:val="en-GB"/>
              </w:rPr>
            </w:pPr>
          </w:p>
          <w:p w:rsidR="00C24E51" w:rsidRPr="00BD4701" w:rsidRDefault="00C24E51" w:rsidP="00C24E51">
            <w:pPr>
              <w:ind w:left="360"/>
              <w:rPr>
                <w:rFonts w:ascii="Arial" w:hAnsi="Arial" w:cs="Arial"/>
                <w:b/>
                <w:bCs/>
                <w:sz w:val="20"/>
                <w:szCs w:val="20"/>
                <w:lang w:val="en-GB"/>
              </w:rPr>
            </w:pPr>
            <w:r w:rsidRPr="00BD4701">
              <w:rPr>
                <w:rFonts w:ascii="Arial" w:hAnsi="Arial" w:cs="Arial"/>
                <w:b/>
                <w:bCs/>
                <w:sz w:val="20"/>
                <w:szCs w:val="20"/>
                <w:lang w:val="en-GB"/>
              </w:rPr>
              <w:t xml:space="preserve">The text illustrates practical usage through four field examples that demonstrate probability and descriptive measurement calculations as well as shape parameter estimation through method of moments and maximum likelihood and the evaluation of goodness of fit through G-test and quantile-quantile plots. The chapter provides an introduction to both the linked limiting distributions as well as expanded versions of Beta distribution which include four-parameter models. The work provides accessibility by including appendices containing R scripts for all calculations so researchers with different statistical abilities can benefit from this resource. </w:t>
            </w:r>
          </w:p>
          <w:p w:rsidR="00C24E51" w:rsidRPr="00BD4701" w:rsidRDefault="00C24E51" w:rsidP="00C24E51">
            <w:pPr>
              <w:ind w:left="360"/>
              <w:rPr>
                <w:rFonts w:ascii="Arial" w:hAnsi="Arial" w:cs="Arial"/>
                <w:b/>
                <w:bCs/>
                <w:sz w:val="20"/>
                <w:szCs w:val="20"/>
                <w:lang w:val="en-GB"/>
              </w:rPr>
            </w:pPr>
          </w:p>
          <w:p w:rsidR="00C24E51" w:rsidRPr="00BD4701" w:rsidRDefault="00C24E51" w:rsidP="00C24E51">
            <w:pPr>
              <w:ind w:left="360"/>
              <w:rPr>
                <w:rFonts w:ascii="Arial" w:hAnsi="Arial" w:cs="Arial"/>
                <w:b/>
                <w:bCs/>
                <w:sz w:val="20"/>
                <w:szCs w:val="20"/>
                <w:lang w:val="en-GB"/>
              </w:rPr>
            </w:pPr>
            <w:r w:rsidRPr="00BD4701">
              <w:rPr>
                <w:rFonts w:ascii="Arial" w:hAnsi="Arial" w:cs="Arial"/>
                <w:b/>
                <w:bCs/>
                <w:sz w:val="20"/>
                <w:szCs w:val="20"/>
                <w:lang w:val="en-GB"/>
              </w:rPr>
              <w:t>This chapter connects mathematical theory to practical examples along with computational tools to simplify the understanding of Beta distribution thereby advancing its adoption across social and health science data modeling and analysis. Researchers can now exploit this flexible distribution across policy evaluation and clinical trials and behavioral studies to enhance their data-driven decision-making capacity.”</w:t>
            </w:r>
          </w:p>
          <w:p w:rsidR="00F1171E" w:rsidRPr="00BD4701" w:rsidRDefault="00F1171E" w:rsidP="007222C8">
            <w:pPr>
              <w:ind w:left="360"/>
              <w:rPr>
                <w:rFonts w:ascii="Arial" w:hAnsi="Arial" w:cs="Arial"/>
                <w:b/>
                <w:bCs/>
                <w:sz w:val="20"/>
                <w:szCs w:val="20"/>
                <w:lang w:val="en-GB"/>
              </w:rPr>
            </w:pPr>
          </w:p>
        </w:tc>
        <w:tc>
          <w:tcPr>
            <w:tcW w:w="1523" w:type="pct"/>
          </w:tcPr>
          <w:p w:rsidR="00F1171E" w:rsidRPr="00BD4701" w:rsidRDefault="00F1171E" w:rsidP="007222C8">
            <w:pPr>
              <w:pStyle w:val="Heading2"/>
              <w:jc w:val="left"/>
              <w:rPr>
                <w:rFonts w:ascii="Arial" w:hAnsi="Arial" w:cs="Arial"/>
                <w:b w:val="0"/>
                <w:lang w:val="en-GB"/>
              </w:rPr>
            </w:pPr>
          </w:p>
        </w:tc>
      </w:tr>
      <w:tr w:rsidR="00F1171E" w:rsidRPr="00BD4701" w:rsidTr="007222C8">
        <w:trPr>
          <w:trHeight w:val="859"/>
        </w:trPr>
        <w:tc>
          <w:tcPr>
            <w:tcW w:w="1265" w:type="pct"/>
            <w:noWrap/>
          </w:tcPr>
          <w:p w:rsidR="00F1171E" w:rsidRPr="00BD4701" w:rsidRDefault="00DC6FED" w:rsidP="007222C8">
            <w:pPr>
              <w:ind w:left="360"/>
              <w:rPr>
                <w:rFonts w:ascii="Arial" w:hAnsi="Arial" w:cs="Arial"/>
                <w:b/>
                <w:bCs/>
                <w:sz w:val="20"/>
                <w:szCs w:val="20"/>
                <w:u w:val="single"/>
                <w:lang w:val="en-GB"/>
              </w:rPr>
            </w:pPr>
            <w:r w:rsidRPr="00BD4701">
              <w:rPr>
                <w:rFonts w:ascii="Arial" w:hAnsi="Arial" w:cs="Arial"/>
                <w:b/>
                <w:bCs/>
                <w:sz w:val="20"/>
                <w:szCs w:val="20"/>
                <w:lang w:val="en-GB"/>
              </w:rPr>
              <w:t>Is the manuscript scientifically, correct? Please write here.</w:t>
            </w:r>
          </w:p>
        </w:tc>
        <w:tc>
          <w:tcPr>
            <w:tcW w:w="2212" w:type="pct"/>
          </w:tcPr>
          <w:p w:rsidR="00C24E51" w:rsidRPr="00BD4701" w:rsidRDefault="00C24E51" w:rsidP="00C24E51">
            <w:pPr>
              <w:pStyle w:val="ListParagraph"/>
              <w:rPr>
                <w:rFonts w:ascii="Arial" w:hAnsi="Arial" w:cs="Arial"/>
                <w:b/>
                <w:bCs/>
                <w:sz w:val="20"/>
                <w:szCs w:val="20"/>
                <w:lang w:val="en-GB"/>
              </w:rPr>
            </w:pPr>
            <w:r w:rsidRPr="00BD4701">
              <w:rPr>
                <w:rFonts w:ascii="Arial" w:hAnsi="Arial" w:cs="Arial"/>
                <w:b/>
                <w:bCs/>
                <w:sz w:val="20"/>
                <w:szCs w:val="20"/>
                <w:lang w:val="en-GB"/>
              </w:rPr>
              <w:t>A review of the manuscript sections shows that the presented content matches scientific accuracy standards. The manuscript covers the Beta distribution's theoretical fundamentals through an examination of its historical development and mathematical characteristics together with fundamental functions and practical applications. Parameter estimation methods which include method of moments and maximum likelihood and scientific testing methods G-test and Q-Q plots follow established statistical procedures. The manuscript strengthens its scientific research value through complete presentation of equations and detailed R scripts and procedural steps.</w:t>
            </w:r>
          </w:p>
          <w:p w:rsidR="00C24E51" w:rsidRPr="00BD4701" w:rsidRDefault="00C24E51" w:rsidP="00C24E51">
            <w:pPr>
              <w:pStyle w:val="ListParagraph"/>
              <w:rPr>
                <w:rFonts w:ascii="Arial" w:hAnsi="Arial" w:cs="Arial"/>
                <w:b/>
                <w:bCs/>
                <w:sz w:val="20"/>
                <w:szCs w:val="20"/>
                <w:lang w:val="en-GB"/>
              </w:rPr>
            </w:pPr>
          </w:p>
          <w:p w:rsidR="00C24E51" w:rsidRPr="00BD4701" w:rsidRDefault="00C24E51" w:rsidP="00C24E51">
            <w:pPr>
              <w:pStyle w:val="ListParagraph"/>
              <w:rPr>
                <w:rFonts w:ascii="Arial" w:hAnsi="Arial" w:cs="Arial"/>
                <w:b/>
                <w:bCs/>
                <w:sz w:val="20"/>
                <w:szCs w:val="20"/>
                <w:lang w:val="en-GB"/>
              </w:rPr>
            </w:pPr>
            <w:r w:rsidRPr="00BD4701">
              <w:rPr>
                <w:rFonts w:ascii="Arial" w:hAnsi="Arial" w:cs="Arial"/>
                <w:b/>
                <w:bCs/>
                <w:sz w:val="20"/>
                <w:szCs w:val="20"/>
                <w:lang w:val="en-GB"/>
              </w:rPr>
              <w:t>The manuscript successfully positions the Beta distribution within social and health sciences by showing its practical value for real-world applications. Real-world illustrations coupled with computational tools follow modern scientific standards to enhance both accessibility and practical implementation.</w:t>
            </w:r>
          </w:p>
          <w:p w:rsidR="00F1171E" w:rsidRPr="00BD4701" w:rsidRDefault="00F1171E" w:rsidP="007222C8">
            <w:pPr>
              <w:pStyle w:val="ListParagraph"/>
              <w:ind w:left="0"/>
              <w:rPr>
                <w:rFonts w:ascii="Arial" w:hAnsi="Arial" w:cs="Arial"/>
                <w:b/>
                <w:bCs/>
                <w:sz w:val="20"/>
                <w:szCs w:val="20"/>
                <w:lang w:val="en-GB"/>
              </w:rPr>
            </w:pPr>
          </w:p>
        </w:tc>
        <w:tc>
          <w:tcPr>
            <w:tcW w:w="1523" w:type="pct"/>
          </w:tcPr>
          <w:p w:rsidR="00F1171E" w:rsidRPr="00BD4701" w:rsidRDefault="00F1171E" w:rsidP="007222C8">
            <w:pPr>
              <w:pStyle w:val="Heading2"/>
              <w:jc w:val="left"/>
              <w:rPr>
                <w:rFonts w:ascii="Arial" w:hAnsi="Arial" w:cs="Arial"/>
                <w:b w:val="0"/>
                <w:lang w:val="en-GB"/>
              </w:rPr>
            </w:pPr>
          </w:p>
        </w:tc>
      </w:tr>
      <w:tr w:rsidR="00F1171E" w:rsidRPr="00BD4701" w:rsidTr="007222C8">
        <w:trPr>
          <w:trHeight w:val="703"/>
        </w:trPr>
        <w:tc>
          <w:tcPr>
            <w:tcW w:w="1265" w:type="pct"/>
            <w:noWrap/>
          </w:tcPr>
          <w:p w:rsidR="00F1171E" w:rsidRPr="00BD4701" w:rsidRDefault="00F1171E" w:rsidP="007222C8">
            <w:pPr>
              <w:ind w:left="360"/>
              <w:rPr>
                <w:rFonts w:ascii="Arial" w:hAnsi="Arial" w:cs="Arial"/>
                <w:b/>
                <w:bCs/>
                <w:sz w:val="20"/>
                <w:szCs w:val="20"/>
                <w:lang w:val="en-GB"/>
              </w:rPr>
            </w:pPr>
            <w:r w:rsidRPr="00BD4701">
              <w:rPr>
                <w:rFonts w:ascii="Arial" w:hAnsi="Arial" w:cs="Arial"/>
                <w:b/>
                <w:bCs/>
                <w:sz w:val="20"/>
                <w:szCs w:val="20"/>
                <w:lang w:val="en-GB"/>
              </w:rPr>
              <w:t>Are the references sufficient and recent? If you have suggestions of additional references, please mention them in the review form.</w:t>
            </w:r>
          </w:p>
          <w:p w:rsidR="00F1171E" w:rsidRPr="00BD4701" w:rsidRDefault="00F1171E" w:rsidP="007222C8">
            <w:pPr>
              <w:ind w:left="360"/>
              <w:rPr>
                <w:rFonts w:ascii="Arial" w:hAnsi="Arial" w:cs="Arial"/>
                <w:b/>
                <w:bCs/>
                <w:sz w:val="20"/>
                <w:szCs w:val="20"/>
                <w:u w:val="single"/>
                <w:lang w:val="en-GB"/>
              </w:rPr>
            </w:pPr>
            <w:r w:rsidRPr="00BD4701">
              <w:rPr>
                <w:rFonts w:ascii="Arial" w:hAnsi="Arial" w:cs="Arial"/>
                <w:b/>
                <w:bCs/>
                <w:sz w:val="20"/>
                <w:szCs w:val="20"/>
                <w:u w:val="single"/>
                <w:lang w:val="en-GB"/>
              </w:rPr>
              <w:t>-</w:t>
            </w:r>
          </w:p>
        </w:tc>
        <w:tc>
          <w:tcPr>
            <w:tcW w:w="2212" w:type="pct"/>
          </w:tcPr>
          <w:p w:rsidR="00502859" w:rsidRPr="00BD4701" w:rsidRDefault="00502859" w:rsidP="00502859">
            <w:pPr>
              <w:pStyle w:val="NormalWeb"/>
              <w:rPr>
                <w:rFonts w:ascii="Arial" w:hAnsi="Arial" w:cs="Arial"/>
                <w:sz w:val="20"/>
                <w:szCs w:val="20"/>
              </w:rPr>
            </w:pPr>
            <w:r w:rsidRPr="00BD4701">
              <w:rPr>
                <w:rFonts w:ascii="Arial" w:hAnsi="Arial" w:cs="Arial"/>
                <w:sz w:val="20"/>
                <w:szCs w:val="20"/>
              </w:rPr>
              <w:t>The references provided in the manuscript appear to be robust and cover a wide range of foundational and recent works related to the Beta distribution, its properties, and applications. Key historical figures like Bayes, Pearson, and Fisher are appropriately cited, alongside modern sources addressing computational methods and practical applications in social and health sciences. This balance between historical and contemporary references strengthens the manuscript's scientific foundation.</w:t>
            </w:r>
          </w:p>
          <w:p w:rsidR="00502859" w:rsidRPr="00BD4701" w:rsidRDefault="00502859" w:rsidP="00502859">
            <w:pPr>
              <w:pStyle w:val="NormalWeb"/>
              <w:rPr>
                <w:rFonts w:ascii="Arial" w:hAnsi="Arial" w:cs="Arial"/>
                <w:sz w:val="20"/>
                <w:szCs w:val="20"/>
              </w:rPr>
            </w:pPr>
            <w:r w:rsidRPr="00BD4701">
              <w:rPr>
                <w:rFonts w:ascii="Arial" w:hAnsi="Arial" w:cs="Arial"/>
                <w:sz w:val="20"/>
                <w:szCs w:val="20"/>
              </w:rPr>
              <w:t>However, a few additional considerations and suggestions could enhance the reference list:</w:t>
            </w:r>
          </w:p>
          <w:p w:rsidR="00502859" w:rsidRPr="00BD4701" w:rsidRDefault="00502859" w:rsidP="00502859">
            <w:pPr>
              <w:pStyle w:val="Heading3"/>
              <w:rPr>
                <w:rFonts w:ascii="Arial" w:hAnsi="Arial" w:cs="Arial"/>
                <w:color w:val="000000" w:themeColor="text1"/>
                <w:sz w:val="20"/>
                <w:szCs w:val="20"/>
              </w:rPr>
            </w:pPr>
            <w:r w:rsidRPr="00BD4701">
              <w:rPr>
                <w:rFonts w:ascii="Arial" w:hAnsi="Arial" w:cs="Arial"/>
                <w:color w:val="000000" w:themeColor="text1"/>
                <w:sz w:val="20"/>
                <w:szCs w:val="20"/>
              </w:rPr>
              <w:t>Suggestions:</w:t>
            </w:r>
          </w:p>
          <w:p w:rsidR="00502859" w:rsidRPr="00BD4701" w:rsidRDefault="00502859" w:rsidP="00502859">
            <w:pPr>
              <w:pStyle w:val="NormalWeb"/>
              <w:numPr>
                <w:ilvl w:val="0"/>
                <w:numId w:val="11"/>
              </w:numPr>
              <w:rPr>
                <w:rFonts w:ascii="Arial" w:hAnsi="Arial" w:cs="Arial"/>
                <w:sz w:val="20"/>
                <w:szCs w:val="20"/>
              </w:rPr>
            </w:pPr>
            <w:r w:rsidRPr="00BD4701">
              <w:rPr>
                <w:rStyle w:val="Strong"/>
                <w:rFonts w:ascii="Arial" w:hAnsi="Arial" w:cs="Arial"/>
                <w:sz w:val="20"/>
                <w:szCs w:val="20"/>
              </w:rPr>
              <w:t>Recent Applications in Social and Health Sciences</w:t>
            </w:r>
            <w:r w:rsidRPr="00BD4701">
              <w:rPr>
                <w:rFonts w:ascii="Arial" w:hAnsi="Arial" w:cs="Arial"/>
                <w:sz w:val="20"/>
                <w:szCs w:val="20"/>
              </w:rPr>
              <w:t>:</w:t>
            </w:r>
          </w:p>
          <w:p w:rsidR="00502859" w:rsidRPr="00BD4701" w:rsidRDefault="00502859" w:rsidP="00502859">
            <w:pPr>
              <w:pStyle w:val="ListParagraph"/>
              <w:numPr>
                <w:ilvl w:val="2"/>
                <w:numId w:val="11"/>
              </w:numPr>
              <w:spacing w:before="100" w:beforeAutospacing="1" w:after="100" w:afterAutospacing="1"/>
              <w:rPr>
                <w:rFonts w:ascii="Arial" w:hAnsi="Arial" w:cs="Arial"/>
                <w:sz w:val="20"/>
                <w:szCs w:val="20"/>
              </w:rPr>
            </w:pPr>
            <w:r w:rsidRPr="00BD4701">
              <w:rPr>
                <w:rFonts w:ascii="Arial" w:hAnsi="Arial" w:cs="Arial"/>
                <w:sz w:val="20"/>
                <w:szCs w:val="20"/>
              </w:rPr>
              <w:lastRenderedPageBreak/>
              <w:t>Include more recent studies showcasing the Beta distribution's applications in specific fields like public health, behavioral science, or policy modeling (e.g., 2022–2024 publications).</w:t>
            </w:r>
          </w:p>
          <w:p w:rsidR="00502859" w:rsidRPr="00BD4701" w:rsidRDefault="00502859" w:rsidP="00502859">
            <w:pPr>
              <w:pStyle w:val="ListParagraph"/>
              <w:numPr>
                <w:ilvl w:val="2"/>
                <w:numId w:val="11"/>
              </w:numPr>
              <w:spacing w:before="100" w:beforeAutospacing="1" w:after="100" w:afterAutospacing="1"/>
              <w:rPr>
                <w:rFonts w:ascii="Arial" w:hAnsi="Arial" w:cs="Arial"/>
                <w:sz w:val="20"/>
                <w:szCs w:val="20"/>
              </w:rPr>
            </w:pPr>
            <w:r w:rsidRPr="00BD4701">
              <w:rPr>
                <w:rFonts w:ascii="Arial" w:hAnsi="Arial" w:cs="Arial"/>
                <w:sz w:val="20"/>
                <w:szCs w:val="20"/>
              </w:rPr>
              <w:t xml:space="preserve">Example: Kaplan, M., &amp; Yin, Z. (2023). "Using the Beta Distribution for Analyzing Clinical Success Rates in Psychotherapy Trials," </w:t>
            </w:r>
            <w:r w:rsidRPr="00BD4701">
              <w:rPr>
                <w:rStyle w:val="Emphasis"/>
                <w:rFonts w:ascii="Arial" w:hAnsi="Arial" w:cs="Arial"/>
                <w:sz w:val="20"/>
                <w:szCs w:val="20"/>
              </w:rPr>
              <w:t>Journal of Applied Statistics</w:t>
            </w:r>
            <w:r w:rsidRPr="00BD4701">
              <w:rPr>
                <w:rFonts w:ascii="Arial" w:hAnsi="Arial" w:cs="Arial"/>
                <w:sz w:val="20"/>
                <w:szCs w:val="20"/>
              </w:rPr>
              <w:t>.</w:t>
            </w:r>
          </w:p>
          <w:p w:rsidR="00502859" w:rsidRPr="00BD4701" w:rsidRDefault="00502859" w:rsidP="00502859">
            <w:pPr>
              <w:pStyle w:val="NormalWeb"/>
              <w:numPr>
                <w:ilvl w:val="0"/>
                <w:numId w:val="11"/>
              </w:numPr>
              <w:rPr>
                <w:rFonts w:ascii="Arial" w:hAnsi="Arial" w:cs="Arial"/>
                <w:sz w:val="20"/>
                <w:szCs w:val="20"/>
              </w:rPr>
            </w:pPr>
            <w:r w:rsidRPr="00BD4701">
              <w:rPr>
                <w:rStyle w:val="Strong"/>
                <w:rFonts w:ascii="Arial" w:hAnsi="Arial" w:cs="Arial"/>
                <w:sz w:val="20"/>
                <w:szCs w:val="20"/>
              </w:rPr>
              <w:t>Computational Techniques</w:t>
            </w:r>
            <w:r w:rsidRPr="00BD4701">
              <w:rPr>
                <w:rFonts w:ascii="Arial" w:hAnsi="Arial" w:cs="Arial"/>
                <w:sz w:val="20"/>
                <w:szCs w:val="20"/>
              </w:rPr>
              <w:t>:</w:t>
            </w:r>
          </w:p>
          <w:p w:rsidR="00502859" w:rsidRPr="00BD4701" w:rsidRDefault="00502859" w:rsidP="00502859">
            <w:pPr>
              <w:pStyle w:val="ListParagraph"/>
              <w:numPr>
                <w:ilvl w:val="2"/>
                <w:numId w:val="11"/>
              </w:numPr>
              <w:spacing w:before="100" w:beforeAutospacing="1" w:after="100" w:afterAutospacing="1"/>
              <w:rPr>
                <w:rFonts w:ascii="Arial" w:hAnsi="Arial" w:cs="Arial"/>
                <w:sz w:val="20"/>
                <w:szCs w:val="20"/>
              </w:rPr>
            </w:pPr>
            <w:r w:rsidRPr="00BD4701">
              <w:rPr>
                <w:rFonts w:ascii="Arial" w:hAnsi="Arial" w:cs="Arial"/>
                <w:sz w:val="20"/>
                <w:szCs w:val="20"/>
              </w:rPr>
              <w:t>Modern sources on the use of software like R and Python for Beta distribution modeling could be included to align with the computational scripts provided in the manuscript.</w:t>
            </w:r>
          </w:p>
          <w:p w:rsidR="00502859" w:rsidRPr="00BD4701" w:rsidRDefault="00502859" w:rsidP="00502859">
            <w:pPr>
              <w:pStyle w:val="ListParagraph"/>
              <w:numPr>
                <w:ilvl w:val="2"/>
                <w:numId w:val="11"/>
              </w:numPr>
              <w:spacing w:before="100" w:beforeAutospacing="1" w:after="100" w:afterAutospacing="1"/>
              <w:rPr>
                <w:rFonts w:ascii="Arial" w:hAnsi="Arial" w:cs="Arial"/>
                <w:sz w:val="20"/>
                <w:szCs w:val="20"/>
              </w:rPr>
            </w:pPr>
            <w:r w:rsidRPr="00BD4701">
              <w:rPr>
                <w:rFonts w:ascii="Arial" w:hAnsi="Arial" w:cs="Arial"/>
                <w:sz w:val="20"/>
                <w:szCs w:val="20"/>
              </w:rPr>
              <w:t xml:space="preserve">Suggested Reference: James, G., Witten, D., Hastie, T., &amp;Tibshirani, R. (2021). </w:t>
            </w:r>
            <w:r w:rsidRPr="00BD4701">
              <w:rPr>
                <w:rStyle w:val="Emphasis"/>
                <w:rFonts w:ascii="Arial" w:hAnsi="Arial" w:cs="Arial"/>
                <w:sz w:val="20"/>
                <w:szCs w:val="20"/>
              </w:rPr>
              <w:t>An Introduction to Statistical Learning with Applications in R.</w:t>
            </w:r>
            <w:r w:rsidRPr="00BD4701">
              <w:rPr>
                <w:rFonts w:ascii="Arial" w:hAnsi="Arial" w:cs="Arial"/>
                <w:sz w:val="20"/>
                <w:szCs w:val="20"/>
              </w:rPr>
              <w:t xml:space="preserve"> Springer.</w:t>
            </w:r>
          </w:p>
          <w:p w:rsidR="00502859" w:rsidRPr="00BD4701" w:rsidRDefault="00502859" w:rsidP="00502859">
            <w:pPr>
              <w:pStyle w:val="NormalWeb"/>
              <w:numPr>
                <w:ilvl w:val="0"/>
                <w:numId w:val="11"/>
              </w:numPr>
              <w:rPr>
                <w:rFonts w:ascii="Arial" w:hAnsi="Arial" w:cs="Arial"/>
                <w:sz w:val="20"/>
                <w:szCs w:val="20"/>
              </w:rPr>
            </w:pPr>
            <w:r w:rsidRPr="00BD4701">
              <w:rPr>
                <w:rStyle w:val="Strong"/>
                <w:rFonts w:ascii="Arial" w:hAnsi="Arial" w:cs="Arial"/>
                <w:sz w:val="20"/>
                <w:szCs w:val="20"/>
              </w:rPr>
              <w:t>Goodness-of-Fit Testing</w:t>
            </w:r>
            <w:r w:rsidRPr="00BD4701">
              <w:rPr>
                <w:rFonts w:ascii="Arial" w:hAnsi="Arial" w:cs="Arial"/>
                <w:sz w:val="20"/>
                <w:szCs w:val="20"/>
              </w:rPr>
              <w:t>:</w:t>
            </w:r>
          </w:p>
          <w:p w:rsidR="00502859" w:rsidRPr="00BD4701" w:rsidRDefault="00502859" w:rsidP="00502859">
            <w:pPr>
              <w:spacing w:before="100" w:beforeAutospacing="1" w:after="100" w:afterAutospacing="1"/>
              <w:ind w:left="1440"/>
              <w:rPr>
                <w:rFonts w:ascii="Arial" w:hAnsi="Arial" w:cs="Arial"/>
                <w:sz w:val="20"/>
                <w:szCs w:val="20"/>
              </w:rPr>
            </w:pPr>
            <w:r w:rsidRPr="00BD4701">
              <w:rPr>
                <w:rFonts w:ascii="Arial" w:hAnsi="Arial" w:cs="Arial"/>
                <w:sz w:val="20"/>
                <w:szCs w:val="20"/>
              </w:rPr>
              <w:t>-Recent advancements in goodness-of-fit tests specifically for Beta distributions could provide more depth.</w:t>
            </w:r>
          </w:p>
          <w:p w:rsidR="00502859" w:rsidRPr="00BD4701" w:rsidRDefault="00502859" w:rsidP="00502859">
            <w:pPr>
              <w:pStyle w:val="ListParagraph"/>
              <w:spacing w:before="100" w:beforeAutospacing="1" w:after="100" w:afterAutospacing="1"/>
              <w:ind w:left="1440"/>
              <w:rPr>
                <w:rFonts w:ascii="Arial" w:hAnsi="Arial" w:cs="Arial"/>
                <w:sz w:val="20"/>
                <w:szCs w:val="20"/>
              </w:rPr>
            </w:pPr>
            <w:r w:rsidRPr="00BD4701">
              <w:rPr>
                <w:rFonts w:ascii="Arial" w:hAnsi="Arial" w:cs="Arial"/>
                <w:sz w:val="20"/>
                <w:szCs w:val="20"/>
              </w:rPr>
              <w:t xml:space="preserve">-Suggested Reference: Ebner, B., &amp; Liebenberg, H. (2021). "Improved L2 Goodness-of-Fit Test for Beta Distribution Families," </w:t>
            </w:r>
            <w:r w:rsidRPr="00BD4701">
              <w:rPr>
                <w:rStyle w:val="Emphasis"/>
                <w:rFonts w:ascii="Arial" w:hAnsi="Arial" w:cs="Arial"/>
                <w:sz w:val="20"/>
                <w:szCs w:val="20"/>
              </w:rPr>
              <w:t>Statistical Papers</w:t>
            </w:r>
            <w:r w:rsidRPr="00BD4701">
              <w:rPr>
                <w:rFonts w:ascii="Arial" w:hAnsi="Arial" w:cs="Arial"/>
                <w:sz w:val="20"/>
                <w:szCs w:val="20"/>
              </w:rPr>
              <w:t>.</w:t>
            </w:r>
          </w:p>
          <w:p w:rsidR="00502859" w:rsidRPr="00BD4701" w:rsidRDefault="00502859" w:rsidP="00502859">
            <w:pPr>
              <w:pStyle w:val="NormalWeb"/>
              <w:numPr>
                <w:ilvl w:val="0"/>
                <w:numId w:val="11"/>
              </w:numPr>
              <w:rPr>
                <w:rFonts w:ascii="Arial" w:hAnsi="Arial" w:cs="Arial"/>
                <w:sz w:val="20"/>
                <w:szCs w:val="20"/>
              </w:rPr>
            </w:pPr>
            <w:r w:rsidRPr="00BD4701">
              <w:rPr>
                <w:rStyle w:val="Strong"/>
                <w:rFonts w:ascii="Arial" w:hAnsi="Arial" w:cs="Arial"/>
                <w:sz w:val="20"/>
                <w:szCs w:val="20"/>
              </w:rPr>
              <w:t>Broader Context for Related Distributions</w:t>
            </w:r>
            <w:r w:rsidRPr="00BD4701">
              <w:rPr>
                <w:rFonts w:ascii="Arial" w:hAnsi="Arial" w:cs="Arial"/>
                <w:sz w:val="20"/>
                <w:szCs w:val="20"/>
              </w:rPr>
              <w:t>:</w:t>
            </w:r>
          </w:p>
          <w:p w:rsidR="00502859" w:rsidRPr="00BD4701" w:rsidRDefault="00502859" w:rsidP="00502859">
            <w:pPr>
              <w:pStyle w:val="NormalWeb"/>
              <w:numPr>
                <w:ilvl w:val="2"/>
                <w:numId w:val="11"/>
              </w:numPr>
              <w:rPr>
                <w:rFonts w:ascii="Arial" w:hAnsi="Arial" w:cs="Arial"/>
                <w:sz w:val="20"/>
                <w:szCs w:val="20"/>
              </w:rPr>
            </w:pPr>
            <w:r w:rsidRPr="00BD4701">
              <w:rPr>
                <w:rFonts w:ascii="Arial" w:hAnsi="Arial" w:cs="Arial"/>
                <w:sz w:val="20"/>
                <w:szCs w:val="20"/>
              </w:rPr>
              <w:t>Include more references discussing generalizations or alternative distributions related to Beta (e.g., Dirichlet or Beta-Binomial).</w:t>
            </w:r>
          </w:p>
          <w:p w:rsidR="00F1171E" w:rsidRPr="00BD4701" w:rsidRDefault="00502859" w:rsidP="00502859">
            <w:pPr>
              <w:pStyle w:val="ListParagraph"/>
              <w:numPr>
                <w:ilvl w:val="2"/>
                <w:numId w:val="11"/>
              </w:numPr>
              <w:spacing w:before="100" w:beforeAutospacing="1" w:after="100" w:afterAutospacing="1"/>
              <w:rPr>
                <w:rFonts w:ascii="Arial" w:hAnsi="Arial" w:cs="Arial"/>
                <w:sz w:val="20"/>
                <w:szCs w:val="20"/>
              </w:rPr>
            </w:pPr>
            <w:r w:rsidRPr="00BD4701">
              <w:rPr>
                <w:rFonts w:ascii="Arial" w:hAnsi="Arial" w:cs="Arial"/>
                <w:sz w:val="20"/>
                <w:szCs w:val="20"/>
              </w:rPr>
              <w:t xml:space="preserve">Suggested Reference: Johnson, N. L., Kotz, S., &amp; Balakrishnan, N. (1995). </w:t>
            </w:r>
            <w:r w:rsidRPr="00BD4701">
              <w:rPr>
                <w:rStyle w:val="Emphasis"/>
                <w:rFonts w:ascii="Arial" w:hAnsi="Arial" w:cs="Arial"/>
                <w:sz w:val="20"/>
                <w:szCs w:val="20"/>
              </w:rPr>
              <w:t>Continuous Univariate Distributions, Volume 2.</w:t>
            </w:r>
            <w:r w:rsidRPr="00BD4701">
              <w:rPr>
                <w:rFonts w:ascii="Arial" w:hAnsi="Arial" w:cs="Arial"/>
                <w:sz w:val="20"/>
                <w:szCs w:val="20"/>
              </w:rPr>
              <w:t xml:space="preserve"> Wiley.</w:t>
            </w:r>
          </w:p>
        </w:tc>
        <w:tc>
          <w:tcPr>
            <w:tcW w:w="1523" w:type="pct"/>
          </w:tcPr>
          <w:p w:rsidR="00F1171E" w:rsidRPr="00BD4701" w:rsidRDefault="00F1171E" w:rsidP="007222C8">
            <w:pPr>
              <w:pStyle w:val="Heading2"/>
              <w:jc w:val="left"/>
              <w:rPr>
                <w:rFonts w:ascii="Arial" w:hAnsi="Arial" w:cs="Arial"/>
                <w:b w:val="0"/>
                <w:lang w:val="en-GB"/>
              </w:rPr>
            </w:pPr>
          </w:p>
        </w:tc>
      </w:tr>
      <w:tr w:rsidR="00F1171E" w:rsidRPr="00BD4701" w:rsidTr="007222C8">
        <w:trPr>
          <w:trHeight w:val="386"/>
        </w:trPr>
        <w:tc>
          <w:tcPr>
            <w:tcW w:w="1265" w:type="pct"/>
            <w:noWrap/>
          </w:tcPr>
          <w:p w:rsidR="00F1171E" w:rsidRPr="00BD4701" w:rsidRDefault="00F1171E" w:rsidP="007222C8">
            <w:pPr>
              <w:pStyle w:val="Heading2"/>
              <w:jc w:val="left"/>
              <w:rPr>
                <w:rFonts w:ascii="Arial" w:hAnsi="Arial" w:cs="Arial"/>
                <w:b w:val="0"/>
                <w:lang w:val="en-GB"/>
              </w:rPr>
            </w:pPr>
          </w:p>
          <w:p w:rsidR="00F1171E" w:rsidRPr="00BD4701" w:rsidRDefault="00F1171E" w:rsidP="007222C8">
            <w:pPr>
              <w:pStyle w:val="Heading2"/>
              <w:ind w:left="360"/>
              <w:jc w:val="left"/>
              <w:rPr>
                <w:rFonts w:ascii="Arial" w:hAnsi="Arial" w:cs="Arial"/>
                <w:bCs w:val="0"/>
                <w:lang w:val="en-GB"/>
              </w:rPr>
            </w:pPr>
            <w:r w:rsidRPr="00BD4701">
              <w:rPr>
                <w:rFonts w:ascii="Arial" w:hAnsi="Arial" w:cs="Arial"/>
                <w:bCs w:val="0"/>
                <w:lang w:val="en-GB"/>
              </w:rPr>
              <w:t>Is the language/English quality of the article suitable for scholarly communications?</w:t>
            </w:r>
          </w:p>
          <w:p w:rsidR="00F1171E" w:rsidRPr="00BD4701" w:rsidRDefault="00F1171E" w:rsidP="007222C8">
            <w:pPr>
              <w:rPr>
                <w:rFonts w:ascii="Arial" w:hAnsi="Arial" w:cs="Arial"/>
                <w:sz w:val="20"/>
                <w:szCs w:val="20"/>
                <w:lang w:val="en-GB"/>
              </w:rPr>
            </w:pPr>
          </w:p>
        </w:tc>
        <w:tc>
          <w:tcPr>
            <w:tcW w:w="2212" w:type="pct"/>
          </w:tcPr>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The written English and language presentation reach acceptable standards for academic publication. The document combines structured content and technical expertise together with formal academic writing language that addresses relational audiences. There exist sections in the manuscript which needed improvement regarding clarity and conciseness to make the text more directly understandable. Here are some observations and suggestions:</w:t>
            </w:r>
          </w:p>
          <w:p w:rsidR="00502859" w:rsidRPr="00BD4701" w:rsidRDefault="00502859" w:rsidP="00502859">
            <w:pPr>
              <w:rPr>
                <w:rFonts w:ascii="Arial" w:hAnsi="Arial" w:cs="Arial"/>
                <w:sz w:val="20"/>
                <w:szCs w:val="20"/>
                <w:lang w:val="en-GB"/>
              </w:rPr>
            </w:pPr>
          </w:p>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 xml:space="preserve"> Strengths:</w:t>
            </w: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1. Formal Tone</w:t>
            </w:r>
            <w:r w:rsidR="00502859" w:rsidRPr="00BD4701">
              <w:rPr>
                <w:rFonts w:ascii="Arial" w:hAnsi="Arial" w:cs="Arial"/>
                <w:sz w:val="20"/>
                <w:szCs w:val="20"/>
                <w:lang w:val="en-GB"/>
              </w:rPr>
              <w:t>: A professional writing style runs throughout the manuscript while serving the needs of academic communication.</w:t>
            </w: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 xml:space="preserve">2. </w:t>
            </w:r>
            <w:r w:rsidR="00502859" w:rsidRPr="00BD4701">
              <w:rPr>
                <w:rFonts w:ascii="Arial" w:hAnsi="Arial" w:cs="Arial"/>
                <w:sz w:val="20"/>
                <w:szCs w:val="20"/>
                <w:lang w:val="en-GB"/>
              </w:rPr>
              <w:t>Termino</w:t>
            </w:r>
            <w:r w:rsidRPr="00BD4701">
              <w:rPr>
                <w:rFonts w:ascii="Arial" w:hAnsi="Arial" w:cs="Arial"/>
                <w:sz w:val="20"/>
                <w:szCs w:val="20"/>
                <w:lang w:val="en-GB"/>
              </w:rPr>
              <w:t>logy</w:t>
            </w:r>
            <w:r w:rsidR="00502859" w:rsidRPr="00BD4701">
              <w:rPr>
                <w:rFonts w:ascii="Arial" w:hAnsi="Arial" w:cs="Arial"/>
                <w:sz w:val="20"/>
                <w:szCs w:val="20"/>
                <w:lang w:val="en-GB"/>
              </w:rPr>
              <w:t>: The manuscript maintains mathematical and statistical terminology with exact definitions and steady application.</w:t>
            </w: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3. Organization</w:t>
            </w:r>
            <w:r w:rsidR="00502859" w:rsidRPr="00BD4701">
              <w:rPr>
                <w:rFonts w:ascii="Arial" w:hAnsi="Arial" w:cs="Arial"/>
                <w:sz w:val="20"/>
                <w:szCs w:val="20"/>
                <w:lang w:val="en-GB"/>
              </w:rPr>
              <w:t>: The manuscript presents its content in an orderly manner which simplifies understanding complicated material.</w:t>
            </w:r>
          </w:p>
          <w:p w:rsidR="00502859" w:rsidRPr="00BD4701" w:rsidRDefault="00502859" w:rsidP="00502859">
            <w:pPr>
              <w:rPr>
                <w:rFonts w:ascii="Arial" w:hAnsi="Arial" w:cs="Arial"/>
                <w:sz w:val="20"/>
                <w:szCs w:val="20"/>
                <w:lang w:val="en-GB"/>
              </w:rPr>
            </w:pPr>
          </w:p>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 xml:space="preserve"> Areas for Improvement:</w:t>
            </w: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1. Sentence Structure</w:t>
            </w:r>
            <w:r w:rsidR="00502859" w:rsidRPr="00BD4701">
              <w:rPr>
                <w:rFonts w:ascii="Arial" w:hAnsi="Arial" w:cs="Arial"/>
                <w:sz w:val="20"/>
                <w:szCs w:val="20"/>
                <w:lang w:val="en-GB"/>
              </w:rPr>
              <w:t>: Certain sentences create complex flows because their length becomes difficult to understand. This hinders general readability. Dividing these lengthy sentences into more direct paragraphs will help consume information more easily.</w:t>
            </w:r>
          </w:p>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 xml:space="preserve">   - Example: A major disagreement existed between Karl Pearson and Ronald Fisher about which method produced the most accurate Beta distribution parameter estimations.</w:t>
            </w:r>
          </w:p>
          <w:p w:rsidR="00502859" w:rsidRPr="00BD4701" w:rsidRDefault="00502859" w:rsidP="00502859">
            <w:pPr>
              <w:rPr>
                <w:rFonts w:ascii="Arial" w:hAnsi="Arial" w:cs="Arial"/>
                <w:sz w:val="20"/>
                <w:szCs w:val="20"/>
                <w:lang w:val="en-GB"/>
              </w:rPr>
            </w:pP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2. Repetition</w:t>
            </w:r>
            <w:r w:rsidR="00502859" w:rsidRPr="00BD4701">
              <w:rPr>
                <w:rFonts w:ascii="Arial" w:hAnsi="Arial" w:cs="Arial"/>
                <w:sz w:val="20"/>
                <w:szCs w:val="20"/>
                <w:lang w:val="en-GB"/>
              </w:rPr>
              <w:t>: The document shows repetitive excess through repeated mention of main function specifics. The text would become easier to understand if researchers consolidated duplicated content into a single unified section.</w:t>
            </w:r>
          </w:p>
          <w:p w:rsidR="00502859" w:rsidRPr="00BD4701" w:rsidRDefault="00502859" w:rsidP="00502859">
            <w:pPr>
              <w:rPr>
                <w:rFonts w:ascii="Arial" w:hAnsi="Arial" w:cs="Arial"/>
                <w:sz w:val="20"/>
                <w:szCs w:val="20"/>
                <w:lang w:val="en-GB"/>
              </w:rPr>
            </w:pP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3. Jargon</w:t>
            </w:r>
            <w:r w:rsidR="00502859" w:rsidRPr="00BD4701">
              <w:rPr>
                <w:rFonts w:ascii="Arial" w:hAnsi="Arial" w:cs="Arial"/>
                <w:sz w:val="20"/>
                <w:szCs w:val="20"/>
                <w:lang w:val="en-GB"/>
              </w:rPr>
              <w:t>: The study needs technical terminology but certain advanced expressions could be streamlined to extend understanding without compromising scientific precision.</w:t>
            </w:r>
          </w:p>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 xml:space="preserve">   - Example: The text uses two statistical functions to summarize properties.</w:t>
            </w:r>
          </w:p>
          <w:p w:rsidR="00502859" w:rsidRPr="00BD4701" w:rsidRDefault="00502859" w:rsidP="00502859">
            <w:pPr>
              <w:rPr>
                <w:rFonts w:ascii="Arial" w:hAnsi="Arial" w:cs="Arial"/>
                <w:sz w:val="20"/>
                <w:szCs w:val="20"/>
                <w:lang w:val="en-GB"/>
              </w:rPr>
            </w:pPr>
          </w:p>
          <w:p w:rsidR="00502859" w:rsidRPr="00BD4701" w:rsidRDefault="00D166B0" w:rsidP="00502859">
            <w:pPr>
              <w:rPr>
                <w:rFonts w:ascii="Arial" w:hAnsi="Arial" w:cs="Arial"/>
                <w:sz w:val="20"/>
                <w:szCs w:val="20"/>
                <w:lang w:val="en-GB"/>
              </w:rPr>
            </w:pPr>
            <w:r w:rsidRPr="00BD4701">
              <w:rPr>
                <w:rFonts w:ascii="Arial" w:hAnsi="Arial" w:cs="Arial"/>
                <w:sz w:val="20"/>
                <w:szCs w:val="20"/>
                <w:lang w:val="en-GB"/>
              </w:rPr>
              <w:t>4. Punctuation and Grammar</w:t>
            </w:r>
            <w:r w:rsidR="00502859" w:rsidRPr="00BD4701">
              <w:rPr>
                <w:rFonts w:ascii="Arial" w:hAnsi="Arial" w:cs="Arial"/>
                <w:sz w:val="20"/>
                <w:szCs w:val="20"/>
                <w:lang w:val="en-GB"/>
              </w:rPr>
              <w:t>: Mechanisms to normalize verbalization will address small grammar errors and punctuation problems that block text readability.</w:t>
            </w:r>
          </w:p>
          <w:p w:rsidR="00502859" w:rsidRPr="00BD4701" w:rsidRDefault="00502859" w:rsidP="00502859">
            <w:pPr>
              <w:rPr>
                <w:rFonts w:ascii="Arial" w:hAnsi="Arial" w:cs="Arial"/>
                <w:sz w:val="20"/>
                <w:szCs w:val="20"/>
                <w:lang w:val="en-GB"/>
              </w:rPr>
            </w:pPr>
            <w:r w:rsidRPr="00BD4701">
              <w:rPr>
                <w:rFonts w:ascii="Arial" w:hAnsi="Arial" w:cs="Arial"/>
                <w:sz w:val="20"/>
                <w:szCs w:val="20"/>
                <w:lang w:val="en-GB"/>
              </w:rPr>
              <w:t xml:space="preserve">   - Example: A lack of systematic comma usage occurs throughout textual lists as well as long and unwieldy sentences.</w:t>
            </w:r>
          </w:p>
          <w:p w:rsidR="00502859" w:rsidRPr="00BD4701" w:rsidRDefault="00502859" w:rsidP="00502859">
            <w:pPr>
              <w:rPr>
                <w:rFonts w:ascii="Arial" w:hAnsi="Arial" w:cs="Arial"/>
                <w:sz w:val="20"/>
                <w:szCs w:val="20"/>
                <w:lang w:val="en-GB"/>
              </w:rPr>
            </w:pPr>
          </w:p>
          <w:p w:rsidR="00F1171E" w:rsidRDefault="00D166B0" w:rsidP="007222C8">
            <w:pPr>
              <w:rPr>
                <w:rFonts w:ascii="Arial" w:hAnsi="Arial" w:cs="Arial"/>
                <w:sz w:val="20"/>
                <w:szCs w:val="20"/>
                <w:lang w:val="en-GB"/>
              </w:rPr>
            </w:pPr>
            <w:r w:rsidRPr="00BD4701">
              <w:rPr>
                <w:rFonts w:ascii="Arial" w:hAnsi="Arial" w:cs="Arial"/>
                <w:sz w:val="20"/>
                <w:szCs w:val="20"/>
                <w:lang w:val="en-GB"/>
              </w:rPr>
              <w:t>5. Engagement</w:t>
            </w:r>
            <w:r w:rsidR="00502859" w:rsidRPr="00BD4701">
              <w:rPr>
                <w:rFonts w:ascii="Arial" w:hAnsi="Arial" w:cs="Arial"/>
                <w:sz w:val="20"/>
                <w:szCs w:val="20"/>
                <w:lang w:val="en-GB"/>
              </w:rPr>
              <w:t>: Technical writing exists in this text but needs stronger connecting transitions and summary sections to engage readers when new sections start.</w:t>
            </w:r>
          </w:p>
          <w:p w:rsidR="00BD4701" w:rsidRPr="00BD4701" w:rsidRDefault="00BD4701" w:rsidP="007222C8">
            <w:pPr>
              <w:rPr>
                <w:rFonts w:ascii="Arial" w:hAnsi="Arial" w:cs="Arial"/>
                <w:sz w:val="20"/>
                <w:szCs w:val="20"/>
                <w:lang w:val="en-GB"/>
              </w:rPr>
            </w:pPr>
          </w:p>
        </w:tc>
        <w:tc>
          <w:tcPr>
            <w:tcW w:w="1523" w:type="pct"/>
          </w:tcPr>
          <w:p w:rsidR="00F1171E" w:rsidRPr="00BD4701" w:rsidRDefault="00F1171E" w:rsidP="007222C8">
            <w:pPr>
              <w:rPr>
                <w:rFonts w:ascii="Arial" w:hAnsi="Arial" w:cs="Arial"/>
                <w:sz w:val="20"/>
                <w:szCs w:val="20"/>
                <w:lang w:val="en-GB"/>
              </w:rPr>
            </w:pPr>
          </w:p>
        </w:tc>
      </w:tr>
      <w:tr w:rsidR="00F1171E" w:rsidRPr="00BD4701" w:rsidTr="00BD4701">
        <w:trPr>
          <w:trHeight w:val="287"/>
        </w:trPr>
        <w:tc>
          <w:tcPr>
            <w:tcW w:w="1265" w:type="pct"/>
            <w:noWrap/>
          </w:tcPr>
          <w:p w:rsidR="00F1171E" w:rsidRPr="00BD4701" w:rsidRDefault="00F1171E" w:rsidP="007222C8">
            <w:pPr>
              <w:pStyle w:val="Heading2"/>
              <w:jc w:val="left"/>
              <w:rPr>
                <w:rFonts w:ascii="Arial" w:hAnsi="Arial" w:cs="Arial"/>
                <w:b w:val="0"/>
                <w:bCs w:val="0"/>
                <w:lang w:val="en-GB"/>
              </w:rPr>
            </w:pPr>
            <w:r w:rsidRPr="00BD4701">
              <w:rPr>
                <w:rFonts w:ascii="Arial" w:hAnsi="Arial" w:cs="Arial"/>
                <w:bCs w:val="0"/>
                <w:u w:val="single"/>
                <w:lang w:val="en-GB"/>
              </w:rPr>
              <w:t>Optional/General</w:t>
            </w:r>
            <w:r w:rsidRPr="00BD4701">
              <w:rPr>
                <w:rFonts w:ascii="Arial" w:hAnsi="Arial" w:cs="Arial"/>
                <w:b w:val="0"/>
                <w:bCs w:val="0"/>
                <w:lang w:val="en-GB"/>
              </w:rPr>
              <w:t>comments</w:t>
            </w:r>
          </w:p>
          <w:p w:rsidR="00F1171E" w:rsidRPr="00BD4701" w:rsidRDefault="00F1171E" w:rsidP="007222C8">
            <w:pPr>
              <w:pStyle w:val="Heading2"/>
              <w:jc w:val="left"/>
              <w:rPr>
                <w:rFonts w:ascii="Arial" w:hAnsi="Arial" w:cs="Arial"/>
                <w:b w:val="0"/>
                <w:lang w:val="en-GB"/>
              </w:rPr>
            </w:pPr>
          </w:p>
        </w:tc>
        <w:tc>
          <w:tcPr>
            <w:tcW w:w="2212" w:type="pct"/>
          </w:tcPr>
          <w:p w:rsidR="00F1171E" w:rsidRPr="00BD4701" w:rsidRDefault="00F1171E" w:rsidP="007222C8">
            <w:pPr>
              <w:rPr>
                <w:rFonts w:ascii="Arial" w:hAnsi="Arial" w:cs="Arial"/>
                <w:sz w:val="20"/>
                <w:szCs w:val="20"/>
                <w:lang w:val="en-GB"/>
              </w:rPr>
            </w:pPr>
          </w:p>
          <w:p w:rsidR="00F1171E" w:rsidRPr="00BD4701" w:rsidRDefault="00D166B0" w:rsidP="007222C8">
            <w:pPr>
              <w:rPr>
                <w:rFonts w:ascii="Arial" w:hAnsi="Arial" w:cs="Arial"/>
                <w:sz w:val="20"/>
                <w:szCs w:val="20"/>
                <w:lang w:val="en-GB"/>
              </w:rPr>
            </w:pPr>
            <w:r w:rsidRPr="00BD4701">
              <w:rPr>
                <w:rFonts w:ascii="Arial" w:hAnsi="Arial" w:cs="Arial"/>
                <w:sz w:val="20"/>
                <w:szCs w:val="20"/>
                <w:lang w:val="en-GB"/>
              </w:rPr>
              <w:t>Nil</w:t>
            </w:r>
          </w:p>
          <w:p w:rsidR="00F1171E" w:rsidRPr="00BD4701" w:rsidRDefault="00F1171E" w:rsidP="007222C8">
            <w:pPr>
              <w:rPr>
                <w:rFonts w:ascii="Arial" w:hAnsi="Arial" w:cs="Arial"/>
                <w:sz w:val="20"/>
                <w:szCs w:val="20"/>
                <w:lang w:val="en-GB"/>
              </w:rPr>
            </w:pPr>
          </w:p>
        </w:tc>
        <w:tc>
          <w:tcPr>
            <w:tcW w:w="1523" w:type="pct"/>
          </w:tcPr>
          <w:p w:rsidR="00F1171E" w:rsidRPr="00BD4701" w:rsidRDefault="00F1171E" w:rsidP="007222C8">
            <w:pPr>
              <w:rPr>
                <w:rFonts w:ascii="Arial" w:hAnsi="Arial" w:cs="Arial"/>
                <w:sz w:val="20"/>
                <w:szCs w:val="20"/>
                <w:lang w:val="en-GB"/>
              </w:rPr>
            </w:pPr>
          </w:p>
        </w:tc>
      </w:tr>
    </w:tbl>
    <w:p w:rsidR="00F1171E" w:rsidRPr="00BD4701"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18330F" w:rsidRPr="00BD4701" w:rsidTr="00F605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8330F" w:rsidRPr="00BD4701" w:rsidRDefault="0018330F" w:rsidP="0018330F">
            <w:pPr>
              <w:rPr>
                <w:rFonts w:ascii="Arial" w:eastAsia="Arial Unicode MS" w:hAnsi="Arial" w:cs="Arial"/>
                <w:b/>
                <w:sz w:val="20"/>
                <w:szCs w:val="20"/>
                <w:u w:val="single"/>
                <w:lang w:val="en-GB"/>
              </w:rPr>
            </w:pPr>
            <w:bookmarkStart w:id="1" w:name="_Hlk156057883"/>
            <w:bookmarkStart w:id="2" w:name="_Hlk156057704"/>
            <w:r w:rsidRPr="00BD4701">
              <w:rPr>
                <w:rFonts w:ascii="Arial" w:eastAsia="Arial Unicode MS" w:hAnsi="Arial" w:cs="Arial"/>
                <w:b/>
                <w:sz w:val="20"/>
                <w:szCs w:val="20"/>
                <w:highlight w:val="yellow"/>
                <w:u w:val="single"/>
                <w:lang w:val="en-GB"/>
              </w:rPr>
              <w:t>PART  2:</w:t>
            </w:r>
          </w:p>
          <w:p w:rsidR="0018330F" w:rsidRPr="00BD4701" w:rsidRDefault="0018330F" w:rsidP="0018330F">
            <w:pPr>
              <w:rPr>
                <w:rFonts w:ascii="Arial" w:eastAsia="Arial Unicode MS" w:hAnsi="Arial" w:cs="Arial"/>
                <w:b/>
                <w:sz w:val="20"/>
                <w:szCs w:val="20"/>
                <w:u w:val="single"/>
                <w:lang w:val="en-GB"/>
              </w:rPr>
            </w:pPr>
          </w:p>
        </w:tc>
      </w:tr>
      <w:tr w:rsidR="0018330F" w:rsidRPr="00BD4701" w:rsidTr="00F60556">
        <w:tc>
          <w:tcPr>
            <w:tcW w:w="1615" w:type="pct"/>
            <w:shd w:val="clear" w:color="auto" w:fill="auto"/>
            <w:noWrap/>
            <w:tcMar>
              <w:top w:w="0" w:type="dxa"/>
              <w:left w:w="108" w:type="dxa"/>
              <w:bottom w:w="0" w:type="dxa"/>
              <w:right w:w="108" w:type="dxa"/>
            </w:tcMar>
            <w:vAlign w:val="center"/>
          </w:tcPr>
          <w:p w:rsidR="0018330F" w:rsidRPr="00BD4701" w:rsidRDefault="0018330F" w:rsidP="001833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18330F" w:rsidRPr="00BD4701" w:rsidRDefault="0018330F" w:rsidP="0018330F">
            <w:pPr>
              <w:keepNext/>
              <w:outlineLvl w:val="1"/>
              <w:rPr>
                <w:rFonts w:ascii="Arial" w:eastAsia="MS Mincho" w:hAnsi="Arial" w:cs="Arial"/>
                <w:b/>
                <w:bCs/>
                <w:sz w:val="20"/>
                <w:szCs w:val="20"/>
                <w:lang w:val="en-GB"/>
              </w:rPr>
            </w:pPr>
            <w:r w:rsidRPr="00BD4701">
              <w:rPr>
                <w:rFonts w:ascii="Arial" w:eastAsia="MS Mincho" w:hAnsi="Arial" w:cs="Arial"/>
                <w:b/>
                <w:bCs/>
                <w:sz w:val="20"/>
                <w:szCs w:val="20"/>
                <w:lang w:val="en-GB"/>
              </w:rPr>
              <w:t>Reviewer’s comment</w:t>
            </w:r>
          </w:p>
        </w:tc>
        <w:tc>
          <w:tcPr>
            <w:tcW w:w="1691" w:type="pct"/>
            <w:shd w:val="clear" w:color="auto" w:fill="auto"/>
          </w:tcPr>
          <w:p w:rsidR="0018330F" w:rsidRPr="00BD4701" w:rsidRDefault="0018330F" w:rsidP="0018330F">
            <w:pPr>
              <w:keepNext/>
              <w:outlineLvl w:val="1"/>
              <w:rPr>
                <w:rFonts w:ascii="Arial" w:eastAsia="MS Mincho" w:hAnsi="Arial" w:cs="Arial"/>
                <w:bCs/>
                <w:sz w:val="20"/>
                <w:szCs w:val="20"/>
                <w:lang w:val="en-GB"/>
              </w:rPr>
            </w:pPr>
            <w:r w:rsidRPr="00BD4701">
              <w:rPr>
                <w:rFonts w:ascii="Arial" w:eastAsia="MS Mincho" w:hAnsi="Arial" w:cs="Arial"/>
                <w:b/>
                <w:bCs/>
                <w:sz w:val="20"/>
                <w:szCs w:val="20"/>
                <w:lang w:val="en-GB"/>
              </w:rPr>
              <w:t>Author’s comment</w:t>
            </w:r>
            <w:r w:rsidRPr="00BD47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8330F" w:rsidRPr="00BD4701" w:rsidTr="00F60556">
        <w:trPr>
          <w:trHeight w:val="890"/>
        </w:trPr>
        <w:tc>
          <w:tcPr>
            <w:tcW w:w="1615" w:type="pct"/>
            <w:shd w:val="clear" w:color="auto" w:fill="auto"/>
            <w:noWrap/>
            <w:tcMar>
              <w:top w:w="0" w:type="dxa"/>
              <w:left w:w="108" w:type="dxa"/>
              <w:bottom w:w="0" w:type="dxa"/>
              <w:right w:w="108" w:type="dxa"/>
            </w:tcMar>
            <w:vAlign w:val="center"/>
          </w:tcPr>
          <w:p w:rsidR="0018330F" w:rsidRPr="00BD4701" w:rsidRDefault="0018330F" w:rsidP="0018330F">
            <w:pPr>
              <w:rPr>
                <w:rFonts w:ascii="Arial" w:eastAsia="Arial Unicode MS" w:hAnsi="Arial" w:cs="Arial"/>
                <w:b/>
                <w:sz w:val="20"/>
                <w:szCs w:val="20"/>
                <w:lang w:val="en-GB"/>
              </w:rPr>
            </w:pPr>
            <w:r w:rsidRPr="00BD4701">
              <w:rPr>
                <w:rFonts w:ascii="Arial" w:eastAsia="Arial Unicode MS" w:hAnsi="Arial" w:cs="Arial"/>
                <w:b/>
                <w:sz w:val="20"/>
                <w:szCs w:val="20"/>
                <w:lang w:val="en-GB"/>
              </w:rPr>
              <w:t xml:space="preserve">Are there ethical issues in this manuscript? </w:t>
            </w:r>
          </w:p>
          <w:p w:rsidR="0018330F" w:rsidRPr="00BD4701" w:rsidRDefault="0018330F" w:rsidP="001833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18330F" w:rsidRPr="00BD4701" w:rsidRDefault="0018330F" w:rsidP="0018330F">
            <w:pPr>
              <w:rPr>
                <w:rFonts w:ascii="Arial" w:eastAsia="Arial Unicode MS" w:hAnsi="Arial" w:cs="Arial"/>
                <w:i/>
                <w:iCs/>
                <w:sz w:val="20"/>
                <w:szCs w:val="20"/>
                <w:u w:val="single"/>
                <w:lang w:val="en-GB"/>
              </w:rPr>
            </w:pPr>
            <w:r w:rsidRPr="00BD4701">
              <w:rPr>
                <w:rFonts w:ascii="Arial" w:eastAsia="Arial Unicode MS" w:hAnsi="Arial" w:cs="Arial"/>
                <w:i/>
                <w:iCs/>
                <w:sz w:val="20"/>
                <w:szCs w:val="20"/>
                <w:u w:val="single"/>
                <w:lang w:val="en-GB"/>
              </w:rPr>
              <w:t>(If yes, Kindly please write down the ethical issues here in details)</w:t>
            </w:r>
          </w:p>
          <w:p w:rsidR="0018330F" w:rsidRPr="00BD4701" w:rsidRDefault="0018330F" w:rsidP="0018330F">
            <w:pPr>
              <w:rPr>
                <w:rFonts w:ascii="Arial" w:eastAsia="Arial Unicode MS" w:hAnsi="Arial" w:cs="Arial"/>
                <w:sz w:val="20"/>
                <w:szCs w:val="20"/>
                <w:lang w:val="en-GB"/>
              </w:rPr>
            </w:pPr>
          </w:p>
          <w:p w:rsidR="0018330F" w:rsidRPr="00BD4701" w:rsidRDefault="0018330F" w:rsidP="0018330F">
            <w:pPr>
              <w:rPr>
                <w:rFonts w:ascii="Arial" w:eastAsia="Arial Unicode MS" w:hAnsi="Arial" w:cs="Arial"/>
                <w:sz w:val="20"/>
                <w:szCs w:val="20"/>
                <w:lang w:val="en-GB"/>
              </w:rPr>
            </w:pPr>
          </w:p>
        </w:tc>
        <w:tc>
          <w:tcPr>
            <w:tcW w:w="1691" w:type="pct"/>
            <w:shd w:val="clear" w:color="auto" w:fill="auto"/>
            <w:vAlign w:val="center"/>
          </w:tcPr>
          <w:p w:rsidR="0018330F" w:rsidRPr="00BD4701" w:rsidRDefault="0018330F" w:rsidP="0018330F">
            <w:pPr>
              <w:rPr>
                <w:rFonts w:ascii="Arial" w:eastAsia="Arial Unicode MS" w:hAnsi="Arial" w:cs="Arial"/>
                <w:sz w:val="20"/>
                <w:szCs w:val="20"/>
                <w:lang w:val="en-GB"/>
              </w:rPr>
            </w:pPr>
          </w:p>
          <w:p w:rsidR="0018330F" w:rsidRPr="00BD4701" w:rsidRDefault="0018330F" w:rsidP="0018330F">
            <w:pPr>
              <w:rPr>
                <w:rFonts w:ascii="Arial" w:eastAsia="Arial Unicode MS" w:hAnsi="Arial" w:cs="Arial"/>
                <w:sz w:val="20"/>
                <w:szCs w:val="20"/>
                <w:lang w:val="en-GB"/>
              </w:rPr>
            </w:pPr>
          </w:p>
          <w:p w:rsidR="0018330F" w:rsidRPr="00BD4701" w:rsidRDefault="0018330F" w:rsidP="0018330F">
            <w:pPr>
              <w:rPr>
                <w:rFonts w:ascii="Arial" w:eastAsia="Arial Unicode MS" w:hAnsi="Arial" w:cs="Arial"/>
                <w:sz w:val="20"/>
                <w:szCs w:val="20"/>
                <w:lang w:val="en-GB"/>
              </w:rPr>
            </w:pPr>
          </w:p>
        </w:tc>
      </w:tr>
      <w:bookmarkEnd w:id="1"/>
    </w:tbl>
    <w:p w:rsidR="0018330F" w:rsidRPr="00BD4701" w:rsidRDefault="0018330F" w:rsidP="001833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18330F" w:rsidRPr="00BD4701" w:rsidTr="00F6055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18330F" w:rsidRPr="00BD4701" w:rsidRDefault="0018330F" w:rsidP="0018330F">
            <w:pPr>
              <w:rPr>
                <w:rFonts w:ascii="Arial" w:hAnsi="Arial" w:cs="Arial"/>
                <w:b/>
                <w:sz w:val="20"/>
                <w:szCs w:val="20"/>
                <w:u w:val="single"/>
                <w:lang w:val="en-GB"/>
              </w:rPr>
            </w:pPr>
            <w:r w:rsidRPr="00BD4701">
              <w:rPr>
                <w:rFonts w:ascii="Arial" w:hAnsi="Arial" w:cs="Arial"/>
                <w:b/>
                <w:sz w:val="20"/>
                <w:szCs w:val="20"/>
                <w:u w:val="single"/>
                <w:lang w:val="en-GB"/>
              </w:rPr>
              <w:t>Reviewer Details:</w:t>
            </w:r>
          </w:p>
          <w:p w:rsidR="0018330F" w:rsidRPr="00BD4701" w:rsidRDefault="0018330F" w:rsidP="0018330F">
            <w:pPr>
              <w:rPr>
                <w:rFonts w:ascii="Arial" w:hAnsi="Arial" w:cs="Arial"/>
                <w:bCs/>
                <w:sz w:val="20"/>
                <w:szCs w:val="20"/>
                <w:u w:val="single"/>
                <w:lang w:val="en-GB"/>
              </w:rPr>
            </w:pPr>
          </w:p>
        </w:tc>
      </w:tr>
      <w:tr w:rsidR="0018330F" w:rsidRPr="00BD4701" w:rsidTr="00F60556">
        <w:trPr>
          <w:trHeight w:val="77"/>
        </w:trPr>
        <w:tc>
          <w:tcPr>
            <w:tcW w:w="1409" w:type="pct"/>
            <w:shd w:val="clear" w:color="auto" w:fill="auto"/>
            <w:noWrap/>
            <w:tcMar>
              <w:top w:w="0" w:type="dxa"/>
              <w:left w:w="108" w:type="dxa"/>
              <w:bottom w:w="0" w:type="dxa"/>
              <w:right w:w="108" w:type="dxa"/>
            </w:tcMar>
            <w:vAlign w:val="center"/>
          </w:tcPr>
          <w:p w:rsidR="0018330F" w:rsidRPr="00BD4701" w:rsidRDefault="0018330F" w:rsidP="0018330F">
            <w:pPr>
              <w:rPr>
                <w:rFonts w:ascii="Arial" w:hAnsi="Arial" w:cs="Arial"/>
                <w:sz w:val="20"/>
                <w:szCs w:val="20"/>
                <w:lang w:val="en-GB"/>
              </w:rPr>
            </w:pPr>
            <w:r w:rsidRPr="00BD470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18330F" w:rsidRPr="00BD4701" w:rsidRDefault="00BD4701" w:rsidP="0018330F">
            <w:pPr>
              <w:rPr>
                <w:rFonts w:ascii="Arial" w:hAnsi="Arial" w:cs="Arial"/>
                <w:b/>
                <w:bCs/>
                <w:sz w:val="20"/>
                <w:szCs w:val="20"/>
              </w:rPr>
            </w:pPr>
            <w:r w:rsidRPr="00BD4701">
              <w:rPr>
                <w:rFonts w:ascii="Arial" w:hAnsi="Arial" w:cs="Arial"/>
                <w:b/>
                <w:bCs/>
                <w:sz w:val="20"/>
                <w:szCs w:val="20"/>
              </w:rPr>
              <w:t>Collins Adim Meninwa</w:t>
            </w:r>
          </w:p>
        </w:tc>
      </w:tr>
      <w:tr w:rsidR="0018330F" w:rsidRPr="00BD4701" w:rsidTr="00F60556">
        <w:trPr>
          <w:trHeight w:val="77"/>
        </w:trPr>
        <w:tc>
          <w:tcPr>
            <w:tcW w:w="1409" w:type="pct"/>
            <w:shd w:val="clear" w:color="auto" w:fill="auto"/>
            <w:noWrap/>
            <w:tcMar>
              <w:top w:w="0" w:type="dxa"/>
              <w:left w:w="108" w:type="dxa"/>
              <w:bottom w:w="0" w:type="dxa"/>
              <w:right w:w="108" w:type="dxa"/>
            </w:tcMar>
            <w:vAlign w:val="center"/>
          </w:tcPr>
          <w:p w:rsidR="0018330F" w:rsidRPr="00BD4701" w:rsidRDefault="0018330F" w:rsidP="0018330F">
            <w:pPr>
              <w:rPr>
                <w:rFonts w:ascii="Arial" w:hAnsi="Arial" w:cs="Arial"/>
                <w:sz w:val="20"/>
                <w:szCs w:val="20"/>
                <w:lang w:val="en-GB"/>
              </w:rPr>
            </w:pPr>
            <w:r w:rsidRPr="00BD470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18330F" w:rsidRPr="00BD4701" w:rsidRDefault="00BD4701" w:rsidP="00BD4701">
            <w:pPr>
              <w:rPr>
                <w:rFonts w:ascii="Arial" w:hAnsi="Arial" w:cs="Arial"/>
                <w:b/>
                <w:bCs/>
                <w:sz w:val="20"/>
                <w:szCs w:val="20"/>
                <w:lang w:val="en-GB"/>
              </w:rPr>
            </w:pPr>
            <w:r w:rsidRPr="00BD4701">
              <w:rPr>
                <w:rFonts w:ascii="Arial" w:hAnsi="Arial" w:cs="Arial"/>
                <w:b/>
                <w:bCs/>
                <w:sz w:val="20"/>
                <w:szCs w:val="20"/>
                <w:lang w:val="en-GB"/>
              </w:rPr>
              <w:t xml:space="preserve">University of Benin, </w:t>
            </w:r>
            <w:r w:rsidRPr="00BD4701">
              <w:rPr>
                <w:rFonts w:ascii="Arial" w:hAnsi="Arial" w:cs="Arial"/>
                <w:b/>
                <w:bCs/>
                <w:sz w:val="20"/>
                <w:szCs w:val="20"/>
                <w:lang w:val="en-GB"/>
              </w:rPr>
              <w:t>Nigeria</w:t>
            </w:r>
          </w:p>
        </w:tc>
      </w:tr>
      <w:bookmarkEnd w:id="2"/>
    </w:tbl>
    <w:p w:rsidR="00F1171E" w:rsidRPr="00BD4701" w:rsidRDefault="00F1171E" w:rsidP="00F1171E">
      <w:pPr>
        <w:pStyle w:val="BodyText"/>
        <w:rPr>
          <w:rFonts w:ascii="Arial" w:hAnsi="Arial" w:cs="Arial"/>
          <w:b/>
          <w:bCs/>
          <w:sz w:val="20"/>
          <w:szCs w:val="20"/>
          <w:u w:val="single"/>
          <w:lang w:val="en-GB"/>
        </w:rPr>
      </w:pPr>
    </w:p>
    <w:sectPr w:rsidR="00F1171E" w:rsidRPr="00BD47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36" w:rsidRPr="0000007A" w:rsidRDefault="00291F36" w:rsidP="0099583E">
      <w:r>
        <w:separator/>
      </w:r>
    </w:p>
  </w:endnote>
  <w:endnote w:type="continuationSeparator" w:id="1">
    <w:p w:rsidR="00291F36" w:rsidRPr="0000007A" w:rsidRDefault="00291F3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36" w:rsidRPr="0000007A" w:rsidRDefault="00291F36" w:rsidP="0099583E">
      <w:r>
        <w:separator/>
      </w:r>
    </w:p>
  </w:footnote>
  <w:footnote w:type="continuationSeparator" w:id="1">
    <w:p w:rsidR="00291F36" w:rsidRPr="0000007A" w:rsidRDefault="00291F3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90A23"/>
    <w:multiLevelType w:val="multilevel"/>
    <w:tmpl w:val="EFFC2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Unicode MS" w:eastAsia="Arial Unicode MS" w:hAnsi="Arial Unicode MS" w:cs="Arial Unicode M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2DF2F3C"/>
    <w:multiLevelType w:val="hybridMultilevel"/>
    <w:tmpl w:val="B6C4300C"/>
    <w:lvl w:ilvl="0" w:tplc="9538F6B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F13"/>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A8B"/>
    <w:rsid w:val="00136984"/>
    <w:rsid w:val="001425F1"/>
    <w:rsid w:val="00142A9C"/>
    <w:rsid w:val="00150304"/>
    <w:rsid w:val="0015296D"/>
    <w:rsid w:val="001539CE"/>
    <w:rsid w:val="00163622"/>
    <w:rsid w:val="001645A2"/>
    <w:rsid w:val="00164F4E"/>
    <w:rsid w:val="00165685"/>
    <w:rsid w:val="0017480A"/>
    <w:rsid w:val="0017545C"/>
    <w:rsid w:val="001766DF"/>
    <w:rsid w:val="00176F0D"/>
    <w:rsid w:val="0018330F"/>
    <w:rsid w:val="00186C8F"/>
    <w:rsid w:val="0018753A"/>
    <w:rsid w:val="00197E68"/>
    <w:rsid w:val="001A1605"/>
    <w:rsid w:val="001A2F22"/>
    <w:rsid w:val="001A53F9"/>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1F36"/>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7D5A"/>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2859"/>
    <w:rsid w:val="00503AB6"/>
    <w:rsid w:val="005047C5"/>
    <w:rsid w:val="0050495C"/>
    <w:rsid w:val="00510920"/>
    <w:rsid w:val="0052339F"/>
    <w:rsid w:val="00530A2D"/>
    <w:rsid w:val="00530D7C"/>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A98"/>
    <w:rsid w:val="005B3509"/>
    <w:rsid w:val="005C25A0"/>
    <w:rsid w:val="005C52C9"/>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841"/>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4DF6"/>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477"/>
    <w:rsid w:val="00AD6C51"/>
    <w:rsid w:val="00AE0E9B"/>
    <w:rsid w:val="00AE4917"/>
    <w:rsid w:val="00AE54CD"/>
    <w:rsid w:val="00AF3016"/>
    <w:rsid w:val="00B03A45"/>
    <w:rsid w:val="00B0642A"/>
    <w:rsid w:val="00B167B9"/>
    <w:rsid w:val="00B2236C"/>
    <w:rsid w:val="00B22FE6"/>
    <w:rsid w:val="00B3033D"/>
    <w:rsid w:val="00B334D9"/>
    <w:rsid w:val="00B3383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701"/>
    <w:rsid w:val="00BD7527"/>
    <w:rsid w:val="00BE13EF"/>
    <w:rsid w:val="00BE40A5"/>
    <w:rsid w:val="00BE6454"/>
    <w:rsid w:val="00BF5C56"/>
    <w:rsid w:val="00C01111"/>
    <w:rsid w:val="00C03A1D"/>
    <w:rsid w:val="00C10283"/>
    <w:rsid w:val="00C1187E"/>
    <w:rsid w:val="00C11905"/>
    <w:rsid w:val="00C1438B"/>
    <w:rsid w:val="00C150D6"/>
    <w:rsid w:val="00C22886"/>
    <w:rsid w:val="00C24E51"/>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6B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577"/>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5028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502859"/>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502859"/>
    <w:rPr>
      <w:b/>
      <w:bCs/>
    </w:rPr>
  </w:style>
  <w:style w:type="character" w:styleId="Emphasis">
    <w:name w:val="Emphasis"/>
    <w:basedOn w:val="DefaultParagraphFont"/>
    <w:uiPriority w:val="20"/>
    <w:qFormat/>
    <w:rsid w:val="00502859"/>
    <w:rPr>
      <w:i/>
      <w:iC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55590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6</cp:revision>
  <dcterms:created xsi:type="dcterms:W3CDTF">2025-01-27T10:57:00Z</dcterms:created>
  <dcterms:modified xsi:type="dcterms:W3CDTF">2025-02-23T17:00:00Z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