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8E0D6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E0D6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E0D60" w:rsidTr="00F33C84">
        <w:trPr>
          <w:trHeight w:val="413"/>
        </w:trPr>
        <w:tc>
          <w:tcPr>
            <w:tcW w:w="1234" w:type="pct"/>
          </w:tcPr>
          <w:p w:rsidR="0000007A" w:rsidRPr="008E0D6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E0D6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E0D60" w:rsidRDefault="009F0B3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30D7C" w:rsidRPr="008E0D60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8E0D60" w:rsidTr="002E7787">
        <w:trPr>
          <w:trHeight w:val="290"/>
        </w:trPr>
        <w:tc>
          <w:tcPr>
            <w:tcW w:w="1234" w:type="pct"/>
          </w:tcPr>
          <w:p w:rsidR="0000007A" w:rsidRPr="008E0D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E0D6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74DF6" w:rsidRPr="008E0D60">
              <w:rPr>
                <w:rFonts w:ascii="Arial" w:hAnsi="Arial" w:cs="Arial"/>
                <w:b/>
                <w:bCs/>
                <w:sz w:val="20"/>
                <w:szCs w:val="20"/>
              </w:rPr>
              <w:t>4354</w:t>
            </w:r>
          </w:p>
        </w:tc>
      </w:tr>
      <w:tr w:rsidR="0000007A" w:rsidRPr="008E0D60" w:rsidTr="002109D6">
        <w:trPr>
          <w:trHeight w:val="331"/>
        </w:trPr>
        <w:tc>
          <w:tcPr>
            <w:tcW w:w="1234" w:type="pct"/>
          </w:tcPr>
          <w:p w:rsidR="0000007A" w:rsidRPr="008E0D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E0D60" w:rsidRDefault="00530D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E0D60">
              <w:rPr>
                <w:rFonts w:ascii="Arial" w:hAnsi="Arial" w:cs="Arial"/>
                <w:b/>
                <w:sz w:val="20"/>
                <w:szCs w:val="20"/>
                <w:lang w:val="en-GB"/>
              </w:rPr>
              <w:t>The Beta Distribution: A Classic in Mathematical Statistics for Social Science Researchers</w:t>
            </w:r>
          </w:p>
        </w:tc>
      </w:tr>
      <w:tr w:rsidR="00CF0BBB" w:rsidRPr="008E0D60" w:rsidTr="002E7787">
        <w:trPr>
          <w:trHeight w:val="332"/>
        </w:trPr>
        <w:tc>
          <w:tcPr>
            <w:tcW w:w="1234" w:type="pct"/>
          </w:tcPr>
          <w:p w:rsidR="00CF0BBB" w:rsidRPr="008E0D6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E0D60" w:rsidRDefault="00530D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E0D6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E0D6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8E0D60" w:rsidRDefault="00D27A79" w:rsidP="00530D7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8E0D60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0D6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E0D60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0D60" w:rsidTr="007222C8">
        <w:tc>
          <w:tcPr>
            <w:tcW w:w="1265" w:type="pct"/>
            <w:noWrap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0D6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0D60">
              <w:rPr>
                <w:rFonts w:ascii="Arial" w:hAnsi="Arial" w:cs="Arial"/>
                <w:lang w:val="en-GB"/>
              </w:rPr>
              <w:t>Author’s Feedback</w:t>
            </w:r>
            <w:r w:rsidRPr="008E0D6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E0D60" w:rsidTr="007222C8">
        <w:trPr>
          <w:trHeight w:val="1264"/>
        </w:trPr>
        <w:tc>
          <w:tcPr>
            <w:tcW w:w="1265" w:type="pct"/>
            <w:noWrap/>
          </w:tcPr>
          <w:p w:rsidR="00F1171E" w:rsidRPr="008E0D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8E0D6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Default="00520B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objective of this methodological-academic chapter is to provide a clear and illustrative introduction to the Beta distribution, with examples applied to the social and health sciences using data randomly generated from Beta distributions.The chapter begins with a historical overview to provide context, followed by an explanation of its support, parameters, and key functions, including density, cumulative distribution, quantile, moment-generating, and characteristic functions. Descriptive measures such as central tendency, variation, and shape are also discussed. The author put his/her efforts nicely. The chapter can be published.</w:t>
            </w:r>
          </w:p>
          <w:p w:rsidR="008E0D60" w:rsidRPr="008E0D60" w:rsidRDefault="008E0D6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0D60" w:rsidTr="007222C8">
        <w:trPr>
          <w:trHeight w:val="1262"/>
        </w:trPr>
        <w:tc>
          <w:tcPr>
            <w:tcW w:w="1265" w:type="pct"/>
            <w:noWrap/>
          </w:tcPr>
          <w:p w:rsidR="00F1171E" w:rsidRPr="008E0D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E0D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E0D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0D60" w:rsidTr="007222C8">
        <w:trPr>
          <w:trHeight w:val="1262"/>
        </w:trPr>
        <w:tc>
          <w:tcPr>
            <w:tcW w:w="1265" w:type="pct"/>
            <w:noWrap/>
          </w:tcPr>
          <w:p w:rsidR="00F1171E" w:rsidRPr="008E0D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E0D6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E0D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0D60" w:rsidTr="007222C8">
        <w:trPr>
          <w:trHeight w:val="859"/>
        </w:trPr>
        <w:tc>
          <w:tcPr>
            <w:tcW w:w="1265" w:type="pct"/>
            <w:noWrap/>
          </w:tcPr>
          <w:p w:rsidR="00F1171E" w:rsidRPr="008E0D6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E0D6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0D60" w:rsidTr="007222C8">
        <w:trPr>
          <w:trHeight w:val="703"/>
        </w:trPr>
        <w:tc>
          <w:tcPr>
            <w:tcW w:w="1265" w:type="pct"/>
            <w:noWrap/>
          </w:tcPr>
          <w:p w:rsidR="00F1171E" w:rsidRPr="008E0D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E0D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E0D6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0D60" w:rsidTr="007222C8">
        <w:trPr>
          <w:trHeight w:val="386"/>
        </w:trPr>
        <w:tc>
          <w:tcPr>
            <w:tcW w:w="1265" w:type="pct"/>
            <w:noWrap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E0D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E0D6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0D60" w:rsidTr="007222C8">
        <w:trPr>
          <w:trHeight w:val="1178"/>
        </w:trPr>
        <w:tc>
          <w:tcPr>
            <w:tcW w:w="1265" w:type="pct"/>
            <w:noWrap/>
          </w:tcPr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0D6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E0D6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8E0D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E0D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E0D60" w:rsidRPr="008E0D60" w:rsidRDefault="008E0D6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E0D6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831"/>
        <w:gridCol w:w="7166"/>
        <w:gridCol w:w="7153"/>
      </w:tblGrid>
      <w:tr w:rsidR="00135A09" w:rsidRPr="008E0D60" w:rsidTr="00135A0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E0D6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35A09" w:rsidRPr="008E0D60" w:rsidTr="00135A0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09" w:rsidRPr="008E0D60" w:rsidRDefault="00135A09" w:rsidP="00135A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A09" w:rsidRPr="008E0D60" w:rsidRDefault="00135A09" w:rsidP="00135A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E0D6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35A09" w:rsidRPr="008E0D60" w:rsidTr="00135A0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E0D6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E0D6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35A09" w:rsidRPr="008E0D60" w:rsidRDefault="00135A09" w:rsidP="00135A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135A09" w:rsidRPr="008E0D60" w:rsidRDefault="00135A09" w:rsidP="00135A0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960"/>
        <w:gridCol w:w="15190"/>
      </w:tblGrid>
      <w:tr w:rsidR="00135A09" w:rsidRPr="008E0D60" w:rsidTr="00135A0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A09" w:rsidRPr="008E0D60" w:rsidRDefault="00135A09" w:rsidP="00135A0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135A09" w:rsidRPr="008E0D60" w:rsidRDefault="00135A09" w:rsidP="00135A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E0D6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135A09" w:rsidRPr="008E0D60" w:rsidRDefault="00135A09" w:rsidP="00135A0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35A09" w:rsidRPr="008E0D60" w:rsidTr="00135A0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09" w:rsidRPr="008E0D60" w:rsidRDefault="00135A09" w:rsidP="00135A0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09" w:rsidRPr="008E0D60" w:rsidRDefault="008E0D60" w:rsidP="00135A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</w:rPr>
              <w:t>Yashwant Singh</w:t>
            </w:r>
          </w:p>
        </w:tc>
      </w:tr>
      <w:tr w:rsidR="00135A09" w:rsidRPr="008E0D60" w:rsidTr="00135A0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09" w:rsidRPr="008E0D60" w:rsidRDefault="00135A09" w:rsidP="00135A0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A09" w:rsidRPr="008E0D60" w:rsidRDefault="008E0D60" w:rsidP="008E0D6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Government College, </w:t>
            </w:r>
            <w:r w:rsidRPr="008E0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135A09" w:rsidRPr="008E0D60" w:rsidRDefault="00135A09" w:rsidP="00135A09">
      <w:pPr>
        <w:rPr>
          <w:rFonts w:ascii="Arial" w:hAnsi="Arial" w:cs="Arial"/>
          <w:sz w:val="20"/>
          <w:szCs w:val="20"/>
        </w:rPr>
      </w:pPr>
    </w:p>
    <w:p w:rsidR="00F1171E" w:rsidRPr="008E0D6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E0D6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66" w:rsidRPr="0000007A" w:rsidRDefault="00795F66" w:rsidP="0099583E">
      <w:r>
        <w:separator/>
      </w:r>
    </w:p>
  </w:endnote>
  <w:endnote w:type="continuationSeparator" w:id="1">
    <w:p w:rsidR="00795F66" w:rsidRPr="0000007A" w:rsidRDefault="00795F66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66" w:rsidRPr="0000007A" w:rsidRDefault="00795F66" w:rsidP="0099583E">
      <w:r>
        <w:separator/>
      </w:r>
    </w:p>
  </w:footnote>
  <w:footnote w:type="continuationSeparator" w:id="1">
    <w:p w:rsidR="00795F66" w:rsidRPr="0000007A" w:rsidRDefault="00795F66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2A8B"/>
    <w:rsid w:val="00135A09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3F9"/>
    <w:rsid w:val="001B0C63"/>
    <w:rsid w:val="001B38F2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178"/>
    <w:rsid w:val="00374F93"/>
    <w:rsid w:val="00377F1D"/>
    <w:rsid w:val="00394901"/>
    <w:rsid w:val="003A04E7"/>
    <w:rsid w:val="003A1C45"/>
    <w:rsid w:val="003A4991"/>
    <w:rsid w:val="003A4E96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D5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0B40"/>
    <w:rsid w:val="0052339F"/>
    <w:rsid w:val="00530A2D"/>
    <w:rsid w:val="00530D7C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1D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F6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D60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4DF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0B33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477"/>
    <w:rsid w:val="00AD6C51"/>
    <w:rsid w:val="00AE0E9B"/>
    <w:rsid w:val="00AE54CD"/>
    <w:rsid w:val="00AF3016"/>
    <w:rsid w:val="00B03A45"/>
    <w:rsid w:val="00B167B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41A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1A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107</cp:revision>
  <dcterms:created xsi:type="dcterms:W3CDTF">2023-08-30T09:21:00Z</dcterms:created>
  <dcterms:modified xsi:type="dcterms:W3CDTF">2025-02-23T17:03:00Z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