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8237AD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8237AD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8237AD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8237AD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8237AD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CDB8B99" w:rsidR="0000007A" w:rsidRPr="008237AD" w:rsidRDefault="006F2985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8" w:history="1">
              <w:r w:rsidR="00DD6A75" w:rsidRPr="008237AD">
                <w:rPr>
                  <w:rStyle w:val="Hyperlink"/>
                  <w:rFonts w:ascii="Arial" w:hAnsi="Arial" w:cs="Arial"/>
                  <w:sz w:val="20"/>
                  <w:szCs w:val="20"/>
                </w:rPr>
                <w:t>New Advances in Business, Management and Economics</w:t>
              </w:r>
            </w:hyperlink>
          </w:p>
        </w:tc>
      </w:tr>
      <w:tr w:rsidR="0000007A" w:rsidRPr="008237AD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8237A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31108117" w:rsidR="0000007A" w:rsidRPr="008237AD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565300" w:rsidRPr="008237AD">
              <w:rPr>
                <w:rFonts w:ascii="Arial" w:hAnsi="Arial" w:cs="Arial"/>
                <w:b/>
                <w:bCs/>
                <w:sz w:val="20"/>
                <w:szCs w:val="20"/>
              </w:rPr>
              <w:t>4390</w:t>
            </w:r>
          </w:p>
        </w:tc>
      </w:tr>
      <w:tr w:rsidR="0000007A" w:rsidRPr="008237AD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8237A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FEBA95C" w:rsidR="0000007A" w:rsidRPr="008237AD" w:rsidRDefault="00DD6A75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8237AD">
              <w:rPr>
                <w:rFonts w:ascii="Arial" w:hAnsi="Arial" w:cs="Arial"/>
                <w:b/>
                <w:sz w:val="20"/>
                <w:szCs w:val="20"/>
                <w:lang w:val="en-GB"/>
              </w:rPr>
              <w:t>Computer Modelling of Supply Chain Management and Marketing Efficiency of Onion</w:t>
            </w:r>
          </w:p>
        </w:tc>
      </w:tr>
      <w:tr w:rsidR="00CF0BBB" w:rsidRPr="008237AD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8237AD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4CDE1A4" w:rsidR="00CF0BBB" w:rsidRPr="008237AD" w:rsidRDefault="00DD6A75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8237AD" w:rsidRDefault="00D27A79" w:rsidP="00DD6A75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8237AD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8237AD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8237AD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8237A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8237AD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8237AD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8237AD">
              <w:rPr>
                <w:rFonts w:ascii="Arial" w:hAnsi="Arial" w:cs="Arial"/>
                <w:lang w:val="en-GB"/>
              </w:rPr>
              <w:t>Author’s Feedback</w:t>
            </w:r>
            <w:r w:rsidRPr="008237AD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8237AD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8237AD" w14:paraId="5C0AB4EC" w14:textId="77777777" w:rsidTr="00334A4B">
        <w:trPr>
          <w:trHeight w:val="233"/>
        </w:trPr>
        <w:tc>
          <w:tcPr>
            <w:tcW w:w="1265" w:type="pct"/>
            <w:noWrap/>
          </w:tcPr>
          <w:p w14:paraId="66B47184" w14:textId="48030299" w:rsidR="00F1171E" w:rsidRPr="008237A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8237AD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3B54F7F1" w:rsidR="00F1171E" w:rsidRPr="008237AD" w:rsidRDefault="00D1152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Style w:val="Strong"/>
                <w:rFonts w:ascii="Arial" w:eastAsia="Arial Unicode MS" w:hAnsi="Arial" w:cs="Arial"/>
                <w:sz w:val="20"/>
                <w:szCs w:val="20"/>
              </w:rPr>
              <w:t>"Computer Modelling"</w:t>
            </w:r>
            <w:r w:rsidRPr="008237AD">
              <w:rPr>
                <w:rFonts w:ascii="Arial" w:hAnsi="Arial" w:cs="Arial"/>
                <w:sz w:val="20"/>
                <w:szCs w:val="20"/>
              </w:rPr>
              <w:t xml:space="preserve"> implies using simulations, algorithms, or data-driven techniques to study supply chain dynamics.</w:t>
            </w:r>
          </w:p>
        </w:tc>
        <w:tc>
          <w:tcPr>
            <w:tcW w:w="1523" w:type="pct"/>
          </w:tcPr>
          <w:p w14:paraId="462A339C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237AD" w14:paraId="0D8B5B2C" w14:textId="77777777" w:rsidTr="00334A4B">
        <w:trPr>
          <w:trHeight w:val="335"/>
        </w:trPr>
        <w:tc>
          <w:tcPr>
            <w:tcW w:w="1265" w:type="pct"/>
            <w:noWrap/>
          </w:tcPr>
          <w:p w14:paraId="21CBA5FE" w14:textId="77777777" w:rsidR="00F1171E" w:rsidRPr="008237A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8237A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5CEE4188" w:rsidR="00F1171E" w:rsidRPr="008237AD" w:rsidRDefault="00D1152F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sz w:val="20"/>
                <w:szCs w:val="20"/>
              </w:rPr>
              <w:t xml:space="preserve">If no computational </w:t>
            </w:r>
            <w:r w:rsidR="00546E0D" w:rsidRPr="008237AD">
              <w:rPr>
                <w:rFonts w:ascii="Arial" w:hAnsi="Arial" w:cs="Arial"/>
                <w:sz w:val="20"/>
                <w:szCs w:val="20"/>
              </w:rPr>
              <w:t>modelling</w:t>
            </w:r>
            <w:r w:rsidRPr="008237AD">
              <w:rPr>
                <w:rFonts w:ascii="Arial" w:hAnsi="Arial" w:cs="Arial"/>
                <w:sz w:val="20"/>
                <w:szCs w:val="20"/>
              </w:rPr>
              <w:t xml:space="preserve"> is involved, a better title should focus on </w:t>
            </w:r>
            <w:r w:rsidRPr="008237AD">
              <w:rPr>
                <w:rStyle w:val="Strong"/>
                <w:rFonts w:ascii="Arial" w:eastAsia="Arial Unicode MS" w:hAnsi="Arial" w:cs="Arial"/>
                <w:sz w:val="20"/>
                <w:szCs w:val="20"/>
              </w:rPr>
              <w:t>"Economic Analysis"</w:t>
            </w:r>
            <w:r w:rsidRPr="008237AD">
              <w:rPr>
                <w:rFonts w:ascii="Arial" w:hAnsi="Arial" w:cs="Arial"/>
                <w:sz w:val="20"/>
                <w:szCs w:val="20"/>
              </w:rPr>
              <w:t xml:space="preserve"> rather than "Computer Modelling."</w:t>
            </w:r>
          </w:p>
        </w:tc>
        <w:tc>
          <w:tcPr>
            <w:tcW w:w="1523" w:type="pct"/>
          </w:tcPr>
          <w:p w14:paraId="405B6701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237AD" w14:paraId="5604762A" w14:textId="77777777" w:rsidTr="003A521C">
        <w:trPr>
          <w:trHeight w:val="656"/>
        </w:trPr>
        <w:tc>
          <w:tcPr>
            <w:tcW w:w="1265" w:type="pct"/>
            <w:noWrap/>
          </w:tcPr>
          <w:p w14:paraId="3635573D" w14:textId="77777777" w:rsidR="00F1171E" w:rsidRPr="008237A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8237AD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3231E331" w:rsidR="00F1171E" w:rsidRPr="008237AD" w:rsidRDefault="00006CC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sz w:val="20"/>
                <w:szCs w:val="20"/>
              </w:rPr>
              <w:t>Include 1-2 sentences about how policymakers or supply chain stakeholders can use the findings.</w:t>
            </w:r>
          </w:p>
        </w:tc>
        <w:tc>
          <w:tcPr>
            <w:tcW w:w="1523" w:type="pct"/>
          </w:tcPr>
          <w:p w14:paraId="1D54B730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237AD" w14:paraId="2F579F54" w14:textId="77777777" w:rsidTr="00334A4B">
        <w:trPr>
          <w:trHeight w:val="461"/>
        </w:trPr>
        <w:tc>
          <w:tcPr>
            <w:tcW w:w="1265" w:type="pct"/>
            <w:noWrap/>
          </w:tcPr>
          <w:p w14:paraId="04361F46" w14:textId="368783AB" w:rsidR="00F1171E" w:rsidRPr="008237AD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0F86A85D" w:rsidR="00F1171E" w:rsidRPr="008237AD" w:rsidRDefault="00546E0D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sz w:val="20"/>
                <w:szCs w:val="20"/>
              </w:rPr>
              <w:t>The manuscript contributes to the agricultural supply chain, but minor revisions are needed for methodological clarity, to expand the literature review, and to strengthen policy recommendations.</w:t>
            </w:r>
          </w:p>
        </w:tc>
        <w:tc>
          <w:tcPr>
            <w:tcW w:w="1523" w:type="pct"/>
          </w:tcPr>
          <w:p w14:paraId="4898F764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237AD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8237A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8237A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237AD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77777777" w:rsidR="00F1171E" w:rsidRPr="008237AD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0220055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237AD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8237A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8237AD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8237A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149A6CEF" w14:textId="77777777" w:rsidR="00F1171E" w:rsidRPr="008237A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8237A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8237AD" w14:paraId="20A16C0C" w14:textId="77777777" w:rsidTr="00334A4B">
        <w:trPr>
          <w:trHeight w:val="64"/>
        </w:trPr>
        <w:tc>
          <w:tcPr>
            <w:tcW w:w="1265" w:type="pct"/>
            <w:noWrap/>
          </w:tcPr>
          <w:p w14:paraId="7F4BCFAE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8237AD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8237AD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8237AD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8237A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7EB58C99" w14:textId="4BBC2E9E" w:rsidR="00F1171E" w:rsidRPr="008237AD" w:rsidRDefault="00546E0D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sz w:val="20"/>
                <w:szCs w:val="20"/>
              </w:rPr>
              <w:t>Were any econometric models employed, or is it purely descriptive analysis?</w:t>
            </w:r>
          </w:p>
          <w:p w14:paraId="15DFD0E8" w14:textId="77777777" w:rsidR="00F1171E" w:rsidRPr="008237A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8237A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8237AD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E41E62" w:rsidRPr="008237AD" w14:paraId="18068633" w14:textId="77777777" w:rsidTr="00334A4B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8FFDC5" w14:textId="77777777" w:rsidR="00E41E62" w:rsidRPr="008237AD" w:rsidRDefault="00E41E62" w:rsidP="00E41E62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8237AD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8237AD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4A07604F" w14:textId="77777777" w:rsidR="00E41E62" w:rsidRPr="008237AD" w:rsidRDefault="00E41E62" w:rsidP="00E41E62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E41E62" w:rsidRPr="008237AD" w14:paraId="1563BC72" w14:textId="77777777" w:rsidTr="00334A4B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5721A7" w14:textId="77777777" w:rsidR="00E41E62" w:rsidRPr="008237AD" w:rsidRDefault="00E41E62" w:rsidP="00E41E6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B2D651" w14:textId="77777777" w:rsidR="00E41E62" w:rsidRPr="008237AD" w:rsidRDefault="00E41E62" w:rsidP="00E41E62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41D4A250" w14:textId="77777777" w:rsidR="00E41E62" w:rsidRPr="008237AD" w:rsidRDefault="00E41E62" w:rsidP="00E41E62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8237AD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8237AD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8237AD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E41E62" w:rsidRPr="008237AD" w14:paraId="193ADEC2" w14:textId="77777777" w:rsidTr="00334A4B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410BAD" w14:textId="77777777" w:rsidR="00E41E62" w:rsidRPr="008237AD" w:rsidRDefault="00E41E62" w:rsidP="00E41E62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8237AD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1069B069" w14:textId="77777777" w:rsidR="00E41E62" w:rsidRPr="008237AD" w:rsidRDefault="00E41E62" w:rsidP="00E41E6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A16757" w14:textId="77777777" w:rsidR="00E41E62" w:rsidRPr="008237AD" w:rsidRDefault="00E41E62" w:rsidP="00E41E62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8237AD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8237AD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8237AD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68063B1C" w14:textId="77777777" w:rsidR="00E41E62" w:rsidRPr="008237AD" w:rsidRDefault="00E41E62" w:rsidP="00E41E6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2169E74" w14:textId="77777777" w:rsidR="00E41E62" w:rsidRPr="008237AD" w:rsidRDefault="00E41E62" w:rsidP="00E41E6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48C99697" w14:textId="77777777" w:rsidR="00E41E62" w:rsidRPr="008237AD" w:rsidRDefault="00E41E62" w:rsidP="00E41E6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8A2FF83" w14:textId="77777777" w:rsidR="00E41E62" w:rsidRPr="008237AD" w:rsidRDefault="00E41E62" w:rsidP="00E41E6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0312A92" w14:textId="77777777" w:rsidR="00E41E62" w:rsidRPr="008237AD" w:rsidRDefault="00E41E62" w:rsidP="00E41E6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14:paraId="02808967" w14:textId="77777777" w:rsidR="00E41E62" w:rsidRPr="008237AD" w:rsidRDefault="00E41E62" w:rsidP="00E41E62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E41E62" w:rsidRPr="008237AD" w14:paraId="5F78B536" w14:textId="77777777" w:rsidTr="00334A4B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81027C" w14:textId="77777777" w:rsidR="00E41E62" w:rsidRPr="008237AD" w:rsidRDefault="00E41E62" w:rsidP="00E41E62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2" w:name="_Hlk191028139"/>
            <w:bookmarkStart w:id="3" w:name="_GoBack"/>
            <w:r w:rsidRPr="008237AD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31492E0F" w14:textId="77777777" w:rsidR="00E41E62" w:rsidRPr="008237AD" w:rsidRDefault="00E41E62" w:rsidP="00E41E62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E41E62" w:rsidRPr="008237AD" w14:paraId="6BBC117B" w14:textId="77777777" w:rsidTr="00334A4B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CCC890" w14:textId="77777777" w:rsidR="00E41E62" w:rsidRPr="008237AD" w:rsidRDefault="00E41E62" w:rsidP="00E41E6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36FE07" w14:textId="2ADA0412" w:rsidR="00E41E62" w:rsidRPr="008237AD" w:rsidRDefault="00334A4B" w:rsidP="00E41E6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334A4B">
              <w:rPr>
                <w:rFonts w:ascii="Arial" w:hAnsi="Arial" w:cs="Arial"/>
                <w:b/>
                <w:bCs/>
                <w:sz w:val="20"/>
                <w:szCs w:val="20"/>
              </w:rPr>
              <w:t>Sawettham</w:t>
            </w:r>
            <w:proofErr w:type="spellEnd"/>
            <w:r w:rsidRPr="00334A4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34A4B">
              <w:rPr>
                <w:rFonts w:ascii="Arial" w:hAnsi="Arial" w:cs="Arial"/>
                <w:b/>
                <w:bCs/>
                <w:sz w:val="20"/>
                <w:szCs w:val="20"/>
              </w:rPr>
              <w:t>Arunrat</w:t>
            </w:r>
            <w:proofErr w:type="spellEnd"/>
          </w:p>
        </w:tc>
      </w:tr>
      <w:tr w:rsidR="00E41E62" w:rsidRPr="008237AD" w14:paraId="004B1099" w14:textId="77777777" w:rsidTr="00334A4B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F78BB4" w14:textId="77777777" w:rsidR="00E41E62" w:rsidRPr="008237AD" w:rsidRDefault="00E41E62" w:rsidP="00E41E6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237AD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B74126" w14:textId="4E7F6500" w:rsidR="00E41E62" w:rsidRPr="008237AD" w:rsidRDefault="00334A4B" w:rsidP="00E41E62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334A4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Ubon</w:t>
            </w:r>
            <w:proofErr w:type="spellEnd"/>
            <w:r w:rsidRPr="00334A4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334A4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Ratchathani</w:t>
            </w:r>
            <w:proofErr w:type="spellEnd"/>
            <w:r w:rsidRPr="00334A4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University, Thailand</w:t>
            </w:r>
          </w:p>
        </w:tc>
      </w:tr>
      <w:bookmarkEnd w:id="1"/>
    </w:tbl>
    <w:p w14:paraId="5AC85D20" w14:textId="77777777" w:rsidR="00E41E62" w:rsidRPr="008237AD" w:rsidRDefault="00E41E62" w:rsidP="00E41E62">
      <w:pPr>
        <w:rPr>
          <w:rFonts w:ascii="Arial" w:hAnsi="Arial" w:cs="Arial"/>
          <w:sz w:val="20"/>
          <w:szCs w:val="20"/>
        </w:rPr>
      </w:pPr>
    </w:p>
    <w:bookmarkEnd w:id="2"/>
    <w:bookmarkEnd w:id="3"/>
    <w:p w14:paraId="0821307F" w14:textId="77777777" w:rsidR="00F1171E" w:rsidRPr="008237AD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8237AD" w:rsidSect="0017545C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F7F6A5" w14:textId="77777777" w:rsidR="006F2985" w:rsidRPr="0000007A" w:rsidRDefault="006F2985" w:rsidP="0099583E">
      <w:r>
        <w:separator/>
      </w:r>
    </w:p>
  </w:endnote>
  <w:endnote w:type="continuationSeparator" w:id="0">
    <w:p w14:paraId="5108AD50" w14:textId="77777777" w:rsidR="006F2985" w:rsidRPr="0000007A" w:rsidRDefault="006F2985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D45034" w14:textId="77777777" w:rsidR="006F2985" w:rsidRPr="0000007A" w:rsidRDefault="006F2985" w:rsidP="0099583E">
      <w:r>
        <w:separator/>
      </w:r>
    </w:p>
  </w:footnote>
  <w:footnote w:type="continuationSeparator" w:id="0">
    <w:p w14:paraId="466B502F" w14:textId="77777777" w:rsidR="006F2985" w:rsidRPr="0000007A" w:rsidRDefault="006F2985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06CCE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0C16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04EB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C43BE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4A4B"/>
    <w:rsid w:val="0033692F"/>
    <w:rsid w:val="00353718"/>
    <w:rsid w:val="00374F93"/>
    <w:rsid w:val="00377F1D"/>
    <w:rsid w:val="00394901"/>
    <w:rsid w:val="003A04E7"/>
    <w:rsid w:val="003A1C45"/>
    <w:rsid w:val="003A4991"/>
    <w:rsid w:val="003A521C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0D"/>
    <w:rsid w:val="00546E3F"/>
    <w:rsid w:val="00555430"/>
    <w:rsid w:val="00557CD3"/>
    <w:rsid w:val="00560D3C"/>
    <w:rsid w:val="00565300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6F2985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D201B"/>
    <w:rsid w:val="007F5873"/>
    <w:rsid w:val="008126B7"/>
    <w:rsid w:val="00815F94"/>
    <w:rsid w:val="008224E2"/>
    <w:rsid w:val="008237AD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1113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92302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030E9"/>
    <w:rsid w:val="00D1152F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A5556"/>
    <w:rsid w:val="00DB7E1B"/>
    <w:rsid w:val="00DC1D81"/>
    <w:rsid w:val="00DC6FED"/>
    <w:rsid w:val="00DD0C4A"/>
    <w:rsid w:val="00DD274C"/>
    <w:rsid w:val="00DD6A75"/>
    <w:rsid w:val="00DE7D30"/>
    <w:rsid w:val="00E03C32"/>
    <w:rsid w:val="00E05255"/>
    <w:rsid w:val="00E3111A"/>
    <w:rsid w:val="00E41E62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EF797F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D115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9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ookpi.org/bookstore/product/new-advances-in-business-management-and-economics-vol-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A011C2-E855-4BBD-A638-4D3E2AF50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2343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112</cp:revision>
  <dcterms:created xsi:type="dcterms:W3CDTF">2023-08-30T09:21:00Z</dcterms:created>
  <dcterms:modified xsi:type="dcterms:W3CDTF">2025-02-21T05:32:00Z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