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E024BC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E024B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E024BC" w14:paraId="127EAD7E" w14:textId="77777777" w:rsidTr="00C8177E">
        <w:trPr>
          <w:trHeight w:val="70"/>
        </w:trPr>
        <w:tc>
          <w:tcPr>
            <w:tcW w:w="1234" w:type="pct"/>
          </w:tcPr>
          <w:p w14:paraId="3C159AA5" w14:textId="77777777" w:rsidR="0000007A" w:rsidRPr="00E024BC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024B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E024BC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CF34782" w:rsidR="0000007A" w:rsidRPr="00E024BC" w:rsidRDefault="00E54CA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062B5D" w:rsidRPr="00E024BC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Geography, Earth Science and Environment: Research Highlights</w:t>
              </w:r>
            </w:hyperlink>
          </w:p>
        </w:tc>
      </w:tr>
      <w:tr w:rsidR="0000007A" w:rsidRPr="00E024BC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E024B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024B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A9BEFA7" w:rsidR="0000007A" w:rsidRPr="00E024BC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E024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E024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E024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923FF8" w:rsidRPr="00E024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4476</w:t>
            </w:r>
          </w:p>
        </w:tc>
      </w:tr>
      <w:tr w:rsidR="0000007A" w:rsidRPr="00E024BC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E024B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024B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D39A800" w:rsidR="0000007A" w:rsidRPr="00E024BC" w:rsidRDefault="00062B5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E024BC">
              <w:rPr>
                <w:rFonts w:ascii="Arial" w:hAnsi="Arial" w:cs="Arial"/>
                <w:b/>
                <w:sz w:val="20"/>
                <w:szCs w:val="20"/>
                <w:lang w:val="en-GB"/>
              </w:rPr>
              <w:t>Utilization of Flooding Control Strategies in Recharging Water Reservoirs</w:t>
            </w:r>
          </w:p>
        </w:tc>
      </w:tr>
      <w:tr w:rsidR="00CF0BBB" w:rsidRPr="00E024BC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E024B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024B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A0093CC" w:rsidR="00CF0BBB" w:rsidRPr="00E024BC" w:rsidRDefault="00923FF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024BC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E024BC" w:rsidRDefault="00D27A79" w:rsidP="00C8177E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E024BC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E024B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024B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024BC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E024B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024BC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E024B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E024B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024BC">
              <w:rPr>
                <w:rFonts w:ascii="Arial" w:hAnsi="Arial" w:cs="Arial"/>
                <w:lang w:val="en-GB"/>
              </w:rPr>
              <w:t>Reviewer’s comment</w:t>
            </w:r>
          </w:p>
          <w:p w14:paraId="674EDCCA" w14:textId="46E8B198" w:rsidR="00421DBF" w:rsidRPr="00C8177E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24B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1523" w:type="pct"/>
          </w:tcPr>
          <w:p w14:paraId="57792C30" w14:textId="77777777" w:rsidR="00F1171E" w:rsidRPr="00E024B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024BC">
              <w:rPr>
                <w:rFonts w:ascii="Arial" w:hAnsi="Arial" w:cs="Arial"/>
                <w:lang w:val="en-GB"/>
              </w:rPr>
              <w:t>Author’s Feedback</w:t>
            </w:r>
            <w:r w:rsidRPr="00E024B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024BC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E024BC" w14:paraId="5C0AB4EC" w14:textId="77777777" w:rsidTr="00C8177E">
        <w:trPr>
          <w:trHeight w:val="70"/>
        </w:trPr>
        <w:tc>
          <w:tcPr>
            <w:tcW w:w="1265" w:type="pct"/>
            <w:noWrap/>
          </w:tcPr>
          <w:p w14:paraId="66B47184" w14:textId="48030299" w:rsidR="00F1171E" w:rsidRPr="00E024B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024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E024BC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F1171E" w:rsidRPr="00E024BC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E024B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024BC" w14:paraId="0D8B5B2C" w14:textId="77777777" w:rsidTr="00C8177E">
        <w:trPr>
          <w:trHeight w:val="70"/>
        </w:trPr>
        <w:tc>
          <w:tcPr>
            <w:tcW w:w="1265" w:type="pct"/>
            <w:noWrap/>
          </w:tcPr>
          <w:p w14:paraId="21CBA5FE" w14:textId="77777777" w:rsidR="00F1171E" w:rsidRPr="00E024B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024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E024B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024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E024B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777777" w:rsidR="00F1171E" w:rsidRPr="00E024B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E024B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024BC" w14:paraId="5604762A" w14:textId="77777777" w:rsidTr="00C8177E">
        <w:trPr>
          <w:trHeight w:val="145"/>
        </w:trPr>
        <w:tc>
          <w:tcPr>
            <w:tcW w:w="1265" w:type="pct"/>
            <w:noWrap/>
          </w:tcPr>
          <w:p w14:paraId="3635573D" w14:textId="77777777" w:rsidR="00F1171E" w:rsidRPr="00E024B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024B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E024B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777777" w:rsidR="00F1171E" w:rsidRPr="00E024B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E024B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024BC" w14:paraId="2F579F54" w14:textId="77777777" w:rsidTr="00C8177E">
        <w:trPr>
          <w:trHeight w:val="149"/>
        </w:trPr>
        <w:tc>
          <w:tcPr>
            <w:tcW w:w="1265" w:type="pct"/>
            <w:noWrap/>
          </w:tcPr>
          <w:p w14:paraId="04361F46" w14:textId="368783AB" w:rsidR="00F1171E" w:rsidRPr="00E024BC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024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777777" w:rsidR="00F1171E" w:rsidRPr="00E024BC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E024B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024BC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E024B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024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E024B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024B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7777777" w:rsidR="00F1171E" w:rsidRPr="00E024BC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E024B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024BC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E024B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E024B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024B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E024B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97F52DB" w14:textId="77777777" w:rsidR="00F1171E" w:rsidRPr="00E024B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E024B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E024B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024BC" w14:paraId="20A16C0C" w14:textId="77777777" w:rsidTr="00C8177E">
        <w:trPr>
          <w:trHeight w:val="70"/>
        </w:trPr>
        <w:tc>
          <w:tcPr>
            <w:tcW w:w="1265" w:type="pct"/>
            <w:noWrap/>
          </w:tcPr>
          <w:p w14:paraId="7F4BCFAE" w14:textId="77777777" w:rsidR="00F1171E" w:rsidRPr="00E024B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024B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024B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024B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E024B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00A39FA6" w14:textId="4CC723C1" w:rsidR="00AC52A0" w:rsidRPr="00E024BC" w:rsidRDefault="00AC52A0" w:rsidP="00AC52A0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E024BC">
              <w:rPr>
                <w:rFonts w:ascii="Arial" w:hAnsi="Arial" w:cs="Arial"/>
                <w:sz w:val="20"/>
                <w:szCs w:val="20"/>
              </w:rPr>
              <w:t>Title of the paper does not match with contents. It may be retitled as:</w:t>
            </w:r>
          </w:p>
          <w:p w14:paraId="203043D3" w14:textId="77777777" w:rsidR="00AC52A0" w:rsidRPr="00E024BC" w:rsidRDefault="00AC52A0" w:rsidP="00AC52A0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24BC">
              <w:rPr>
                <w:rFonts w:ascii="Arial" w:hAnsi="Arial" w:cs="Arial"/>
                <w:b/>
                <w:bCs/>
                <w:sz w:val="20"/>
                <w:szCs w:val="20"/>
              </w:rPr>
              <w:t>A review of different methods of recharging ground water</w:t>
            </w:r>
          </w:p>
          <w:p w14:paraId="15DFD0E8" w14:textId="18237EED" w:rsidR="00F1171E" w:rsidRPr="00E024BC" w:rsidRDefault="00AC52A0" w:rsidP="00AC52A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024BC">
              <w:rPr>
                <w:rFonts w:ascii="Arial" w:hAnsi="Arial" w:cs="Arial"/>
                <w:sz w:val="20"/>
                <w:szCs w:val="20"/>
              </w:rPr>
              <w:t>Grammer</w:t>
            </w:r>
            <w:proofErr w:type="spellEnd"/>
            <w:r w:rsidRPr="00E024BC">
              <w:rPr>
                <w:rFonts w:ascii="Arial" w:hAnsi="Arial" w:cs="Arial"/>
                <w:sz w:val="20"/>
                <w:szCs w:val="20"/>
              </w:rPr>
              <w:t xml:space="preserve"> of the text (marked red) should be improved.</w:t>
            </w:r>
          </w:p>
        </w:tc>
        <w:tc>
          <w:tcPr>
            <w:tcW w:w="1523" w:type="pct"/>
          </w:tcPr>
          <w:p w14:paraId="465E098E" w14:textId="77777777" w:rsidR="00F1171E" w:rsidRPr="00E024B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E024B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2E7F6E" w:rsidRPr="00E024BC" w14:paraId="37BF44F6" w14:textId="77777777" w:rsidTr="00C8177E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98B3C" w14:textId="77777777" w:rsidR="002E7F6E" w:rsidRPr="00E024BC" w:rsidRDefault="002E7F6E" w:rsidP="002E7F6E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E024BC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024BC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3FF647F" w14:textId="77777777" w:rsidR="002E7F6E" w:rsidRPr="00E024BC" w:rsidRDefault="002E7F6E" w:rsidP="002E7F6E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2E7F6E" w:rsidRPr="00E024BC" w14:paraId="6C0F3799" w14:textId="77777777" w:rsidTr="00C8177E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56FA1" w14:textId="77777777" w:rsidR="002E7F6E" w:rsidRPr="00E024BC" w:rsidRDefault="002E7F6E" w:rsidP="002E7F6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83A4C" w14:textId="77777777" w:rsidR="002E7F6E" w:rsidRPr="00E024BC" w:rsidRDefault="002E7F6E" w:rsidP="002E7F6E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E024B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17C1420A" w14:textId="77777777" w:rsidR="002E7F6E" w:rsidRPr="00E024BC" w:rsidRDefault="002E7F6E" w:rsidP="002E7F6E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E024B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E024BC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E024BC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2E7F6E" w:rsidRPr="00E024BC" w14:paraId="161D91A5" w14:textId="77777777" w:rsidTr="00C8177E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4CABE" w14:textId="77777777" w:rsidR="002E7F6E" w:rsidRPr="00E024BC" w:rsidRDefault="002E7F6E" w:rsidP="002E7F6E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E024BC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4728CB3" w14:textId="77777777" w:rsidR="002E7F6E" w:rsidRPr="00E024BC" w:rsidRDefault="002E7F6E" w:rsidP="002E7F6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C9947" w14:textId="77777777" w:rsidR="002E7F6E" w:rsidRPr="00E024BC" w:rsidRDefault="002E7F6E" w:rsidP="002E7F6E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024B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024B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024B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41E10200" w14:textId="77777777" w:rsidR="002E7F6E" w:rsidRPr="00E024BC" w:rsidRDefault="002E7F6E" w:rsidP="002E7F6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0167F3B" w14:textId="77777777" w:rsidR="002E7F6E" w:rsidRPr="00E024BC" w:rsidRDefault="002E7F6E" w:rsidP="002E7F6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2A1BF458" w14:textId="77777777" w:rsidR="002E7F6E" w:rsidRPr="00E024BC" w:rsidRDefault="002E7F6E" w:rsidP="002E7F6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D799BD4" w14:textId="77777777" w:rsidR="002E7F6E" w:rsidRPr="00E024BC" w:rsidRDefault="002E7F6E" w:rsidP="002E7F6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D5BCEEA" w14:textId="77777777" w:rsidR="002E7F6E" w:rsidRPr="00E024BC" w:rsidRDefault="002E7F6E" w:rsidP="002E7F6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076927FC" w14:textId="77777777" w:rsidR="002E7F6E" w:rsidRPr="00E024BC" w:rsidRDefault="002E7F6E" w:rsidP="002E7F6E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2E7F6E" w:rsidRPr="00E024BC" w14:paraId="315C32D8" w14:textId="77777777" w:rsidTr="00C8177E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92819" w14:textId="77777777" w:rsidR="002E7F6E" w:rsidRPr="00E024BC" w:rsidRDefault="002E7F6E" w:rsidP="002E7F6E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91372029"/>
            <w:bookmarkStart w:id="3" w:name="_GoBack"/>
            <w:r w:rsidRPr="00E024B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37040C64" w14:textId="77777777" w:rsidR="002E7F6E" w:rsidRPr="00E024BC" w:rsidRDefault="002E7F6E" w:rsidP="002E7F6E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2E7F6E" w:rsidRPr="00E024BC" w14:paraId="4F4BA044" w14:textId="77777777" w:rsidTr="00C8177E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74C21" w14:textId="77777777" w:rsidR="002E7F6E" w:rsidRPr="00E024BC" w:rsidRDefault="002E7F6E" w:rsidP="002E7F6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024BC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068A7" w14:textId="0974338F" w:rsidR="002E7F6E" w:rsidRPr="00E024BC" w:rsidRDefault="00C8177E" w:rsidP="002E7F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17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S.K. </w:t>
            </w:r>
            <w:proofErr w:type="spellStart"/>
            <w:r w:rsidRPr="00C8177E">
              <w:rPr>
                <w:rFonts w:ascii="Arial" w:hAnsi="Arial" w:cs="Arial"/>
                <w:b/>
                <w:bCs/>
                <w:sz w:val="20"/>
                <w:szCs w:val="20"/>
              </w:rPr>
              <w:t>Mazumder</w:t>
            </w:r>
            <w:proofErr w:type="spellEnd"/>
          </w:p>
        </w:tc>
      </w:tr>
      <w:tr w:rsidR="002E7F6E" w:rsidRPr="00E024BC" w14:paraId="0EA89FD7" w14:textId="77777777" w:rsidTr="00C8177E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02320" w14:textId="77777777" w:rsidR="002E7F6E" w:rsidRPr="00E024BC" w:rsidRDefault="002E7F6E" w:rsidP="002E7F6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024BC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054F8" w14:textId="7CA8D535" w:rsidR="002E7F6E" w:rsidRPr="00E024BC" w:rsidRDefault="00C8177E" w:rsidP="002E7F6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817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Delhi Technology University, India</w:t>
            </w:r>
          </w:p>
        </w:tc>
      </w:tr>
      <w:bookmarkEnd w:id="1"/>
      <w:bookmarkEnd w:id="2"/>
      <w:bookmarkEnd w:id="3"/>
    </w:tbl>
    <w:p w14:paraId="0821307F" w14:textId="77777777" w:rsidR="00F1171E" w:rsidRPr="00E024B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E024BC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5D1A2" w14:textId="77777777" w:rsidR="00E54CA8" w:rsidRPr="0000007A" w:rsidRDefault="00E54CA8" w:rsidP="0099583E">
      <w:r>
        <w:separator/>
      </w:r>
    </w:p>
  </w:endnote>
  <w:endnote w:type="continuationSeparator" w:id="0">
    <w:p w14:paraId="1B227CE0" w14:textId="77777777" w:rsidR="00E54CA8" w:rsidRPr="0000007A" w:rsidRDefault="00E54CA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9017D" w14:textId="77777777" w:rsidR="00E54CA8" w:rsidRPr="0000007A" w:rsidRDefault="00E54CA8" w:rsidP="0099583E">
      <w:r>
        <w:separator/>
      </w:r>
    </w:p>
  </w:footnote>
  <w:footnote w:type="continuationSeparator" w:id="0">
    <w:p w14:paraId="3BDC39DE" w14:textId="77777777" w:rsidR="00E54CA8" w:rsidRPr="0000007A" w:rsidRDefault="00E54CA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8CA5EF0"/>
    <w:multiLevelType w:val="hybridMultilevel"/>
    <w:tmpl w:val="665650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62B5D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E7F6E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5C3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178A"/>
    <w:rsid w:val="00923FF8"/>
    <w:rsid w:val="009245E3"/>
    <w:rsid w:val="009366C6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77E58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C52A0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177E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D78BF"/>
    <w:rsid w:val="00DE7D30"/>
    <w:rsid w:val="00DF04E3"/>
    <w:rsid w:val="00E024BC"/>
    <w:rsid w:val="00E03C32"/>
    <w:rsid w:val="00E3111A"/>
    <w:rsid w:val="00E451EA"/>
    <w:rsid w:val="00E54CA8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geography-earth-science-and-environment-research-highligh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109</cp:revision>
  <dcterms:created xsi:type="dcterms:W3CDTF">2023-08-30T09:21:00Z</dcterms:created>
  <dcterms:modified xsi:type="dcterms:W3CDTF">2025-02-25T05:03:00Z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