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48B" w:rsidRPr="00A0048B" w:rsidRDefault="00A0048B" w:rsidP="00A0048B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0048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0048B" w:rsidRPr="00A0048B" w:rsidRDefault="00A0048B" w:rsidP="00A0048B">
      <w:pPr>
        <w:rPr>
          <w:rFonts w:ascii="Arial" w:hAnsi="Arial" w:cs="Arial"/>
          <w:sz w:val="20"/>
          <w:szCs w:val="20"/>
        </w:rPr>
      </w:pPr>
      <w:r w:rsidRPr="00A0048B">
        <w:rPr>
          <w:rFonts w:ascii="Arial" w:hAnsi="Arial" w:cs="Arial"/>
          <w:sz w:val="20"/>
          <w:szCs w:val="20"/>
        </w:rPr>
        <w:t>I accept the manuscript for publication in the BP International.</w:t>
      </w:r>
    </w:p>
    <w:p w:rsidR="00A0048B" w:rsidRPr="00A0048B" w:rsidRDefault="00A0048B" w:rsidP="00A0048B">
      <w:pPr>
        <w:rPr>
          <w:rFonts w:ascii="Arial" w:hAnsi="Arial" w:cs="Arial"/>
          <w:sz w:val="20"/>
          <w:szCs w:val="20"/>
        </w:rPr>
      </w:pPr>
      <w:r w:rsidRPr="00A0048B">
        <w:rPr>
          <w:rFonts w:ascii="Arial" w:hAnsi="Arial" w:cs="Arial"/>
          <w:sz w:val="20"/>
          <w:szCs w:val="20"/>
        </w:rPr>
        <w:t>Considering the reviewers comments and authors corrections, we can publish this manuscript.</w:t>
      </w:r>
    </w:p>
    <w:p w:rsidR="00A0048B" w:rsidRPr="00A0048B" w:rsidRDefault="00A0048B" w:rsidP="00A0048B">
      <w:pPr>
        <w:rPr>
          <w:rFonts w:ascii="Arial" w:hAnsi="Arial" w:cs="Arial"/>
          <w:sz w:val="20"/>
          <w:szCs w:val="20"/>
        </w:rPr>
      </w:pPr>
      <w:r w:rsidRPr="00A0048B">
        <w:rPr>
          <w:rFonts w:ascii="Arial" w:hAnsi="Arial" w:cs="Arial"/>
          <w:sz w:val="20"/>
          <w:szCs w:val="20"/>
        </w:rPr>
        <w:t>The reasons are as follows:</w:t>
      </w:r>
    </w:p>
    <w:p w:rsidR="00A0048B" w:rsidRPr="00A0048B" w:rsidRDefault="00A0048B" w:rsidP="00A0048B">
      <w:pPr>
        <w:rPr>
          <w:rFonts w:ascii="Arial" w:hAnsi="Arial" w:cs="Arial"/>
          <w:sz w:val="20"/>
          <w:szCs w:val="20"/>
        </w:rPr>
      </w:pPr>
      <w:r w:rsidRPr="00A0048B">
        <w:rPr>
          <w:rFonts w:ascii="Arial" w:hAnsi="Arial" w:cs="Arial"/>
          <w:sz w:val="20"/>
          <w:szCs w:val="20"/>
        </w:rPr>
        <w:t>1- One reviewer gives comment such “This manuscript is valuable to the scientific community</w:t>
      </w:r>
    </w:p>
    <w:p w:rsidR="00A0048B" w:rsidRPr="00A0048B" w:rsidRDefault="00A0048B" w:rsidP="00A0048B">
      <w:pPr>
        <w:rPr>
          <w:rFonts w:ascii="Arial" w:hAnsi="Arial" w:cs="Arial"/>
          <w:sz w:val="20"/>
          <w:szCs w:val="20"/>
        </w:rPr>
      </w:pPr>
      <w:r w:rsidRPr="00A0048B">
        <w:rPr>
          <w:rFonts w:ascii="Arial" w:hAnsi="Arial" w:cs="Arial"/>
          <w:sz w:val="20"/>
          <w:szCs w:val="20"/>
        </w:rPr>
        <w:t xml:space="preserve">as it presents </w:t>
      </w:r>
      <w:proofErr w:type="spellStart"/>
      <w:r w:rsidRPr="00A0048B">
        <w:rPr>
          <w:rFonts w:ascii="Arial" w:hAnsi="Arial" w:cs="Arial"/>
          <w:sz w:val="20"/>
          <w:szCs w:val="20"/>
        </w:rPr>
        <w:t>Starlab’s</w:t>
      </w:r>
      <w:proofErr w:type="spellEnd"/>
      <w:r w:rsidRPr="00A0048B">
        <w:rPr>
          <w:rFonts w:ascii="Arial" w:hAnsi="Arial" w:cs="Arial"/>
          <w:sz w:val="20"/>
          <w:szCs w:val="20"/>
        </w:rPr>
        <w:t xml:space="preserve"> innovative approach to replacing the ISS and advancing low-earth</w:t>
      </w:r>
    </w:p>
    <w:p w:rsidR="00A0048B" w:rsidRPr="00A0048B" w:rsidRDefault="00A0048B" w:rsidP="00A0048B">
      <w:pPr>
        <w:rPr>
          <w:rFonts w:ascii="Arial" w:hAnsi="Arial" w:cs="Arial"/>
          <w:sz w:val="20"/>
          <w:szCs w:val="20"/>
        </w:rPr>
      </w:pPr>
      <w:r w:rsidRPr="00A0048B">
        <w:rPr>
          <w:rFonts w:ascii="Arial" w:hAnsi="Arial" w:cs="Arial"/>
          <w:sz w:val="20"/>
          <w:szCs w:val="20"/>
        </w:rPr>
        <w:t>orbit utilization. It emphasizes modular design and customer-centric operations to</w:t>
      </w:r>
    </w:p>
    <w:p w:rsidR="00A0048B" w:rsidRPr="00A0048B" w:rsidRDefault="00A0048B" w:rsidP="00A0048B">
      <w:pPr>
        <w:rPr>
          <w:rFonts w:ascii="Arial" w:hAnsi="Arial" w:cs="Arial"/>
          <w:sz w:val="20"/>
          <w:szCs w:val="20"/>
        </w:rPr>
      </w:pPr>
      <w:r w:rsidRPr="00A0048B">
        <w:rPr>
          <w:rFonts w:ascii="Arial" w:hAnsi="Arial" w:cs="Arial"/>
          <w:sz w:val="20"/>
          <w:szCs w:val="20"/>
        </w:rPr>
        <w:t>streamline research and enhance efficiency. This work supports broader access to space for</w:t>
      </w:r>
    </w:p>
    <w:p w:rsidR="00A0048B" w:rsidRPr="00A0048B" w:rsidRDefault="00A0048B" w:rsidP="00A0048B">
      <w:pPr>
        <w:rPr>
          <w:rFonts w:ascii="Arial" w:hAnsi="Arial" w:cs="Arial"/>
          <w:sz w:val="20"/>
          <w:szCs w:val="20"/>
        </w:rPr>
      </w:pPr>
      <w:r w:rsidRPr="00A0048B">
        <w:rPr>
          <w:rFonts w:ascii="Arial" w:hAnsi="Arial" w:cs="Arial"/>
          <w:sz w:val="20"/>
          <w:szCs w:val="20"/>
        </w:rPr>
        <w:t>diverse scientific and commercial purposes, shaping the future of sustainable space</w:t>
      </w:r>
    </w:p>
    <w:p w:rsidR="00A0048B" w:rsidRPr="00A0048B" w:rsidRDefault="00A0048B" w:rsidP="00A0048B">
      <w:pPr>
        <w:rPr>
          <w:rFonts w:ascii="Arial" w:hAnsi="Arial" w:cs="Arial"/>
          <w:sz w:val="20"/>
          <w:szCs w:val="20"/>
        </w:rPr>
      </w:pPr>
      <w:r w:rsidRPr="00A0048B">
        <w:rPr>
          <w:rFonts w:ascii="Arial" w:hAnsi="Arial" w:cs="Arial"/>
          <w:sz w:val="20"/>
          <w:szCs w:val="20"/>
        </w:rPr>
        <w:t>exploration”</w:t>
      </w:r>
    </w:p>
    <w:p w:rsidR="00A0048B" w:rsidRPr="00A0048B" w:rsidRDefault="00A0048B" w:rsidP="00A0048B">
      <w:pPr>
        <w:rPr>
          <w:rFonts w:ascii="Arial" w:hAnsi="Arial" w:cs="Arial"/>
          <w:sz w:val="20"/>
          <w:szCs w:val="20"/>
        </w:rPr>
      </w:pPr>
      <w:r w:rsidRPr="00A0048B">
        <w:rPr>
          <w:rFonts w:ascii="Arial" w:hAnsi="Arial" w:cs="Arial"/>
          <w:sz w:val="20"/>
          <w:szCs w:val="20"/>
        </w:rPr>
        <w:t xml:space="preserve">2- One reviewer gives comment such as “The proposed </w:t>
      </w:r>
      <w:proofErr w:type="spellStart"/>
      <w:r w:rsidRPr="00A0048B">
        <w:rPr>
          <w:rFonts w:ascii="Arial" w:hAnsi="Arial" w:cs="Arial"/>
          <w:sz w:val="20"/>
          <w:szCs w:val="20"/>
        </w:rPr>
        <w:t>Starlab</w:t>
      </w:r>
      <w:proofErr w:type="spellEnd"/>
      <w:r w:rsidRPr="00A0048B">
        <w:rPr>
          <w:rFonts w:ascii="Arial" w:hAnsi="Arial" w:cs="Arial"/>
          <w:sz w:val="20"/>
          <w:szCs w:val="20"/>
        </w:rPr>
        <w:t xml:space="preserve"> is very important for the</w:t>
      </w:r>
    </w:p>
    <w:p w:rsidR="00A0048B" w:rsidRPr="00A0048B" w:rsidRDefault="00A0048B" w:rsidP="00A0048B">
      <w:pPr>
        <w:rPr>
          <w:rFonts w:ascii="Arial" w:hAnsi="Arial" w:cs="Arial"/>
          <w:sz w:val="20"/>
          <w:szCs w:val="20"/>
        </w:rPr>
      </w:pPr>
      <w:r w:rsidRPr="00A0048B">
        <w:rPr>
          <w:rFonts w:ascii="Arial" w:hAnsi="Arial" w:cs="Arial"/>
          <w:sz w:val="20"/>
          <w:szCs w:val="20"/>
        </w:rPr>
        <w:t>scientific community”</w:t>
      </w:r>
    </w:p>
    <w:p w:rsidR="00A0048B" w:rsidRPr="00A0048B" w:rsidRDefault="00A0048B" w:rsidP="00A0048B">
      <w:pPr>
        <w:rPr>
          <w:rFonts w:ascii="Arial" w:hAnsi="Arial" w:cs="Arial"/>
          <w:sz w:val="20"/>
          <w:szCs w:val="20"/>
        </w:rPr>
      </w:pPr>
      <w:r w:rsidRPr="00A0048B">
        <w:rPr>
          <w:rFonts w:ascii="Arial" w:hAnsi="Arial" w:cs="Arial"/>
          <w:sz w:val="20"/>
          <w:szCs w:val="20"/>
        </w:rPr>
        <w:t>3- One reviewer gives comment such as “The manuscript is important for the scientific</w:t>
      </w:r>
    </w:p>
    <w:p w:rsidR="00A0048B" w:rsidRPr="00A0048B" w:rsidRDefault="00A0048B" w:rsidP="00A0048B">
      <w:pPr>
        <w:rPr>
          <w:rFonts w:ascii="Arial" w:hAnsi="Arial" w:cs="Arial"/>
          <w:sz w:val="20"/>
          <w:szCs w:val="20"/>
        </w:rPr>
      </w:pPr>
      <w:r w:rsidRPr="00A0048B">
        <w:rPr>
          <w:rFonts w:ascii="Arial" w:hAnsi="Arial" w:cs="Arial"/>
          <w:sz w:val="20"/>
          <w:szCs w:val="20"/>
        </w:rPr>
        <w:t>community especially as it concerns democratization of Space Science Research</w:t>
      </w:r>
    </w:p>
    <w:p w:rsidR="00A0048B" w:rsidRPr="00A0048B" w:rsidRDefault="00A0048B" w:rsidP="00A0048B">
      <w:pPr>
        <w:rPr>
          <w:rFonts w:ascii="Arial" w:hAnsi="Arial" w:cs="Arial"/>
          <w:sz w:val="20"/>
          <w:szCs w:val="20"/>
        </w:rPr>
      </w:pPr>
      <w:r w:rsidRPr="00A0048B">
        <w:rPr>
          <w:rFonts w:ascii="Arial" w:hAnsi="Arial" w:cs="Arial"/>
          <w:sz w:val="20"/>
          <w:szCs w:val="20"/>
        </w:rPr>
        <w:t>Community for all nations (developed and under-developed).”</w:t>
      </w:r>
    </w:p>
    <w:p w:rsidR="00A0048B" w:rsidRPr="00A0048B" w:rsidRDefault="00A0048B" w:rsidP="00A0048B">
      <w:pPr>
        <w:rPr>
          <w:rFonts w:ascii="Arial" w:hAnsi="Arial" w:cs="Arial"/>
          <w:sz w:val="20"/>
          <w:szCs w:val="20"/>
        </w:rPr>
      </w:pPr>
      <w:r w:rsidRPr="00A0048B">
        <w:rPr>
          <w:rFonts w:ascii="Arial" w:hAnsi="Arial" w:cs="Arial"/>
          <w:sz w:val="20"/>
          <w:szCs w:val="20"/>
        </w:rPr>
        <w:t>4- Two reviewers give comment such as “Accept after minor revision”</w:t>
      </w:r>
    </w:p>
    <w:p w:rsidR="00A0048B" w:rsidRPr="00A0048B" w:rsidRDefault="00A0048B" w:rsidP="00A0048B">
      <w:pPr>
        <w:rPr>
          <w:rFonts w:ascii="Arial" w:hAnsi="Arial" w:cs="Arial"/>
          <w:sz w:val="20"/>
          <w:szCs w:val="20"/>
        </w:rPr>
      </w:pPr>
      <w:r w:rsidRPr="00A0048B">
        <w:rPr>
          <w:rFonts w:ascii="Arial" w:hAnsi="Arial" w:cs="Arial"/>
          <w:sz w:val="20"/>
          <w:szCs w:val="20"/>
        </w:rPr>
        <w:t>5- Two reviewers give comment such as “Accept after major revision”</w:t>
      </w:r>
    </w:p>
    <w:p w:rsidR="00A0048B" w:rsidRPr="00A0048B" w:rsidRDefault="00A0048B" w:rsidP="00A0048B">
      <w:pPr>
        <w:rPr>
          <w:rFonts w:ascii="Arial" w:hAnsi="Arial" w:cs="Arial"/>
          <w:sz w:val="20"/>
          <w:szCs w:val="20"/>
        </w:rPr>
      </w:pPr>
      <w:r w:rsidRPr="00A0048B">
        <w:rPr>
          <w:rFonts w:ascii="Arial" w:hAnsi="Arial" w:cs="Arial"/>
          <w:sz w:val="20"/>
          <w:szCs w:val="20"/>
        </w:rPr>
        <w:t>According to the comments, the authors have corrected the manuscript carefully. Therefore,</w:t>
      </w:r>
    </w:p>
    <w:p w:rsidR="003B7D57" w:rsidRPr="00A0048B" w:rsidRDefault="00A0048B" w:rsidP="00A0048B">
      <w:pPr>
        <w:rPr>
          <w:rFonts w:ascii="Arial" w:hAnsi="Arial" w:cs="Arial"/>
          <w:sz w:val="20"/>
          <w:szCs w:val="20"/>
        </w:rPr>
      </w:pPr>
      <w:r w:rsidRPr="00A0048B">
        <w:rPr>
          <w:rFonts w:ascii="Arial" w:hAnsi="Arial" w:cs="Arial"/>
          <w:sz w:val="20"/>
          <w:szCs w:val="20"/>
        </w:rPr>
        <w:t>the manuscript has enough value for publication in the BP International.</w:t>
      </w:r>
    </w:p>
    <w:p w:rsidR="00A0048B" w:rsidRPr="00A0048B" w:rsidRDefault="00A0048B" w:rsidP="00A0048B">
      <w:pPr>
        <w:rPr>
          <w:rFonts w:ascii="Arial" w:hAnsi="Arial" w:cs="Arial"/>
          <w:sz w:val="20"/>
          <w:szCs w:val="20"/>
        </w:rPr>
      </w:pPr>
    </w:p>
    <w:p w:rsidR="00A0048B" w:rsidRPr="00A0048B" w:rsidRDefault="00A0048B" w:rsidP="00A0048B">
      <w:pPr>
        <w:rPr>
          <w:rFonts w:ascii="Arial" w:hAnsi="Arial" w:cs="Arial"/>
          <w:b/>
          <w:sz w:val="20"/>
          <w:szCs w:val="20"/>
          <w:u w:val="single"/>
        </w:rPr>
      </w:pPr>
      <w:r w:rsidRPr="00A0048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0048B" w:rsidRPr="00A0048B" w:rsidRDefault="00A0048B" w:rsidP="00A0048B">
      <w:pPr>
        <w:pStyle w:val="NoSpacing"/>
        <w:rPr>
          <w:rFonts w:ascii="Arial" w:hAnsi="Arial" w:cs="Arial"/>
          <w:sz w:val="20"/>
          <w:szCs w:val="20"/>
        </w:rPr>
      </w:pPr>
      <w:r w:rsidRPr="00A0048B">
        <w:rPr>
          <w:rFonts w:ascii="Arial" w:hAnsi="Arial" w:cs="Arial"/>
          <w:sz w:val="20"/>
          <w:szCs w:val="20"/>
        </w:rPr>
        <w:t>Prof. Magdy Rabie Soliman Sanad</w:t>
      </w:r>
    </w:p>
    <w:p w:rsidR="00A0048B" w:rsidRPr="00A0048B" w:rsidRDefault="00A0048B" w:rsidP="00A0048B">
      <w:pPr>
        <w:pStyle w:val="NoSpacing"/>
        <w:rPr>
          <w:rFonts w:ascii="Arial" w:hAnsi="Arial" w:cs="Arial"/>
          <w:sz w:val="20"/>
          <w:szCs w:val="20"/>
        </w:rPr>
      </w:pPr>
      <w:r w:rsidRPr="00A0048B">
        <w:rPr>
          <w:rFonts w:ascii="Arial" w:hAnsi="Arial" w:cs="Arial"/>
          <w:sz w:val="20"/>
          <w:szCs w:val="20"/>
        </w:rPr>
        <w:t>Professor,</w:t>
      </w:r>
    </w:p>
    <w:p w:rsidR="00A0048B" w:rsidRPr="00A0048B" w:rsidRDefault="00A0048B" w:rsidP="00A0048B">
      <w:pPr>
        <w:pStyle w:val="NoSpacing"/>
        <w:rPr>
          <w:rFonts w:ascii="Arial" w:hAnsi="Arial" w:cs="Arial"/>
          <w:sz w:val="20"/>
          <w:szCs w:val="20"/>
        </w:rPr>
      </w:pPr>
      <w:r w:rsidRPr="00A0048B">
        <w:rPr>
          <w:rFonts w:ascii="Arial" w:hAnsi="Arial" w:cs="Arial"/>
          <w:sz w:val="20"/>
          <w:szCs w:val="20"/>
        </w:rPr>
        <w:t>National Research Institute of Astronomy and Geophysics</w:t>
      </w:r>
      <w:r w:rsidRPr="00A0048B">
        <w:rPr>
          <w:rFonts w:ascii="Arial" w:hAnsi="Arial" w:cs="Arial"/>
          <w:sz w:val="20"/>
          <w:szCs w:val="20"/>
        </w:rPr>
        <w:t xml:space="preserve">, </w:t>
      </w:r>
      <w:r w:rsidRPr="00A0048B">
        <w:rPr>
          <w:rFonts w:ascii="Arial" w:hAnsi="Arial" w:cs="Arial"/>
          <w:sz w:val="20"/>
          <w:szCs w:val="20"/>
        </w:rPr>
        <w:t>Egypt</w:t>
      </w:r>
      <w:r w:rsidRPr="00A0048B">
        <w:rPr>
          <w:rFonts w:ascii="Arial" w:hAnsi="Arial" w:cs="Arial"/>
          <w:sz w:val="20"/>
          <w:szCs w:val="20"/>
        </w:rPr>
        <w:t>.</w:t>
      </w:r>
      <w:bookmarkEnd w:id="0"/>
    </w:p>
    <w:sectPr w:rsidR="00A0048B" w:rsidRPr="00A00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CF9"/>
    <w:rsid w:val="003C3CF9"/>
    <w:rsid w:val="004015C8"/>
    <w:rsid w:val="005825BA"/>
    <w:rsid w:val="00A0048B"/>
    <w:rsid w:val="00BD367C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0ED2E"/>
  <w15:chartTrackingRefBased/>
  <w15:docId w15:val="{A8E9C7DC-0A45-4A93-B9CE-4AA35D0F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04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3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0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8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2025-01-25T07:24:00Z</dcterms:created>
  <dcterms:modified xsi:type="dcterms:W3CDTF">2025-03-08T12:27:00Z</dcterms:modified>
</cp:coreProperties>
</file>