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D211CD" w14:textId="663DC8FB" w:rsidR="00A7009A" w:rsidRPr="00A7009A" w:rsidRDefault="00A7009A" w:rsidP="00A7009A">
      <w:pPr>
        <w:rPr>
          <w:rFonts w:ascii="Arial" w:hAnsi="Arial" w:cs="Arial"/>
          <w:b/>
          <w:sz w:val="20"/>
          <w:szCs w:val="20"/>
          <w:u w:val="single"/>
          <w:lang w:val="en-US"/>
        </w:rPr>
      </w:pPr>
      <w:bookmarkStart w:id="0" w:name="_GoBack"/>
      <w:proofErr w:type="gramStart"/>
      <w:r w:rsidRPr="00A7009A">
        <w:rPr>
          <w:rFonts w:ascii="Arial" w:hAnsi="Arial" w:cs="Arial"/>
          <w:b/>
          <w:sz w:val="20"/>
          <w:szCs w:val="20"/>
          <w:u w:val="single"/>
          <w:lang w:val="en-US"/>
        </w:rPr>
        <w:t>Editor’s</w:t>
      </w:r>
      <w:proofErr w:type="gramEnd"/>
      <w:r w:rsidRPr="00A7009A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 Comment:</w:t>
      </w:r>
    </w:p>
    <w:p w14:paraId="74ED4050" w14:textId="77777777" w:rsidR="00A7009A" w:rsidRPr="00A7009A" w:rsidRDefault="00A7009A" w:rsidP="00A7009A">
      <w:pPr>
        <w:rPr>
          <w:rFonts w:ascii="Arial" w:hAnsi="Arial" w:cs="Arial"/>
          <w:sz w:val="20"/>
          <w:szCs w:val="20"/>
        </w:rPr>
      </w:pPr>
      <w:r w:rsidRPr="00A7009A">
        <w:rPr>
          <w:rFonts w:ascii="Arial" w:hAnsi="Arial" w:cs="Arial"/>
          <w:sz w:val="20"/>
          <w:szCs w:val="20"/>
        </w:rPr>
        <w:t xml:space="preserve">I would like to reply to your request for editorial decision as follows: </w:t>
      </w:r>
    </w:p>
    <w:p w14:paraId="4CC92AAF" w14:textId="77777777" w:rsidR="00A7009A" w:rsidRPr="00A7009A" w:rsidRDefault="00A7009A" w:rsidP="00A7009A">
      <w:pPr>
        <w:rPr>
          <w:rFonts w:ascii="Arial" w:hAnsi="Arial" w:cs="Arial"/>
          <w:sz w:val="20"/>
          <w:szCs w:val="20"/>
        </w:rPr>
      </w:pPr>
    </w:p>
    <w:p w14:paraId="5C774B85" w14:textId="77777777" w:rsidR="00A7009A" w:rsidRPr="00A7009A" w:rsidRDefault="00A7009A" w:rsidP="00A7009A">
      <w:pPr>
        <w:rPr>
          <w:rFonts w:ascii="Arial" w:hAnsi="Arial" w:cs="Arial"/>
          <w:sz w:val="20"/>
          <w:szCs w:val="20"/>
        </w:rPr>
      </w:pPr>
      <w:r w:rsidRPr="00A7009A">
        <w:rPr>
          <w:rFonts w:ascii="Arial" w:hAnsi="Arial" w:cs="Arial"/>
          <w:sz w:val="20"/>
          <w:szCs w:val="20"/>
        </w:rPr>
        <w:t xml:space="preserve">The topic of this paper is very interesting. </w:t>
      </w:r>
    </w:p>
    <w:p w14:paraId="67992640" w14:textId="77777777" w:rsidR="00A7009A" w:rsidRPr="00A7009A" w:rsidRDefault="00A7009A" w:rsidP="00A7009A">
      <w:pPr>
        <w:rPr>
          <w:rFonts w:ascii="Arial" w:hAnsi="Arial" w:cs="Arial"/>
          <w:sz w:val="20"/>
          <w:szCs w:val="20"/>
        </w:rPr>
      </w:pPr>
      <w:r w:rsidRPr="00A7009A">
        <w:rPr>
          <w:rFonts w:ascii="Arial" w:hAnsi="Arial" w:cs="Arial"/>
          <w:sz w:val="20"/>
          <w:szCs w:val="20"/>
        </w:rPr>
        <w:t xml:space="preserve">Moreover, it </w:t>
      </w:r>
      <w:proofErr w:type="gramStart"/>
      <w:r w:rsidRPr="00A7009A">
        <w:rPr>
          <w:rFonts w:ascii="Arial" w:hAnsi="Arial" w:cs="Arial"/>
          <w:sz w:val="20"/>
          <w:szCs w:val="20"/>
        </w:rPr>
        <w:t>is nicely written</w:t>
      </w:r>
      <w:proofErr w:type="gramEnd"/>
      <w:r w:rsidRPr="00A7009A">
        <w:rPr>
          <w:rFonts w:ascii="Arial" w:hAnsi="Arial" w:cs="Arial"/>
          <w:sz w:val="20"/>
          <w:szCs w:val="20"/>
        </w:rPr>
        <w:t xml:space="preserve"> and has a number of good ideas.</w:t>
      </w:r>
    </w:p>
    <w:p w14:paraId="795D4588" w14:textId="77777777" w:rsidR="00A7009A" w:rsidRPr="00A7009A" w:rsidRDefault="00A7009A" w:rsidP="00A7009A">
      <w:pPr>
        <w:rPr>
          <w:rFonts w:ascii="Arial" w:hAnsi="Arial" w:cs="Arial"/>
          <w:sz w:val="20"/>
          <w:szCs w:val="20"/>
        </w:rPr>
      </w:pPr>
      <w:r w:rsidRPr="00A7009A">
        <w:rPr>
          <w:rFonts w:ascii="Arial" w:hAnsi="Arial" w:cs="Arial"/>
          <w:sz w:val="20"/>
          <w:szCs w:val="20"/>
        </w:rPr>
        <w:t xml:space="preserve">Hence, I strongly recommend </w:t>
      </w:r>
      <w:proofErr w:type="gramStart"/>
      <w:r w:rsidRPr="00A7009A">
        <w:rPr>
          <w:rFonts w:ascii="Arial" w:hAnsi="Arial" w:cs="Arial"/>
          <w:sz w:val="20"/>
          <w:szCs w:val="20"/>
        </w:rPr>
        <w:t>to accept</w:t>
      </w:r>
      <w:proofErr w:type="gramEnd"/>
      <w:r w:rsidRPr="00A7009A">
        <w:rPr>
          <w:rFonts w:ascii="Arial" w:hAnsi="Arial" w:cs="Arial"/>
          <w:sz w:val="20"/>
          <w:szCs w:val="20"/>
        </w:rPr>
        <w:t xml:space="preserve"> it for publication.</w:t>
      </w:r>
    </w:p>
    <w:p w14:paraId="6B543FC4" w14:textId="77777777" w:rsidR="00A7009A" w:rsidRPr="00A7009A" w:rsidRDefault="00A7009A" w:rsidP="00A7009A">
      <w:pPr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1D01AC82" w14:textId="77777777" w:rsidR="00A7009A" w:rsidRPr="00A7009A" w:rsidRDefault="00A7009A" w:rsidP="00A7009A">
      <w:pPr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6443B231" w14:textId="0A415BE9" w:rsidR="00A7009A" w:rsidRPr="00A7009A" w:rsidRDefault="00A7009A" w:rsidP="00A7009A">
      <w:pPr>
        <w:rPr>
          <w:rFonts w:ascii="Arial" w:hAnsi="Arial" w:cs="Arial"/>
          <w:b/>
          <w:sz w:val="20"/>
          <w:szCs w:val="20"/>
          <w:u w:val="single"/>
          <w:lang w:val="en-US"/>
        </w:rPr>
      </w:pPr>
      <w:proofErr w:type="gramStart"/>
      <w:r w:rsidRPr="00A7009A">
        <w:rPr>
          <w:rFonts w:ascii="Arial" w:hAnsi="Arial" w:cs="Arial"/>
          <w:b/>
          <w:sz w:val="20"/>
          <w:szCs w:val="20"/>
          <w:u w:val="single"/>
          <w:lang w:val="en-US"/>
        </w:rPr>
        <w:t>Editor’s</w:t>
      </w:r>
      <w:proofErr w:type="gramEnd"/>
      <w:r w:rsidRPr="00A7009A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 Details:</w:t>
      </w:r>
    </w:p>
    <w:p w14:paraId="72D337B8" w14:textId="77777777" w:rsidR="00A7009A" w:rsidRPr="00A7009A" w:rsidRDefault="00A7009A" w:rsidP="00A7009A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A7009A">
        <w:rPr>
          <w:rFonts w:ascii="Arial" w:hAnsi="Arial" w:cs="Arial"/>
          <w:sz w:val="20"/>
          <w:szCs w:val="20"/>
          <w:lang w:val="en-US"/>
        </w:rPr>
        <w:t xml:space="preserve">Prof. Yasuhiko </w:t>
      </w:r>
      <w:proofErr w:type="spellStart"/>
      <w:r w:rsidRPr="00A7009A">
        <w:rPr>
          <w:rFonts w:ascii="Arial" w:hAnsi="Arial" w:cs="Arial"/>
          <w:sz w:val="20"/>
          <w:szCs w:val="20"/>
          <w:lang w:val="en-US"/>
        </w:rPr>
        <w:t>Kamiyama</w:t>
      </w:r>
      <w:proofErr w:type="spellEnd"/>
    </w:p>
    <w:p w14:paraId="086FA388" w14:textId="6AC3D3A6" w:rsidR="00A7009A" w:rsidRPr="00A7009A" w:rsidRDefault="00A7009A" w:rsidP="00A7009A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A7009A">
        <w:rPr>
          <w:rFonts w:ascii="Arial" w:hAnsi="Arial" w:cs="Arial"/>
          <w:sz w:val="20"/>
          <w:szCs w:val="20"/>
          <w:lang w:val="en-US"/>
        </w:rPr>
        <w:t xml:space="preserve">University of the </w:t>
      </w:r>
      <w:proofErr w:type="spellStart"/>
      <w:r w:rsidRPr="00A7009A">
        <w:rPr>
          <w:rFonts w:ascii="Arial" w:hAnsi="Arial" w:cs="Arial"/>
          <w:sz w:val="20"/>
          <w:szCs w:val="20"/>
          <w:lang w:val="en-US"/>
        </w:rPr>
        <w:t>Ryukyus</w:t>
      </w:r>
      <w:proofErr w:type="spellEnd"/>
      <w:r w:rsidRPr="00A7009A">
        <w:rPr>
          <w:rFonts w:ascii="Arial" w:hAnsi="Arial" w:cs="Arial"/>
          <w:sz w:val="20"/>
          <w:szCs w:val="20"/>
          <w:lang w:val="en-US"/>
        </w:rPr>
        <w:t>, Japan</w:t>
      </w:r>
      <w:r w:rsidRPr="00A7009A">
        <w:rPr>
          <w:rFonts w:ascii="Arial" w:hAnsi="Arial" w:cs="Arial"/>
          <w:sz w:val="20"/>
          <w:szCs w:val="20"/>
          <w:lang w:val="en-US"/>
        </w:rPr>
        <w:t>.</w:t>
      </w:r>
      <w:bookmarkEnd w:id="0"/>
    </w:p>
    <w:sectPr w:rsidR="00A7009A" w:rsidRPr="00A700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EFD"/>
    <w:rsid w:val="00374A98"/>
    <w:rsid w:val="003F140C"/>
    <w:rsid w:val="005F1EFD"/>
    <w:rsid w:val="00A70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7EBC5"/>
  <w15:chartTrackingRefBased/>
  <w15:docId w15:val="{4AABDCCF-80B1-4F87-941E-8D0F878DA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7009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20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56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34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8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80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183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349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654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830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272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7245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478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555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305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3327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9264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4429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7393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38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12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91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51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7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286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876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261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83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388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2848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551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543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1330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206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8432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0185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2850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1166</dc:creator>
  <cp:keywords/>
  <dc:description/>
  <cp:lastModifiedBy>SDI CPU 1038</cp:lastModifiedBy>
  <cp:revision>3</cp:revision>
  <dcterms:created xsi:type="dcterms:W3CDTF">2025-02-11T08:22:00Z</dcterms:created>
  <dcterms:modified xsi:type="dcterms:W3CDTF">2025-03-22T12:24:00Z</dcterms:modified>
</cp:coreProperties>
</file>