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4D" w:rsidRPr="00A62E4D" w:rsidRDefault="00A62E4D" w:rsidP="00A62E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A62E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62E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A62E4D" w:rsidRPr="00A62E4D" w:rsidRDefault="00A62E4D" w:rsidP="00A62E4D">
      <w:pPr>
        <w:rPr>
          <w:rFonts w:ascii="Arial" w:hAnsi="Arial" w:cs="Arial"/>
          <w:sz w:val="20"/>
          <w:szCs w:val="20"/>
        </w:rPr>
      </w:pPr>
      <w:r w:rsidRPr="00A62E4D">
        <w:rPr>
          <w:rFonts w:ascii="Arial" w:hAnsi="Arial" w:cs="Arial"/>
          <w:sz w:val="20"/>
          <w:szCs w:val="20"/>
        </w:rPr>
        <w:t>Accept.</w:t>
      </w:r>
    </w:p>
    <w:p w:rsidR="00A62E4D" w:rsidRPr="00A62E4D" w:rsidRDefault="00A62E4D" w:rsidP="00A62E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62E4D" w:rsidRPr="00A62E4D" w:rsidRDefault="00A62E4D" w:rsidP="00A62E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62E4D" w:rsidRPr="00A62E4D" w:rsidRDefault="00A62E4D" w:rsidP="00A62E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62E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62E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A62E4D" w:rsidRPr="00A62E4D" w:rsidRDefault="00A62E4D" w:rsidP="00A62E4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2E4D">
        <w:rPr>
          <w:rFonts w:ascii="Arial" w:hAnsi="Arial" w:cs="Arial"/>
          <w:sz w:val="20"/>
          <w:szCs w:val="20"/>
          <w:lang w:eastAsia="zh-TW"/>
        </w:rPr>
        <w:t>Dr. Patricia J. Y. Wong</w:t>
      </w:r>
    </w:p>
    <w:p w:rsidR="00A62E4D" w:rsidRPr="00A62E4D" w:rsidRDefault="00A62E4D" w:rsidP="00A62E4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2E4D">
        <w:rPr>
          <w:rFonts w:ascii="Arial" w:hAnsi="Arial" w:cs="Arial"/>
          <w:sz w:val="20"/>
          <w:szCs w:val="20"/>
          <w:lang w:eastAsia="zh-TW"/>
        </w:rPr>
        <w:t>N</w:t>
      </w:r>
      <w:r w:rsidRPr="00A62E4D">
        <w:rPr>
          <w:rFonts w:ascii="Arial" w:hAnsi="Arial" w:cs="Arial"/>
          <w:sz w:val="20"/>
          <w:szCs w:val="20"/>
          <w:lang w:eastAsia="zh-TW"/>
        </w:rPr>
        <w:t xml:space="preserve">anyang Technological University, </w:t>
      </w:r>
      <w:r w:rsidRPr="00A62E4D">
        <w:rPr>
          <w:rFonts w:ascii="Arial" w:hAnsi="Arial" w:cs="Arial"/>
          <w:sz w:val="20"/>
          <w:szCs w:val="20"/>
          <w:lang w:eastAsia="zh-TW"/>
        </w:rPr>
        <w:t>School of Electr</w:t>
      </w:r>
      <w:r w:rsidRPr="00A62E4D">
        <w:rPr>
          <w:rFonts w:ascii="Arial" w:hAnsi="Arial" w:cs="Arial"/>
          <w:sz w:val="20"/>
          <w:szCs w:val="20"/>
          <w:lang w:eastAsia="zh-TW"/>
        </w:rPr>
        <w:t>ical and Electronic Engineering, Singapore.</w:t>
      </w:r>
      <w:bookmarkEnd w:id="0"/>
    </w:p>
    <w:sectPr w:rsidR="00A62E4D" w:rsidRPr="00A6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86"/>
    <w:rsid w:val="0001068C"/>
    <w:rsid w:val="00054ED6"/>
    <w:rsid w:val="005825BA"/>
    <w:rsid w:val="00A35286"/>
    <w:rsid w:val="00A62E4D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A344"/>
  <w15:chartTrackingRefBased/>
  <w15:docId w15:val="{8CDE4261-BA2D-45AA-8E2E-2BF8A3F5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2025-02-13T12:09:00Z</dcterms:created>
  <dcterms:modified xsi:type="dcterms:W3CDTF">2025-03-22T12:36:00Z</dcterms:modified>
</cp:coreProperties>
</file>