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44AF9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944AF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44AF9" w:rsidTr="00F33C84">
        <w:trPr>
          <w:trHeight w:val="413"/>
        </w:trPr>
        <w:tc>
          <w:tcPr>
            <w:tcW w:w="1234" w:type="pct"/>
          </w:tcPr>
          <w:p w:rsidR="0000007A" w:rsidRPr="00944AF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44AF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44AF9" w:rsidRDefault="00570EB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664EA0" w:rsidRPr="00944AF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00007A" w:rsidRPr="00944AF9" w:rsidTr="002E7787">
        <w:trPr>
          <w:trHeight w:val="290"/>
        </w:trPr>
        <w:tc>
          <w:tcPr>
            <w:tcW w:w="1234" w:type="pct"/>
          </w:tcPr>
          <w:p w:rsidR="0000007A" w:rsidRPr="00944A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44AF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C1C59"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34</w:t>
            </w:r>
            <w:r w:rsidR="00112433"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71</w:t>
            </w:r>
          </w:p>
        </w:tc>
      </w:tr>
      <w:tr w:rsidR="0000007A" w:rsidRPr="00944AF9" w:rsidTr="002109D6">
        <w:trPr>
          <w:trHeight w:val="331"/>
        </w:trPr>
        <w:tc>
          <w:tcPr>
            <w:tcW w:w="1234" w:type="pct"/>
          </w:tcPr>
          <w:p w:rsidR="0000007A" w:rsidRPr="00944A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44AF9" w:rsidRDefault="003C1C5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44AF9">
              <w:rPr>
                <w:rFonts w:ascii="Arial" w:hAnsi="Arial" w:cs="Arial"/>
                <w:b/>
                <w:sz w:val="20"/>
                <w:szCs w:val="20"/>
                <w:lang w:val="en-GB"/>
              </w:rPr>
              <w:t>Buffer standards for the physiological pH of the zwitterionic buffer 3-[N-tris(hydroxymethyl)methylamino]-2-hydroxypropanesulfonic Acid (TAPSO) From (278.15 to 328.15) K</w:t>
            </w:r>
          </w:p>
        </w:tc>
      </w:tr>
      <w:tr w:rsidR="00CF0BBB" w:rsidRPr="00944AF9" w:rsidTr="002E7787">
        <w:trPr>
          <w:trHeight w:val="332"/>
        </w:trPr>
        <w:tc>
          <w:tcPr>
            <w:tcW w:w="1234" w:type="pct"/>
          </w:tcPr>
          <w:p w:rsidR="00CF0BBB" w:rsidRPr="00944AF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944AF9" w:rsidRDefault="003C1C5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944AF9" w:rsidRDefault="00D27A79" w:rsidP="0042713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44AF9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944A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4AF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44AF9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F1171E" w:rsidRPr="00944A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44AF9" w:rsidTr="007222C8">
        <w:tc>
          <w:tcPr>
            <w:tcW w:w="1265" w:type="pct"/>
            <w:noWrap/>
          </w:tcPr>
          <w:p w:rsidR="00F1171E" w:rsidRPr="00944A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44AF9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944AF9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:rsidR="00F1171E" w:rsidRPr="00944A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944A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4AF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944A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4AF9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944AF9">
              <w:rPr>
                <w:rFonts w:ascii="Arial" w:hAnsi="Arial" w:cs="Arial"/>
                <w:lang w:val="en-GB"/>
              </w:rPr>
              <w:t>Feedback</w:t>
            </w:r>
            <w:r w:rsidRPr="00944AF9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944AF9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944AF9" w:rsidTr="007222C8">
        <w:trPr>
          <w:trHeight w:val="1264"/>
        </w:trPr>
        <w:tc>
          <w:tcPr>
            <w:tcW w:w="1265" w:type="pct"/>
            <w:noWrap/>
          </w:tcPr>
          <w:p w:rsidR="00F1171E" w:rsidRPr="00944A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Why do you like (or dislike) this manuscript? A </w:t>
            </w:r>
            <w:proofErr w:type="spellStart"/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944AF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944AF9" w:rsidRDefault="0056352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important as cover the topic related to buffer for physiological system. </w:t>
            </w:r>
          </w:p>
          <w:p w:rsidR="00563523" w:rsidRPr="00944AF9" w:rsidRDefault="0056352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Moreover, Zwitterion is important having no charge as compared to cationic or anionic buffers. </w:t>
            </w:r>
          </w:p>
          <w:p w:rsidR="00563523" w:rsidRPr="00944AF9" w:rsidRDefault="0056352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 there are least forces of interactions among neutral molecules.</w:t>
            </w:r>
          </w:p>
        </w:tc>
        <w:tc>
          <w:tcPr>
            <w:tcW w:w="1523" w:type="pct"/>
          </w:tcPr>
          <w:p w:rsidR="00F1171E" w:rsidRPr="00944A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4AF9" w:rsidTr="0042713D">
        <w:trPr>
          <w:trHeight w:val="70"/>
        </w:trPr>
        <w:tc>
          <w:tcPr>
            <w:tcW w:w="1265" w:type="pct"/>
            <w:noWrap/>
          </w:tcPr>
          <w:p w:rsidR="00F1171E" w:rsidRPr="00944A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944A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944AF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944AF9" w:rsidRDefault="009D096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F1171E" w:rsidRPr="00944A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4AF9" w:rsidTr="007222C8">
        <w:trPr>
          <w:trHeight w:val="1262"/>
        </w:trPr>
        <w:tc>
          <w:tcPr>
            <w:tcW w:w="1265" w:type="pct"/>
            <w:noWrap/>
          </w:tcPr>
          <w:p w:rsidR="00F1171E" w:rsidRPr="00944AF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44AF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944AF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944AF9" w:rsidRDefault="009D096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but the description of zwitterion should be included in abstract.</w:t>
            </w:r>
          </w:p>
        </w:tc>
        <w:tc>
          <w:tcPr>
            <w:tcW w:w="1523" w:type="pct"/>
          </w:tcPr>
          <w:p w:rsidR="00F1171E" w:rsidRPr="00944A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4AF9" w:rsidTr="007222C8">
        <w:trPr>
          <w:trHeight w:val="859"/>
        </w:trPr>
        <w:tc>
          <w:tcPr>
            <w:tcW w:w="1265" w:type="pct"/>
            <w:noWrap/>
          </w:tcPr>
          <w:p w:rsidR="00F1171E" w:rsidRPr="00944A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:rsidR="00F1171E" w:rsidRPr="00944AF9" w:rsidRDefault="009D096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F1171E" w:rsidRPr="00944A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4AF9" w:rsidTr="007222C8">
        <w:trPr>
          <w:trHeight w:val="704"/>
        </w:trPr>
        <w:tc>
          <w:tcPr>
            <w:tcW w:w="1265" w:type="pct"/>
            <w:noWrap/>
          </w:tcPr>
          <w:p w:rsidR="00F1171E" w:rsidRPr="00944A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scientific correctness of this manuscript. Why do you think that this manuscript is scientifically robust and technically sound? A </w:t>
            </w:r>
            <w:proofErr w:type="spellStart"/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12" w:type="pct"/>
          </w:tcPr>
          <w:p w:rsidR="00F1171E" w:rsidRPr="00944AF9" w:rsidRDefault="009D096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is technically good, little mistake in </w:t>
            </w:r>
            <w:proofErr w:type="spellStart"/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referene</w:t>
            </w:r>
            <w:proofErr w:type="spellEnd"/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no. 5. The values mentioned in paper and in </w:t>
            </w:r>
            <w:proofErr w:type="spellStart"/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referene</w:t>
            </w:r>
            <w:proofErr w:type="spellEnd"/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paper are slightly different. Otherwise manuscript shows nice work and fit for publication. </w:t>
            </w:r>
          </w:p>
        </w:tc>
        <w:tc>
          <w:tcPr>
            <w:tcW w:w="1523" w:type="pct"/>
          </w:tcPr>
          <w:p w:rsidR="00F1171E" w:rsidRPr="00944A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4AF9" w:rsidTr="007222C8">
        <w:trPr>
          <w:trHeight w:val="703"/>
        </w:trPr>
        <w:tc>
          <w:tcPr>
            <w:tcW w:w="1265" w:type="pct"/>
            <w:noWrap/>
          </w:tcPr>
          <w:p w:rsidR="00F1171E" w:rsidRPr="00944A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944A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4AF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944AF9" w:rsidRDefault="009D096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 no 15, 18, 5, 1, 11, 17</w:t>
            </w:r>
            <w:r w:rsidR="00563523"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16,10,</w:t>
            </w:r>
            <w:proofErr w:type="gramStart"/>
            <w:r w:rsidR="00563523"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  are</w:t>
            </w:r>
            <w:proofErr w:type="gramEnd"/>
            <w:r w:rsidR="00563523"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very old, must be </w:t>
            </w:r>
            <w:proofErr w:type="spellStart"/>
            <w:r w:rsidR="00563523"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elimiatted</w:t>
            </w:r>
            <w:proofErr w:type="spellEnd"/>
            <w:r w:rsidR="00563523"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, reference no 2, 7, 8 are also old.</w:t>
            </w:r>
          </w:p>
          <w:p w:rsidR="00563523" w:rsidRPr="00944AF9" w:rsidRDefault="00563523" w:rsidP="005635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Very few (only 5) reference are there above year 2000. No reference </w:t>
            </w:r>
            <w:proofErr w:type="spellStart"/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isthere</w:t>
            </w:r>
            <w:proofErr w:type="spellEnd"/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after 2009 year. </w:t>
            </w:r>
          </w:p>
          <w:p w:rsidR="00563523" w:rsidRPr="00944AF9" w:rsidRDefault="00563523" w:rsidP="005635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 ,</w:t>
            </w:r>
            <w:proofErr w:type="gramEnd"/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my </w:t>
            </w:r>
            <w:proofErr w:type="spellStart"/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suggestin</w:t>
            </w:r>
            <w:proofErr w:type="spellEnd"/>
            <w:r w:rsidRPr="00944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to include latest references and increase the number of references. </w:t>
            </w:r>
          </w:p>
        </w:tc>
        <w:tc>
          <w:tcPr>
            <w:tcW w:w="1523" w:type="pct"/>
          </w:tcPr>
          <w:p w:rsidR="00F1171E" w:rsidRPr="00944A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4AF9" w:rsidTr="007222C8">
        <w:trPr>
          <w:trHeight w:val="386"/>
        </w:trPr>
        <w:tc>
          <w:tcPr>
            <w:tcW w:w="1265" w:type="pct"/>
            <w:noWrap/>
          </w:tcPr>
          <w:p w:rsidR="00F1171E" w:rsidRPr="00944A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4AF9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944AF9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:rsidR="00F1171E" w:rsidRPr="00944A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944AF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44AF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944A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944AF9" w:rsidRDefault="0056352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sz w:val="20"/>
                <w:szCs w:val="20"/>
                <w:lang w:val="en-GB"/>
              </w:rPr>
              <w:t>English quality of manuscript is good.</w:t>
            </w:r>
          </w:p>
          <w:p w:rsidR="00563523" w:rsidRPr="00944AF9" w:rsidRDefault="0056352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sz w:val="20"/>
                <w:szCs w:val="20"/>
                <w:lang w:val="en-GB"/>
              </w:rPr>
              <w:t xml:space="preserve">But manuscript require revision as new references are </w:t>
            </w:r>
            <w:proofErr w:type="gramStart"/>
            <w:r w:rsidRPr="00944AF9">
              <w:rPr>
                <w:rFonts w:ascii="Arial" w:hAnsi="Arial" w:cs="Arial"/>
                <w:sz w:val="20"/>
                <w:szCs w:val="20"/>
                <w:lang w:val="en-GB"/>
              </w:rPr>
              <w:t>missing .</w:t>
            </w:r>
            <w:proofErr w:type="gramEnd"/>
          </w:p>
          <w:p w:rsidR="00563523" w:rsidRPr="00944AF9" w:rsidRDefault="0056352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sz w:val="20"/>
                <w:szCs w:val="20"/>
                <w:lang w:val="en-GB"/>
              </w:rPr>
              <w:t xml:space="preserve">There should be </w:t>
            </w:r>
            <w:proofErr w:type="spellStart"/>
            <w:r w:rsidRPr="00944AF9">
              <w:rPr>
                <w:rFonts w:ascii="Arial" w:hAnsi="Arial" w:cs="Arial"/>
                <w:sz w:val="20"/>
                <w:szCs w:val="20"/>
                <w:lang w:val="en-GB"/>
              </w:rPr>
              <w:t>atleast</w:t>
            </w:r>
            <w:proofErr w:type="spellEnd"/>
            <w:r w:rsidRPr="00944AF9">
              <w:rPr>
                <w:rFonts w:ascii="Arial" w:hAnsi="Arial" w:cs="Arial"/>
                <w:sz w:val="20"/>
                <w:szCs w:val="20"/>
                <w:lang w:val="en-GB"/>
              </w:rPr>
              <w:t xml:space="preserve"> 10-15 latest reference including papers of year 2024.</w:t>
            </w:r>
          </w:p>
          <w:p w:rsidR="00F1171E" w:rsidRPr="00944A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944A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944A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44AF9" w:rsidTr="0042713D">
        <w:trPr>
          <w:trHeight w:val="70"/>
        </w:trPr>
        <w:tc>
          <w:tcPr>
            <w:tcW w:w="1265" w:type="pct"/>
            <w:noWrap/>
          </w:tcPr>
          <w:p w:rsidR="00F1171E" w:rsidRPr="00944A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44AF9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944AF9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944AF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944A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944A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944A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42713D" w:rsidRDefault="0042713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42713D" w:rsidRDefault="0042713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42713D" w:rsidRDefault="0042713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42713D" w:rsidRDefault="0042713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42713D" w:rsidRDefault="0042713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42713D" w:rsidRPr="00944AF9" w:rsidRDefault="0042713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FE0973" w:rsidRPr="00944AF9" w:rsidTr="0042713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973" w:rsidRPr="00944AF9" w:rsidRDefault="00FE0973" w:rsidP="00DF5F0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44AF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44AF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E0973" w:rsidRPr="00944AF9" w:rsidRDefault="00FE0973" w:rsidP="00DF5F0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E0973" w:rsidRPr="00944AF9" w:rsidTr="0042713D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973" w:rsidRPr="00944AF9" w:rsidRDefault="00FE0973" w:rsidP="00DF5F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973" w:rsidRPr="00944AF9" w:rsidRDefault="00FE0973" w:rsidP="00DF5F04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44AF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:rsidR="00FE0973" w:rsidRPr="00944AF9" w:rsidRDefault="00FE0973" w:rsidP="00DF5F04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44AF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44AF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44AF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E0973" w:rsidRPr="00944AF9" w:rsidTr="0042713D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973" w:rsidRPr="00944AF9" w:rsidRDefault="00FE0973" w:rsidP="00DF5F0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44AF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E0973" w:rsidRPr="00944AF9" w:rsidRDefault="00FE0973" w:rsidP="00DF5F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973" w:rsidRPr="00944AF9" w:rsidRDefault="00FE0973" w:rsidP="00DF5F0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44AF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44AF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44AF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FE0973" w:rsidRPr="00944AF9" w:rsidRDefault="00FE0973" w:rsidP="00DF5F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E0973" w:rsidRPr="00944AF9" w:rsidRDefault="00FE0973" w:rsidP="00DF5F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FE0973" w:rsidRPr="00944AF9" w:rsidRDefault="00FE0973" w:rsidP="00DF5F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E0973" w:rsidRPr="00944AF9" w:rsidRDefault="00FE0973" w:rsidP="00DF5F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E0973" w:rsidRPr="00944AF9" w:rsidRDefault="00FE0973" w:rsidP="00DF5F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FE0973" w:rsidRPr="00944AF9" w:rsidRDefault="00FE0973" w:rsidP="00FE097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FE0973" w:rsidRPr="00944AF9" w:rsidTr="0042713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973" w:rsidRPr="00944AF9" w:rsidRDefault="00FE0973" w:rsidP="00DF5F0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944AF9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FE0973" w:rsidRPr="00944AF9" w:rsidRDefault="00FE0973" w:rsidP="00DF5F0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E0973" w:rsidRPr="00944AF9" w:rsidTr="0042713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973" w:rsidRPr="00944AF9" w:rsidRDefault="00FE0973" w:rsidP="00DF5F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973" w:rsidRPr="00944AF9" w:rsidRDefault="0042713D" w:rsidP="00DF5F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713D">
              <w:rPr>
                <w:rFonts w:ascii="Arial" w:hAnsi="Arial" w:cs="Arial"/>
                <w:b/>
                <w:bCs/>
                <w:sz w:val="20"/>
                <w:szCs w:val="20"/>
              </w:rPr>
              <w:t>Nirmal Singh</w:t>
            </w:r>
          </w:p>
        </w:tc>
      </w:tr>
      <w:tr w:rsidR="00FE0973" w:rsidRPr="00944AF9" w:rsidTr="0042713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973" w:rsidRPr="00944AF9" w:rsidRDefault="00FE0973" w:rsidP="00DF5F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4AF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973" w:rsidRPr="00944AF9" w:rsidRDefault="0042713D" w:rsidP="00DF5F0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1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R.S.D. College, Panjab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4271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:rsidR="00FE0973" w:rsidRPr="00944AF9" w:rsidRDefault="00FE0973" w:rsidP="00FE0973">
      <w:pPr>
        <w:rPr>
          <w:rFonts w:ascii="Arial" w:hAnsi="Arial" w:cs="Arial"/>
          <w:sz w:val="20"/>
          <w:szCs w:val="20"/>
        </w:rPr>
      </w:pPr>
    </w:p>
    <w:p w:rsidR="00FE0973" w:rsidRPr="00944AF9" w:rsidRDefault="00FE0973" w:rsidP="00FE0973">
      <w:pPr>
        <w:rPr>
          <w:rFonts w:ascii="Arial" w:hAnsi="Arial" w:cs="Arial"/>
          <w:sz w:val="20"/>
          <w:szCs w:val="20"/>
        </w:rPr>
      </w:pPr>
    </w:p>
    <w:p w:rsidR="00F1171E" w:rsidRPr="00944A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44AF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EB9" w:rsidRPr="0000007A" w:rsidRDefault="00570EB9" w:rsidP="0099583E">
      <w:r>
        <w:separator/>
      </w:r>
    </w:p>
  </w:endnote>
  <w:endnote w:type="continuationSeparator" w:id="0">
    <w:p w:rsidR="00570EB9" w:rsidRPr="0000007A" w:rsidRDefault="00570EB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EB9" w:rsidRPr="0000007A" w:rsidRDefault="00570EB9" w:rsidP="0099583E">
      <w:r>
        <w:separator/>
      </w:r>
    </w:p>
  </w:footnote>
  <w:footnote w:type="continuationSeparator" w:id="0">
    <w:p w:rsidR="00570EB9" w:rsidRPr="0000007A" w:rsidRDefault="00570EB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12433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22AF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1C59"/>
    <w:rsid w:val="003C3130"/>
    <w:rsid w:val="003D1BDE"/>
    <w:rsid w:val="003E746A"/>
    <w:rsid w:val="00401C12"/>
    <w:rsid w:val="0042465A"/>
    <w:rsid w:val="0042713D"/>
    <w:rsid w:val="00435B36"/>
    <w:rsid w:val="00442B24"/>
    <w:rsid w:val="004430CD"/>
    <w:rsid w:val="0044519B"/>
    <w:rsid w:val="00447F36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7D1E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C80"/>
    <w:rsid w:val="00533FC1"/>
    <w:rsid w:val="0054564B"/>
    <w:rsid w:val="00545A13"/>
    <w:rsid w:val="00546343"/>
    <w:rsid w:val="00546E3F"/>
    <w:rsid w:val="00555430"/>
    <w:rsid w:val="00557CD3"/>
    <w:rsid w:val="00560D3C"/>
    <w:rsid w:val="00563523"/>
    <w:rsid w:val="00565D90"/>
    <w:rsid w:val="00567DE0"/>
    <w:rsid w:val="00570EB9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27604"/>
    <w:rsid w:val="00630F6E"/>
    <w:rsid w:val="006311A1"/>
    <w:rsid w:val="00640538"/>
    <w:rsid w:val="00645A56"/>
    <w:rsid w:val="006478EB"/>
    <w:rsid w:val="006532DF"/>
    <w:rsid w:val="0065409E"/>
    <w:rsid w:val="0065579D"/>
    <w:rsid w:val="00663792"/>
    <w:rsid w:val="00664EA0"/>
    <w:rsid w:val="0067046C"/>
    <w:rsid w:val="006714A0"/>
    <w:rsid w:val="00673EEF"/>
    <w:rsid w:val="006749CF"/>
    <w:rsid w:val="00676457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AF9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0968"/>
    <w:rsid w:val="009E13C3"/>
    <w:rsid w:val="009E43EE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1FAA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0AB8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2A54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565F2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6D90"/>
    <w:rsid w:val="00DE7D30"/>
    <w:rsid w:val="00E03C32"/>
    <w:rsid w:val="00E071D6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E0973"/>
    <w:rsid w:val="00FE3688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B27F4"/>
  <w15:docId w15:val="{0E29D97B-EC3F-405E-9631-582A1FD2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2024-11-06T08:54:00Z</dcterms:created>
  <dcterms:modified xsi:type="dcterms:W3CDTF">2025-03-05T04:39:00Z</dcterms:modified>
</cp:coreProperties>
</file>