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62A49" w14:paraId="1643A4CA" w14:textId="77777777" w:rsidTr="004847FF">
        <w:trPr>
          <w:trHeight w:val="450"/>
        </w:trPr>
        <w:tc>
          <w:tcPr>
            <w:tcW w:w="5000" w:type="pct"/>
            <w:gridSpan w:val="2"/>
            <w:tcBorders>
              <w:top w:val="nil"/>
              <w:left w:val="nil"/>
              <w:right w:val="nil"/>
            </w:tcBorders>
          </w:tcPr>
          <w:p w14:paraId="4C55E51F" w14:textId="77777777" w:rsidR="00602F7D" w:rsidRPr="00862A49" w:rsidRDefault="00602F7D" w:rsidP="00F2643C">
            <w:pPr>
              <w:pStyle w:val="Heading2"/>
              <w:jc w:val="left"/>
              <w:rPr>
                <w:rFonts w:ascii="Arial" w:hAnsi="Arial" w:cs="Arial"/>
                <w:b w:val="0"/>
                <w:bCs w:val="0"/>
                <w:lang w:val="en-US"/>
              </w:rPr>
            </w:pPr>
          </w:p>
        </w:tc>
      </w:tr>
      <w:tr w:rsidR="0000007A" w:rsidRPr="00862A49" w14:paraId="127EAD7E" w14:textId="77777777" w:rsidTr="00F33C84">
        <w:trPr>
          <w:trHeight w:val="413"/>
        </w:trPr>
        <w:tc>
          <w:tcPr>
            <w:tcW w:w="1234" w:type="pct"/>
          </w:tcPr>
          <w:p w14:paraId="3C159AA5" w14:textId="77777777" w:rsidR="0000007A" w:rsidRPr="00862A49" w:rsidRDefault="00D27A79" w:rsidP="00696CAD">
            <w:pPr>
              <w:pStyle w:val="BodyText"/>
              <w:ind w:left="90"/>
              <w:jc w:val="left"/>
              <w:rPr>
                <w:rFonts w:ascii="Arial" w:hAnsi="Arial" w:cs="Arial"/>
                <w:bCs/>
                <w:sz w:val="20"/>
                <w:szCs w:val="20"/>
                <w:lang w:val="en-GB"/>
              </w:rPr>
            </w:pPr>
            <w:r w:rsidRPr="00862A49">
              <w:rPr>
                <w:rFonts w:ascii="Arial" w:hAnsi="Arial" w:cs="Arial"/>
                <w:bCs/>
                <w:sz w:val="20"/>
                <w:szCs w:val="20"/>
                <w:lang w:val="en-GB"/>
              </w:rPr>
              <w:t xml:space="preserve">Book </w:t>
            </w:r>
            <w:r w:rsidR="0000007A" w:rsidRPr="00862A49">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98ADE01" w:rsidR="0000007A" w:rsidRPr="00862A49" w:rsidRDefault="00FC6EEB" w:rsidP="00054BC4">
            <w:pPr>
              <w:pStyle w:val="NormalWeb"/>
              <w:rPr>
                <w:rFonts w:ascii="Arial" w:hAnsi="Arial" w:cs="Arial"/>
                <w:b/>
                <w:bCs/>
                <w:sz w:val="20"/>
                <w:szCs w:val="20"/>
                <w:u w:val="single"/>
              </w:rPr>
            </w:pPr>
            <w:hyperlink r:id="rId7" w:history="1">
              <w:r w:rsidR="00B310F9" w:rsidRPr="00862A49">
                <w:rPr>
                  <w:rStyle w:val="Hyperlink"/>
                  <w:rFonts w:ascii="Arial" w:hAnsi="Arial" w:cs="Arial"/>
                  <w:b/>
                  <w:bCs/>
                  <w:sz w:val="20"/>
                  <w:szCs w:val="20"/>
                </w:rPr>
                <w:t>Current Research Progress in Agricultural Sciences</w:t>
              </w:r>
            </w:hyperlink>
          </w:p>
        </w:tc>
      </w:tr>
      <w:tr w:rsidR="0000007A" w:rsidRPr="00862A49" w14:paraId="73C90375" w14:textId="77777777" w:rsidTr="002E7787">
        <w:trPr>
          <w:trHeight w:val="290"/>
        </w:trPr>
        <w:tc>
          <w:tcPr>
            <w:tcW w:w="1234" w:type="pct"/>
          </w:tcPr>
          <w:p w14:paraId="20D28135" w14:textId="77777777" w:rsidR="0000007A" w:rsidRPr="00862A49" w:rsidRDefault="0000007A" w:rsidP="00696CAD">
            <w:pPr>
              <w:pStyle w:val="BodyText"/>
              <w:ind w:left="90"/>
              <w:jc w:val="left"/>
              <w:rPr>
                <w:rFonts w:ascii="Arial" w:hAnsi="Arial" w:cs="Arial"/>
                <w:bCs/>
                <w:sz w:val="20"/>
                <w:szCs w:val="20"/>
                <w:lang w:val="en-GB"/>
              </w:rPr>
            </w:pPr>
            <w:r w:rsidRPr="00862A4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1882B8A" w:rsidR="0000007A" w:rsidRPr="00862A49" w:rsidRDefault="00E72A8E" w:rsidP="00F3669D">
            <w:pPr>
              <w:pStyle w:val="NormalWeb"/>
              <w:spacing w:before="0" w:beforeAutospacing="0" w:after="0" w:afterAutospacing="0"/>
              <w:rPr>
                <w:rFonts w:ascii="Arial" w:hAnsi="Arial" w:cs="Arial"/>
                <w:b/>
                <w:bCs/>
                <w:sz w:val="20"/>
                <w:szCs w:val="20"/>
                <w:highlight w:val="yellow"/>
                <w:lang w:val="en-GB"/>
              </w:rPr>
            </w:pPr>
            <w:r w:rsidRPr="00862A49">
              <w:rPr>
                <w:rFonts w:ascii="Arial" w:hAnsi="Arial" w:cs="Arial"/>
                <w:b/>
                <w:bCs/>
                <w:sz w:val="20"/>
                <w:szCs w:val="20"/>
                <w:lang w:val="en-GB"/>
              </w:rPr>
              <w:t>Ms_BP</w:t>
            </w:r>
            <w:r w:rsidR="00FC432A" w:rsidRPr="00862A49">
              <w:rPr>
                <w:rFonts w:ascii="Arial" w:hAnsi="Arial" w:cs="Arial"/>
                <w:b/>
                <w:bCs/>
                <w:sz w:val="20"/>
                <w:szCs w:val="20"/>
                <w:lang w:val="en-GB"/>
              </w:rPr>
              <w:t>R</w:t>
            </w:r>
            <w:r w:rsidRPr="00862A49">
              <w:rPr>
                <w:rFonts w:ascii="Arial" w:hAnsi="Arial" w:cs="Arial"/>
                <w:b/>
                <w:bCs/>
                <w:sz w:val="20"/>
                <w:szCs w:val="20"/>
                <w:lang w:val="en-GB"/>
              </w:rPr>
              <w:t>_</w:t>
            </w:r>
            <w:r w:rsidR="006D210D" w:rsidRPr="00862A49">
              <w:rPr>
                <w:rFonts w:ascii="Arial" w:hAnsi="Arial" w:cs="Arial"/>
                <w:b/>
                <w:bCs/>
                <w:sz w:val="20"/>
                <w:szCs w:val="20"/>
                <w:lang w:val="en-GB"/>
              </w:rPr>
              <w:t>3529</w:t>
            </w:r>
          </w:p>
        </w:tc>
      </w:tr>
      <w:tr w:rsidR="0000007A" w:rsidRPr="00862A49" w14:paraId="05B60576" w14:textId="77777777" w:rsidTr="002109D6">
        <w:trPr>
          <w:trHeight w:val="331"/>
        </w:trPr>
        <w:tc>
          <w:tcPr>
            <w:tcW w:w="1234" w:type="pct"/>
          </w:tcPr>
          <w:p w14:paraId="0196A627" w14:textId="77777777" w:rsidR="0000007A" w:rsidRPr="00862A49" w:rsidRDefault="0000007A" w:rsidP="00696CAD">
            <w:pPr>
              <w:pStyle w:val="BodyText"/>
              <w:ind w:left="90"/>
              <w:jc w:val="left"/>
              <w:rPr>
                <w:rFonts w:ascii="Arial" w:hAnsi="Arial" w:cs="Arial"/>
                <w:bCs/>
                <w:sz w:val="20"/>
                <w:szCs w:val="20"/>
                <w:lang w:val="en-GB"/>
              </w:rPr>
            </w:pPr>
            <w:r w:rsidRPr="00862A4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07563EB" w:rsidR="0000007A" w:rsidRPr="00862A49" w:rsidRDefault="006D210D" w:rsidP="006D210D">
            <w:pPr>
              <w:pStyle w:val="NormalWeb"/>
              <w:rPr>
                <w:rFonts w:ascii="Arial" w:hAnsi="Arial" w:cs="Arial"/>
                <w:b/>
                <w:sz w:val="20"/>
                <w:szCs w:val="20"/>
                <w:lang w:val="en-GB"/>
              </w:rPr>
            </w:pPr>
            <w:r w:rsidRPr="00862A49">
              <w:rPr>
                <w:rFonts w:ascii="Arial" w:hAnsi="Arial" w:cs="Arial"/>
                <w:b/>
                <w:sz w:val="20"/>
                <w:szCs w:val="20"/>
                <w:lang w:val="en-GB"/>
              </w:rPr>
              <w:t>Knowledge and Attitude of Farmers Regarding Soil Testing in Chittorgarh (Rajasthan)</w:t>
            </w:r>
          </w:p>
        </w:tc>
      </w:tr>
      <w:tr w:rsidR="00CF0BBB" w:rsidRPr="00862A49" w14:paraId="6D508B1C" w14:textId="77777777" w:rsidTr="002E7787">
        <w:trPr>
          <w:trHeight w:val="332"/>
        </w:trPr>
        <w:tc>
          <w:tcPr>
            <w:tcW w:w="1234" w:type="pct"/>
          </w:tcPr>
          <w:p w14:paraId="32FC28F7" w14:textId="77777777" w:rsidR="00CF0BBB" w:rsidRPr="00862A49" w:rsidRDefault="00CF0BBB" w:rsidP="00696CAD">
            <w:pPr>
              <w:pStyle w:val="BodyText"/>
              <w:ind w:left="90"/>
              <w:jc w:val="left"/>
              <w:rPr>
                <w:rFonts w:ascii="Arial" w:hAnsi="Arial" w:cs="Arial"/>
                <w:bCs/>
                <w:sz w:val="20"/>
                <w:szCs w:val="20"/>
                <w:lang w:val="en-GB"/>
              </w:rPr>
            </w:pPr>
            <w:r w:rsidRPr="00862A4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A99CC90" w:rsidR="00CF0BBB" w:rsidRPr="00862A49" w:rsidRDefault="006D210D" w:rsidP="000450FC">
            <w:pPr>
              <w:pStyle w:val="NormalWeb"/>
              <w:spacing w:before="0" w:beforeAutospacing="0" w:after="0" w:afterAutospacing="0"/>
              <w:rPr>
                <w:rFonts w:ascii="Arial" w:hAnsi="Arial" w:cs="Arial"/>
                <w:b/>
                <w:sz w:val="20"/>
                <w:szCs w:val="20"/>
                <w:lang w:val="en-GB"/>
              </w:rPr>
            </w:pPr>
            <w:r w:rsidRPr="00862A49">
              <w:rPr>
                <w:rFonts w:ascii="Arial" w:hAnsi="Arial" w:cs="Arial"/>
                <w:b/>
                <w:sz w:val="20"/>
                <w:szCs w:val="20"/>
                <w:lang w:val="en-GB"/>
              </w:rPr>
              <w:t>Book Chapter</w:t>
            </w:r>
          </w:p>
        </w:tc>
      </w:tr>
    </w:tbl>
    <w:p w14:paraId="5A743ECE" w14:textId="77777777" w:rsidR="00D27A79" w:rsidRPr="00862A49" w:rsidRDefault="00D27A79" w:rsidP="00862A49">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862A49" w14:paraId="71A94C1F" w14:textId="77777777" w:rsidTr="007222C8">
        <w:tc>
          <w:tcPr>
            <w:tcW w:w="5000" w:type="pct"/>
            <w:gridSpan w:val="3"/>
            <w:tcBorders>
              <w:top w:val="nil"/>
              <w:left w:val="nil"/>
              <w:right w:val="nil"/>
            </w:tcBorders>
            <w:noWrap/>
          </w:tcPr>
          <w:p w14:paraId="0BC15285" w14:textId="77777777" w:rsidR="00F1171E" w:rsidRPr="00862A49" w:rsidRDefault="00F1171E" w:rsidP="007222C8">
            <w:pPr>
              <w:pStyle w:val="Heading2"/>
              <w:jc w:val="left"/>
              <w:rPr>
                <w:rFonts w:ascii="Arial" w:hAnsi="Arial" w:cs="Arial"/>
                <w:lang w:val="en-GB"/>
              </w:rPr>
            </w:pPr>
            <w:r w:rsidRPr="00862A49">
              <w:rPr>
                <w:rFonts w:ascii="Arial" w:hAnsi="Arial" w:cs="Arial"/>
                <w:highlight w:val="yellow"/>
                <w:lang w:val="en-GB"/>
              </w:rPr>
              <w:t>PART  1:</w:t>
            </w:r>
            <w:r w:rsidRPr="00862A49">
              <w:rPr>
                <w:rFonts w:ascii="Arial" w:hAnsi="Arial" w:cs="Arial"/>
                <w:lang w:val="en-GB"/>
              </w:rPr>
              <w:t xml:space="preserve"> Review Comments</w:t>
            </w:r>
          </w:p>
          <w:p w14:paraId="1287753C" w14:textId="77777777" w:rsidR="00F1171E" w:rsidRPr="00862A49" w:rsidRDefault="00F1171E" w:rsidP="007222C8">
            <w:pPr>
              <w:rPr>
                <w:rFonts w:ascii="Arial" w:hAnsi="Arial" w:cs="Arial"/>
                <w:sz w:val="20"/>
                <w:szCs w:val="20"/>
                <w:lang w:val="en-GB"/>
              </w:rPr>
            </w:pPr>
          </w:p>
        </w:tc>
      </w:tr>
      <w:tr w:rsidR="00F1171E" w:rsidRPr="00862A49" w14:paraId="5EA12279" w14:textId="77777777" w:rsidTr="007222C8">
        <w:tc>
          <w:tcPr>
            <w:tcW w:w="1265" w:type="pct"/>
            <w:noWrap/>
          </w:tcPr>
          <w:p w14:paraId="06DA2C7D" w14:textId="77777777" w:rsidR="00F1171E" w:rsidRPr="00862A49" w:rsidRDefault="00F1171E" w:rsidP="007222C8">
            <w:pPr>
              <w:pStyle w:val="Heading2"/>
              <w:jc w:val="left"/>
              <w:rPr>
                <w:rFonts w:ascii="Arial" w:hAnsi="Arial" w:cs="Arial"/>
                <w:b w:val="0"/>
                <w:bCs w:val="0"/>
                <w:lang w:val="en-GB"/>
              </w:rPr>
            </w:pPr>
            <w:r w:rsidRPr="00862A49">
              <w:rPr>
                <w:rFonts w:ascii="Arial" w:hAnsi="Arial" w:cs="Arial"/>
                <w:bCs w:val="0"/>
                <w:u w:val="single"/>
                <w:lang w:val="en-GB"/>
              </w:rPr>
              <w:t xml:space="preserve">Compulsory </w:t>
            </w:r>
            <w:r w:rsidRPr="00862A49">
              <w:rPr>
                <w:rFonts w:ascii="Arial" w:hAnsi="Arial" w:cs="Arial"/>
                <w:b w:val="0"/>
                <w:bCs w:val="0"/>
                <w:lang w:val="en-GB"/>
              </w:rPr>
              <w:t>REVISION comments</w:t>
            </w:r>
          </w:p>
          <w:p w14:paraId="7AE9682F" w14:textId="77777777" w:rsidR="00F1171E" w:rsidRPr="00862A49" w:rsidRDefault="00F1171E" w:rsidP="007222C8">
            <w:pPr>
              <w:pStyle w:val="Heading2"/>
              <w:jc w:val="left"/>
              <w:rPr>
                <w:rFonts w:ascii="Arial" w:hAnsi="Arial" w:cs="Arial"/>
                <w:lang w:val="en-GB"/>
              </w:rPr>
            </w:pPr>
          </w:p>
        </w:tc>
        <w:tc>
          <w:tcPr>
            <w:tcW w:w="2212" w:type="pct"/>
          </w:tcPr>
          <w:p w14:paraId="674EDCCA" w14:textId="77777777" w:rsidR="00F1171E" w:rsidRPr="00862A49" w:rsidRDefault="00F1171E" w:rsidP="007222C8">
            <w:pPr>
              <w:pStyle w:val="Heading2"/>
              <w:jc w:val="left"/>
              <w:rPr>
                <w:rFonts w:ascii="Arial" w:hAnsi="Arial" w:cs="Arial"/>
                <w:lang w:val="en-GB"/>
              </w:rPr>
            </w:pPr>
            <w:r w:rsidRPr="00862A49">
              <w:rPr>
                <w:rFonts w:ascii="Arial" w:hAnsi="Arial" w:cs="Arial"/>
                <w:lang w:val="en-GB"/>
              </w:rPr>
              <w:t>Reviewer’s comment</w:t>
            </w:r>
          </w:p>
        </w:tc>
        <w:tc>
          <w:tcPr>
            <w:tcW w:w="1523" w:type="pct"/>
          </w:tcPr>
          <w:p w14:paraId="57792C30" w14:textId="77777777" w:rsidR="00F1171E" w:rsidRPr="00862A49" w:rsidRDefault="00F1171E" w:rsidP="007222C8">
            <w:pPr>
              <w:pStyle w:val="Heading2"/>
              <w:jc w:val="left"/>
              <w:rPr>
                <w:rFonts w:ascii="Arial" w:hAnsi="Arial" w:cs="Arial"/>
                <w:b w:val="0"/>
                <w:lang w:val="en-GB"/>
              </w:rPr>
            </w:pPr>
            <w:r w:rsidRPr="00862A49">
              <w:rPr>
                <w:rFonts w:ascii="Arial" w:hAnsi="Arial" w:cs="Arial"/>
                <w:lang w:val="en-GB"/>
              </w:rPr>
              <w:t>Author’s Feedback</w:t>
            </w:r>
            <w:r w:rsidRPr="00862A49">
              <w:rPr>
                <w:rFonts w:ascii="Arial" w:hAnsi="Arial" w:cs="Arial"/>
                <w:b w:val="0"/>
                <w:lang w:val="en-GB"/>
              </w:rPr>
              <w:t xml:space="preserve"> </w:t>
            </w:r>
            <w:r w:rsidRPr="00862A49">
              <w:rPr>
                <w:rFonts w:ascii="Arial" w:hAnsi="Arial" w:cs="Arial"/>
                <w:b w:val="0"/>
                <w:i/>
                <w:lang w:val="en-GB"/>
              </w:rPr>
              <w:t>(Please correct the manuscript and highlight that part in the manuscript. It is mandatory that authors should write his/her feedback here)</w:t>
            </w:r>
          </w:p>
        </w:tc>
      </w:tr>
      <w:tr w:rsidR="00F1171E" w:rsidRPr="00862A49" w14:paraId="5C0AB4EC" w14:textId="77777777" w:rsidTr="007222C8">
        <w:trPr>
          <w:trHeight w:val="1264"/>
        </w:trPr>
        <w:tc>
          <w:tcPr>
            <w:tcW w:w="1265" w:type="pct"/>
            <w:noWrap/>
          </w:tcPr>
          <w:p w14:paraId="66B47184" w14:textId="77777777" w:rsidR="00F1171E" w:rsidRPr="00862A49" w:rsidRDefault="00F1171E" w:rsidP="007222C8">
            <w:pPr>
              <w:ind w:left="360"/>
              <w:rPr>
                <w:rFonts w:ascii="Arial" w:hAnsi="Arial" w:cs="Arial"/>
                <w:b/>
                <w:bCs/>
                <w:sz w:val="20"/>
                <w:szCs w:val="20"/>
                <w:lang w:val="en-GB"/>
              </w:rPr>
            </w:pPr>
            <w:r w:rsidRPr="00862A49">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862A49" w:rsidRDefault="00F1171E" w:rsidP="007222C8">
            <w:pPr>
              <w:ind w:left="360"/>
              <w:rPr>
                <w:rFonts w:ascii="Arial" w:eastAsia="MS Mincho" w:hAnsi="Arial" w:cs="Arial"/>
                <w:b/>
                <w:bCs/>
                <w:sz w:val="20"/>
                <w:szCs w:val="20"/>
                <w:lang w:val="en-GB"/>
              </w:rPr>
            </w:pPr>
          </w:p>
        </w:tc>
        <w:tc>
          <w:tcPr>
            <w:tcW w:w="2212" w:type="pct"/>
          </w:tcPr>
          <w:p w14:paraId="7DBC9196" w14:textId="02443A90" w:rsidR="00F1171E" w:rsidRPr="00862A49" w:rsidRDefault="00B364D2" w:rsidP="007222C8">
            <w:pPr>
              <w:pStyle w:val="ListParagraph"/>
              <w:ind w:left="0"/>
              <w:rPr>
                <w:rFonts w:ascii="Arial" w:hAnsi="Arial" w:cs="Arial"/>
                <w:sz w:val="20"/>
                <w:szCs w:val="20"/>
                <w:lang w:val="en-GB"/>
              </w:rPr>
            </w:pPr>
            <w:r w:rsidRPr="00862A49">
              <w:rPr>
                <w:rFonts w:ascii="Arial" w:hAnsi="Arial" w:cs="Arial"/>
                <w:sz w:val="20"/>
                <w:szCs w:val="20"/>
              </w:rPr>
              <w:t xml:space="preserve">This manuscript highlights an important issue in agricultural practices, specifically the knowledge and attitudes of farmers regarding soil testing in Chittorgarh, Rajasthan. It underscores the knowledge gap among farmers about effective soil sampling techniques, which is crucial for optimizing crop production and reducing unnecessary fertilizer use. The study's findings that 76% of farmers disagreed with the idea that soil testing is a waste of time and that 72% agreed on its necessity for better crop production reflect a positive shift in attitudes. This paper is valuable as it emphasizes the need for targeted educational initiatives to promote soil testing, which could lead to better agricultural practices and environmental sustainability in the region. The manuscript makes a strong case for intervention from agricultural departments and institutions like Krishi Vigyan </w:t>
            </w:r>
            <w:proofErr w:type="spellStart"/>
            <w:r w:rsidRPr="00862A49">
              <w:rPr>
                <w:rFonts w:ascii="Arial" w:hAnsi="Arial" w:cs="Arial"/>
                <w:sz w:val="20"/>
                <w:szCs w:val="20"/>
              </w:rPr>
              <w:t>Kendras</w:t>
            </w:r>
            <w:proofErr w:type="spellEnd"/>
            <w:r w:rsidRPr="00862A49">
              <w:rPr>
                <w:rFonts w:ascii="Arial" w:hAnsi="Arial" w:cs="Arial"/>
                <w:sz w:val="20"/>
                <w:szCs w:val="20"/>
              </w:rPr>
              <w:t xml:space="preserve"> (KVKs) to provide training and support for farmers, thus offering actionable insights for agricultural development.</w:t>
            </w:r>
          </w:p>
        </w:tc>
        <w:tc>
          <w:tcPr>
            <w:tcW w:w="1523" w:type="pct"/>
          </w:tcPr>
          <w:p w14:paraId="462A339C" w14:textId="77777777" w:rsidR="00F1171E" w:rsidRPr="00862A49" w:rsidRDefault="00F1171E" w:rsidP="007222C8">
            <w:pPr>
              <w:pStyle w:val="Heading2"/>
              <w:jc w:val="left"/>
              <w:rPr>
                <w:rFonts w:ascii="Arial" w:hAnsi="Arial" w:cs="Arial"/>
                <w:b w:val="0"/>
                <w:lang w:val="en-GB"/>
              </w:rPr>
            </w:pPr>
          </w:p>
        </w:tc>
      </w:tr>
      <w:tr w:rsidR="00F1171E" w:rsidRPr="00862A49" w14:paraId="0D8B5B2C" w14:textId="77777777" w:rsidTr="00B364D2">
        <w:trPr>
          <w:trHeight w:val="719"/>
        </w:trPr>
        <w:tc>
          <w:tcPr>
            <w:tcW w:w="1265" w:type="pct"/>
            <w:noWrap/>
          </w:tcPr>
          <w:p w14:paraId="21CBA5FE" w14:textId="77777777" w:rsidR="00F1171E" w:rsidRPr="00862A49" w:rsidRDefault="00F1171E" w:rsidP="007222C8">
            <w:pPr>
              <w:ind w:left="360"/>
              <w:rPr>
                <w:rFonts w:ascii="Arial" w:hAnsi="Arial" w:cs="Arial"/>
                <w:b/>
                <w:bCs/>
                <w:sz w:val="20"/>
                <w:szCs w:val="20"/>
                <w:lang w:val="en-GB"/>
              </w:rPr>
            </w:pPr>
            <w:r w:rsidRPr="00862A49">
              <w:rPr>
                <w:rFonts w:ascii="Arial" w:hAnsi="Arial" w:cs="Arial"/>
                <w:b/>
                <w:bCs/>
                <w:sz w:val="20"/>
                <w:szCs w:val="20"/>
                <w:lang w:val="en-GB"/>
              </w:rPr>
              <w:t>Is the title of the article suitable?</w:t>
            </w:r>
          </w:p>
          <w:p w14:paraId="0275B919" w14:textId="309646D8" w:rsidR="00F1171E" w:rsidRPr="00862A49" w:rsidRDefault="00F1171E" w:rsidP="00B364D2">
            <w:pPr>
              <w:ind w:left="360"/>
              <w:rPr>
                <w:rFonts w:ascii="Arial" w:hAnsi="Arial" w:cs="Arial"/>
                <w:sz w:val="20"/>
                <w:szCs w:val="20"/>
                <w:u w:val="single"/>
                <w:lang w:val="en-GB"/>
              </w:rPr>
            </w:pPr>
            <w:r w:rsidRPr="00862A49">
              <w:rPr>
                <w:rFonts w:ascii="Arial" w:hAnsi="Arial" w:cs="Arial"/>
                <w:b/>
                <w:bCs/>
                <w:sz w:val="20"/>
                <w:szCs w:val="20"/>
                <w:lang w:val="en-GB"/>
              </w:rPr>
              <w:t>(If not please suggest an alternative title)</w:t>
            </w:r>
          </w:p>
        </w:tc>
        <w:tc>
          <w:tcPr>
            <w:tcW w:w="2212" w:type="pct"/>
          </w:tcPr>
          <w:p w14:paraId="794AA9A7" w14:textId="3E20BB90" w:rsidR="00F1171E" w:rsidRPr="00862A49" w:rsidRDefault="00B364D2" w:rsidP="00B364D2">
            <w:pPr>
              <w:rPr>
                <w:rFonts w:ascii="Arial" w:hAnsi="Arial" w:cs="Arial"/>
                <w:sz w:val="20"/>
                <w:szCs w:val="20"/>
                <w:lang w:val="en-GB"/>
              </w:rPr>
            </w:pPr>
            <w:r w:rsidRPr="00862A49">
              <w:rPr>
                <w:rFonts w:ascii="Arial" w:hAnsi="Arial" w:cs="Arial"/>
                <w:sz w:val="20"/>
                <w:szCs w:val="20"/>
              </w:rPr>
              <w:t xml:space="preserve">The current title, </w:t>
            </w:r>
            <w:r w:rsidRPr="00862A49">
              <w:rPr>
                <w:rFonts w:ascii="Arial" w:hAnsi="Arial" w:cs="Arial"/>
                <w:i/>
                <w:iCs/>
                <w:sz w:val="20"/>
                <w:szCs w:val="20"/>
              </w:rPr>
              <w:t>"Knowledge and Attitude of Farmers Regarding Soil Testing in Chittorgarh (Rajasthan),"</w:t>
            </w:r>
            <w:r w:rsidRPr="00862A49">
              <w:rPr>
                <w:rFonts w:ascii="Arial" w:hAnsi="Arial" w:cs="Arial"/>
                <w:sz w:val="20"/>
                <w:szCs w:val="20"/>
              </w:rPr>
              <w:t xml:space="preserve"> is descriptive and gives a clear indication of the study’s scope. However, it could be improved to emphasize the importance of soil testing in sustainable agricultural practices and address the regional context.</w:t>
            </w:r>
          </w:p>
        </w:tc>
        <w:tc>
          <w:tcPr>
            <w:tcW w:w="1523" w:type="pct"/>
          </w:tcPr>
          <w:p w14:paraId="405B6701" w14:textId="77777777" w:rsidR="00F1171E" w:rsidRPr="00862A49" w:rsidRDefault="00F1171E" w:rsidP="007222C8">
            <w:pPr>
              <w:pStyle w:val="Heading2"/>
              <w:jc w:val="left"/>
              <w:rPr>
                <w:rFonts w:ascii="Arial" w:hAnsi="Arial" w:cs="Arial"/>
                <w:b w:val="0"/>
                <w:lang w:val="en-GB"/>
              </w:rPr>
            </w:pPr>
          </w:p>
        </w:tc>
      </w:tr>
      <w:tr w:rsidR="00F1171E" w:rsidRPr="00862A49" w14:paraId="5604762A" w14:textId="77777777" w:rsidTr="007222C8">
        <w:trPr>
          <w:trHeight w:val="1262"/>
        </w:trPr>
        <w:tc>
          <w:tcPr>
            <w:tcW w:w="1265" w:type="pct"/>
            <w:noWrap/>
          </w:tcPr>
          <w:p w14:paraId="3635573D" w14:textId="77777777" w:rsidR="00F1171E" w:rsidRPr="00862A49" w:rsidRDefault="00F1171E" w:rsidP="007222C8">
            <w:pPr>
              <w:pStyle w:val="Heading2"/>
              <w:ind w:left="360"/>
              <w:jc w:val="left"/>
              <w:rPr>
                <w:rFonts w:ascii="Arial" w:hAnsi="Arial" w:cs="Arial"/>
                <w:lang w:val="en-GB"/>
              </w:rPr>
            </w:pPr>
            <w:r w:rsidRPr="00862A4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862A49" w:rsidRDefault="00F1171E" w:rsidP="007222C8">
            <w:pPr>
              <w:pStyle w:val="Heading2"/>
              <w:jc w:val="left"/>
              <w:rPr>
                <w:rFonts w:ascii="Arial" w:hAnsi="Arial" w:cs="Arial"/>
                <w:u w:val="single"/>
                <w:lang w:val="en-GB"/>
              </w:rPr>
            </w:pPr>
          </w:p>
        </w:tc>
        <w:tc>
          <w:tcPr>
            <w:tcW w:w="2212" w:type="pct"/>
          </w:tcPr>
          <w:p w14:paraId="760DBC7A" w14:textId="1980886E" w:rsidR="00B364D2" w:rsidRPr="00862A49" w:rsidRDefault="00B364D2" w:rsidP="00B364D2">
            <w:pPr>
              <w:rPr>
                <w:rFonts w:ascii="Arial" w:hAnsi="Arial" w:cs="Arial"/>
                <w:bCs/>
                <w:sz w:val="20"/>
                <w:szCs w:val="20"/>
                <w:lang w:val="en-IN"/>
              </w:rPr>
            </w:pPr>
            <w:r w:rsidRPr="00862A49">
              <w:rPr>
                <w:rFonts w:ascii="Arial" w:hAnsi="Arial" w:cs="Arial"/>
                <w:bCs/>
                <w:sz w:val="20"/>
                <w:szCs w:val="20"/>
                <w:lang w:val="en-IN"/>
              </w:rPr>
              <w:t xml:space="preserve">The abstract of the article provides a basic overview, focusing on the study's location, participants, and key findings about farmers' knowledge gaps and positive attitudes toward soil testing. However, it could be made more comprehensive by including additional elements that would give readers a clearer, holistic view of the study. I would like to make some specific suggestions for improvement as listed </w:t>
            </w:r>
            <w:proofErr w:type="gramStart"/>
            <w:r w:rsidRPr="00862A49">
              <w:rPr>
                <w:rFonts w:ascii="Arial" w:hAnsi="Arial" w:cs="Arial"/>
                <w:bCs/>
                <w:sz w:val="20"/>
                <w:szCs w:val="20"/>
                <w:lang w:val="en-IN"/>
              </w:rPr>
              <w:t>below:-</w:t>
            </w:r>
            <w:proofErr w:type="gramEnd"/>
          </w:p>
          <w:p w14:paraId="08049846" w14:textId="77777777" w:rsidR="00B364D2" w:rsidRPr="00862A49" w:rsidRDefault="00B364D2" w:rsidP="00B364D2">
            <w:pPr>
              <w:numPr>
                <w:ilvl w:val="0"/>
                <w:numId w:val="11"/>
              </w:numPr>
              <w:rPr>
                <w:rFonts w:ascii="Arial" w:hAnsi="Arial" w:cs="Arial"/>
                <w:bCs/>
                <w:sz w:val="20"/>
                <w:szCs w:val="20"/>
                <w:lang w:val="en-IN"/>
              </w:rPr>
            </w:pPr>
            <w:r w:rsidRPr="00862A49">
              <w:rPr>
                <w:rFonts w:ascii="Arial" w:hAnsi="Arial" w:cs="Arial"/>
                <w:bCs/>
                <w:sz w:val="20"/>
                <w:szCs w:val="20"/>
                <w:lang w:val="en-IN"/>
              </w:rPr>
              <w:t>Add Objective and Context: Briefly state the purpose of the study (i.e., to evaluate the knowledge and attitudes of farmers regarding soil testing practices and its role in sustainable agriculture) and mention why soil testing is critical for agricultural productivity and environmental health.</w:t>
            </w:r>
          </w:p>
          <w:p w14:paraId="335263F6" w14:textId="77777777" w:rsidR="00B364D2" w:rsidRPr="00862A49" w:rsidRDefault="00B364D2" w:rsidP="00B364D2">
            <w:pPr>
              <w:numPr>
                <w:ilvl w:val="0"/>
                <w:numId w:val="11"/>
              </w:numPr>
              <w:rPr>
                <w:rFonts w:ascii="Arial" w:hAnsi="Arial" w:cs="Arial"/>
                <w:bCs/>
                <w:sz w:val="20"/>
                <w:szCs w:val="20"/>
                <w:lang w:val="en-IN"/>
              </w:rPr>
            </w:pPr>
            <w:r w:rsidRPr="00862A49">
              <w:rPr>
                <w:rFonts w:ascii="Arial" w:hAnsi="Arial" w:cs="Arial"/>
                <w:bCs/>
                <w:sz w:val="20"/>
                <w:szCs w:val="20"/>
                <w:lang w:val="en-IN"/>
              </w:rPr>
              <w:t>Methodology Summary: While the abstract mentions the study location and sampling, it could benefit from a concise mention of the methodology, such as the data collection approach (e.g., personal interviews) and key topics covered in the survey.</w:t>
            </w:r>
          </w:p>
          <w:p w14:paraId="7AD1A67C" w14:textId="77777777" w:rsidR="00B364D2" w:rsidRPr="00862A49" w:rsidRDefault="00B364D2" w:rsidP="00B364D2">
            <w:pPr>
              <w:numPr>
                <w:ilvl w:val="0"/>
                <w:numId w:val="11"/>
              </w:numPr>
              <w:rPr>
                <w:rFonts w:ascii="Arial" w:hAnsi="Arial" w:cs="Arial"/>
                <w:bCs/>
                <w:sz w:val="20"/>
                <w:szCs w:val="20"/>
                <w:lang w:val="en-IN"/>
              </w:rPr>
            </w:pPr>
            <w:r w:rsidRPr="00862A49">
              <w:rPr>
                <w:rFonts w:ascii="Arial" w:hAnsi="Arial" w:cs="Arial"/>
                <w:bCs/>
                <w:sz w:val="20"/>
                <w:szCs w:val="20"/>
                <w:lang w:val="en-IN"/>
              </w:rPr>
              <w:t>Detailed Findings: While the abstract indicates a knowledge gap, it should specify the most significant areas of deficiency (e.g., sampling techniques) and highlight any contrasting attitudes toward soil testing reliability or cost-effectiveness.</w:t>
            </w:r>
          </w:p>
          <w:p w14:paraId="57ECE63F" w14:textId="77777777" w:rsidR="00B364D2" w:rsidRPr="00862A49" w:rsidRDefault="00B364D2" w:rsidP="00B364D2">
            <w:pPr>
              <w:numPr>
                <w:ilvl w:val="0"/>
                <w:numId w:val="11"/>
              </w:numPr>
              <w:rPr>
                <w:rFonts w:ascii="Arial" w:hAnsi="Arial" w:cs="Arial"/>
                <w:bCs/>
                <w:sz w:val="20"/>
                <w:szCs w:val="20"/>
                <w:lang w:val="en-IN"/>
              </w:rPr>
            </w:pPr>
            <w:r w:rsidRPr="00862A49">
              <w:rPr>
                <w:rFonts w:ascii="Arial" w:hAnsi="Arial" w:cs="Arial"/>
                <w:bCs/>
                <w:sz w:val="20"/>
                <w:szCs w:val="20"/>
                <w:lang w:val="en-IN"/>
              </w:rPr>
              <w:t>Implications and Recommendations: Mention the broader implications of the study, including how improving soil testing awareness could impact fertilizer usage, crop yield, and environmental sustainability. Recommendations for agricultural agencies to conduct training or educational programs could also be included here.</w:t>
            </w:r>
          </w:p>
          <w:p w14:paraId="3649DAD3" w14:textId="77777777" w:rsidR="00B364D2" w:rsidRPr="00862A49" w:rsidRDefault="00B364D2" w:rsidP="00B364D2">
            <w:pPr>
              <w:numPr>
                <w:ilvl w:val="0"/>
                <w:numId w:val="11"/>
              </w:numPr>
              <w:rPr>
                <w:rFonts w:ascii="Arial" w:hAnsi="Arial" w:cs="Arial"/>
                <w:bCs/>
                <w:sz w:val="20"/>
                <w:szCs w:val="20"/>
                <w:lang w:val="en-IN"/>
              </w:rPr>
            </w:pPr>
            <w:r w:rsidRPr="00862A49">
              <w:rPr>
                <w:rFonts w:ascii="Arial" w:hAnsi="Arial" w:cs="Arial"/>
                <w:bCs/>
                <w:sz w:val="20"/>
                <w:szCs w:val="20"/>
                <w:lang w:val="en-IN"/>
              </w:rPr>
              <w:t>Remove Repetitive Points: Eliminate any repetitive statements about positive attitudes or knowledge gaps that don’t add additional insight.</w:t>
            </w:r>
          </w:p>
          <w:p w14:paraId="0FB7E83A" w14:textId="23E9725A" w:rsidR="00F1171E" w:rsidRPr="00862A49" w:rsidRDefault="00B364D2" w:rsidP="00B364D2">
            <w:pPr>
              <w:rPr>
                <w:rFonts w:ascii="Arial" w:hAnsi="Arial" w:cs="Arial"/>
                <w:bCs/>
                <w:sz w:val="20"/>
                <w:szCs w:val="20"/>
                <w:lang w:val="en-IN"/>
              </w:rPr>
            </w:pPr>
            <w:r w:rsidRPr="00862A49">
              <w:rPr>
                <w:rFonts w:ascii="Arial" w:hAnsi="Arial" w:cs="Arial"/>
                <w:bCs/>
                <w:sz w:val="20"/>
                <w:szCs w:val="20"/>
                <w:lang w:val="en-IN"/>
              </w:rPr>
              <w:t>Incorporating these suggestions would make the abstract more comprehensive, allowing readers to quickly grasp the study's purpose, methods, main findings, and practical implications.</w:t>
            </w:r>
          </w:p>
        </w:tc>
        <w:tc>
          <w:tcPr>
            <w:tcW w:w="1523" w:type="pct"/>
          </w:tcPr>
          <w:p w14:paraId="1D54B730" w14:textId="77777777" w:rsidR="00F1171E" w:rsidRPr="00862A49" w:rsidRDefault="00F1171E" w:rsidP="007222C8">
            <w:pPr>
              <w:pStyle w:val="Heading2"/>
              <w:jc w:val="left"/>
              <w:rPr>
                <w:rFonts w:ascii="Arial" w:hAnsi="Arial" w:cs="Arial"/>
                <w:b w:val="0"/>
                <w:lang w:val="en-GB"/>
              </w:rPr>
            </w:pPr>
          </w:p>
        </w:tc>
      </w:tr>
      <w:tr w:rsidR="00F1171E" w:rsidRPr="00862A49" w14:paraId="2F579F54" w14:textId="77777777" w:rsidTr="007222C8">
        <w:trPr>
          <w:trHeight w:val="859"/>
        </w:trPr>
        <w:tc>
          <w:tcPr>
            <w:tcW w:w="1265" w:type="pct"/>
            <w:noWrap/>
          </w:tcPr>
          <w:p w14:paraId="04361F46" w14:textId="77777777" w:rsidR="00F1171E" w:rsidRPr="00862A49" w:rsidRDefault="00F1171E" w:rsidP="007222C8">
            <w:pPr>
              <w:ind w:left="360"/>
              <w:rPr>
                <w:rFonts w:ascii="Arial" w:hAnsi="Arial" w:cs="Arial"/>
                <w:b/>
                <w:bCs/>
                <w:sz w:val="20"/>
                <w:szCs w:val="20"/>
                <w:u w:val="single"/>
                <w:lang w:val="en-GB"/>
              </w:rPr>
            </w:pPr>
            <w:r w:rsidRPr="00862A49">
              <w:rPr>
                <w:rFonts w:ascii="Arial" w:hAnsi="Arial" w:cs="Arial"/>
                <w:b/>
                <w:bCs/>
                <w:sz w:val="20"/>
                <w:szCs w:val="20"/>
                <w:lang w:val="en-GB"/>
              </w:rPr>
              <w:t>Are subsections and structure of the manuscript appropriate?</w:t>
            </w:r>
          </w:p>
        </w:tc>
        <w:tc>
          <w:tcPr>
            <w:tcW w:w="2212" w:type="pct"/>
          </w:tcPr>
          <w:p w14:paraId="25B7D796" w14:textId="5D28B4DF" w:rsidR="00B364D2" w:rsidRPr="00862A49" w:rsidRDefault="00B364D2" w:rsidP="00B364D2">
            <w:pPr>
              <w:rPr>
                <w:rFonts w:ascii="Arial" w:hAnsi="Arial" w:cs="Arial"/>
                <w:bCs/>
                <w:sz w:val="20"/>
                <w:szCs w:val="20"/>
                <w:lang w:val="en-IN"/>
              </w:rPr>
            </w:pPr>
            <w:r w:rsidRPr="00862A49">
              <w:rPr>
                <w:rFonts w:ascii="Arial" w:hAnsi="Arial" w:cs="Arial"/>
                <w:bCs/>
                <w:sz w:val="20"/>
                <w:szCs w:val="20"/>
                <w:lang w:val="en-IN"/>
              </w:rPr>
              <w:t xml:space="preserve">The structure of the manuscript appears generally appropriate, covering key sections such as the introduction, methodology, results, discussion, and conclusion, which are essential for a research study. However, there are areas where the structure could be enhanced for clarity and flow. I would like to make some specific suggestions for improvement as listed </w:t>
            </w:r>
            <w:proofErr w:type="gramStart"/>
            <w:r w:rsidRPr="00862A49">
              <w:rPr>
                <w:rFonts w:ascii="Arial" w:hAnsi="Arial" w:cs="Arial"/>
                <w:bCs/>
                <w:sz w:val="20"/>
                <w:szCs w:val="20"/>
                <w:lang w:val="en-IN"/>
              </w:rPr>
              <w:t>below:-</w:t>
            </w:r>
            <w:proofErr w:type="gramEnd"/>
          </w:p>
          <w:p w14:paraId="18D65688" w14:textId="77777777" w:rsidR="00B364D2" w:rsidRPr="00862A49" w:rsidRDefault="00B364D2" w:rsidP="00B364D2">
            <w:pPr>
              <w:pStyle w:val="ListParagraph"/>
              <w:numPr>
                <w:ilvl w:val="0"/>
                <w:numId w:val="12"/>
              </w:numPr>
              <w:rPr>
                <w:rFonts w:ascii="Arial" w:hAnsi="Arial" w:cs="Arial"/>
                <w:bCs/>
                <w:sz w:val="20"/>
                <w:szCs w:val="20"/>
                <w:lang w:val="en-IN"/>
              </w:rPr>
            </w:pPr>
            <w:r w:rsidRPr="00862A49">
              <w:rPr>
                <w:rFonts w:ascii="Arial" w:hAnsi="Arial" w:cs="Arial"/>
                <w:bCs/>
                <w:sz w:val="20"/>
                <w:szCs w:val="20"/>
                <w:lang w:val="en-IN"/>
              </w:rPr>
              <w:t xml:space="preserve">Introduction: The introduction effectively sets the stage by discussing the importance of soil </w:t>
            </w:r>
            <w:r w:rsidRPr="00862A49">
              <w:rPr>
                <w:rFonts w:ascii="Arial" w:hAnsi="Arial" w:cs="Arial"/>
                <w:bCs/>
                <w:sz w:val="20"/>
                <w:szCs w:val="20"/>
                <w:lang w:val="en-IN"/>
              </w:rPr>
              <w:lastRenderedPageBreak/>
              <w:t>testing. It could benefit from a clear, separate subsection outlining the study's objectives. This would help readers immediately understand the research goals and the context of the study.</w:t>
            </w:r>
          </w:p>
          <w:p w14:paraId="71C26C5B" w14:textId="77777777" w:rsidR="00B364D2" w:rsidRPr="00862A49" w:rsidRDefault="00B364D2" w:rsidP="00B364D2">
            <w:pPr>
              <w:pStyle w:val="ListParagraph"/>
              <w:numPr>
                <w:ilvl w:val="0"/>
                <w:numId w:val="12"/>
              </w:numPr>
              <w:rPr>
                <w:rFonts w:ascii="Arial" w:hAnsi="Arial" w:cs="Arial"/>
                <w:bCs/>
                <w:sz w:val="20"/>
                <w:szCs w:val="20"/>
                <w:lang w:val="en-IN"/>
              </w:rPr>
            </w:pPr>
            <w:r w:rsidRPr="00862A49">
              <w:rPr>
                <w:rFonts w:ascii="Arial" w:hAnsi="Arial" w:cs="Arial"/>
                <w:bCs/>
                <w:sz w:val="20"/>
                <w:szCs w:val="20"/>
                <w:lang w:val="en-IN"/>
              </w:rPr>
              <w:t xml:space="preserve">Methodology: This section describes the study location, sample size, and data collection method, but it would be helpful to have subsections such as </w:t>
            </w:r>
            <w:r w:rsidRPr="00862A49">
              <w:rPr>
                <w:rFonts w:ascii="Arial" w:hAnsi="Arial" w:cs="Arial"/>
                <w:bCs/>
                <w:i/>
                <w:iCs/>
                <w:sz w:val="20"/>
                <w:szCs w:val="20"/>
                <w:lang w:val="en-IN"/>
              </w:rPr>
              <w:t>Study Area</w:t>
            </w:r>
            <w:r w:rsidRPr="00862A49">
              <w:rPr>
                <w:rFonts w:ascii="Arial" w:hAnsi="Arial" w:cs="Arial"/>
                <w:bCs/>
                <w:sz w:val="20"/>
                <w:szCs w:val="20"/>
                <w:lang w:val="en-IN"/>
              </w:rPr>
              <w:t xml:space="preserve">, </w:t>
            </w:r>
            <w:r w:rsidRPr="00862A49">
              <w:rPr>
                <w:rFonts w:ascii="Arial" w:hAnsi="Arial" w:cs="Arial"/>
                <w:bCs/>
                <w:i/>
                <w:iCs/>
                <w:sz w:val="20"/>
                <w:szCs w:val="20"/>
                <w:lang w:val="en-IN"/>
              </w:rPr>
              <w:t>Sampling</w:t>
            </w:r>
            <w:r w:rsidRPr="00862A49">
              <w:rPr>
                <w:rFonts w:ascii="Arial" w:hAnsi="Arial" w:cs="Arial"/>
                <w:bCs/>
                <w:sz w:val="20"/>
                <w:szCs w:val="20"/>
                <w:lang w:val="en-IN"/>
              </w:rPr>
              <w:t xml:space="preserve">, and </w:t>
            </w:r>
            <w:r w:rsidRPr="00862A49">
              <w:rPr>
                <w:rFonts w:ascii="Arial" w:hAnsi="Arial" w:cs="Arial"/>
                <w:bCs/>
                <w:i/>
                <w:iCs/>
                <w:sz w:val="20"/>
                <w:szCs w:val="20"/>
                <w:lang w:val="en-IN"/>
              </w:rPr>
              <w:t>Data Collection</w:t>
            </w:r>
            <w:r w:rsidRPr="00862A49">
              <w:rPr>
                <w:rFonts w:ascii="Arial" w:hAnsi="Arial" w:cs="Arial"/>
                <w:bCs/>
                <w:sz w:val="20"/>
                <w:szCs w:val="20"/>
                <w:lang w:val="en-IN"/>
              </w:rPr>
              <w:t>. This would improve clarity, especially for readers interested in replicating or building on the study.</w:t>
            </w:r>
          </w:p>
          <w:p w14:paraId="4AC3CDCD" w14:textId="77777777" w:rsidR="00B364D2" w:rsidRPr="00862A49" w:rsidRDefault="00B364D2" w:rsidP="00B364D2">
            <w:pPr>
              <w:pStyle w:val="ListParagraph"/>
              <w:numPr>
                <w:ilvl w:val="0"/>
                <w:numId w:val="12"/>
              </w:numPr>
              <w:rPr>
                <w:rFonts w:ascii="Arial" w:hAnsi="Arial" w:cs="Arial"/>
                <w:bCs/>
                <w:sz w:val="20"/>
                <w:szCs w:val="20"/>
                <w:lang w:val="en-IN"/>
              </w:rPr>
            </w:pPr>
            <w:r w:rsidRPr="00862A49">
              <w:rPr>
                <w:rFonts w:ascii="Arial" w:hAnsi="Arial" w:cs="Arial"/>
                <w:bCs/>
                <w:sz w:val="20"/>
                <w:szCs w:val="20"/>
                <w:lang w:val="en-IN"/>
              </w:rPr>
              <w:t xml:space="preserve">Results and Discussion: Currently, the results and discussion sections are somewhat combined, which may limit the depth of analysis. Separating these into distinct </w:t>
            </w:r>
            <w:r w:rsidRPr="00862A49">
              <w:rPr>
                <w:rFonts w:ascii="Arial" w:hAnsi="Arial" w:cs="Arial"/>
                <w:bCs/>
                <w:i/>
                <w:iCs/>
                <w:sz w:val="20"/>
                <w:szCs w:val="20"/>
                <w:lang w:val="en-IN"/>
              </w:rPr>
              <w:t>Results</w:t>
            </w:r>
            <w:r w:rsidRPr="00862A49">
              <w:rPr>
                <w:rFonts w:ascii="Arial" w:hAnsi="Arial" w:cs="Arial"/>
                <w:bCs/>
                <w:sz w:val="20"/>
                <w:szCs w:val="20"/>
                <w:lang w:val="en-IN"/>
              </w:rPr>
              <w:t xml:space="preserve"> and </w:t>
            </w:r>
            <w:r w:rsidRPr="00862A49">
              <w:rPr>
                <w:rFonts w:ascii="Arial" w:hAnsi="Arial" w:cs="Arial"/>
                <w:bCs/>
                <w:i/>
                <w:iCs/>
                <w:sz w:val="20"/>
                <w:szCs w:val="20"/>
                <w:lang w:val="en-IN"/>
              </w:rPr>
              <w:t>Discussion</w:t>
            </w:r>
            <w:r w:rsidRPr="00862A49">
              <w:rPr>
                <w:rFonts w:ascii="Arial" w:hAnsi="Arial" w:cs="Arial"/>
                <w:bCs/>
                <w:sz w:val="20"/>
                <w:szCs w:val="20"/>
                <w:lang w:val="en-IN"/>
              </w:rPr>
              <w:t xml:space="preserve"> sections would allow the results to be presented objectively, followed by an in-depth discussion that contextualizes findings within existing literature. Subheadings within the results (e.g., </w:t>
            </w:r>
            <w:r w:rsidRPr="00862A49">
              <w:rPr>
                <w:rFonts w:ascii="Arial" w:hAnsi="Arial" w:cs="Arial"/>
                <w:bCs/>
                <w:i/>
                <w:iCs/>
                <w:sz w:val="20"/>
                <w:szCs w:val="20"/>
                <w:lang w:val="en-IN"/>
              </w:rPr>
              <w:t>Knowledge Gaps</w:t>
            </w:r>
            <w:r w:rsidRPr="00862A49">
              <w:rPr>
                <w:rFonts w:ascii="Arial" w:hAnsi="Arial" w:cs="Arial"/>
                <w:bCs/>
                <w:sz w:val="20"/>
                <w:szCs w:val="20"/>
                <w:lang w:val="en-IN"/>
              </w:rPr>
              <w:t xml:space="preserve">, </w:t>
            </w:r>
            <w:r w:rsidRPr="00862A49">
              <w:rPr>
                <w:rFonts w:ascii="Arial" w:hAnsi="Arial" w:cs="Arial"/>
                <w:bCs/>
                <w:i/>
                <w:iCs/>
                <w:sz w:val="20"/>
                <w:szCs w:val="20"/>
                <w:lang w:val="en-IN"/>
              </w:rPr>
              <w:t>Attitudes Toward Soil Testing</w:t>
            </w:r>
            <w:r w:rsidRPr="00862A49">
              <w:rPr>
                <w:rFonts w:ascii="Arial" w:hAnsi="Arial" w:cs="Arial"/>
                <w:bCs/>
                <w:sz w:val="20"/>
                <w:szCs w:val="20"/>
                <w:lang w:val="en-IN"/>
              </w:rPr>
              <w:t>) would also make the content more accessible.</w:t>
            </w:r>
          </w:p>
          <w:p w14:paraId="54BB1D4B" w14:textId="77777777" w:rsidR="00B364D2" w:rsidRPr="00862A49" w:rsidRDefault="00B364D2" w:rsidP="00B364D2">
            <w:pPr>
              <w:pStyle w:val="ListParagraph"/>
              <w:numPr>
                <w:ilvl w:val="0"/>
                <w:numId w:val="12"/>
              </w:numPr>
              <w:rPr>
                <w:rFonts w:ascii="Arial" w:hAnsi="Arial" w:cs="Arial"/>
                <w:bCs/>
                <w:sz w:val="20"/>
                <w:szCs w:val="20"/>
                <w:lang w:val="en-IN"/>
              </w:rPr>
            </w:pPr>
            <w:r w:rsidRPr="00862A49">
              <w:rPr>
                <w:rFonts w:ascii="Arial" w:hAnsi="Arial" w:cs="Arial"/>
                <w:bCs/>
                <w:sz w:val="20"/>
                <w:szCs w:val="20"/>
                <w:lang w:val="en-IN"/>
              </w:rPr>
              <w:t xml:space="preserve">Conclusion and Recommendations: The conclusion provides a good summary, but a separate </w:t>
            </w:r>
            <w:r w:rsidRPr="00862A49">
              <w:rPr>
                <w:rFonts w:ascii="Arial" w:hAnsi="Arial" w:cs="Arial"/>
                <w:bCs/>
                <w:i/>
                <w:iCs/>
                <w:sz w:val="20"/>
                <w:szCs w:val="20"/>
                <w:lang w:val="en-IN"/>
              </w:rPr>
              <w:t>Recommendations</w:t>
            </w:r>
            <w:r w:rsidRPr="00862A49">
              <w:rPr>
                <w:rFonts w:ascii="Arial" w:hAnsi="Arial" w:cs="Arial"/>
                <w:bCs/>
                <w:sz w:val="20"/>
                <w:szCs w:val="20"/>
                <w:lang w:val="en-IN"/>
              </w:rPr>
              <w:t xml:space="preserve"> subsection would be helpful. This subsection could emphasize actionable steps for policymakers, extension services, or local agencies, aligning the recommendations more directly with the study's findings.</w:t>
            </w:r>
          </w:p>
          <w:p w14:paraId="295FAEB3" w14:textId="77777777" w:rsidR="00B364D2" w:rsidRPr="00862A49" w:rsidRDefault="00B364D2" w:rsidP="00B364D2">
            <w:pPr>
              <w:pStyle w:val="ListParagraph"/>
              <w:numPr>
                <w:ilvl w:val="0"/>
                <w:numId w:val="12"/>
              </w:numPr>
              <w:rPr>
                <w:rFonts w:ascii="Arial" w:hAnsi="Arial" w:cs="Arial"/>
                <w:bCs/>
                <w:sz w:val="20"/>
                <w:szCs w:val="20"/>
                <w:lang w:val="en-IN"/>
              </w:rPr>
            </w:pPr>
            <w:r w:rsidRPr="00862A49">
              <w:rPr>
                <w:rFonts w:ascii="Arial" w:hAnsi="Arial" w:cs="Arial"/>
                <w:bCs/>
                <w:sz w:val="20"/>
                <w:szCs w:val="20"/>
                <w:lang w:val="en-IN"/>
              </w:rPr>
              <w:t xml:space="preserve">Tables and Figures: If there are tables or figures in the results, each should be introduced within the text for smoother integration and context. Ensure they are </w:t>
            </w:r>
            <w:proofErr w:type="spellStart"/>
            <w:r w:rsidRPr="00862A49">
              <w:rPr>
                <w:rFonts w:ascii="Arial" w:hAnsi="Arial" w:cs="Arial"/>
                <w:bCs/>
                <w:sz w:val="20"/>
                <w:szCs w:val="20"/>
                <w:lang w:val="en-IN"/>
              </w:rPr>
              <w:t>labeled</w:t>
            </w:r>
            <w:proofErr w:type="spellEnd"/>
            <w:r w:rsidRPr="00862A49">
              <w:rPr>
                <w:rFonts w:ascii="Arial" w:hAnsi="Arial" w:cs="Arial"/>
                <w:bCs/>
                <w:sz w:val="20"/>
                <w:szCs w:val="20"/>
                <w:lang w:val="en-IN"/>
              </w:rPr>
              <w:t xml:space="preserve"> clearly to aid reader comprehension.</w:t>
            </w:r>
          </w:p>
          <w:p w14:paraId="2B5A7721" w14:textId="1B803CCD" w:rsidR="00F1171E" w:rsidRPr="00862A49" w:rsidRDefault="00B364D2" w:rsidP="00B364D2">
            <w:pPr>
              <w:rPr>
                <w:rFonts w:ascii="Arial" w:hAnsi="Arial" w:cs="Arial"/>
                <w:bCs/>
                <w:sz w:val="20"/>
                <w:szCs w:val="20"/>
                <w:lang w:val="en-IN"/>
              </w:rPr>
            </w:pPr>
            <w:r w:rsidRPr="00862A49">
              <w:rPr>
                <w:rFonts w:ascii="Arial" w:hAnsi="Arial" w:cs="Arial"/>
                <w:bCs/>
                <w:sz w:val="20"/>
                <w:szCs w:val="20"/>
                <w:lang w:val="en-IN"/>
              </w:rPr>
              <w:t>By organizing the manuscript with these more defined subsections, the manuscript's readability, coherence, and overall scientific rigor would be enhanced.</w:t>
            </w:r>
          </w:p>
        </w:tc>
        <w:tc>
          <w:tcPr>
            <w:tcW w:w="1523" w:type="pct"/>
          </w:tcPr>
          <w:p w14:paraId="4898F764" w14:textId="77777777" w:rsidR="00F1171E" w:rsidRPr="00862A49" w:rsidRDefault="00F1171E" w:rsidP="007222C8">
            <w:pPr>
              <w:pStyle w:val="Heading2"/>
              <w:jc w:val="left"/>
              <w:rPr>
                <w:rFonts w:ascii="Arial" w:hAnsi="Arial" w:cs="Arial"/>
                <w:b w:val="0"/>
                <w:lang w:val="en-GB"/>
              </w:rPr>
            </w:pPr>
          </w:p>
        </w:tc>
      </w:tr>
      <w:tr w:rsidR="00F1171E" w:rsidRPr="00862A49" w14:paraId="29D9208C" w14:textId="77777777" w:rsidTr="007222C8">
        <w:trPr>
          <w:trHeight w:val="704"/>
        </w:trPr>
        <w:tc>
          <w:tcPr>
            <w:tcW w:w="1265" w:type="pct"/>
            <w:noWrap/>
          </w:tcPr>
          <w:p w14:paraId="4F8837DA" w14:textId="77777777" w:rsidR="00F1171E" w:rsidRPr="00862A49" w:rsidRDefault="00F1171E" w:rsidP="007222C8">
            <w:pPr>
              <w:ind w:left="360"/>
              <w:rPr>
                <w:rFonts w:ascii="Arial" w:hAnsi="Arial" w:cs="Arial"/>
                <w:b/>
                <w:bCs/>
                <w:sz w:val="20"/>
                <w:szCs w:val="20"/>
                <w:u w:val="single"/>
                <w:lang w:val="en-GB"/>
              </w:rPr>
            </w:pPr>
            <w:r w:rsidRPr="00862A49">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5594DB32" w:rsidR="00F1171E" w:rsidRPr="00862A49" w:rsidRDefault="00593DD4" w:rsidP="007222C8">
            <w:pPr>
              <w:pStyle w:val="ListParagraph"/>
              <w:ind w:left="0"/>
              <w:rPr>
                <w:rFonts w:ascii="Arial" w:hAnsi="Arial" w:cs="Arial"/>
                <w:sz w:val="20"/>
                <w:szCs w:val="20"/>
                <w:lang w:val="en-GB"/>
              </w:rPr>
            </w:pPr>
            <w:r w:rsidRPr="00862A49">
              <w:rPr>
                <w:rFonts w:ascii="Arial" w:hAnsi="Arial" w:cs="Arial"/>
                <w:sz w:val="20"/>
                <w:szCs w:val="20"/>
              </w:rPr>
              <w:t>The manuscript demonstrates scientific correctness and robustness by employing a well-defined methodology and a systematic approach to data collection. It uses a random sampling method across ten villages, providing a balanced representation of farmers in Chittorgarh, Rajasthan. The study addresses relevant issues—such as the knowledge gap in soil testing techniques and farmers’ attitudes toward soil testing—with quantitative data that supports its findings, making the conclusions credible and relevant. Additionally, the manuscript references previous research, which strengthens its foundation and aligns the findings with established literature on agricultural practices and soil management. This adherence to scientific methodology and alignment with existing research contributes to the manuscript's technical soundness.</w:t>
            </w:r>
          </w:p>
        </w:tc>
        <w:tc>
          <w:tcPr>
            <w:tcW w:w="1523" w:type="pct"/>
          </w:tcPr>
          <w:p w14:paraId="4614DFC3" w14:textId="77777777" w:rsidR="00F1171E" w:rsidRPr="00862A49" w:rsidRDefault="00F1171E" w:rsidP="007222C8">
            <w:pPr>
              <w:pStyle w:val="Heading2"/>
              <w:jc w:val="left"/>
              <w:rPr>
                <w:rFonts w:ascii="Arial" w:hAnsi="Arial" w:cs="Arial"/>
                <w:b w:val="0"/>
                <w:lang w:val="en-GB"/>
              </w:rPr>
            </w:pPr>
          </w:p>
        </w:tc>
      </w:tr>
      <w:tr w:rsidR="00F1171E" w:rsidRPr="00862A49" w14:paraId="73739464" w14:textId="77777777" w:rsidTr="007222C8">
        <w:trPr>
          <w:trHeight w:val="703"/>
        </w:trPr>
        <w:tc>
          <w:tcPr>
            <w:tcW w:w="1265" w:type="pct"/>
            <w:noWrap/>
          </w:tcPr>
          <w:p w14:paraId="09C25322" w14:textId="77777777" w:rsidR="00F1171E" w:rsidRPr="00862A49" w:rsidRDefault="00F1171E" w:rsidP="007222C8">
            <w:pPr>
              <w:ind w:left="360"/>
              <w:rPr>
                <w:rFonts w:ascii="Arial" w:hAnsi="Arial" w:cs="Arial"/>
                <w:b/>
                <w:bCs/>
                <w:sz w:val="20"/>
                <w:szCs w:val="20"/>
                <w:lang w:val="en-GB"/>
              </w:rPr>
            </w:pPr>
            <w:r w:rsidRPr="00862A4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862A49" w:rsidRDefault="00F1171E" w:rsidP="007222C8">
            <w:pPr>
              <w:ind w:left="360"/>
              <w:rPr>
                <w:rFonts w:ascii="Arial" w:hAnsi="Arial" w:cs="Arial"/>
                <w:b/>
                <w:bCs/>
                <w:sz w:val="20"/>
                <w:szCs w:val="20"/>
                <w:u w:val="single"/>
                <w:lang w:val="en-GB"/>
              </w:rPr>
            </w:pPr>
            <w:r w:rsidRPr="00862A49">
              <w:rPr>
                <w:rFonts w:ascii="Arial" w:hAnsi="Arial" w:cs="Arial"/>
                <w:b/>
                <w:bCs/>
                <w:sz w:val="20"/>
                <w:szCs w:val="20"/>
                <w:u w:val="single"/>
                <w:lang w:val="en-GB"/>
              </w:rPr>
              <w:t>-</w:t>
            </w:r>
          </w:p>
        </w:tc>
        <w:tc>
          <w:tcPr>
            <w:tcW w:w="2212" w:type="pct"/>
          </w:tcPr>
          <w:p w14:paraId="7DD0D54A" w14:textId="477023B3" w:rsidR="00593DD4" w:rsidRPr="00862A49" w:rsidRDefault="00593DD4" w:rsidP="00593DD4">
            <w:pPr>
              <w:rPr>
                <w:rFonts w:ascii="Arial" w:hAnsi="Arial" w:cs="Arial"/>
                <w:sz w:val="20"/>
                <w:szCs w:val="20"/>
                <w:lang w:val="en-IN"/>
              </w:rPr>
            </w:pPr>
            <w:r w:rsidRPr="00862A49">
              <w:rPr>
                <w:rFonts w:ascii="Arial" w:hAnsi="Arial" w:cs="Arial"/>
                <w:sz w:val="20"/>
                <w:szCs w:val="20"/>
                <w:lang w:val="en-IN"/>
              </w:rPr>
              <w:t xml:space="preserve">The references in the manuscript cover foundational studies on soil testing and farmers’ adoption of agricultural practices, providing a solid background for the research. However, most references appear to be from earlier studies, with few recent publications. To strengthen the manuscript's relevance and reflect current practices in soil health and sustainable agriculture, incorporating more recent references would be beneficial. Accordingly, I would recommend some suggestions for additional, recent references that could enhance the </w:t>
            </w:r>
            <w:proofErr w:type="gramStart"/>
            <w:r w:rsidRPr="00862A49">
              <w:rPr>
                <w:rFonts w:ascii="Arial" w:hAnsi="Arial" w:cs="Arial"/>
                <w:sz w:val="20"/>
                <w:szCs w:val="20"/>
                <w:lang w:val="en-IN"/>
              </w:rPr>
              <w:t>manuscript:-</w:t>
            </w:r>
            <w:proofErr w:type="gramEnd"/>
          </w:p>
          <w:p w14:paraId="4F936A4C" w14:textId="77777777" w:rsidR="00593DD4" w:rsidRPr="00862A49" w:rsidRDefault="00593DD4" w:rsidP="00593DD4">
            <w:pPr>
              <w:pStyle w:val="ListParagraph"/>
              <w:numPr>
                <w:ilvl w:val="0"/>
                <w:numId w:val="13"/>
              </w:numPr>
              <w:rPr>
                <w:rFonts w:ascii="Arial" w:hAnsi="Arial" w:cs="Arial"/>
                <w:sz w:val="20"/>
                <w:szCs w:val="20"/>
                <w:lang w:val="en-IN"/>
              </w:rPr>
            </w:pPr>
            <w:r w:rsidRPr="00862A49">
              <w:rPr>
                <w:rFonts w:ascii="Arial" w:hAnsi="Arial" w:cs="Arial"/>
                <w:sz w:val="20"/>
                <w:szCs w:val="20"/>
                <w:lang w:val="en-IN"/>
              </w:rPr>
              <w:t>Recent studies on soil testing and nutrient management: Look for studies published in the last five years that examine innovations in soil health assessment, nutrient management, or the effectiveness of soil health cards in improving agricultural outcomes. These could provide up-to-date insights and potentially support the manuscript's conclusions.</w:t>
            </w:r>
          </w:p>
          <w:p w14:paraId="6561CD88" w14:textId="77777777" w:rsidR="00593DD4" w:rsidRPr="00862A49" w:rsidRDefault="00593DD4" w:rsidP="00593DD4">
            <w:pPr>
              <w:pStyle w:val="ListParagraph"/>
              <w:numPr>
                <w:ilvl w:val="0"/>
                <w:numId w:val="13"/>
              </w:numPr>
              <w:rPr>
                <w:rFonts w:ascii="Arial" w:hAnsi="Arial" w:cs="Arial"/>
                <w:sz w:val="20"/>
                <w:szCs w:val="20"/>
                <w:lang w:val="en-IN"/>
              </w:rPr>
            </w:pPr>
            <w:r w:rsidRPr="00862A49">
              <w:rPr>
                <w:rFonts w:ascii="Arial" w:hAnsi="Arial" w:cs="Arial"/>
                <w:sz w:val="20"/>
                <w:szCs w:val="20"/>
                <w:lang w:val="en-IN"/>
              </w:rPr>
              <w:t>Research on farmer adoption of sustainable practices: Including newer research on factors influencing farmers' adoption of sustainable or precision agriculture practices could provide a broader context for the study's findings on attitudes and knowledge gaps.</w:t>
            </w:r>
          </w:p>
          <w:p w14:paraId="7416D822" w14:textId="77777777" w:rsidR="00593DD4" w:rsidRPr="00862A49" w:rsidRDefault="00593DD4" w:rsidP="00593DD4">
            <w:pPr>
              <w:pStyle w:val="ListParagraph"/>
              <w:numPr>
                <w:ilvl w:val="0"/>
                <w:numId w:val="13"/>
              </w:numPr>
              <w:rPr>
                <w:rFonts w:ascii="Arial" w:hAnsi="Arial" w:cs="Arial"/>
                <w:sz w:val="20"/>
                <w:szCs w:val="20"/>
                <w:lang w:val="en-IN"/>
              </w:rPr>
            </w:pPr>
            <w:r w:rsidRPr="00862A49">
              <w:rPr>
                <w:rFonts w:ascii="Arial" w:hAnsi="Arial" w:cs="Arial"/>
                <w:sz w:val="20"/>
                <w:szCs w:val="20"/>
                <w:lang w:val="en-IN"/>
              </w:rPr>
              <w:t>Policy-focused studies on agricultural extension services: Given that the manuscript emphasizes the role of educational interventions, references to recent studies on the impact of agricultural extension programs could substantiate the recommendations section and highlight effective strategies for improving farmer knowledge.</w:t>
            </w:r>
          </w:p>
          <w:p w14:paraId="24FE0567" w14:textId="0B3C1C2A" w:rsidR="00F1171E" w:rsidRPr="00862A49" w:rsidRDefault="00593DD4" w:rsidP="00593DD4">
            <w:pPr>
              <w:rPr>
                <w:rFonts w:ascii="Arial" w:hAnsi="Arial" w:cs="Arial"/>
                <w:b/>
                <w:bCs/>
                <w:sz w:val="20"/>
                <w:szCs w:val="20"/>
                <w:lang w:val="en-IN"/>
              </w:rPr>
            </w:pPr>
            <w:r w:rsidRPr="00862A49">
              <w:rPr>
                <w:rFonts w:ascii="Arial" w:hAnsi="Arial" w:cs="Arial"/>
                <w:sz w:val="20"/>
                <w:szCs w:val="20"/>
                <w:lang w:val="en-IN"/>
              </w:rPr>
              <w:t>Including recent references in these areas would not only strengthen the manuscript’s credibility but also position it within the context of current agricultural challenges and solutions.</w:t>
            </w:r>
          </w:p>
        </w:tc>
        <w:tc>
          <w:tcPr>
            <w:tcW w:w="1523" w:type="pct"/>
          </w:tcPr>
          <w:p w14:paraId="40220055" w14:textId="77777777" w:rsidR="00F1171E" w:rsidRPr="00862A49" w:rsidRDefault="00F1171E" w:rsidP="007222C8">
            <w:pPr>
              <w:pStyle w:val="Heading2"/>
              <w:jc w:val="left"/>
              <w:rPr>
                <w:rFonts w:ascii="Arial" w:hAnsi="Arial" w:cs="Arial"/>
                <w:b w:val="0"/>
                <w:lang w:val="en-GB"/>
              </w:rPr>
            </w:pPr>
          </w:p>
        </w:tc>
      </w:tr>
      <w:tr w:rsidR="00F1171E" w:rsidRPr="00862A49" w14:paraId="73CC4A50" w14:textId="77777777" w:rsidTr="007222C8">
        <w:trPr>
          <w:trHeight w:val="386"/>
        </w:trPr>
        <w:tc>
          <w:tcPr>
            <w:tcW w:w="1265" w:type="pct"/>
            <w:noWrap/>
          </w:tcPr>
          <w:p w14:paraId="3410C687" w14:textId="77777777" w:rsidR="00F1171E" w:rsidRPr="00862A49" w:rsidRDefault="00F1171E" w:rsidP="007222C8">
            <w:pPr>
              <w:pStyle w:val="Heading2"/>
              <w:jc w:val="left"/>
              <w:rPr>
                <w:rFonts w:ascii="Arial" w:hAnsi="Arial" w:cs="Arial"/>
                <w:b w:val="0"/>
                <w:lang w:val="en-GB"/>
              </w:rPr>
            </w:pPr>
            <w:r w:rsidRPr="00862A49">
              <w:rPr>
                <w:rFonts w:ascii="Arial" w:hAnsi="Arial" w:cs="Arial"/>
                <w:b w:val="0"/>
                <w:u w:val="single"/>
                <w:lang w:val="en-GB"/>
              </w:rPr>
              <w:lastRenderedPageBreak/>
              <w:t>Minor</w:t>
            </w:r>
            <w:r w:rsidRPr="00862A49">
              <w:rPr>
                <w:rFonts w:ascii="Arial" w:hAnsi="Arial" w:cs="Arial"/>
                <w:b w:val="0"/>
                <w:lang w:val="en-GB"/>
              </w:rPr>
              <w:t xml:space="preserve"> REVISION comments</w:t>
            </w:r>
          </w:p>
          <w:p w14:paraId="029CE8D0" w14:textId="77777777" w:rsidR="00F1171E" w:rsidRPr="00862A49" w:rsidRDefault="00F1171E" w:rsidP="007222C8">
            <w:pPr>
              <w:pStyle w:val="Heading2"/>
              <w:jc w:val="left"/>
              <w:rPr>
                <w:rFonts w:ascii="Arial" w:hAnsi="Arial" w:cs="Arial"/>
                <w:b w:val="0"/>
                <w:lang w:val="en-GB"/>
              </w:rPr>
            </w:pPr>
          </w:p>
          <w:p w14:paraId="589C16C7" w14:textId="77777777" w:rsidR="00F1171E" w:rsidRPr="00862A49" w:rsidRDefault="00F1171E" w:rsidP="007222C8">
            <w:pPr>
              <w:pStyle w:val="Heading2"/>
              <w:ind w:left="360"/>
              <w:jc w:val="left"/>
              <w:rPr>
                <w:rFonts w:ascii="Arial" w:hAnsi="Arial" w:cs="Arial"/>
                <w:bCs w:val="0"/>
                <w:lang w:val="en-GB"/>
              </w:rPr>
            </w:pPr>
            <w:r w:rsidRPr="00862A49">
              <w:rPr>
                <w:rFonts w:ascii="Arial" w:hAnsi="Arial" w:cs="Arial"/>
                <w:bCs w:val="0"/>
                <w:lang w:val="en-GB"/>
              </w:rPr>
              <w:t>Is the language/English quality of the article suitable for scholarly communications?</w:t>
            </w:r>
          </w:p>
          <w:p w14:paraId="7722B85E" w14:textId="77777777" w:rsidR="00F1171E" w:rsidRPr="00862A49" w:rsidRDefault="00F1171E" w:rsidP="007222C8">
            <w:pPr>
              <w:rPr>
                <w:rFonts w:ascii="Arial" w:hAnsi="Arial" w:cs="Arial"/>
                <w:sz w:val="20"/>
                <w:szCs w:val="20"/>
                <w:lang w:val="en-GB"/>
              </w:rPr>
            </w:pPr>
          </w:p>
        </w:tc>
        <w:tc>
          <w:tcPr>
            <w:tcW w:w="2212" w:type="pct"/>
          </w:tcPr>
          <w:p w14:paraId="7D03B2F6" w14:textId="77777777" w:rsidR="00593DD4" w:rsidRPr="00862A49" w:rsidRDefault="00593DD4" w:rsidP="00593DD4">
            <w:pPr>
              <w:rPr>
                <w:rFonts w:ascii="Arial" w:hAnsi="Arial" w:cs="Arial"/>
                <w:sz w:val="20"/>
                <w:szCs w:val="20"/>
                <w:lang w:val="en-IN"/>
              </w:rPr>
            </w:pPr>
            <w:r w:rsidRPr="00862A49">
              <w:rPr>
                <w:rFonts w:ascii="Arial" w:hAnsi="Arial" w:cs="Arial"/>
                <w:sz w:val="20"/>
                <w:szCs w:val="20"/>
                <w:lang w:val="en-IN"/>
              </w:rPr>
              <w:t xml:space="preserve">The language of the article is clear and understandable; however, it would benefit from some improvements to meet the standards of scholarly communication. There are minor grammatical issues, repetitive phrasing, and occasional awkward sentence structures that could be revised for conciseness and readability. Accordingly, I would recommend some suggestions for additional, recent references that could enhance the </w:t>
            </w:r>
            <w:proofErr w:type="gramStart"/>
            <w:r w:rsidRPr="00862A49">
              <w:rPr>
                <w:rFonts w:ascii="Arial" w:hAnsi="Arial" w:cs="Arial"/>
                <w:sz w:val="20"/>
                <w:szCs w:val="20"/>
                <w:lang w:val="en-IN"/>
              </w:rPr>
              <w:t>manuscript:-</w:t>
            </w:r>
            <w:proofErr w:type="gramEnd"/>
          </w:p>
          <w:p w14:paraId="794A3377" w14:textId="77777777" w:rsidR="00593DD4" w:rsidRPr="00862A49" w:rsidRDefault="00593DD4" w:rsidP="00593DD4">
            <w:pPr>
              <w:numPr>
                <w:ilvl w:val="0"/>
                <w:numId w:val="14"/>
              </w:numPr>
              <w:rPr>
                <w:rFonts w:ascii="Arial" w:hAnsi="Arial" w:cs="Arial"/>
                <w:sz w:val="20"/>
                <w:szCs w:val="20"/>
                <w:lang w:val="en-IN"/>
              </w:rPr>
            </w:pPr>
            <w:r w:rsidRPr="00862A49">
              <w:rPr>
                <w:rFonts w:ascii="Arial" w:hAnsi="Arial" w:cs="Arial"/>
                <w:b/>
                <w:bCs/>
                <w:sz w:val="20"/>
                <w:szCs w:val="20"/>
                <w:lang w:val="en-IN"/>
              </w:rPr>
              <w:t>Clarity and Precision</w:t>
            </w:r>
            <w:r w:rsidRPr="00862A49">
              <w:rPr>
                <w:rFonts w:ascii="Arial" w:hAnsi="Arial" w:cs="Arial"/>
                <w:sz w:val="20"/>
                <w:szCs w:val="20"/>
                <w:lang w:val="en-IN"/>
              </w:rPr>
              <w:t>: Some sentences could be rephrased to enhance clarity, especially in sections explaining the methodology and results. For instance, clearly distinguishing between terms like "knowledge gap" and "attitude" would improve reader comprehension.</w:t>
            </w:r>
          </w:p>
          <w:p w14:paraId="2EA55265" w14:textId="77777777" w:rsidR="00593DD4" w:rsidRPr="00862A49" w:rsidRDefault="00593DD4" w:rsidP="00593DD4">
            <w:pPr>
              <w:numPr>
                <w:ilvl w:val="0"/>
                <w:numId w:val="14"/>
              </w:numPr>
              <w:rPr>
                <w:rFonts w:ascii="Arial" w:hAnsi="Arial" w:cs="Arial"/>
                <w:sz w:val="20"/>
                <w:szCs w:val="20"/>
                <w:lang w:val="en-IN"/>
              </w:rPr>
            </w:pPr>
            <w:r w:rsidRPr="00862A49">
              <w:rPr>
                <w:rFonts w:ascii="Arial" w:hAnsi="Arial" w:cs="Arial"/>
                <w:b/>
                <w:bCs/>
                <w:sz w:val="20"/>
                <w:szCs w:val="20"/>
                <w:lang w:val="en-IN"/>
              </w:rPr>
              <w:t>Grammar and Syntax</w:t>
            </w:r>
            <w:r w:rsidRPr="00862A49">
              <w:rPr>
                <w:rFonts w:ascii="Arial" w:hAnsi="Arial" w:cs="Arial"/>
                <w:sz w:val="20"/>
                <w:szCs w:val="20"/>
                <w:lang w:val="en-IN"/>
              </w:rPr>
              <w:t>: There are minor grammatical errors and syntactical inconsistencies that could be corrected to improve flow. For example, avoid starting sentences with conjunctions like "And" or "But" in formal writing.</w:t>
            </w:r>
          </w:p>
          <w:p w14:paraId="1756B167" w14:textId="77777777" w:rsidR="00593DD4" w:rsidRPr="00862A49" w:rsidRDefault="00593DD4" w:rsidP="00593DD4">
            <w:pPr>
              <w:numPr>
                <w:ilvl w:val="0"/>
                <w:numId w:val="14"/>
              </w:numPr>
              <w:rPr>
                <w:rFonts w:ascii="Arial" w:hAnsi="Arial" w:cs="Arial"/>
                <w:sz w:val="20"/>
                <w:szCs w:val="20"/>
                <w:lang w:val="en-IN"/>
              </w:rPr>
            </w:pPr>
            <w:r w:rsidRPr="00862A49">
              <w:rPr>
                <w:rFonts w:ascii="Arial" w:hAnsi="Arial" w:cs="Arial"/>
                <w:b/>
                <w:bCs/>
                <w:sz w:val="20"/>
                <w:szCs w:val="20"/>
                <w:lang w:val="en-IN"/>
              </w:rPr>
              <w:t>Conciseness</w:t>
            </w:r>
            <w:r w:rsidRPr="00862A49">
              <w:rPr>
                <w:rFonts w:ascii="Arial" w:hAnsi="Arial" w:cs="Arial"/>
                <w:sz w:val="20"/>
                <w:szCs w:val="20"/>
                <w:lang w:val="en-IN"/>
              </w:rPr>
              <w:t>: Some statements in the introduction and conclusion are repetitive, such as reiterating the positive attitudes toward soil testing. Streamlining these sections would make the text more concise and impactful.</w:t>
            </w:r>
          </w:p>
          <w:p w14:paraId="73E0858C" w14:textId="77777777" w:rsidR="00593DD4" w:rsidRPr="00862A49" w:rsidRDefault="00593DD4" w:rsidP="00593DD4">
            <w:pPr>
              <w:numPr>
                <w:ilvl w:val="0"/>
                <w:numId w:val="14"/>
              </w:numPr>
              <w:rPr>
                <w:rFonts w:ascii="Arial" w:hAnsi="Arial" w:cs="Arial"/>
                <w:sz w:val="20"/>
                <w:szCs w:val="20"/>
                <w:lang w:val="en-IN"/>
              </w:rPr>
            </w:pPr>
            <w:r w:rsidRPr="00862A49">
              <w:rPr>
                <w:rFonts w:ascii="Arial" w:hAnsi="Arial" w:cs="Arial"/>
                <w:b/>
                <w:bCs/>
                <w:sz w:val="20"/>
                <w:szCs w:val="20"/>
                <w:lang w:val="en-IN"/>
              </w:rPr>
              <w:t>Scholarly Tone</w:t>
            </w:r>
            <w:r w:rsidRPr="00862A49">
              <w:rPr>
                <w:rFonts w:ascii="Arial" w:hAnsi="Arial" w:cs="Arial"/>
                <w:sz w:val="20"/>
                <w:szCs w:val="20"/>
                <w:lang w:val="en-IN"/>
              </w:rPr>
              <w:t>: To enhance the scholarly tone, consider rephrasing informal expressions. For example, replace phrases like "maximum knowledge gap was observed" with more precise language such as "a significant knowledge gap was identified."</w:t>
            </w:r>
          </w:p>
          <w:p w14:paraId="149A6CEF" w14:textId="01387E29" w:rsidR="00F1171E" w:rsidRPr="00862A49" w:rsidRDefault="00593DD4" w:rsidP="007222C8">
            <w:pPr>
              <w:rPr>
                <w:rFonts w:ascii="Arial" w:hAnsi="Arial" w:cs="Arial"/>
                <w:sz w:val="20"/>
                <w:szCs w:val="20"/>
                <w:lang w:val="en-IN"/>
              </w:rPr>
            </w:pPr>
            <w:r w:rsidRPr="00862A49">
              <w:rPr>
                <w:rFonts w:ascii="Arial" w:hAnsi="Arial" w:cs="Arial"/>
                <w:sz w:val="20"/>
                <w:szCs w:val="20"/>
                <w:lang w:val="en-IN"/>
              </w:rPr>
              <w:t>A thorough language review would make the manuscript more polished and suitable for scholarly publication.</w:t>
            </w:r>
          </w:p>
        </w:tc>
        <w:tc>
          <w:tcPr>
            <w:tcW w:w="1523" w:type="pct"/>
          </w:tcPr>
          <w:p w14:paraId="0351CA58" w14:textId="77777777" w:rsidR="00F1171E" w:rsidRPr="00862A49" w:rsidRDefault="00F1171E" w:rsidP="007222C8">
            <w:pPr>
              <w:rPr>
                <w:rFonts w:ascii="Arial" w:hAnsi="Arial" w:cs="Arial"/>
                <w:sz w:val="20"/>
                <w:szCs w:val="20"/>
                <w:lang w:val="en-GB"/>
              </w:rPr>
            </w:pPr>
          </w:p>
        </w:tc>
      </w:tr>
      <w:tr w:rsidR="00F1171E" w:rsidRPr="00862A49" w14:paraId="20A16C0C" w14:textId="77777777" w:rsidTr="007222C8">
        <w:trPr>
          <w:trHeight w:val="1178"/>
        </w:trPr>
        <w:tc>
          <w:tcPr>
            <w:tcW w:w="1265" w:type="pct"/>
            <w:noWrap/>
          </w:tcPr>
          <w:p w14:paraId="7F4BCFAE" w14:textId="77777777" w:rsidR="00F1171E" w:rsidRPr="00862A49" w:rsidRDefault="00F1171E" w:rsidP="007222C8">
            <w:pPr>
              <w:pStyle w:val="Heading2"/>
              <w:jc w:val="left"/>
              <w:rPr>
                <w:rFonts w:ascii="Arial" w:hAnsi="Arial" w:cs="Arial"/>
                <w:b w:val="0"/>
                <w:bCs w:val="0"/>
                <w:lang w:val="en-GB"/>
              </w:rPr>
            </w:pPr>
            <w:r w:rsidRPr="00862A49">
              <w:rPr>
                <w:rFonts w:ascii="Arial" w:hAnsi="Arial" w:cs="Arial"/>
                <w:bCs w:val="0"/>
                <w:u w:val="single"/>
                <w:lang w:val="en-GB"/>
              </w:rPr>
              <w:t>Optional/General</w:t>
            </w:r>
            <w:r w:rsidRPr="00862A49">
              <w:rPr>
                <w:rFonts w:ascii="Arial" w:hAnsi="Arial" w:cs="Arial"/>
                <w:bCs w:val="0"/>
                <w:lang w:val="en-GB"/>
              </w:rPr>
              <w:t xml:space="preserve"> </w:t>
            </w:r>
            <w:r w:rsidRPr="00862A49">
              <w:rPr>
                <w:rFonts w:ascii="Arial" w:hAnsi="Arial" w:cs="Arial"/>
                <w:b w:val="0"/>
                <w:bCs w:val="0"/>
                <w:lang w:val="en-GB"/>
              </w:rPr>
              <w:t>comments</w:t>
            </w:r>
          </w:p>
          <w:p w14:paraId="1A6B3748" w14:textId="77777777" w:rsidR="00F1171E" w:rsidRPr="00862A49" w:rsidRDefault="00F1171E" w:rsidP="007222C8">
            <w:pPr>
              <w:pStyle w:val="Heading2"/>
              <w:jc w:val="left"/>
              <w:rPr>
                <w:rFonts w:ascii="Arial" w:hAnsi="Arial" w:cs="Arial"/>
                <w:b w:val="0"/>
                <w:lang w:val="en-GB"/>
              </w:rPr>
            </w:pPr>
          </w:p>
        </w:tc>
        <w:tc>
          <w:tcPr>
            <w:tcW w:w="2212" w:type="pct"/>
          </w:tcPr>
          <w:p w14:paraId="32918836" w14:textId="77777777" w:rsidR="009472BB" w:rsidRPr="00862A49" w:rsidRDefault="009472BB" w:rsidP="009472BB">
            <w:pPr>
              <w:rPr>
                <w:rFonts w:ascii="Arial" w:hAnsi="Arial" w:cs="Arial"/>
                <w:sz w:val="20"/>
                <w:szCs w:val="20"/>
                <w:lang w:val="en-IN"/>
              </w:rPr>
            </w:pPr>
            <w:r w:rsidRPr="00862A49">
              <w:rPr>
                <w:rFonts w:ascii="Arial" w:hAnsi="Arial" w:cs="Arial"/>
                <w:sz w:val="20"/>
                <w:szCs w:val="20"/>
                <w:lang w:val="en-IN"/>
              </w:rPr>
              <w:t>The manuscript addresses an important and timely topic in agricultural sustainability by focusing on soil testing knowledge and attitudes among farmers, a foundational aspect for improving crop productivity and environmental health. The study offers valuable insights, particularly regarding the need for targeted educational programs to bridge knowledge gaps and promote effective soil management practices. However, a few general improvements could enhance the manuscript’s quality and impact:</w:t>
            </w:r>
          </w:p>
          <w:p w14:paraId="14234C1F" w14:textId="77777777" w:rsidR="009472BB" w:rsidRPr="00862A49" w:rsidRDefault="009472BB" w:rsidP="009472BB">
            <w:pPr>
              <w:numPr>
                <w:ilvl w:val="0"/>
                <w:numId w:val="17"/>
              </w:numPr>
              <w:rPr>
                <w:rFonts w:ascii="Arial" w:hAnsi="Arial" w:cs="Arial"/>
                <w:sz w:val="20"/>
                <w:szCs w:val="20"/>
                <w:lang w:val="en-IN"/>
              </w:rPr>
            </w:pPr>
            <w:r w:rsidRPr="00862A49">
              <w:rPr>
                <w:rFonts w:ascii="Arial" w:hAnsi="Arial" w:cs="Arial"/>
                <w:b/>
                <w:bCs/>
                <w:sz w:val="20"/>
                <w:szCs w:val="20"/>
                <w:lang w:val="en-IN"/>
              </w:rPr>
              <w:t>Enhanced Focus on Practical Implications</w:t>
            </w:r>
            <w:r w:rsidRPr="00862A49">
              <w:rPr>
                <w:rFonts w:ascii="Arial" w:hAnsi="Arial" w:cs="Arial"/>
                <w:sz w:val="20"/>
                <w:szCs w:val="20"/>
                <w:lang w:val="en-IN"/>
              </w:rPr>
              <w:t>: While the study highlights knowledge gaps and attitudes, emphasizing actionable recommendations for policymakers and agricultural extension services would increase the manuscript’s relevance. This could include specific strategies for training programs or campaigns that could help farmers adopt better soil testing practices.</w:t>
            </w:r>
          </w:p>
          <w:p w14:paraId="292C0633" w14:textId="77777777" w:rsidR="009472BB" w:rsidRPr="00862A49" w:rsidRDefault="009472BB" w:rsidP="009472BB">
            <w:pPr>
              <w:numPr>
                <w:ilvl w:val="0"/>
                <w:numId w:val="17"/>
              </w:numPr>
              <w:rPr>
                <w:rFonts w:ascii="Arial" w:hAnsi="Arial" w:cs="Arial"/>
                <w:sz w:val="20"/>
                <w:szCs w:val="20"/>
                <w:lang w:val="en-IN"/>
              </w:rPr>
            </w:pPr>
            <w:r w:rsidRPr="00862A49">
              <w:rPr>
                <w:rFonts w:ascii="Arial" w:hAnsi="Arial" w:cs="Arial"/>
                <w:b/>
                <w:bCs/>
                <w:sz w:val="20"/>
                <w:szCs w:val="20"/>
                <w:lang w:val="en-IN"/>
              </w:rPr>
              <w:t>Improvement of Visual Data Presentation</w:t>
            </w:r>
            <w:r w:rsidRPr="00862A49">
              <w:rPr>
                <w:rFonts w:ascii="Arial" w:hAnsi="Arial" w:cs="Arial"/>
                <w:sz w:val="20"/>
                <w:szCs w:val="20"/>
                <w:lang w:val="en-IN"/>
              </w:rPr>
              <w:t>: The inclusion of well-</w:t>
            </w:r>
            <w:proofErr w:type="spellStart"/>
            <w:r w:rsidRPr="00862A49">
              <w:rPr>
                <w:rFonts w:ascii="Arial" w:hAnsi="Arial" w:cs="Arial"/>
                <w:sz w:val="20"/>
                <w:szCs w:val="20"/>
                <w:lang w:val="en-IN"/>
              </w:rPr>
              <w:t>labeled</w:t>
            </w:r>
            <w:proofErr w:type="spellEnd"/>
            <w:r w:rsidRPr="00862A49">
              <w:rPr>
                <w:rFonts w:ascii="Arial" w:hAnsi="Arial" w:cs="Arial"/>
                <w:sz w:val="20"/>
                <w:szCs w:val="20"/>
                <w:lang w:val="en-IN"/>
              </w:rPr>
              <w:t xml:space="preserve"> tables or figures would make the data more accessible and visually engaging for readers, especially if these illustrate key knowledge gaps or attitude distributions.</w:t>
            </w:r>
          </w:p>
          <w:p w14:paraId="18F68A34" w14:textId="77777777" w:rsidR="009472BB" w:rsidRPr="00862A49" w:rsidRDefault="009472BB" w:rsidP="009472BB">
            <w:pPr>
              <w:numPr>
                <w:ilvl w:val="0"/>
                <w:numId w:val="17"/>
              </w:numPr>
              <w:rPr>
                <w:rFonts w:ascii="Arial" w:hAnsi="Arial" w:cs="Arial"/>
                <w:sz w:val="20"/>
                <w:szCs w:val="20"/>
                <w:lang w:val="en-IN"/>
              </w:rPr>
            </w:pPr>
            <w:r w:rsidRPr="00862A49">
              <w:rPr>
                <w:rFonts w:ascii="Arial" w:hAnsi="Arial" w:cs="Arial"/>
                <w:b/>
                <w:bCs/>
                <w:sz w:val="20"/>
                <w:szCs w:val="20"/>
                <w:lang w:val="en-IN"/>
              </w:rPr>
              <w:t>Clarity in Methodology</w:t>
            </w:r>
            <w:r w:rsidRPr="00862A49">
              <w:rPr>
                <w:rFonts w:ascii="Arial" w:hAnsi="Arial" w:cs="Arial"/>
                <w:sz w:val="20"/>
                <w:szCs w:val="20"/>
                <w:lang w:val="en-IN"/>
              </w:rPr>
              <w:t xml:space="preserve">: Adding a brief explanation of the sampling method’s rationale, along with specific details on how data was </w:t>
            </w:r>
            <w:proofErr w:type="spellStart"/>
            <w:r w:rsidRPr="00862A49">
              <w:rPr>
                <w:rFonts w:ascii="Arial" w:hAnsi="Arial" w:cs="Arial"/>
                <w:sz w:val="20"/>
                <w:szCs w:val="20"/>
                <w:lang w:val="en-IN"/>
              </w:rPr>
              <w:t>analyzed</w:t>
            </w:r>
            <w:proofErr w:type="spellEnd"/>
            <w:r w:rsidRPr="00862A49">
              <w:rPr>
                <w:rFonts w:ascii="Arial" w:hAnsi="Arial" w:cs="Arial"/>
                <w:sz w:val="20"/>
                <w:szCs w:val="20"/>
                <w:lang w:val="en-IN"/>
              </w:rPr>
              <w:t>, would strengthen the study’s methodological transparency and replicability.</w:t>
            </w:r>
          </w:p>
          <w:p w14:paraId="45209ECB" w14:textId="77777777" w:rsidR="009472BB" w:rsidRPr="00862A49" w:rsidRDefault="009472BB" w:rsidP="009472BB">
            <w:pPr>
              <w:numPr>
                <w:ilvl w:val="0"/>
                <w:numId w:val="17"/>
              </w:numPr>
              <w:rPr>
                <w:rFonts w:ascii="Arial" w:hAnsi="Arial" w:cs="Arial"/>
                <w:sz w:val="20"/>
                <w:szCs w:val="20"/>
                <w:lang w:val="en-IN"/>
              </w:rPr>
            </w:pPr>
            <w:r w:rsidRPr="00862A49">
              <w:rPr>
                <w:rFonts w:ascii="Arial" w:hAnsi="Arial" w:cs="Arial"/>
                <w:b/>
                <w:bCs/>
                <w:sz w:val="20"/>
                <w:szCs w:val="20"/>
                <w:lang w:val="en-IN"/>
              </w:rPr>
              <w:t>Updating References</w:t>
            </w:r>
            <w:r w:rsidRPr="00862A49">
              <w:rPr>
                <w:rFonts w:ascii="Arial" w:hAnsi="Arial" w:cs="Arial"/>
                <w:sz w:val="20"/>
                <w:szCs w:val="20"/>
                <w:lang w:val="en-IN"/>
              </w:rPr>
              <w:t>: Including more recent studies would bring the research up to date, making it more relevant to contemporary discussions on sustainable agricultural practices.</w:t>
            </w:r>
          </w:p>
          <w:p w14:paraId="16B4B6DA" w14:textId="77777777" w:rsidR="00F1171E" w:rsidRPr="00862A49" w:rsidRDefault="009472BB" w:rsidP="00593DD4">
            <w:pPr>
              <w:rPr>
                <w:rFonts w:ascii="Arial" w:hAnsi="Arial" w:cs="Arial"/>
                <w:sz w:val="20"/>
                <w:szCs w:val="20"/>
                <w:lang w:val="en-IN"/>
              </w:rPr>
            </w:pPr>
            <w:r w:rsidRPr="00862A49">
              <w:rPr>
                <w:rFonts w:ascii="Arial" w:hAnsi="Arial" w:cs="Arial"/>
                <w:sz w:val="20"/>
                <w:szCs w:val="20"/>
                <w:lang w:val="en-IN"/>
              </w:rPr>
              <w:t>Overall, this manuscript provides a meaningful contribution to agricultural research, and with these improvements, it would be even better suited for scholarly publication.</w:t>
            </w:r>
          </w:p>
          <w:p w14:paraId="3D94B2A4" w14:textId="77777777" w:rsidR="00AD0B36" w:rsidRPr="00862A49" w:rsidRDefault="00AD0B36" w:rsidP="00593DD4">
            <w:pPr>
              <w:rPr>
                <w:rFonts w:ascii="Arial" w:hAnsi="Arial" w:cs="Arial"/>
                <w:sz w:val="20"/>
                <w:szCs w:val="20"/>
                <w:lang w:val="en-IN"/>
              </w:rPr>
            </w:pPr>
          </w:p>
          <w:p w14:paraId="0C96182B" w14:textId="77777777" w:rsidR="00AD0B36" w:rsidRPr="00862A49" w:rsidRDefault="00AD0B36" w:rsidP="00AD0B36">
            <w:pPr>
              <w:pStyle w:val="NormalWeb"/>
              <w:spacing w:before="0" w:beforeAutospacing="0" w:after="0" w:afterAutospacing="0"/>
              <w:rPr>
                <w:rFonts w:ascii="Arial" w:hAnsi="Arial" w:cs="Arial"/>
                <w:sz w:val="20"/>
                <w:szCs w:val="20"/>
                <w:lang w:val="en-IN"/>
              </w:rPr>
            </w:pPr>
            <w:r w:rsidRPr="00862A49">
              <w:rPr>
                <w:rFonts w:ascii="Arial" w:hAnsi="Arial" w:cs="Arial"/>
                <w:sz w:val="20"/>
                <w:szCs w:val="20"/>
                <w:lang w:val="en-IN"/>
              </w:rPr>
              <w:t xml:space="preserve">The manuscript does not appear to have any obvious ethical issues; however, there are a few aspects that should be clarified to ensure adherence to ethical research </w:t>
            </w:r>
            <w:proofErr w:type="gramStart"/>
            <w:r w:rsidRPr="00862A49">
              <w:rPr>
                <w:rFonts w:ascii="Arial" w:hAnsi="Arial" w:cs="Arial"/>
                <w:sz w:val="20"/>
                <w:szCs w:val="20"/>
                <w:lang w:val="en-IN"/>
              </w:rPr>
              <w:t>standards:-</w:t>
            </w:r>
            <w:proofErr w:type="gramEnd"/>
          </w:p>
          <w:p w14:paraId="7529F43F" w14:textId="77777777" w:rsidR="00AD0B36" w:rsidRPr="00862A49" w:rsidRDefault="00AD0B36" w:rsidP="00AD0B36">
            <w:pPr>
              <w:pStyle w:val="NormalWeb"/>
              <w:numPr>
                <w:ilvl w:val="0"/>
                <w:numId w:val="15"/>
              </w:numPr>
              <w:spacing w:before="0" w:beforeAutospacing="0" w:after="0" w:afterAutospacing="0"/>
              <w:rPr>
                <w:rFonts w:ascii="Arial" w:hAnsi="Arial" w:cs="Arial"/>
                <w:sz w:val="20"/>
                <w:szCs w:val="20"/>
                <w:lang w:val="en-IN"/>
              </w:rPr>
            </w:pPr>
            <w:r w:rsidRPr="00862A49">
              <w:rPr>
                <w:rFonts w:ascii="Arial" w:hAnsi="Arial" w:cs="Arial"/>
                <w:b/>
                <w:bCs/>
                <w:sz w:val="20"/>
                <w:szCs w:val="20"/>
                <w:lang w:val="en-IN"/>
              </w:rPr>
              <w:t>Informed Consent</w:t>
            </w:r>
            <w:r w:rsidRPr="00862A49">
              <w:rPr>
                <w:rFonts w:ascii="Arial" w:hAnsi="Arial" w:cs="Arial"/>
                <w:sz w:val="20"/>
                <w:szCs w:val="20"/>
                <w:lang w:val="en-IN"/>
              </w:rPr>
              <w:t>: It is important to confirm that informed consent was obtained from the farmer participants, especially since data was collected through personal interviews. A brief statement on consent in the methodology section would strengthen the manuscript's ethical transparency.</w:t>
            </w:r>
          </w:p>
          <w:p w14:paraId="658C11CA" w14:textId="77777777" w:rsidR="00AD0B36" w:rsidRPr="00862A49" w:rsidRDefault="00AD0B36" w:rsidP="00AD0B36">
            <w:pPr>
              <w:pStyle w:val="NormalWeb"/>
              <w:numPr>
                <w:ilvl w:val="0"/>
                <w:numId w:val="15"/>
              </w:numPr>
              <w:spacing w:before="0" w:beforeAutospacing="0" w:after="0" w:afterAutospacing="0"/>
              <w:rPr>
                <w:rFonts w:ascii="Arial" w:hAnsi="Arial" w:cs="Arial"/>
                <w:sz w:val="20"/>
                <w:szCs w:val="20"/>
                <w:lang w:val="en-IN"/>
              </w:rPr>
            </w:pPr>
            <w:r w:rsidRPr="00862A49">
              <w:rPr>
                <w:rFonts w:ascii="Arial" w:hAnsi="Arial" w:cs="Arial"/>
                <w:b/>
                <w:bCs/>
                <w:sz w:val="20"/>
                <w:szCs w:val="20"/>
                <w:lang w:val="en-IN"/>
              </w:rPr>
              <w:t>Confidentiality and Anonymity</w:t>
            </w:r>
            <w:r w:rsidRPr="00862A49">
              <w:rPr>
                <w:rFonts w:ascii="Arial" w:hAnsi="Arial" w:cs="Arial"/>
                <w:sz w:val="20"/>
                <w:szCs w:val="20"/>
                <w:lang w:val="en-IN"/>
              </w:rPr>
              <w:t>: The manuscript should mention any measures taken to protect the confidentiality and anonymity of the participants, even if no personal identifiers were collected.</w:t>
            </w:r>
          </w:p>
          <w:p w14:paraId="15DFD0E8" w14:textId="49936ACB" w:rsidR="00AD0B36" w:rsidRPr="00862A49" w:rsidRDefault="00AD0B36" w:rsidP="00AD0B36">
            <w:pPr>
              <w:rPr>
                <w:rFonts w:ascii="Arial" w:hAnsi="Arial" w:cs="Arial"/>
                <w:sz w:val="20"/>
                <w:szCs w:val="20"/>
                <w:lang w:val="en-IN"/>
              </w:rPr>
            </w:pPr>
            <w:r w:rsidRPr="00862A49">
              <w:rPr>
                <w:rFonts w:ascii="Arial" w:hAnsi="Arial" w:cs="Arial"/>
                <w:sz w:val="20"/>
                <w:szCs w:val="20"/>
                <w:lang w:val="en-IN"/>
              </w:rPr>
              <w:t>Addressing these ethical considerations would enhance the manuscript’s credibility and assure readers of its compliance with ethical research practices.</w:t>
            </w:r>
          </w:p>
        </w:tc>
        <w:tc>
          <w:tcPr>
            <w:tcW w:w="1523" w:type="pct"/>
          </w:tcPr>
          <w:p w14:paraId="465E098E" w14:textId="77777777" w:rsidR="00F1171E" w:rsidRPr="00862A49" w:rsidRDefault="00F1171E" w:rsidP="007222C8">
            <w:pPr>
              <w:rPr>
                <w:rFonts w:ascii="Arial" w:hAnsi="Arial" w:cs="Arial"/>
                <w:sz w:val="20"/>
                <w:szCs w:val="20"/>
                <w:lang w:val="en-GB"/>
              </w:rPr>
            </w:pPr>
          </w:p>
        </w:tc>
      </w:tr>
    </w:tbl>
    <w:p w14:paraId="6BBACB91" w14:textId="7A538073" w:rsidR="00F1171E" w:rsidRDefault="00F1171E" w:rsidP="00F1171E">
      <w:pPr>
        <w:pStyle w:val="BodyText"/>
        <w:rPr>
          <w:rFonts w:ascii="Arial" w:hAnsi="Arial" w:cs="Arial"/>
          <w:b/>
          <w:bCs/>
          <w:sz w:val="20"/>
          <w:szCs w:val="20"/>
          <w:u w:val="single"/>
          <w:lang w:val="en-GB"/>
        </w:rPr>
      </w:pPr>
    </w:p>
    <w:p w14:paraId="7073C4AB" w14:textId="244CCEEE" w:rsidR="00E32205" w:rsidRDefault="00E32205" w:rsidP="00F1171E">
      <w:pPr>
        <w:pStyle w:val="BodyText"/>
        <w:rPr>
          <w:rFonts w:ascii="Arial" w:hAnsi="Arial" w:cs="Arial"/>
          <w:b/>
          <w:bCs/>
          <w:sz w:val="20"/>
          <w:szCs w:val="20"/>
          <w:u w:val="single"/>
          <w:lang w:val="en-GB"/>
        </w:rPr>
      </w:pPr>
    </w:p>
    <w:p w14:paraId="31AB4F36" w14:textId="140AA0CA" w:rsidR="00E32205" w:rsidRDefault="00E32205" w:rsidP="00F1171E">
      <w:pPr>
        <w:pStyle w:val="BodyText"/>
        <w:rPr>
          <w:rFonts w:ascii="Arial" w:hAnsi="Arial" w:cs="Arial"/>
          <w:b/>
          <w:bCs/>
          <w:sz w:val="20"/>
          <w:szCs w:val="20"/>
          <w:u w:val="single"/>
          <w:lang w:val="en-GB"/>
        </w:rPr>
      </w:pPr>
    </w:p>
    <w:p w14:paraId="76C71482" w14:textId="4E6AC918" w:rsidR="00E32205" w:rsidRDefault="00E32205" w:rsidP="00F1171E">
      <w:pPr>
        <w:pStyle w:val="BodyText"/>
        <w:rPr>
          <w:rFonts w:ascii="Arial" w:hAnsi="Arial" w:cs="Arial"/>
          <w:b/>
          <w:bCs/>
          <w:sz w:val="20"/>
          <w:szCs w:val="20"/>
          <w:u w:val="single"/>
          <w:lang w:val="en-GB"/>
        </w:rPr>
      </w:pPr>
    </w:p>
    <w:p w14:paraId="71B17FF2" w14:textId="77777777" w:rsidR="00E32205" w:rsidRPr="00862A49" w:rsidRDefault="00E32205"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91"/>
        <w:gridCol w:w="7136"/>
        <w:gridCol w:w="7123"/>
      </w:tblGrid>
      <w:tr w:rsidR="00C35354" w:rsidRPr="00862A49" w14:paraId="3A8B8A77" w14:textId="77777777" w:rsidTr="00E32205">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7A96DF5" w14:textId="77777777" w:rsidR="00C35354" w:rsidRPr="00862A49" w:rsidRDefault="00C35354" w:rsidP="00B112FA">
            <w:pPr>
              <w:rPr>
                <w:rFonts w:ascii="Arial" w:eastAsia="Arial Unicode MS" w:hAnsi="Arial" w:cs="Arial"/>
                <w:b/>
                <w:sz w:val="20"/>
                <w:szCs w:val="20"/>
                <w:u w:val="single"/>
                <w:lang w:val="en-GB"/>
              </w:rPr>
            </w:pPr>
            <w:r w:rsidRPr="00862A49">
              <w:rPr>
                <w:rFonts w:ascii="Arial" w:eastAsia="Arial Unicode MS" w:hAnsi="Arial" w:cs="Arial"/>
                <w:b/>
                <w:sz w:val="20"/>
                <w:szCs w:val="20"/>
                <w:highlight w:val="yellow"/>
                <w:u w:val="single"/>
                <w:lang w:val="en-GB"/>
              </w:rPr>
              <w:lastRenderedPageBreak/>
              <w:t>PART  2:</w:t>
            </w:r>
            <w:r w:rsidRPr="00862A49">
              <w:rPr>
                <w:rFonts w:ascii="Arial" w:eastAsia="Arial Unicode MS" w:hAnsi="Arial" w:cs="Arial"/>
                <w:b/>
                <w:sz w:val="20"/>
                <w:szCs w:val="20"/>
                <w:u w:val="single"/>
                <w:lang w:val="en-GB"/>
              </w:rPr>
              <w:t xml:space="preserve"> </w:t>
            </w:r>
          </w:p>
          <w:p w14:paraId="39EC5527" w14:textId="77777777" w:rsidR="00C35354" w:rsidRPr="00862A49" w:rsidRDefault="00C35354" w:rsidP="00B112FA">
            <w:pPr>
              <w:rPr>
                <w:rFonts w:ascii="Arial" w:eastAsia="Arial Unicode MS" w:hAnsi="Arial" w:cs="Arial"/>
                <w:b/>
                <w:sz w:val="20"/>
                <w:szCs w:val="20"/>
                <w:u w:val="single"/>
                <w:lang w:val="en-GB"/>
              </w:rPr>
            </w:pPr>
          </w:p>
        </w:tc>
      </w:tr>
      <w:tr w:rsidR="00C35354" w:rsidRPr="00862A49" w14:paraId="320D396B" w14:textId="77777777" w:rsidTr="00E32205">
        <w:tc>
          <w:tcPr>
            <w:tcW w:w="1629" w:type="pct"/>
            <w:shd w:val="clear" w:color="auto" w:fill="auto"/>
            <w:noWrap/>
            <w:tcMar>
              <w:top w:w="0" w:type="dxa"/>
              <w:left w:w="108" w:type="dxa"/>
              <w:bottom w:w="0" w:type="dxa"/>
              <w:right w:w="108" w:type="dxa"/>
            </w:tcMar>
            <w:vAlign w:val="center"/>
          </w:tcPr>
          <w:p w14:paraId="164BD425" w14:textId="77777777" w:rsidR="00C35354" w:rsidRPr="00862A49" w:rsidRDefault="00C35354" w:rsidP="00B112FA">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76164BE8" w14:textId="77777777" w:rsidR="00C35354" w:rsidRPr="00862A49" w:rsidRDefault="00C35354" w:rsidP="00B112FA">
            <w:pPr>
              <w:rPr>
                <w:rFonts w:ascii="Arial" w:eastAsia="MS Mincho" w:hAnsi="Arial" w:cs="Arial"/>
                <w:b/>
                <w:bCs/>
                <w:sz w:val="20"/>
                <w:szCs w:val="20"/>
                <w:lang w:val="en-GB"/>
              </w:rPr>
            </w:pPr>
            <w:r w:rsidRPr="00862A49">
              <w:rPr>
                <w:rFonts w:ascii="Arial" w:eastAsia="MS Mincho" w:hAnsi="Arial" w:cs="Arial"/>
                <w:b/>
                <w:bCs/>
                <w:sz w:val="20"/>
                <w:szCs w:val="20"/>
                <w:lang w:val="en-GB"/>
              </w:rPr>
              <w:t>Reviewer’s comment</w:t>
            </w:r>
          </w:p>
        </w:tc>
        <w:tc>
          <w:tcPr>
            <w:tcW w:w="1684" w:type="pct"/>
            <w:shd w:val="clear" w:color="auto" w:fill="auto"/>
          </w:tcPr>
          <w:p w14:paraId="506AF386" w14:textId="77777777" w:rsidR="00C35354" w:rsidRPr="00862A49" w:rsidRDefault="00C35354" w:rsidP="00B112FA">
            <w:pPr>
              <w:rPr>
                <w:rFonts w:ascii="Arial" w:eastAsia="MS Mincho" w:hAnsi="Arial" w:cs="Arial"/>
                <w:bCs/>
                <w:sz w:val="20"/>
                <w:szCs w:val="20"/>
                <w:lang w:val="en-GB"/>
              </w:rPr>
            </w:pPr>
            <w:r w:rsidRPr="00862A49">
              <w:rPr>
                <w:rFonts w:ascii="Arial" w:eastAsia="MS Mincho" w:hAnsi="Arial" w:cs="Arial"/>
                <w:b/>
                <w:bCs/>
                <w:sz w:val="20"/>
                <w:szCs w:val="20"/>
                <w:lang w:val="en-GB"/>
              </w:rPr>
              <w:t>Author’s comment</w:t>
            </w:r>
            <w:r w:rsidRPr="00862A49">
              <w:rPr>
                <w:rFonts w:ascii="Arial" w:eastAsia="MS Mincho" w:hAnsi="Arial" w:cs="Arial"/>
                <w:bCs/>
                <w:sz w:val="20"/>
                <w:szCs w:val="20"/>
                <w:lang w:val="en-GB"/>
              </w:rPr>
              <w:t xml:space="preserve"> </w:t>
            </w:r>
            <w:r w:rsidRPr="00862A49">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C35354" w:rsidRPr="00862A49" w14:paraId="4C74F757" w14:textId="77777777" w:rsidTr="00E32205">
        <w:trPr>
          <w:trHeight w:val="890"/>
        </w:trPr>
        <w:tc>
          <w:tcPr>
            <w:tcW w:w="1629" w:type="pct"/>
            <w:shd w:val="clear" w:color="auto" w:fill="auto"/>
            <w:noWrap/>
            <w:tcMar>
              <w:top w:w="0" w:type="dxa"/>
              <w:left w:w="108" w:type="dxa"/>
              <w:bottom w:w="0" w:type="dxa"/>
              <w:right w:w="108" w:type="dxa"/>
            </w:tcMar>
            <w:vAlign w:val="center"/>
          </w:tcPr>
          <w:p w14:paraId="40607A43" w14:textId="77777777" w:rsidR="00C35354" w:rsidRPr="00862A49" w:rsidRDefault="00C35354" w:rsidP="00B112FA">
            <w:pPr>
              <w:rPr>
                <w:rFonts w:ascii="Arial" w:eastAsia="Arial Unicode MS" w:hAnsi="Arial" w:cs="Arial"/>
                <w:b/>
                <w:sz w:val="20"/>
                <w:szCs w:val="20"/>
                <w:lang w:val="en-GB"/>
              </w:rPr>
            </w:pPr>
            <w:r w:rsidRPr="00862A49">
              <w:rPr>
                <w:rFonts w:ascii="Arial" w:eastAsia="Arial Unicode MS" w:hAnsi="Arial" w:cs="Arial"/>
                <w:b/>
                <w:sz w:val="20"/>
                <w:szCs w:val="20"/>
                <w:lang w:val="en-GB"/>
              </w:rPr>
              <w:t xml:space="preserve">Are there ethical issues in this manuscript? </w:t>
            </w:r>
          </w:p>
          <w:p w14:paraId="503F459D" w14:textId="77777777" w:rsidR="00C35354" w:rsidRPr="00862A49" w:rsidRDefault="00C35354" w:rsidP="00B112FA">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265E79BE" w14:textId="77777777" w:rsidR="00C35354" w:rsidRPr="00862A49" w:rsidRDefault="00C35354" w:rsidP="00B112FA">
            <w:pPr>
              <w:rPr>
                <w:rFonts w:ascii="Arial" w:eastAsia="Arial Unicode MS" w:hAnsi="Arial" w:cs="Arial"/>
                <w:i/>
                <w:iCs/>
                <w:sz w:val="20"/>
                <w:szCs w:val="20"/>
                <w:u w:val="single"/>
                <w:lang w:val="en-GB"/>
              </w:rPr>
            </w:pPr>
            <w:r w:rsidRPr="00862A49">
              <w:rPr>
                <w:rFonts w:ascii="Arial" w:eastAsia="Arial Unicode MS" w:hAnsi="Arial" w:cs="Arial"/>
                <w:i/>
                <w:iCs/>
                <w:sz w:val="20"/>
                <w:szCs w:val="20"/>
                <w:u w:val="single"/>
                <w:lang w:val="en-GB"/>
              </w:rPr>
              <w:t xml:space="preserve">(If yes, </w:t>
            </w:r>
            <w:proofErr w:type="gramStart"/>
            <w:r w:rsidRPr="00862A49">
              <w:rPr>
                <w:rFonts w:ascii="Arial" w:eastAsia="Arial Unicode MS" w:hAnsi="Arial" w:cs="Arial"/>
                <w:i/>
                <w:iCs/>
                <w:sz w:val="20"/>
                <w:szCs w:val="20"/>
                <w:u w:val="single"/>
                <w:lang w:val="en-GB"/>
              </w:rPr>
              <w:t>Kindly</w:t>
            </w:r>
            <w:proofErr w:type="gramEnd"/>
            <w:r w:rsidRPr="00862A49">
              <w:rPr>
                <w:rFonts w:ascii="Arial" w:eastAsia="Arial Unicode MS" w:hAnsi="Arial" w:cs="Arial"/>
                <w:i/>
                <w:iCs/>
                <w:sz w:val="20"/>
                <w:szCs w:val="20"/>
                <w:u w:val="single"/>
                <w:lang w:val="en-GB"/>
              </w:rPr>
              <w:t xml:space="preserve"> please write down the ethical issues here in details)</w:t>
            </w:r>
          </w:p>
          <w:p w14:paraId="11714279" w14:textId="77777777" w:rsidR="00C35354" w:rsidRPr="00862A49" w:rsidRDefault="00C35354" w:rsidP="00B112FA">
            <w:pPr>
              <w:rPr>
                <w:rFonts w:ascii="Arial" w:eastAsia="Arial Unicode MS" w:hAnsi="Arial" w:cs="Arial"/>
                <w:sz w:val="20"/>
                <w:szCs w:val="20"/>
                <w:lang w:val="en-GB"/>
              </w:rPr>
            </w:pPr>
          </w:p>
          <w:p w14:paraId="410FC445" w14:textId="77777777" w:rsidR="00C35354" w:rsidRPr="00862A49" w:rsidRDefault="00C35354" w:rsidP="00B112FA">
            <w:pPr>
              <w:rPr>
                <w:rFonts w:ascii="Arial" w:eastAsia="Arial Unicode MS" w:hAnsi="Arial" w:cs="Arial"/>
                <w:sz w:val="20"/>
                <w:szCs w:val="20"/>
                <w:lang w:val="en-GB"/>
              </w:rPr>
            </w:pPr>
          </w:p>
        </w:tc>
        <w:tc>
          <w:tcPr>
            <w:tcW w:w="1684" w:type="pct"/>
            <w:shd w:val="clear" w:color="auto" w:fill="auto"/>
            <w:vAlign w:val="center"/>
          </w:tcPr>
          <w:p w14:paraId="14E95A45" w14:textId="77777777" w:rsidR="00C35354" w:rsidRPr="00862A49" w:rsidRDefault="00C35354" w:rsidP="00B112FA">
            <w:pPr>
              <w:rPr>
                <w:rFonts w:ascii="Arial" w:eastAsia="Arial Unicode MS" w:hAnsi="Arial" w:cs="Arial"/>
                <w:sz w:val="20"/>
                <w:szCs w:val="20"/>
                <w:lang w:val="en-GB"/>
              </w:rPr>
            </w:pPr>
          </w:p>
          <w:p w14:paraId="5738BC51" w14:textId="77777777" w:rsidR="00C35354" w:rsidRPr="00862A49" w:rsidRDefault="00C35354" w:rsidP="00B112FA">
            <w:pPr>
              <w:rPr>
                <w:rFonts w:ascii="Arial" w:eastAsia="Arial Unicode MS" w:hAnsi="Arial" w:cs="Arial"/>
                <w:sz w:val="20"/>
                <w:szCs w:val="20"/>
                <w:lang w:val="en-GB"/>
              </w:rPr>
            </w:pPr>
          </w:p>
          <w:p w14:paraId="369D528F" w14:textId="77777777" w:rsidR="00C35354" w:rsidRPr="00862A49" w:rsidRDefault="00C35354" w:rsidP="00B112FA">
            <w:pPr>
              <w:rPr>
                <w:rFonts w:ascii="Arial" w:eastAsia="Arial Unicode MS" w:hAnsi="Arial" w:cs="Arial"/>
                <w:sz w:val="20"/>
                <w:szCs w:val="20"/>
                <w:lang w:val="en-GB"/>
              </w:rPr>
            </w:pPr>
          </w:p>
        </w:tc>
      </w:tr>
    </w:tbl>
    <w:p w14:paraId="3E4191B5" w14:textId="77777777" w:rsidR="00C35354" w:rsidRPr="00862A49" w:rsidRDefault="00C35354" w:rsidP="00C35354">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C35354" w:rsidRPr="00862A49" w14:paraId="5E6F5D33" w14:textId="77777777" w:rsidTr="00E32205">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2E515857" w14:textId="77777777" w:rsidR="00C35354" w:rsidRPr="00E32205" w:rsidRDefault="00C35354" w:rsidP="00B112FA">
            <w:pPr>
              <w:rPr>
                <w:rFonts w:ascii="Arial" w:hAnsi="Arial" w:cs="Arial"/>
                <w:b/>
                <w:bCs/>
                <w:sz w:val="20"/>
                <w:szCs w:val="20"/>
                <w:u w:val="single"/>
                <w:lang w:val="en-GB"/>
              </w:rPr>
            </w:pPr>
            <w:r w:rsidRPr="00E32205">
              <w:rPr>
                <w:rFonts w:ascii="Arial" w:hAnsi="Arial" w:cs="Arial"/>
                <w:b/>
                <w:bCs/>
                <w:sz w:val="20"/>
                <w:szCs w:val="20"/>
                <w:u w:val="single"/>
                <w:lang w:val="en-GB"/>
              </w:rPr>
              <w:t>Reviewer Details:</w:t>
            </w:r>
          </w:p>
          <w:p w14:paraId="01B6D754" w14:textId="77777777" w:rsidR="00C35354" w:rsidRPr="00862A49" w:rsidRDefault="00C35354" w:rsidP="00B112FA">
            <w:pPr>
              <w:rPr>
                <w:rFonts w:ascii="Arial" w:hAnsi="Arial" w:cs="Arial"/>
                <w:bCs/>
                <w:sz w:val="20"/>
                <w:szCs w:val="20"/>
                <w:u w:val="single"/>
                <w:lang w:val="en-GB"/>
              </w:rPr>
            </w:pPr>
          </w:p>
        </w:tc>
      </w:tr>
      <w:tr w:rsidR="00C35354" w:rsidRPr="00862A49" w14:paraId="070C87C6" w14:textId="77777777" w:rsidTr="00E32205">
        <w:trPr>
          <w:trHeight w:val="77"/>
        </w:trPr>
        <w:tc>
          <w:tcPr>
            <w:tcW w:w="1409" w:type="pct"/>
            <w:shd w:val="clear" w:color="auto" w:fill="auto"/>
            <w:noWrap/>
            <w:tcMar>
              <w:top w:w="0" w:type="dxa"/>
              <w:left w:w="108" w:type="dxa"/>
              <w:bottom w:w="0" w:type="dxa"/>
              <w:right w:w="108" w:type="dxa"/>
            </w:tcMar>
            <w:vAlign w:val="center"/>
          </w:tcPr>
          <w:p w14:paraId="71574365" w14:textId="77777777" w:rsidR="00C35354" w:rsidRPr="00862A49" w:rsidRDefault="00C35354" w:rsidP="00B112FA">
            <w:pPr>
              <w:rPr>
                <w:rFonts w:ascii="Arial" w:hAnsi="Arial" w:cs="Arial"/>
                <w:sz w:val="20"/>
                <w:szCs w:val="20"/>
                <w:lang w:val="en-GB"/>
              </w:rPr>
            </w:pPr>
            <w:r w:rsidRPr="00862A49">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3BC170AE" w14:textId="16EF5A78" w:rsidR="00C35354" w:rsidRPr="00862A49" w:rsidRDefault="00E32205" w:rsidP="00B112FA">
            <w:pPr>
              <w:rPr>
                <w:rFonts w:ascii="Arial" w:hAnsi="Arial" w:cs="Arial"/>
                <w:b/>
                <w:bCs/>
                <w:sz w:val="20"/>
                <w:szCs w:val="20"/>
              </w:rPr>
            </w:pPr>
            <w:proofErr w:type="spellStart"/>
            <w:r w:rsidRPr="00E32205">
              <w:rPr>
                <w:rFonts w:ascii="Arial" w:hAnsi="Arial" w:cs="Arial"/>
                <w:b/>
                <w:bCs/>
                <w:sz w:val="20"/>
                <w:szCs w:val="20"/>
              </w:rPr>
              <w:t>Dilip</w:t>
            </w:r>
            <w:proofErr w:type="spellEnd"/>
            <w:r w:rsidRPr="00E32205">
              <w:rPr>
                <w:rFonts w:ascii="Arial" w:hAnsi="Arial" w:cs="Arial"/>
                <w:b/>
                <w:bCs/>
                <w:sz w:val="20"/>
                <w:szCs w:val="20"/>
              </w:rPr>
              <w:t xml:space="preserve"> Kumar </w:t>
            </w:r>
            <w:proofErr w:type="spellStart"/>
            <w:r w:rsidRPr="00E32205">
              <w:rPr>
                <w:rFonts w:ascii="Arial" w:hAnsi="Arial" w:cs="Arial"/>
                <w:b/>
                <w:bCs/>
                <w:sz w:val="20"/>
                <w:szCs w:val="20"/>
              </w:rPr>
              <w:t>Darjee</w:t>
            </w:r>
            <w:proofErr w:type="spellEnd"/>
          </w:p>
        </w:tc>
      </w:tr>
      <w:tr w:rsidR="00C35354" w:rsidRPr="00862A49" w14:paraId="392C7B45" w14:textId="77777777" w:rsidTr="00E32205">
        <w:trPr>
          <w:trHeight w:val="77"/>
        </w:trPr>
        <w:tc>
          <w:tcPr>
            <w:tcW w:w="1409" w:type="pct"/>
            <w:shd w:val="clear" w:color="auto" w:fill="auto"/>
            <w:noWrap/>
            <w:tcMar>
              <w:top w:w="0" w:type="dxa"/>
              <w:left w:w="108" w:type="dxa"/>
              <w:bottom w:w="0" w:type="dxa"/>
              <w:right w:w="108" w:type="dxa"/>
            </w:tcMar>
            <w:vAlign w:val="center"/>
          </w:tcPr>
          <w:p w14:paraId="06C17220" w14:textId="77777777" w:rsidR="00C35354" w:rsidRPr="00862A49" w:rsidRDefault="00C35354" w:rsidP="00B112FA">
            <w:pPr>
              <w:rPr>
                <w:rFonts w:ascii="Arial" w:hAnsi="Arial" w:cs="Arial"/>
                <w:sz w:val="20"/>
                <w:szCs w:val="20"/>
                <w:lang w:val="en-GB"/>
              </w:rPr>
            </w:pPr>
            <w:r w:rsidRPr="00862A49">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4643FC22" w14:textId="6B4CBF4B" w:rsidR="00C35354" w:rsidRPr="00862A49" w:rsidRDefault="00E32205" w:rsidP="00E32205">
            <w:pPr>
              <w:rPr>
                <w:rFonts w:ascii="Arial" w:hAnsi="Arial" w:cs="Arial"/>
                <w:b/>
                <w:bCs/>
                <w:sz w:val="20"/>
                <w:szCs w:val="20"/>
                <w:lang w:val="en-GB"/>
              </w:rPr>
            </w:pPr>
            <w:r w:rsidRPr="00E32205">
              <w:rPr>
                <w:rFonts w:ascii="Arial" w:hAnsi="Arial" w:cs="Arial"/>
                <w:b/>
                <w:bCs/>
                <w:sz w:val="20"/>
                <w:szCs w:val="20"/>
                <w:lang w:val="en-GB"/>
              </w:rPr>
              <w:t>Indira Gandhi National Open University</w:t>
            </w:r>
            <w:r>
              <w:rPr>
                <w:rFonts w:ascii="Arial" w:hAnsi="Arial" w:cs="Arial"/>
                <w:b/>
                <w:bCs/>
                <w:sz w:val="20"/>
                <w:szCs w:val="20"/>
                <w:lang w:val="en-GB"/>
              </w:rPr>
              <w:t xml:space="preserve">, </w:t>
            </w:r>
            <w:r w:rsidRPr="00E32205">
              <w:rPr>
                <w:rFonts w:ascii="Arial" w:hAnsi="Arial" w:cs="Arial"/>
                <w:b/>
                <w:bCs/>
                <w:sz w:val="20"/>
                <w:szCs w:val="20"/>
                <w:lang w:val="en-GB"/>
              </w:rPr>
              <w:t>India</w:t>
            </w:r>
          </w:p>
        </w:tc>
      </w:tr>
    </w:tbl>
    <w:p w14:paraId="7A81D483" w14:textId="77777777" w:rsidR="00C35354" w:rsidRPr="00862A49" w:rsidRDefault="00C35354" w:rsidP="00C35354">
      <w:pPr>
        <w:rPr>
          <w:rFonts w:ascii="Arial" w:hAnsi="Arial" w:cs="Arial"/>
          <w:sz w:val="20"/>
          <w:szCs w:val="20"/>
        </w:rPr>
      </w:pPr>
    </w:p>
    <w:p w14:paraId="61C2AC9C" w14:textId="77777777" w:rsidR="00C35354" w:rsidRPr="00862A49" w:rsidRDefault="00C35354" w:rsidP="00C35354">
      <w:pPr>
        <w:rPr>
          <w:rFonts w:ascii="Arial" w:hAnsi="Arial" w:cs="Arial"/>
          <w:sz w:val="20"/>
          <w:szCs w:val="20"/>
        </w:rPr>
      </w:pPr>
    </w:p>
    <w:p w14:paraId="0464C2CE" w14:textId="77777777" w:rsidR="00C35354" w:rsidRPr="00862A49" w:rsidRDefault="00C35354" w:rsidP="00C35354">
      <w:pPr>
        <w:rPr>
          <w:rFonts w:ascii="Arial" w:hAnsi="Arial" w:cs="Arial"/>
          <w:sz w:val="20"/>
          <w:szCs w:val="20"/>
        </w:rPr>
      </w:pPr>
    </w:p>
    <w:p w14:paraId="78207741" w14:textId="77777777" w:rsidR="00F1171E" w:rsidRPr="00862A49" w:rsidRDefault="00F1171E" w:rsidP="00F1171E">
      <w:pPr>
        <w:pStyle w:val="BodyText"/>
        <w:rPr>
          <w:rFonts w:ascii="Arial" w:hAnsi="Arial" w:cs="Arial"/>
          <w:b/>
          <w:bCs/>
          <w:sz w:val="20"/>
          <w:szCs w:val="20"/>
          <w:u w:val="single"/>
          <w:lang w:val="en-GB"/>
        </w:rPr>
      </w:pPr>
    </w:p>
    <w:sectPr w:rsidR="00F1171E" w:rsidRPr="00862A49"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594FD" w14:textId="77777777" w:rsidR="00FC6EEB" w:rsidRPr="0000007A" w:rsidRDefault="00FC6EEB" w:rsidP="0099583E">
      <w:r>
        <w:separator/>
      </w:r>
    </w:p>
  </w:endnote>
  <w:endnote w:type="continuationSeparator" w:id="0">
    <w:p w14:paraId="588F4B3B" w14:textId="77777777" w:rsidR="00FC6EEB" w:rsidRPr="0000007A" w:rsidRDefault="00FC6EE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C4A57" w14:textId="77777777" w:rsidR="00FC6EEB" w:rsidRPr="0000007A" w:rsidRDefault="00FC6EEB" w:rsidP="0099583E">
      <w:r>
        <w:separator/>
      </w:r>
    </w:p>
  </w:footnote>
  <w:footnote w:type="continuationSeparator" w:id="0">
    <w:p w14:paraId="7C762C55" w14:textId="77777777" w:rsidR="00FC6EEB" w:rsidRPr="0000007A" w:rsidRDefault="00FC6EE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E22577"/>
    <w:multiLevelType w:val="multilevel"/>
    <w:tmpl w:val="F57C5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9ED4D1F"/>
    <w:multiLevelType w:val="multilevel"/>
    <w:tmpl w:val="D520C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DE3229"/>
    <w:multiLevelType w:val="multilevel"/>
    <w:tmpl w:val="1D303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99379F"/>
    <w:multiLevelType w:val="multilevel"/>
    <w:tmpl w:val="283AB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7D1B39"/>
    <w:multiLevelType w:val="multilevel"/>
    <w:tmpl w:val="26F8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5C180E"/>
    <w:multiLevelType w:val="multilevel"/>
    <w:tmpl w:val="1924F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27A701D"/>
    <w:multiLevelType w:val="multilevel"/>
    <w:tmpl w:val="8B640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1"/>
  </w:num>
  <w:num w:numId="3">
    <w:abstractNumId w:val="10"/>
  </w:num>
  <w:num w:numId="4">
    <w:abstractNumId w:val="12"/>
  </w:num>
  <w:num w:numId="5">
    <w:abstractNumId w:val="8"/>
  </w:num>
  <w:num w:numId="6">
    <w:abstractNumId w:val="0"/>
  </w:num>
  <w:num w:numId="7">
    <w:abstractNumId w:val="2"/>
  </w:num>
  <w:num w:numId="8">
    <w:abstractNumId w:val="15"/>
  </w:num>
  <w:num w:numId="9">
    <w:abstractNumId w:val="14"/>
  </w:num>
  <w:num w:numId="10">
    <w:abstractNumId w:val="4"/>
  </w:num>
  <w:num w:numId="11">
    <w:abstractNumId w:val="3"/>
  </w:num>
  <w:num w:numId="12">
    <w:abstractNumId w:val="7"/>
  </w:num>
  <w:num w:numId="13">
    <w:abstractNumId w:val="13"/>
  </w:num>
  <w:num w:numId="14">
    <w:abstractNumId w:val="6"/>
  </w:num>
  <w:num w:numId="15">
    <w:abstractNumId w:val="1"/>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1951"/>
    <w:rsid w:val="001B5029"/>
    <w:rsid w:val="001D3A1D"/>
    <w:rsid w:val="001E4B3D"/>
    <w:rsid w:val="001F24FF"/>
    <w:rsid w:val="001F2913"/>
    <w:rsid w:val="001F707F"/>
    <w:rsid w:val="002011F3"/>
    <w:rsid w:val="00201B85"/>
    <w:rsid w:val="00204D68"/>
    <w:rsid w:val="00205430"/>
    <w:rsid w:val="002105F7"/>
    <w:rsid w:val="002109D6"/>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D7D4C"/>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8568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1F5A"/>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93DD4"/>
    <w:rsid w:val="005A4F17"/>
    <w:rsid w:val="005C25A0"/>
    <w:rsid w:val="005D230D"/>
    <w:rsid w:val="005E0D8F"/>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210D"/>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D6A19"/>
    <w:rsid w:val="007F5873"/>
    <w:rsid w:val="008126B7"/>
    <w:rsid w:val="00815F94"/>
    <w:rsid w:val="008224E2"/>
    <w:rsid w:val="00825DC9"/>
    <w:rsid w:val="0082676D"/>
    <w:rsid w:val="008324FC"/>
    <w:rsid w:val="00846F1F"/>
    <w:rsid w:val="008470AB"/>
    <w:rsid w:val="0085546D"/>
    <w:rsid w:val="00862A49"/>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472BB"/>
    <w:rsid w:val="009553EC"/>
    <w:rsid w:val="00955E45"/>
    <w:rsid w:val="00962B70"/>
    <w:rsid w:val="00962C3E"/>
    <w:rsid w:val="00967C62"/>
    <w:rsid w:val="00982766"/>
    <w:rsid w:val="009852C4"/>
    <w:rsid w:val="0099583E"/>
    <w:rsid w:val="009A0242"/>
    <w:rsid w:val="009A59ED"/>
    <w:rsid w:val="009B101F"/>
    <w:rsid w:val="009B239B"/>
    <w:rsid w:val="009C5642"/>
    <w:rsid w:val="009D1B4F"/>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0B36"/>
    <w:rsid w:val="00AD6C51"/>
    <w:rsid w:val="00AE0E9B"/>
    <w:rsid w:val="00AE54CD"/>
    <w:rsid w:val="00AF3016"/>
    <w:rsid w:val="00B02F48"/>
    <w:rsid w:val="00B03A45"/>
    <w:rsid w:val="00B2236C"/>
    <w:rsid w:val="00B22FE6"/>
    <w:rsid w:val="00B3033D"/>
    <w:rsid w:val="00B310F9"/>
    <w:rsid w:val="00B31330"/>
    <w:rsid w:val="00B334D9"/>
    <w:rsid w:val="00B364D2"/>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20E1B"/>
    <w:rsid w:val="00C22886"/>
    <w:rsid w:val="00C25C8F"/>
    <w:rsid w:val="00C263C6"/>
    <w:rsid w:val="00C35354"/>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66F"/>
    <w:rsid w:val="00CE5AC7"/>
    <w:rsid w:val="00CF0BBB"/>
    <w:rsid w:val="00CF0D07"/>
    <w:rsid w:val="00CF7035"/>
    <w:rsid w:val="00D1283A"/>
    <w:rsid w:val="00D12970"/>
    <w:rsid w:val="00D17979"/>
    <w:rsid w:val="00D2075F"/>
    <w:rsid w:val="00D226BF"/>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32205"/>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379C"/>
    <w:rsid w:val="00F96F54"/>
    <w:rsid w:val="00F978B8"/>
    <w:rsid w:val="00FA6528"/>
    <w:rsid w:val="00FB3DE3"/>
    <w:rsid w:val="00FB5BBE"/>
    <w:rsid w:val="00FC2E17"/>
    <w:rsid w:val="00FC432A"/>
    <w:rsid w:val="00FC6387"/>
    <w:rsid w:val="00FC6802"/>
    <w:rsid w:val="00FC6EEB"/>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60619">
      <w:bodyDiv w:val="1"/>
      <w:marLeft w:val="0"/>
      <w:marRight w:val="0"/>
      <w:marTop w:val="0"/>
      <w:marBottom w:val="0"/>
      <w:divBdr>
        <w:top w:val="none" w:sz="0" w:space="0" w:color="auto"/>
        <w:left w:val="none" w:sz="0" w:space="0" w:color="auto"/>
        <w:bottom w:val="none" w:sz="0" w:space="0" w:color="auto"/>
        <w:right w:val="none" w:sz="0" w:space="0" w:color="auto"/>
      </w:divBdr>
    </w:div>
    <w:div w:id="431365225">
      <w:bodyDiv w:val="1"/>
      <w:marLeft w:val="0"/>
      <w:marRight w:val="0"/>
      <w:marTop w:val="0"/>
      <w:marBottom w:val="0"/>
      <w:divBdr>
        <w:top w:val="none" w:sz="0" w:space="0" w:color="auto"/>
        <w:left w:val="none" w:sz="0" w:space="0" w:color="auto"/>
        <w:bottom w:val="none" w:sz="0" w:space="0" w:color="auto"/>
        <w:right w:val="none" w:sz="0" w:space="0" w:color="auto"/>
      </w:divBdr>
    </w:div>
    <w:div w:id="453716322">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39779140">
      <w:bodyDiv w:val="1"/>
      <w:marLeft w:val="0"/>
      <w:marRight w:val="0"/>
      <w:marTop w:val="0"/>
      <w:marBottom w:val="0"/>
      <w:divBdr>
        <w:top w:val="none" w:sz="0" w:space="0" w:color="auto"/>
        <w:left w:val="none" w:sz="0" w:space="0" w:color="auto"/>
        <w:bottom w:val="none" w:sz="0" w:space="0" w:color="auto"/>
        <w:right w:val="none" w:sz="0" w:space="0" w:color="auto"/>
      </w:divBdr>
    </w:div>
    <w:div w:id="653024231">
      <w:bodyDiv w:val="1"/>
      <w:marLeft w:val="0"/>
      <w:marRight w:val="0"/>
      <w:marTop w:val="0"/>
      <w:marBottom w:val="0"/>
      <w:divBdr>
        <w:top w:val="none" w:sz="0" w:space="0" w:color="auto"/>
        <w:left w:val="none" w:sz="0" w:space="0" w:color="auto"/>
        <w:bottom w:val="none" w:sz="0" w:space="0" w:color="auto"/>
        <w:right w:val="none" w:sz="0" w:space="0" w:color="auto"/>
      </w:divBdr>
    </w:div>
    <w:div w:id="691610728">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72242208">
      <w:bodyDiv w:val="1"/>
      <w:marLeft w:val="0"/>
      <w:marRight w:val="0"/>
      <w:marTop w:val="0"/>
      <w:marBottom w:val="0"/>
      <w:divBdr>
        <w:top w:val="none" w:sz="0" w:space="0" w:color="auto"/>
        <w:left w:val="none" w:sz="0" w:space="0" w:color="auto"/>
        <w:bottom w:val="none" w:sz="0" w:space="0" w:color="auto"/>
        <w:right w:val="none" w:sz="0" w:space="0" w:color="auto"/>
      </w:divBdr>
    </w:div>
    <w:div w:id="794248729">
      <w:bodyDiv w:val="1"/>
      <w:marLeft w:val="0"/>
      <w:marRight w:val="0"/>
      <w:marTop w:val="0"/>
      <w:marBottom w:val="0"/>
      <w:divBdr>
        <w:top w:val="none" w:sz="0" w:space="0" w:color="auto"/>
        <w:left w:val="none" w:sz="0" w:space="0" w:color="auto"/>
        <w:bottom w:val="none" w:sz="0" w:space="0" w:color="auto"/>
        <w:right w:val="none" w:sz="0" w:space="0" w:color="auto"/>
      </w:divBdr>
    </w:div>
    <w:div w:id="1004359621">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78061685">
      <w:bodyDiv w:val="1"/>
      <w:marLeft w:val="0"/>
      <w:marRight w:val="0"/>
      <w:marTop w:val="0"/>
      <w:marBottom w:val="0"/>
      <w:divBdr>
        <w:top w:val="none" w:sz="0" w:space="0" w:color="auto"/>
        <w:left w:val="none" w:sz="0" w:space="0" w:color="auto"/>
        <w:bottom w:val="none" w:sz="0" w:space="0" w:color="auto"/>
        <w:right w:val="none" w:sz="0" w:space="0" w:color="auto"/>
      </w:divBdr>
    </w:div>
    <w:div w:id="1574268868">
      <w:bodyDiv w:val="1"/>
      <w:marLeft w:val="0"/>
      <w:marRight w:val="0"/>
      <w:marTop w:val="0"/>
      <w:marBottom w:val="0"/>
      <w:divBdr>
        <w:top w:val="none" w:sz="0" w:space="0" w:color="auto"/>
        <w:left w:val="none" w:sz="0" w:space="0" w:color="auto"/>
        <w:bottom w:val="none" w:sz="0" w:space="0" w:color="auto"/>
        <w:right w:val="none" w:sz="0" w:space="0" w:color="auto"/>
      </w:divBdr>
    </w:div>
    <w:div w:id="1617592133">
      <w:bodyDiv w:val="1"/>
      <w:marLeft w:val="0"/>
      <w:marRight w:val="0"/>
      <w:marTop w:val="0"/>
      <w:marBottom w:val="0"/>
      <w:divBdr>
        <w:top w:val="none" w:sz="0" w:space="0" w:color="auto"/>
        <w:left w:val="none" w:sz="0" w:space="0" w:color="auto"/>
        <w:bottom w:val="none" w:sz="0" w:space="0" w:color="auto"/>
        <w:right w:val="none" w:sz="0" w:space="0" w:color="auto"/>
      </w:divBdr>
    </w:div>
    <w:div w:id="1699038214">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11559924">
      <w:bodyDiv w:val="1"/>
      <w:marLeft w:val="0"/>
      <w:marRight w:val="0"/>
      <w:marTop w:val="0"/>
      <w:marBottom w:val="0"/>
      <w:divBdr>
        <w:top w:val="none" w:sz="0" w:space="0" w:color="auto"/>
        <w:left w:val="none" w:sz="0" w:space="0" w:color="auto"/>
        <w:bottom w:val="none" w:sz="0" w:space="0" w:color="auto"/>
        <w:right w:val="none" w:sz="0" w:space="0" w:color="auto"/>
      </w:divBdr>
    </w:div>
    <w:div w:id="2041585768">
      <w:bodyDiv w:val="1"/>
      <w:marLeft w:val="0"/>
      <w:marRight w:val="0"/>
      <w:marTop w:val="0"/>
      <w:marBottom w:val="0"/>
      <w:divBdr>
        <w:top w:val="none" w:sz="0" w:space="0" w:color="auto"/>
        <w:left w:val="none" w:sz="0" w:space="0" w:color="auto"/>
        <w:bottom w:val="none" w:sz="0" w:space="0" w:color="auto"/>
        <w:right w:val="none" w:sz="0" w:space="0" w:color="auto"/>
      </w:divBdr>
    </w:div>
    <w:div w:id="206933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research-progress-in-agricultural-scie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4</Pages>
  <Words>2063</Words>
  <Characters>11763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13799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102</cp:revision>
  <dcterms:created xsi:type="dcterms:W3CDTF">2023-08-30T09:21:00Z</dcterms:created>
  <dcterms:modified xsi:type="dcterms:W3CDTF">2025-03-10T04:32:00Z</dcterms:modified>
</cp:coreProperties>
</file>