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7C4DF1" w14:paraId="1643A4CA" w14:textId="77777777" w:rsidTr="004847FF">
        <w:trPr>
          <w:trHeight w:val="450"/>
        </w:trPr>
        <w:tc>
          <w:tcPr>
            <w:tcW w:w="5000" w:type="pct"/>
            <w:gridSpan w:val="2"/>
            <w:tcBorders>
              <w:top w:val="nil"/>
              <w:left w:val="nil"/>
              <w:right w:val="nil"/>
            </w:tcBorders>
          </w:tcPr>
          <w:p w14:paraId="4C55E51F" w14:textId="77777777" w:rsidR="00602F7D" w:rsidRPr="007C4DF1" w:rsidRDefault="00602F7D" w:rsidP="00F2643C">
            <w:pPr>
              <w:pStyle w:val="Heading2"/>
              <w:jc w:val="left"/>
              <w:rPr>
                <w:rFonts w:ascii="Arial" w:hAnsi="Arial" w:cs="Arial"/>
                <w:b w:val="0"/>
                <w:bCs w:val="0"/>
                <w:lang w:val="en-US"/>
              </w:rPr>
            </w:pPr>
          </w:p>
        </w:tc>
      </w:tr>
      <w:tr w:rsidR="0000007A" w:rsidRPr="007C4DF1" w14:paraId="127EAD7E" w14:textId="77777777" w:rsidTr="00F33C84">
        <w:trPr>
          <w:trHeight w:val="413"/>
        </w:trPr>
        <w:tc>
          <w:tcPr>
            <w:tcW w:w="1234" w:type="pct"/>
          </w:tcPr>
          <w:p w14:paraId="3C159AA5" w14:textId="77777777" w:rsidR="0000007A" w:rsidRPr="007C4DF1" w:rsidRDefault="00D27A79" w:rsidP="00696CAD">
            <w:pPr>
              <w:pStyle w:val="BodyText"/>
              <w:ind w:left="90"/>
              <w:jc w:val="left"/>
              <w:rPr>
                <w:rFonts w:ascii="Arial" w:hAnsi="Arial" w:cs="Arial"/>
                <w:bCs/>
                <w:sz w:val="20"/>
                <w:szCs w:val="20"/>
                <w:lang w:val="en-GB"/>
              </w:rPr>
            </w:pPr>
            <w:r w:rsidRPr="007C4DF1">
              <w:rPr>
                <w:rFonts w:ascii="Arial" w:hAnsi="Arial" w:cs="Arial"/>
                <w:bCs/>
                <w:sz w:val="20"/>
                <w:szCs w:val="20"/>
                <w:lang w:val="en-GB"/>
              </w:rPr>
              <w:t xml:space="preserve">Book </w:t>
            </w:r>
            <w:r w:rsidR="0000007A" w:rsidRPr="007C4DF1">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668FC6CA" w:rsidR="0000007A" w:rsidRPr="007C4DF1" w:rsidRDefault="00C05E65" w:rsidP="00054BC4">
            <w:pPr>
              <w:pStyle w:val="NormalWeb"/>
              <w:rPr>
                <w:rFonts w:ascii="Arial" w:hAnsi="Arial" w:cs="Arial"/>
                <w:b/>
                <w:bCs/>
                <w:sz w:val="20"/>
                <w:szCs w:val="20"/>
                <w:u w:val="single"/>
              </w:rPr>
            </w:pPr>
            <w:r w:rsidRPr="007C4DF1">
              <w:rPr>
                <w:rFonts w:ascii="Arial" w:hAnsi="Arial" w:cs="Arial"/>
                <w:b/>
                <w:bCs/>
                <w:sz w:val="20"/>
                <w:szCs w:val="20"/>
                <w:u w:val="single"/>
              </w:rPr>
              <w:t>Proceedings of the 8th International Conference on Solidification and Gravity</w:t>
            </w:r>
          </w:p>
        </w:tc>
      </w:tr>
      <w:tr w:rsidR="0000007A" w:rsidRPr="007C4DF1" w14:paraId="73C90375" w14:textId="77777777" w:rsidTr="002E7787">
        <w:trPr>
          <w:trHeight w:val="290"/>
        </w:trPr>
        <w:tc>
          <w:tcPr>
            <w:tcW w:w="1234" w:type="pct"/>
          </w:tcPr>
          <w:p w14:paraId="20D28135" w14:textId="77777777" w:rsidR="0000007A" w:rsidRPr="007C4DF1" w:rsidRDefault="0000007A" w:rsidP="00696CAD">
            <w:pPr>
              <w:pStyle w:val="BodyText"/>
              <w:ind w:left="90"/>
              <w:jc w:val="left"/>
              <w:rPr>
                <w:rFonts w:ascii="Arial" w:hAnsi="Arial" w:cs="Arial"/>
                <w:bCs/>
                <w:sz w:val="20"/>
                <w:szCs w:val="20"/>
                <w:lang w:val="en-GB"/>
              </w:rPr>
            </w:pPr>
            <w:r w:rsidRPr="007C4DF1">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7FB8FD98" w:rsidR="0000007A" w:rsidRPr="007C4DF1"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7C4DF1">
              <w:rPr>
                <w:rFonts w:ascii="Arial" w:hAnsi="Arial" w:cs="Arial"/>
                <w:b/>
                <w:bCs/>
                <w:sz w:val="20"/>
                <w:szCs w:val="20"/>
                <w:lang w:val="en-GB"/>
              </w:rPr>
              <w:t>Ms_BP</w:t>
            </w:r>
            <w:r w:rsidR="00FC432A" w:rsidRPr="007C4DF1">
              <w:rPr>
                <w:rFonts w:ascii="Arial" w:hAnsi="Arial" w:cs="Arial"/>
                <w:b/>
                <w:bCs/>
                <w:sz w:val="20"/>
                <w:szCs w:val="20"/>
                <w:lang w:val="en-GB"/>
              </w:rPr>
              <w:t>R</w:t>
            </w:r>
            <w:proofErr w:type="spellEnd"/>
            <w:r w:rsidRPr="007C4DF1">
              <w:rPr>
                <w:rFonts w:ascii="Arial" w:hAnsi="Arial" w:cs="Arial"/>
                <w:b/>
                <w:bCs/>
                <w:sz w:val="20"/>
                <w:szCs w:val="20"/>
                <w:lang w:val="en-GB"/>
              </w:rPr>
              <w:t>_</w:t>
            </w:r>
            <w:r w:rsidR="00FF686C" w:rsidRPr="007C4DF1">
              <w:rPr>
                <w:rFonts w:ascii="Arial" w:hAnsi="Arial" w:cs="Arial"/>
                <w:sz w:val="20"/>
                <w:szCs w:val="20"/>
              </w:rPr>
              <w:t xml:space="preserve"> </w:t>
            </w:r>
            <w:r w:rsidR="00FF686C" w:rsidRPr="007C4DF1">
              <w:rPr>
                <w:rFonts w:ascii="Arial" w:hAnsi="Arial" w:cs="Arial"/>
                <w:b/>
                <w:bCs/>
                <w:sz w:val="20"/>
                <w:szCs w:val="20"/>
                <w:lang w:val="en-GB"/>
              </w:rPr>
              <w:t>3590.4</w:t>
            </w:r>
          </w:p>
        </w:tc>
      </w:tr>
      <w:tr w:rsidR="0000007A" w:rsidRPr="007C4DF1" w14:paraId="05B60576" w14:textId="77777777" w:rsidTr="002109D6">
        <w:trPr>
          <w:trHeight w:val="331"/>
        </w:trPr>
        <w:tc>
          <w:tcPr>
            <w:tcW w:w="1234" w:type="pct"/>
          </w:tcPr>
          <w:p w14:paraId="0196A627" w14:textId="77777777" w:rsidR="0000007A" w:rsidRPr="007C4DF1" w:rsidRDefault="0000007A" w:rsidP="00696CAD">
            <w:pPr>
              <w:pStyle w:val="BodyText"/>
              <w:ind w:left="90"/>
              <w:jc w:val="left"/>
              <w:rPr>
                <w:rFonts w:ascii="Arial" w:hAnsi="Arial" w:cs="Arial"/>
                <w:bCs/>
                <w:sz w:val="20"/>
                <w:szCs w:val="20"/>
                <w:lang w:val="en-GB"/>
              </w:rPr>
            </w:pPr>
            <w:r w:rsidRPr="007C4DF1">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766955BA" w:rsidR="0000007A" w:rsidRPr="007C4DF1" w:rsidRDefault="00C05E65" w:rsidP="000450FC">
            <w:pPr>
              <w:pStyle w:val="NormalWeb"/>
              <w:spacing w:before="0" w:beforeAutospacing="0" w:after="0" w:afterAutospacing="0"/>
              <w:rPr>
                <w:rFonts w:ascii="Arial" w:hAnsi="Arial" w:cs="Arial"/>
                <w:b/>
                <w:sz w:val="20"/>
                <w:szCs w:val="20"/>
                <w:highlight w:val="yellow"/>
                <w:lang w:val="en-GB"/>
              </w:rPr>
            </w:pPr>
            <w:r w:rsidRPr="007C4DF1">
              <w:rPr>
                <w:rFonts w:ascii="Arial" w:hAnsi="Arial" w:cs="Arial"/>
                <w:b/>
                <w:sz w:val="20"/>
                <w:szCs w:val="20"/>
                <w:lang w:val="en-GB"/>
              </w:rPr>
              <w:t xml:space="preserve">Melt Flow and </w:t>
            </w:r>
            <w:proofErr w:type="spellStart"/>
            <w:r w:rsidRPr="007C4DF1">
              <w:rPr>
                <w:rFonts w:ascii="Arial" w:hAnsi="Arial" w:cs="Arial"/>
                <w:b/>
                <w:sz w:val="20"/>
                <w:szCs w:val="20"/>
                <w:lang w:val="en-GB"/>
              </w:rPr>
              <w:t>Macrosegregation</w:t>
            </w:r>
            <w:proofErr w:type="spellEnd"/>
            <w:r w:rsidRPr="007C4DF1">
              <w:rPr>
                <w:rFonts w:ascii="Arial" w:hAnsi="Arial" w:cs="Arial"/>
                <w:b/>
                <w:sz w:val="20"/>
                <w:szCs w:val="20"/>
                <w:lang w:val="en-GB"/>
              </w:rPr>
              <w:t xml:space="preserve"> Formation Mechanism in VAR Ingot of TC17 Alloy</w:t>
            </w:r>
          </w:p>
        </w:tc>
      </w:tr>
      <w:tr w:rsidR="00CF0BBB" w:rsidRPr="007C4DF1" w14:paraId="6D508B1C" w14:textId="77777777" w:rsidTr="002E7787">
        <w:trPr>
          <w:trHeight w:val="332"/>
        </w:trPr>
        <w:tc>
          <w:tcPr>
            <w:tcW w:w="1234" w:type="pct"/>
          </w:tcPr>
          <w:p w14:paraId="32FC28F7" w14:textId="77777777" w:rsidR="00CF0BBB" w:rsidRPr="007C4DF1" w:rsidRDefault="00CF0BBB" w:rsidP="00696CAD">
            <w:pPr>
              <w:pStyle w:val="BodyText"/>
              <w:ind w:left="90"/>
              <w:jc w:val="left"/>
              <w:rPr>
                <w:rFonts w:ascii="Arial" w:hAnsi="Arial" w:cs="Arial"/>
                <w:bCs/>
                <w:sz w:val="20"/>
                <w:szCs w:val="20"/>
                <w:lang w:val="en-GB"/>
              </w:rPr>
            </w:pPr>
            <w:r w:rsidRPr="007C4DF1">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D5943E2" w:rsidR="00CF0BBB" w:rsidRPr="007C4DF1" w:rsidRDefault="00C05E65" w:rsidP="000450FC">
            <w:pPr>
              <w:pStyle w:val="NormalWeb"/>
              <w:spacing w:before="0" w:beforeAutospacing="0" w:after="0" w:afterAutospacing="0"/>
              <w:rPr>
                <w:rFonts w:ascii="Arial" w:hAnsi="Arial" w:cs="Arial"/>
                <w:b/>
                <w:sz w:val="20"/>
                <w:szCs w:val="20"/>
                <w:lang w:val="en-GB"/>
              </w:rPr>
            </w:pPr>
            <w:r w:rsidRPr="007C4DF1">
              <w:rPr>
                <w:rFonts w:ascii="Arial" w:hAnsi="Arial" w:cs="Arial"/>
                <w:b/>
                <w:sz w:val="20"/>
                <w:szCs w:val="20"/>
                <w:lang w:val="en-GB"/>
              </w:rPr>
              <w:t>BOOK CHAPTER</w:t>
            </w:r>
          </w:p>
        </w:tc>
      </w:tr>
    </w:tbl>
    <w:p w14:paraId="5A743ECE" w14:textId="77777777" w:rsidR="00D27A79" w:rsidRPr="007C4DF1" w:rsidRDefault="00D27A79" w:rsidP="00C05E65">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7C4DF1" w14:paraId="71A94C1F" w14:textId="77777777" w:rsidTr="007222C8">
        <w:tc>
          <w:tcPr>
            <w:tcW w:w="5000" w:type="pct"/>
            <w:gridSpan w:val="3"/>
            <w:tcBorders>
              <w:top w:val="nil"/>
              <w:left w:val="nil"/>
              <w:right w:val="nil"/>
            </w:tcBorders>
            <w:noWrap/>
          </w:tcPr>
          <w:p w14:paraId="0BC15285" w14:textId="77777777" w:rsidR="00F1171E" w:rsidRPr="007C4DF1" w:rsidRDefault="00F1171E" w:rsidP="007222C8">
            <w:pPr>
              <w:pStyle w:val="Heading2"/>
              <w:jc w:val="left"/>
              <w:rPr>
                <w:rFonts w:ascii="Arial" w:hAnsi="Arial" w:cs="Arial"/>
                <w:lang w:val="en-GB"/>
              </w:rPr>
            </w:pPr>
            <w:r w:rsidRPr="007C4DF1">
              <w:rPr>
                <w:rFonts w:ascii="Arial" w:hAnsi="Arial" w:cs="Arial"/>
                <w:highlight w:val="yellow"/>
                <w:lang w:val="en-GB"/>
              </w:rPr>
              <w:t>PART  1:</w:t>
            </w:r>
            <w:r w:rsidRPr="007C4DF1">
              <w:rPr>
                <w:rFonts w:ascii="Arial" w:hAnsi="Arial" w:cs="Arial"/>
                <w:lang w:val="en-GB"/>
              </w:rPr>
              <w:t xml:space="preserve"> Review Comments</w:t>
            </w:r>
          </w:p>
          <w:p w14:paraId="1287753C" w14:textId="77777777" w:rsidR="00F1171E" w:rsidRPr="007C4DF1" w:rsidRDefault="00F1171E" w:rsidP="007222C8">
            <w:pPr>
              <w:rPr>
                <w:rFonts w:ascii="Arial" w:hAnsi="Arial" w:cs="Arial"/>
                <w:sz w:val="20"/>
                <w:szCs w:val="20"/>
                <w:lang w:val="en-GB"/>
              </w:rPr>
            </w:pPr>
          </w:p>
        </w:tc>
      </w:tr>
      <w:tr w:rsidR="00F1171E" w:rsidRPr="007C4DF1" w14:paraId="5EA12279" w14:textId="77777777" w:rsidTr="007222C8">
        <w:tc>
          <w:tcPr>
            <w:tcW w:w="1265" w:type="pct"/>
            <w:noWrap/>
          </w:tcPr>
          <w:p w14:paraId="06DA2C7D" w14:textId="77777777" w:rsidR="00F1171E" w:rsidRPr="007C4DF1" w:rsidRDefault="00F1171E" w:rsidP="007222C8">
            <w:pPr>
              <w:pStyle w:val="Heading2"/>
              <w:jc w:val="left"/>
              <w:rPr>
                <w:rFonts w:ascii="Arial" w:hAnsi="Arial" w:cs="Arial"/>
                <w:b w:val="0"/>
                <w:bCs w:val="0"/>
                <w:lang w:val="en-GB"/>
              </w:rPr>
            </w:pPr>
            <w:r w:rsidRPr="007C4DF1">
              <w:rPr>
                <w:rFonts w:ascii="Arial" w:hAnsi="Arial" w:cs="Arial"/>
                <w:bCs w:val="0"/>
                <w:u w:val="single"/>
                <w:lang w:val="en-GB"/>
              </w:rPr>
              <w:t xml:space="preserve">Compulsory </w:t>
            </w:r>
            <w:r w:rsidRPr="007C4DF1">
              <w:rPr>
                <w:rFonts w:ascii="Arial" w:hAnsi="Arial" w:cs="Arial"/>
                <w:b w:val="0"/>
                <w:bCs w:val="0"/>
                <w:lang w:val="en-GB"/>
              </w:rPr>
              <w:t>REVISION comments</w:t>
            </w:r>
          </w:p>
          <w:p w14:paraId="7AE9682F" w14:textId="77777777" w:rsidR="00F1171E" w:rsidRPr="007C4DF1" w:rsidRDefault="00F1171E" w:rsidP="007222C8">
            <w:pPr>
              <w:pStyle w:val="Heading2"/>
              <w:jc w:val="left"/>
              <w:rPr>
                <w:rFonts w:ascii="Arial" w:hAnsi="Arial" w:cs="Arial"/>
                <w:lang w:val="en-GB"/>
              </w:rPr>
            </w:pPr>
          </w:p>
        </w:tc>
        <w:tc>
          <w:tcPr>
            <w:tcW w:w="2212" w:type="pct"/>
          </w:tcPr>
          <w:p w14:paraId="674EDCCA" w14:textId="77777777" w:rsidR="00F1171E" w:rsidRPr="007C4DF1" w:rsidRDefault="00F1171E" w:rsidP="007222C8">
            <w:pPr>
              <w:pStyle w:val="Heading2"/>
              <w:jc w:val="left"/>
              <w:rPr>
                <w:rFonts w:ascii="Arial" w:hAnsi="Arial" w:cs="Arial"/>
                <w:lang w:val="en-GB"/>
              </w:rPr>
            </w:pPr>
            <w:r w:rsidRPr="007C4DF1">
              <w:rPr>
                <w:rFonts w:ascii="Arial" w:hAnsi="Arial" w:cs="Arial"/>
                <w:lang w:val="en-GB"/>
              </w:rPr>
              <w:t>Reviewer’s comment</w:t>
            </w:r>
          </w:p>
        </w:tc>
        <w:tc>
          <w:tcPr>
            <w:tcW w:w="1523" w:type="pct"/>
          </w:tcPr>
          <w:p w14:paraId="57792C30" w14:textId="77777777" w:rsidR="00F1171E" w:rsidRPr="007C4DF1" w:rsidRDefault="00F1171E" w:rsidP="007222C8">
            <w:pPr>
              <w:pStyle w:val="Heading2"/>
              <w:jc w:val="left"/>
              <w:rPr>
                <w:rFonts w:ascii="Arial" w:hAnsi="Arial" w:cs="Arial"/>
                <w:b w:val="0"/>
                <w:lang w:val="en-GB"/>
              </w:rPr>
            </w:pPr>
            <w:r w:rsidRPr="007C4DF1">
              <w:rPr>
                <w:rFonts w:ascii="Arial" w:hAnsi="Arial" w:cs="Arial"/>
                <w:lang w:val="en-GB"/>
              </w:rPr>
              <w:t>Author’s Feedback</w:t>
            </w:r>
            <w:r w:rsidRPr="007C4DF1">
              <w:rPr>
                <w:rFonts w:ascii="Arial" w:hAnsi="Arial" w:cs="Arial"/>
                <w:b w:val="0"/>
                <w:lang w:val="en-GB"/>
              </w:rPr>
              <w:t xml:space="preserve"> </w:t>
            </w:r>
            <w:r w:rsidRPr="007C4DF1">
              <w:rPr>
                <w:rFonts w:ascii="Arial" w:hAnsi="Arial" w:cs="Arial"/>
                <w:b w:val="0"/>
                <w:i/>
                <w:lang w:val="en-GB"/>
              </w:rPr>
              <w:t>(Please correct the manuscript and highlight that part in the manuscript. It is mandatory that authors should write his/her feedback here)</w:t>
            </w:r>
          </w:p>
        </w:tc>
      </w:tr>
      <w:tr w:rsidR="00F1171E" w:rsidRPr="007C4DF1" w14:paraId="5C0AB4EC" w14:textId="77777777" w:rsidTr="007222C8">
        <w:trPr>
          <w:trHeight w:val="1264"/>
        </w:trPr>
        <w:tc>
          <w:tcPr>
            <w:tcW w:w="1265" w:type="pct"/>
            <w:noWrap/>
          </w:tcPr>
          <w:p w14:paraId="66B47184" w14:textId="77777777" w:rsidR="00F1171E" w:rsidRPr="007C4DF1" w:rsidRDefault="00F1171E" w:rsidP="007222C8">
            <w:pPr>
              <w:ind w:left="360"/>
              <w:rPr>
                <w:rFonts w:ascii="Arial" w:hAnsi="Arial" w:cs="Arial"/>
                <w:b/>
                <w:bCs/>
                <w:sz w:val="20"/>
                <w:szCs w:val="20"/>
                <w:lang w:val="en-GB"/>
              </w:rPr>
            </w:pPr>
            <w:r w:rsidRPr="007C4DF1">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7C4DF1" w:rsidRDefault="00F1171E" w:rsidP="007222C8">
            <w:pPr>
              <w:ind w:left="360"/>
              <w:rPr>
                <w:rFonts w:ascii="Arial" w:eastAsia="MS Mincho" w:hAnsi="Arial" w:cs="Arial"/>
                <w:b/>
                <w:bCs/>
                <w:sz w:val="20"/>
                <w:szCs w:val="20"/>
                <w:lang w:val="en-GB"/>
              </w:rPr>
            </w:pPr>
          </w:p>
        </w:tc>
        <w:tc>
          <w:tcPr>
            <w:tcW w:w="2212" w:type="pct"/>
          </w:tcPr>
          <w:p w14:paraId="7DBC9196" w14:textId="2662462B" w:rsidR="00F1171E" w:rsidRPr="007C4DF1" w:rsidRDefault="00343824" w:rsidP="003357D9">
            <w:pPr>
              <w:pStyle w:val="ListParagraph"/>
              <w:ind w:left="0"/>
              <w:jc w:val="both"/>
              <w:rPr>
                <w:rFonts w:ascii="Arial" w:hAnsi="Arial" w:cs="Arial"/>
                <w:b/>
                <w:bCs/>
                <w:sz w:val="20"/>
                <w:szCs w:val="20"/>
                <w:lang w:val="en-GB"/>
              </w:rPr>
            </w:pPr>
            <w:r w:rsidRPr="007C4DF1">
              <w:rPr>
                <w:rFonts w:ascii="Arial" w:hAnsi="Arial" w:cs="Arial"/>
                <w:sz w:val="20"/>
                <w:szCs w:val="20"/>
                <w:lang w:val="en-GB"/>
              </w:rPr>
              <w:t xml:space="preserve">This manuscript is valuable to the scientific community as it sheds light on the mechanisms behind melt flow and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in the VAR process of TC17 alloy ingots. By employing 2D-axisymmetric simulations, it effectively explores the effects of various forces in the molten pool, a crucial aspect for reducing defects in high-strength alloys. I appreciate the strong validation of the model against experimental data, which enhances its reliability. This work offers practical insights for optimizing VAR processes in aerospace applications.</w:t>
            </w:r>
          </w:p>
        </w:tc>
        <w:tc>
          <w:tcPr>
            <w:tcW w:w="1523" w:type="pct"/>
          </w:tcPr>
          <w:p w14:paraId="462A339C" w14:textId="77777777" w:rsidR="00F1171E" w:rsidRPr="007C4DF1" w:rsidRDefault="00F1171E" w:rsidP="007222C8">
            <w:pPr>
              <w:pStyle w:val="Heading2"/>
              <w:jc w:val="left"/>
              <w:rPr>
                <w:rFonts w:ascii="Arial" w:hAnsi="Arial" w:cs="Arial"/>
                <w:b w:val="0"/>
                <w:lang w:val="en-GB"/>
              </w:rPr>
            </w:pPr>
          </w:p>
        </w:tc>
      </w:tr>
      <w:tr w:rsidR="00F1171E" w:rsidRPr="007C4DF1" w14:paraId="0D8B5B2C" w14:textId="77777777" w:rsidTr="007222C8">
        <w:trPr>
          <w:trHeight w:val="1262"/>
        </w:trPr>
        <w:tc>
          <w:tcPr>
            <w:tcW w:w="1265" w:type="pct"/>
            <w:noWrap/>
          </w:tcPr>
          <w:p w14:paraId="21CBA5FE" w14:textId="77777777" w:rsidR="00F1171E" w:rsidRPr="007C4DF1" w:rsidRDefault="00F1171E" w:rsidP="007222C8">
            <w:pPr>
              <w:ind w:left="360"/>
              <w:rPr>
                <w:rFonts w:ascii="Arial" w:hAnsi="Arial" w:cs="Arial"/>
                <w:b/>
                <w:bCs/>
                <w:sz w:val="20"/>
                <w:szCs w:val="20"/>
                <w:lang w:val="en-GB"/>
              </w:rPr>
            </w:pPr>
            <w:r w:rsidRPr="007C4DF1">
              <w:rPr>
                <w:rFonts w:ascii="Arial" w:hAnsi="Arial" w:cs="Arial"/>
                <w:b/>
                <w:bCs/>
                <w:sz w:val="20"/>
                <w:szCs w:val="20"/>
                <w:lang w:val="en-GB"/>
              </w:rPr>
              <w:t>Is the title of the article suitable?</w:t>
            </w:r>
          </w:p>
          <w:p w14:paraId="1CABB61A" w14:textId="77777777" w:rsidR="00F1171E" w:rsidRPr="007C4DF1" w:rsidRDefault="00F1171E" w:rsidP="007222C8">
            <w:pPr>
              <w:ind w:left="360"/>
              <w:rPr>
                <w:rFonts w:ascii="Arial" w:hAnsi="Arial" w:cs="Arial"/>
                <w:b/>
                <w:bCs/>
                <w:sz w:val="20"/>
                <w:szCs w:val="20"/>
                <w:lang w:val="en-GB"/>
              </w:rPr>
            </w:pPr>
            <w:r w:rsidRPr="007C4DF1">
              <w:rPr>
                <w:rFonts w:ascii="Arial" w:hAnsi="Arial" w:cs="Arial"/>
                <w:b/>
                <w:bCs/>
                <w:sz w:val="20"/>
                <w:szCs w:val="20"/>
                <w:lang w:val="en-GB"/>
              </w:rPr>
              <w:t>(If not please suggest an alternative title)</w:t>
            </w:r>
          </w:p>
          <w:p w14:paraId="0275B919" w14:textId="77777777" w:rsidR="00F1171E" w:rsidRPr="007C4DF1" w:rsidRDefault="00F1171E" w:rsidP="007222C8">
            <w:pPr>
              <w:pStyle w:val="Heading2"/>
              <w:jc w:val="left"/>
              <w:rPr>
                <w:rFonts w:ascii="Arial" w:hAnsi="Arial" w:cs="Arial"/>
                <w:u w:val="single"/>
                <w:lang w:val="en-GB"/>
              </w:rPr>
            </w:pPr>
          </w:p>
        </w:tc>
        <w:tc>
          <w:tcPr>
            <w:tcW w:w="2212" w:type="pct"/>
          </w:tcPr>
          <w:p w14:paraId="794AA9A7" w14:textId="1A3E2E2E" w:rsidR="00F1171E" w:rsidRPr="007C4DF1" w:rsidRDefault="003357D9" w:rsidP="003357D9">
            <w:pPr>
              <w:jc w:val="both"/>
              <w:rPr>
                <w:rFonts w:ascii="Arial" w:hAnsi="Arial" w:cs="Arial"/>
                <w:sz w:val="20"/>
                <w:szCs w:val="20"/>
                <w:lang w:val="en-GB"/>
              </w:rPr>
            </w:pPr>
            <w:r w:rsidRPr="007C4DF1">
              <w:rPr>
                <w:rFonts w:ascii="Arial" w:hAnsi="Arial" w:cs="Arial"/>
                <w:sz w:val="20"/>
                <w:szCs w:val="20"/>
                <w:lang w:val="en-GB"/>
              </w:rPr>
              <w:t xml:space="preserve">The title, "Melt Flow and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Formation Mechanism in VAR Ingot of TC17 Alloy," is clear and accurately reflects the manuscript’s focus on the mechanisms of melt flow and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in vacuum arc remelting (VAR) for TC17 alloy. However, it could be enhanced to emphasize the study's approach and purpose. An alternative title could be: "Numerical Simulation of Melt Flow and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in Vacuum Arc Remelted TC17 Alloy Ingots" This title highlights the use of numerical simulation and may attract readers specifically interested in computational approaches to metallurgy.</w:t>
            </w:r>
          </w:p>
        </w:tc>
        <w:tc>
          <w:tcPr>
            <w:tcW w:w="1523" w:type="pct"/>
          </w:tcPr>
          <w:p w14:paraId="405B6701" w14:textId="77777777" w:rsidR="00F1171E" w:rsidRPr="007C4DF1" w:rsidRDefault="00F1171E" w:rsidP="007222C8">
            <w:pPr>
              <w:pStyle w:val="Heading2"/>
              <w:jc w:val="left"/>
              <w:rPr>
                <w:rFonts w:ascii="Arial" w:hAnsi="Arial" w:cs="Arial"/>
                <w:b w:val="0"/>
                <w:lang w:val="en-GB"/>
              </w:rPr>
            </w:pPr>
          </w:p>
        </w:tc>
      </w:tr>
      <w:tr w:rsidR="00F1171E" w:rsidRPr="007C4DF1" w14:paraId="5604762A" w14:textId="77777777" w:rsidTr="006C558B">
        <w:trPr>
          <w:trHeight w:val="926"/>
        </w:trPr>
        <w:tc>
          <w:tcPr>
            <w:tcW w:w="1265" w:type="pct"/>
            <w:noWrap/>
          </w:tcPr>
          <w:p w14:paraId="3635573D" w14:textId="77777777" w:rsidR="00F1171E" w:rsidRPr="007C4DF1" w:rsidRDefault="00F1171E" w:rsidP="007222C8">
            <w:pPr>
              <w:pStyle w:val="Heading2"/>
              <w:ind w:left="360"/>
              <w:jc w:val="left"/>
              <w:rPr>
                <w:rFonts w:ascii="Arial" w:hAnsi="Arial" w:cs="Arial"/>
                <w:lang w:val="en-GB"/>
              </w:rPr>
            </w:pPr>
            <w:r w:rsidRPr="007C4DF1">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7C4DF1" w:rsidRDefault="00F1171E" w:rsidP="007222C8">
            <w:pPr>
              <w:pStyle w:val="Heading2"/>
              <w:jc w:val="left"/>
              <w:rPr>
                <w:rFonts w:ascii="Arial" w:hAnsi="Arial" w:cs="Arial"/>
                <w:u w:val="single"/>
                <w:lang w:val="en-GB"/>
              </w:rPr>
            </w:pPr>
          </w:p>
        </w:tc>
        <w:tc>
          <w:tcPr>
            <w:tcW w:w="2212" w:type="pct"/>
          </w:tcPr>
          <w:p w14:paraId="0FB7E83A" w14:textId="4729C6BD" w:rsidR="00F1171E" w:rsidRPr="007C4DF1" w:rsidRDefault="00894C14" w:rsidP="00894C14">
            <w:pPr>
              <w:jc w:val="both"/>
              <w:rPr>
                <w:rFonts w:ascii="Arial" w:hAnsi="Arial" w:cs="Arial"/>
                <w:sz w:val="20"/>
                <w:szCs w:val="20"/>
                <w:lang w:val="en-GB"/>
              </w:rPr>
            </w:pPr>
            <w:r w:rsidRPr="007C4DF1">
              <w:rPr>
                <w:rFonts w:ascii="Arial" w:hAnsi="Arial" w:cs="Arial"/>
                <w:sz w:val="20"/>
                <w:szCs w:val="20"/>
                <w:lang w:val="en-GB"/>
              </w:rPr>
              <w:t xml:space="preserve">The abstract is generally comprehensive but could be enhanced with a few additions. Briefly summarizing key quantitative results on AMF's impact on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would strengthen it. Including a line about the practical implications for improving aerospace alloy production would also clarify the study's relevance. Lastly, mentioning any limitations or suggested future work could add valuable context.</w:t>
            </w:r>
          </w:p>
        </w:tc>
        <w:tc>
          <w:tcPr>
            <w:tcW w:w="1523" w:type="pct"/>
          </w:tcPr>
          <w:p w14:paraId="1D54B730" w14:textId="77777777" w:rsidR="00F1171E" w:rsidRPr="007C4DF1" w:rsidRDefault="00F1171E" w:rsidP="007222C8">
            <w:pPr>
              <w:pStyle w:val="Heading2"/>
              <w:jc w:val="left"/>
              <w:rPr>
                <w:rFonts w:ascii="Arial" w:hAnsi="Arial" w:cs="Arial"/>
                <w:b w:val="0"/>
                <w:lang w:val="en-GB"/>
              </w:rPr>
            </w:pPr>
          </w:p>
        </w:tc>
      </w:tr>
      <w:tr w:rsidR="00F1171E" w:rsidRPr="007C4DF1" w14:paraId="2F579F54" w14:textId="77777777" w:rsidTr="007222C8">
        <w:trPr>
          <w:trHeight w:val="859"/>
        </w:trPr>
        <w:tc>
          <w:tcPr>
            <w:tcW w:w="1265" w:type="pct"/>
            <w:noWrap/>
          </w:tcPr>
          <w:p w14:paraId="04361F46" w14:textId="77777777" w:rsidR="00F1171E" w:rsidRPr="007C4DF1" w:rsidRDefault="00F1171E" w:rsidP="007222C8">
            <w:pPr>
              <w:ind w:left="360"/>
              <w:rPr>
                <w:rFonts w:ascii="Arial" w:hAnsi="Arial" w:cs="Arial"/>
                <w:b/>
                <w:bCs/>
                <w:sz w:val="20"/>
                <w:szCs w:val="20"/>
                <w:u w:val="single"/>
                <w:lang w:val="en-GB"/>
              </w:rPr>
            </w:pPr>
            <w:r w:rsidRPr="007C4DF1">
              <w:rPr>
                <w:rFonts w:ascii="Arial" w:hAnsi="Arial" w:cs="Arial"/>
                <w:b/>
                <w:bCs/>
                <w:sz w:val="20"/>
                <w:szCs w:val="20"/>
                <w:lang w:val="en-GB"/>
              </w:rPr>
              <w:t>Are subsections and structure of the manuscript appropriate?</w:t>
            </w:r>
          </w:p>
        </w:tc>
        <w:tc>
          <w:tcPr>
            <w:tcW w:w="2212" w:type="pct"/>
          </w:tcPr>
          <w:p w14:paraId="2B5A7721" w14:textId="5BE15DA9" w:rsidR="00F1171E" w:rsidRPr="007C4DF1" w:rsidRDefault="00894C14" w:rsidP="00561930">
            <w:pPr>
              <w:pStyle w:val="ListParagraph"/>
              <w:ind w:left="0"/>
              <w:jc w:val="both"/>
              <w:rPr>
                <w:rFonts w:ascii="Arial" w:hAnsi="Arial" w:cs="Arial"/>
                <w:sz w:val="20"/>
                <w:szCs w:val="20"/>
                <w:lang w:val="en-GB"/>
              </w:rPr>
            </w:pPr>
            <w:r w:rsidRPr="007C4DF1">
              <w:rPr>
                <w:rFonts w:ascii="Arial" w:hAnsi="Arial" w:cs="Arial"/>
                <w:sz w:val="20"/>
                <w:szCs w:val="20"/>
                <w:lang w:val="en-GB"/>
              </w:rPr>
              <w:t>The manuscript's structure is appropriate, with clear sections for the introduction, methodology, results, and discussion. This organization effectively guides the reader through the study. Adding a short conclusion section could further enhance clarity by summarizing key findings and implications.</w:t>
            </w:r>
          </w:p>
        </w:tc>
        <w:tc>
          <w:tcPr>
            <w:tcW w:w="1523" w:type="pct"/>
          </w:tcPr>
          <w:p w14:paraId="4898F764" w14:textId="77777777" w:rsidR="00F1171E" w:rsidRPr="007C4DF1" w:rsidRDefault="00F1171E" w:rsidP="007222C8">
            <w:pPr>
              <w:pStyle w:val="Heading2"/>
              <w:jc w:val="left"/>
              <w:rPr>
                <w:rFonts w:ascii="Arial" w:hAnsi="Arial" w:cs="Arial"/>
                <w:b w:val="0"/>
                <w:lang w:val="en-GB"/>
              </w:rPr>
            </w:pPr>
          </w:p>
        </w:tc>
      </w:tr>
      <w:tr w:rsidR="00F1171E" w:rsidRPr="007C4DF1" w14:paraId="29D9208C" w14:textId="77777777" w:rsidTr="007222C8">
        <w:trPr>
          <w:trHeight w:val="704"/>
        </w:trPr>
        <w:tc>
          <w:tcPr>
            <w:tcW w:w="1265" w:type="pct"/>
            <w:noWrap/>
          </w:tcPr>
          <w:p w14:paraId="4F8837DA" w14:textId="77777777" w:rsidR="00F1171E" w:rsidRPr="007C4DF1" w:rsidRDefault="00F1171E" w:rsidP="007222C8">
            <w:pPr>
              <w:ind w:left="360"/>
              <w:rPr>
                <w:rFonts w:ascii="Arial" w:hAnsi="Arial" w:cs="Arial"/>
                <w:b/>
                <w:bCs/>
                <w:sz w:val="20"/>
                <w:szCs w:val="20"/>
                <w:u w:val="single"/>
                <w:lang w:val="en-GB"/>
              </w:rPr>
            </w:pPr>
            <w:r w:rsidRPr="007C4DF1">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7D373F9" w14:textId="7BEAD122" w:rsidR="00F1171E" w:rsidRPr="007C4DF1" w:rsidRDefault="006C558B" w:rsidP="006C558B">
            <w:pPr>
              <w:pStyle w:val="ListParagraph"/>
              <w:ind w:left="0"/>
              <w:jc w:val="both"/>
              <w:rPr>
                <w:rFonts w:ascii="Arial" w:hAnsi="Arial" w:cs="Arial"/>
                <w:sz w:val="20"/>
                <w:szCs w:val="20"/>
                <w:lang w:val="en-GB"/>
              </w:rPr>
            </w:pPr>
            <w:r w:rsidRPr="007C4DF1">
              <w:rPr>
                <w:rFonts w:ascii="Arial" w:hAnsi="Arial" w:cs="Arial"/>
                <w:sz w:val="20"/>
                <w:szCs w:val="20"/>
                <w:lang w:val="en-GB"/>
              </w:rPr>
              <w:t xml:space="preserve">This manuscript appears scientifically robust and technically sound, as it employs established numerical simulation methods (ANSYS Fluent) to study melt flow and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in TC17 alloy, which is widely used in aerospace applications. The use of 2D-axisymmetric simulations with multi-physics coupling provides a detailed and realistic model of the VAR process, considering key forces such as buoyancy and electromagnetic effects. The validation of the model against experimental data strengthens its reliability, showing a close match in both molten pool contours and segregation profiles. Additionally, the authors' detailed parameter study on the effect of axial magnetic fields (AMF) adds further credibility by exploring practical methods to reduce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w:t>
            </w:r>
          </w:p>
        </w:tc>
        <w:tc>
          <w:tcPr>
            <w:tcW w:w="1523" w:type="pct"/>
          </w:tcPr>
          <w:p w14:paraId="4614DFC3" w14:textId="77777777" w:rsidR="00F1171E" w:rsidRPr="007C4DF1" w:rsidRDefault="00F1171E" w:rsidP="007222C8">
            <w:pPr>
              <w:pStyle w:val="Heading2"/>
              <w:jc w:val="left"/>
              <w:rPr>
                <w:rFonts w:ascii="Arial" w:hAnsi="Arial" w:cs="Arial"/>
                <w:b w:val="0"/>
                <w:lang w:val="en-GB"/>
              </w:rPr>
            </w:pPr>
          </w:p>
        </w:tc>
      </w:tr>
      <w:tr w:rsidR="00F1171E" w:rsidRPr="007C4DF1" w14:paraId="73739464" w14:textId="77777777" w:rsidTr="007222C8">
        <w:trPr>
          <w:trHeight w:val="703"/>
        </w:trPr>
        <w:tc>
          <w:tcPr>
            <w:tcW w:w="1265" w:type="pct"/>
            <w:noWrap/>
          </w:tcPr>
          <w:p w14:paraId="09C25322" w14:textId="77777777" w:rsidR="00F1171E" w:rsidRPr="007C4DF1" w:rsidRDefault="00F1171E" w:rsidP="007222C8">
            <w:pPr>
              <w:ind w:left="360"/>
              <w:rPr>
                <w:rFonts w:ascii="Arial" w:hAnsi="Arial" w:cs="Arial"/>
                <w:b/>
                <w:bCs/>
                <w:sz w:val="20"/>
                <w:szCs w:val="20"/>
                <w:lang w:val="en-GB"/>
              </w:rPr>
            </w:pPr>
            <w:r w:rsidRPr="007C4DF1">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7C4DF1" w:rsidRDefault="00F1171E" w:rsidP="007222C8">
            <w:pPr>
              <w:ind w:left="360"/>
              <w:rPr>
                <w:rFonts w:ascii="Arial" w:hAnsi="Arial" w:cs="Arial"/>
                <w:b/>
                <w:bCs/>
                <w:sz w:val="20"/>
                <w:szCs w:val="20"/>
                <w:u w:val="single"/>
                <w:lang w:val="en-GB"/>
              </w:rPr>
            </w:pPr>
            <w:r w:rsidRPr="007C4DF1">
              <w:rPr>
                <w:rFonts w:ascii="Arial" w:hAnsi="Arial" w:cs="Arial"/>
                <w:b/>
                <w:bCs/>
                <w:sz w:val="20"/>
                <w:szCs w:val="20"/>
                <w:u w:val="single"/>
                <w:lang w:val="en-GB"/>
              </w:rPr>
              <w:t>-</w:t>
            </w:r>
          </w:p>
        </w:tc>
        <w:tc>
          <w:tcPr>
            <w:tcW w:w="2212" w:type="pct"/>
          </w:tcPr>
          <w:p w14:paraId="07DC26A8" w14:textId="77777777" w:rsidR="006C558B" w:rsidRPr="007C4DF1" w:rsidRDefault="006C558B" w:rsidP="006C558B">
            <w:pPr>
              <w:jc w:val="both"/>
              <w:rPr>
                <w:rFonts w:ascii="Arial" w:hAnsi="Arial" w:cs="Arial"/>
                <w:sz w:val="20"/>
                <w:szCs w:val="20"/>
                <w:lang w:val="en-GB"/>
              </w:rPr>
            </w:pPr>
            <w:r w:rsidRPr="007C4DF1">
              <w:rPr>
                <w:rFonts w:ascii="Arial" w:hAnsi="Arial" w:cs="Arial"/>
                <w:sz w:val="20"/>
                <w:szCs w:val="20"/>
                <w:lang w:val="en-GB"/>
              </w:rPr>
              <w:t xml:space="preserve">The manuscript includes a robust set of references, covering foundational and recent studies relevant to melt flow, </w:t>
            </w:r>
            <w:proofErr w:type="spellStart"/>
            <w:r w:rsidRPr="007C4DF1">
              <w:rPr>
                <w:rFonts w:ascii="Arial" w:hAnsi="Arial" w:cs="Arial"/>
                <w:sz w:val="20"/>
                <w:szCs w:val="20"/>
                <w:lang w:val="en-GB"/>
              </w:rPr>
              <w:t>macrosegregation</w:t>
            </w:r>
            <w:proofErr w:type="spellEnd"/>
            <w:r w:rsidRPr="007C4DF1">
              <w:rPr>
                <w:rFonts w:ascii="Arial" w:hAnsi="Arial" w:cs="Arial"/>
                <w:sz w:val="20"/>
                <w:szCs w:val="20"/>
                <w:lang w:val="en-GB"/>
              </w:rPr>
              <w:t xml:space="preserve">, and the application of magnetic fields in vacuum arc remelting (VAR) processes. The references encompass key studies on TC17 alloy </w:t>
            </w:r>
            <w:proofErr w:type="spellStart"/>
            <w:r w:rsidRPr="007C4DF1">
              <w:rPr>
                <w:rFonts w:ascii="Arial" w:hAnsi="Arial" w:cs="Arial"/>
                <w:sz w:val="20"/>
                <w:szCs w:val="20"/>
                <w:lang w:val="en-GB"/>
              </w:rPr>
              <w:t>behavior</w:t>
            </w:r>
            <w:proofErr w:type="spellEnd"/>
            <w:r w:rsidRPr="007C4DF1">
              <w:rPr>
                <w:rFonts w:ascii="Arial" w:hAnsi="Arial" w:cs="Arial"/>
                <w:sz w:val="20"/>
                <w:szCs w:val="20"/>
                <w:lang w:val="en-GB"/>
              </w:rPr>
              <w:t>, simulation approaches, and the effects of electromagnetic forces, indicating a well-researched background.</w:t>
            </w:r>
          </w:p>
          <w:p w14:paraId="23C3AE95" w14:textId="77777777" w:rsidR="006C558B" w:rsidRPr="007C4DF1" w:rsidRDefault="006C558B" w:rsidP="006C558B">
            <w:pPr>
              <w:pStyle w:val="ListParagraph"/>
              <w:jc w:val="both"/>
              <w:rPr>
                <w:rFonts w:ascii="Arial" w:hAnsi="Arial" w:cs="Arial"/>
                <w:sz w:val="20"/>
                <w:szCs w:val="20"/>
                <w:lang w:val="en-GB"/>
              </w:rPr>
            </w:pPr>
          </w:p>
          <w:p w14:paraId="24FE0567" w14:textId="250D62C5" w:rsidR="00F1171E" w:rsidRPr="007C4DF1" w:rsidRDefault="006C558B" w:rsidP="006C558B">
            <w:pPr>
              <w:pStyle w:val="ListParagraph"/>
              <w:ind w:left="0"/>
              <w:jc w:val="both"/>
              <w:rPr>
                <w:rFonts w:ascii="Arial" w:hAnsi="Arial" w:cs="Arial"/>
                <w:b/>
                <w:bCs/>
                <w:sz w:val="20"/>
                <w:szCs w:val="20"/>
                <w:lang w:val="en-GB"/>
              </w:rPr>
            </w:pPr>
            <w:r w:rsidRPr="007C4DF1">
              <w:rPr>
                <w:rFonts w:ascii="Arial" w:hAnsi="Arial" w:cs="Arial"/>
                <w:sz w:val="20"/>
                <w:szCs w:val="20"/>
                <w:lang w:val="en-GB"/>
              </w:rPr>
              <w:t xml:space="preserve">However, if additional recent studies on advanced computational </w:t>
            </w:r>
            <w:proofErr w:type="spellStart"/>
            <w:r w:rsidRPr="007C4DF1">
              <w:rPr>
                <w:rFonts w:ascii="Arial" w:hAnsi="Arial" w:cs="Arial"/>
                <w:sz w:val="20"/>
                <w:szCs w:val="20"/>
                <w:lang w:val="en-GB"/>
              </w:rPr>
              <w:t>modeling</w:t>
            </w:r>
            <w:proofErr w:type="spellEnd"/>
            <w:r w:rsidRPr="007C4DF1">
              <w:rPr>
                <w:rFonts w:ascii="Arial" w:hAnsi="Arial" w:cs="Arial"/>
                <w:sz w:val="20"/>
                <w:szCs w:val="20"/>
                <w:lang w:val="en-GB"/>
              </w:rPr>
              <w:t xml:space="preserve"> techniques in metallurgy (e.g., machine learning-assisted simulations) or specific case studies on alloys similar to TC17 have been published in the last few years, these could enhance the manuscript. Incorporating such recent developments could further contextualize the work within current advancements in metallurgical simulation and alloy processing.</w:t>
            </w:r>
          </w:p>
        </w:tc>
        <w:tc>
          <w:tcPr>
            <w:tcW w:w="1523" w:type="pct"/>
          </w:tcPr>
          <w:p w14:paraId="40220055" w14:textId="77777777" w:rsidR="00F1171E" w:rsidRPr="007C4DF1" w:rsidRDefault="00F1171E" w:rsidP="007222C8">
            <w:pPr>
              <w:pStyle w:val="Heading2"/>
              <w:jc w:val="left"/>
              <w:rPr>
                <w:rFonts w:ascii="Arial" w:hAnsi="Arial" w:cs="Arial"/>
                <w:b w:val="0"/>
                <w:lang w:val="en-GB"/>
              </w:rPr>
            </w:pPr>
          </w:p>
        </w:tc>
      </w:tr>
      <w:tr w:rsidR="00F1171E" w:rsidRPr="007C4DF1" w14:paraId="73CC4A50" w14:textId="77777777" w:rsidTr="007222C8">
        <w:trPr>
          <w:trHeight w:val="386"/>
        </w:trPr>
        <w:tc>
          <w:tcPr>
            <w:tcW w:w="1265" w:type="pct"/>
            <w:noWrap/>
          </w:tcPr>
          <w:p w14:paraId="3410C687" w14:textId="77777777" w:rsidR="00F1171E" w:rsidRPr="007C4DF1" w:rsidRDefault="00F1171E" w:rsidP="007222C8">
            <w:pPr>
              <w:pStyle w:val="Heading2"/>
              <w:jc w:val="left"/>
              <w:rPr>
                <w:rFonts w:ascii="Arial" w:hAnsi="Arial" w:cs="Arial"/>
                <w:b w:val="0"/>
                <w:lang w:val="en-GB"/>
              </w:rPr>
            </w:pPr>
            <w:r w:rsidRPr="007C4DF1">
              <w:rPr>
                <w:rFonts w:ascii="Arial" w:hAnsi="Arial" w:cs="Arial"/>
                <w:b w:val="0"/>
                <w:u w:val="single"/>
                <w:lang w:val="en-GB"/>
              </w:rPr>
              <w:lastRenderedPageBreak/>
              <w:t>Minor</w:t>
            </w:r>
            <w:r w:rsidRPr="007C4DF1">
              <w:rPr>
                <w:rFonts w:ascii="Arial" w:hAnsi="Arial" w:cs="Arial"/>
                <w:b w:val="0"/>
                <w:lang w:val="en-GB"/>
              </w:rPr>
              <w:t xml:space="preserve"> REVISION comments</w:t>
            </w:r>
          </w:p>
          <w:p w14:paraId="029CE8D0" w14:textId="77777777" w:rsidR="00F1171E" w:rsidRPr="007C4DF1" w:rsidRDefault="00F1171E" w:rsidP="007222C8">
            <w:pPr>
              <w:pStyle w:val="Heading2"/>
              <w:jc w:val="left"/>
              <w:rPr>
                <w:rFonts w:ascii="Arial" w:hAnsi="Arial" w:cs="Arial"/>
                <w:b w:val="0"/>
                <w:lang w:val="en-GB"/>
              </w:rPr>
            </w:pPr>
          </w:p>
          <w:p w14:paraId="589C16C7" w14:textId="77777777" w:rsidR="00F1171E" w:rsidRPr="007C4DF1" w:rsidRDefault="00F1171E" w:rsidP="007222C8">
            <w:pPr>
              <w:pStyle w:val="Heading2"/>
              <w:ind w:left="360"/>
              <w:jc w:val="left"/>
              <w:rPr>
                <w:rFonts w:ascii="Arial" w:hAnsi="Arial" w:cs="Arial"/>
                <w:bCs w:val="0"/>
                <w:lang w:val="en-GB"/>
              </w:rPr>
            </w:pPr>
            <w:r w:rsidRPr="007C4DF1">
              <w:rPr>
                <w:rFonts w:ascii="Arial" w:hAnsi="Arial" w:cs="Arial"/>
                <w:bCs w:val="0"/>
                <w:lang w:val="en-GB"/>
              </w:rPr>
              <w:t>Is the language/English quality of the article suitable for scholarly communications?</w:t>
            </w:r>
          </w:p>
          <w:p w14:paraId="7722B85E" w14:textId="77777777" w:rsidR="00F1171E" w:rsidRPr="007C4DF1" w:rsidRDefault="00F1171E" w:rsidP="007222C8">
            <w:pPr>
              <w:rPr>
                <w:rFonts w:ascii="Arial" w:hAnsi="Arial" w:cs="Arial"/>
                <w:sz w:val="20"/>
                <w:szCs w:val="20"/>
                <w:lang w:val="en-GB"/>
              </w:rPr>
            </w:pPr>
          </w:p>
        </w:tc>
        <w:tc>
          <w:tcPr>
            <w:tcW w:w="2212" w:type="pct"/>
          </w:tcPr>
          <w:p w14:paraId="149A6CEF" w14:textId="3A752ADE" w:rsidR="00F1171E" w:rsidRPr="007C4DF1" w:rsidRDefault="006C558B" w:rsidP="007222C8">
            <w:pPr>
              <w:rPr>
                <w:rFonts w:ascii="Arial" w:hAnsi="Arial" w:cs="Arial"/>
                <w:sz w:val="20"/>
                <w:szCs w:val="20"/>
                <w:lang w:val="en-GB"/>
              </w:rPr>
            </w:pPr>
            <w:r w:rsidRPr="007C4DF1">
              <w:rPr>
                <w:rFonts w:ascii="Arial" w:hAnsi="Arial" w:cs="Arial"/>
                <w:sz w:val="20"/>
                <w:szCs w:val="20"/>
                <w:lang w:val="en-GB"/>
              </w:rPr>
              <w:t>The text is clear, precise, and technical, adhering to the conventions of scientific writing. Terminology specific to metallurgy and numerical simulations is used accurately, aiding in clarity for the target audience. A few minor edits could improve readability, particularly by simplifying complex sentence structures or clarifying technical terms where appropriate, but overall, the manuscript meets the standards for scholarly communication.</w:t>
            </w:r>
          </w:p>
        </w:tc>
        <w:tc>
          <w:tcPr>
            <w:tcW w:w="1523" w:type="pct"/>
          </w:tcPr>
          <w:p w14:paraId="0351CA58" w14:textId="77777777" w:rsidR="00F1171E" w:rsidRPr="007C4DF1" w:rsidRDefault="00F1171E" w:rsidP="007222C8">
            <w:pPr>
              <w:rPr>
                <w:rFonts w:ascii="Arial" w:hAnsi="Arial" w:cs="Arial"/>
                <w:sz w:val="20"/>
                <w:szCs w:val="20"/>
                <w:lang w:val="en-GB"/>
              </w:rPr>
            </w:pPr>
          </w:p>
        </w:tc>
      </w:tr>
      <w:tr w:rsidR="00F1171E" w:rsidRPr="007C4DF1" w14:paraId="20A16C0C" w14:textId="77777777" w:rsidTr="00CD0D40">
        <w:trPr>
          <w:trHeight w:val="229"/>
        </w:trPr>
        <w:tc>
          <w:tcPr>
            <w:tcW w:w="1265" w:type="pct"/>
            <w:noWrap/>
          </w:tcPr>
          <w:p w14:paraId="7F4BCFAE" w14:textId="77777777" w:rsidR="00F1171E" w:rsidRPr="007C4DF1" w:rsidRDefault="00F1171E" w:rsidP="007222C8">
            <w:pPr>
              <w:pStyle w:val="Heading2"/>
              <w:jc w:val="left"/>
              <w:rPr>
                <w:rFonts w:ascii="Arial" w:hAnsi="Arial" w:cs="Arial"/>
                <w:b w:val="0"/>
                <w:bCs w:val="0"/>
                <w:lang w:val="en-GB"/>
              </w:rPr>
            </w:pPr>
            <w:r w:rsidRPr="007C4DF1">
              <w:rPr>
                <w:rFonts w:ascii="Arial" w:hAnsi="Arial" w:cs="Arial"/>
                <w:bCs w:val="0"/>
                <w:u w:val="single"/>
                <w:lang w:val="en-GB"/>
              </w:rPr>
              <w:t>Optional/General</w:t>
            </w:r>
            <w:r w:rsidRPr="007C4DF1">
              <w:rPr>
                <w:rFonts w:ascii="Arial" w:hAnsi="Arial" w:cs="Arial"/>
                <w:bCs w:val="0"/>
                <w:lang w:val="en-GB"/>
              </w:rPr>
              <w:t xml:space="preserve"> </w:t>
            </w:r>
            <w:r w:rsidRPr="007C4DF1">
              <w:rPr>
                <w:rFonts w:ascii="Arial" w:hAnsi="Arial" w:cs="Arial"/>
                <w:b w:val="0"/>
                <w:bCs w:val="0"/>
                <w:lang w:val="en-GB"/>
              </w:rPr>
              <w:t>comments</w:t>
            </w:r>
          </w:p>
          <w:p w14:paraId="1A6B3748" w14:textId="77777777" w:rsidR="00F1171E" w:rsidRPr="007C4DF1" w:rsidRDefault="00F1171E" w:rsidP="007222C8">
            <w:pPr>
              <w:pStyle w:val="Heading2"/>
              <w:jc w:val="left"/>
              <w:rPr>
                <w:rFonts w:ascii="Arial" w:hAnsi="Arial" w:cs="Arial"/>
                <w:b w:val="0"/>
                <w:lang w:val="en-GB"/>
              </w:rPr>
            </w:pPr>
          </w:p>
        </w:tc>
        <w:tc>
          <w:tcPr>
            <w:tcW w:w="2212" w:type="pct"/>
          </w:tcPr>
          <w:p w14:paraId="4FD45F99" w14:textId="77777777" w:rsidR="00F1171E" w:rsidRPr="007C4DF1" w:rsidRDefault="006C558B" w:rsidP="007222C8">
            <w:pPr>
              <w:rPr>
                <w:rFonts w:ascii="Arial" w:hAnsi="Arial" w:cs="Arial"/>
                <w:sz w:val="20"/>
                <w:szCs w:val="20"/>
                <w:lang w:val="en-GB"/>
              </w:rPr>
            </w:pPr>
            <w:r w:rsidRPr="007C4DF1">
              <w:rPr>
                <w:rFonts w:ascii="Arial" w:hAnsi="Arial" w:cs="Arial"/>
                <w:sz w:val="20"/>
                <w:szCs w:val="20"/>
                <w:lang w:val="en-GB"/>
              </w:rPr>
              <w:t xml:space="preserve">Edit English with </w:t>
            </w:r>
            <w:proofErr w:type="spellStart"/>
            <w:r w:rsidRPr="007C4DF1">
              <w:rPr>
                <w:rFonts w:ascii="Arial" w:hAnsi="Arial" w:cs="Arial"/>
                <w:sz w:val="20"/>
                <w:szCs w:val="20"/>
                <w:lang w:val="en-GB"/>
              </w:rPr>
              <w:t>grammarly</w:t>
            </w:r>
            <w:proofErr w:type="spellEnd"/>
            <w:r w:rsidRPr="007C4DF1">
              <w:rPr>
                <w:rFonts w:ascii="Arial" w:hAnsi="Arial" w:cs="Arial"/>
                <w:sz w:val="20"/>
                <w:szCs w:val="20"/>
                <w:lang w:val="en-GB"/>
              </w:rPr>
              <w:t xml:space="preserve"> premium for more clarity and add 5-10 more relevant references. </w:t>
            </w:r>
          </w:p>
          <w:p w14:paraId="20EF32BE" w14:textId="77777777" w:rsidR="00A822EA" w:rsidRPr="007C4DF1" w:rsidRDefault="00A822EA" w:rsidP="007222C8">
            <w:pPr>
              <w:rPr>
                <w:rFonts w:ascii="Arial" w:hAnsi="Arial" w:cs="Arial"/>
                <w:sz w:val="20"/>
                <w:szCs w:val="20"/>
                <w:lang w:val="en-GB"/>
              </w:rPr>
            </w:pPr>
          </w:p>
          <w:p w14:paraId="15DFD0E8" w14:textId="1D2FADFF" w:rsidR="00A822EA" w:rsidRPr="007C4DF1" w:rsidRDefault="00A822EA" w:rsidP="00A822EA">
            <w:pPr>
              <w:pStyle w:val="NormalWeb"/>
              <w:spacing w:before="0" w:beforeAutospacing="0" w:after="0" w:afterAutospacing="0"/>
              <w:jc w:val="both"/>
              <w:rPr>
                <w:rFonts w:ascii="Arial" w:hAnsi="Arial" w:cs="Arial"/>
                <w:sz w:val="20"/>
                <w:szCs w:val="20"/>
                <w:lang w:val="en-GB"/>
              </w:rPr>
            </w:pPr>
            <w:r w:rsidRPr="007C4DF1">
              <w:rPr>
                <w:rFonts w:ascii="Arial" w:hAnsi="Arial" w:cs="Arial"/>
                <w:sz w:val="20"/>
                <w:szCs w:val="20"/>
                <w:lang w:val="en-GB"/>
              </w:rPr>
              <w:t>There are no apparent ethical issues in this manuscript. The study involves technical simulations and metallurgical analysis of alloy properties, with no human or animal subjects, privacy concerns, or sensitive data. As long as the authors have accurately reported their methodology, results, and sources, the manuscript aligns with ethical standards for scientific research.</w:t>
            </w:r>
          </w:p>
        </w:tc>
        <w:tc>
          <w:tcPr>
            <w:tcW w:w="1523" w:type="pct"/>
          </w:tcPr>
          <w:p w14:paraId="465E098E" w14:textId="77777777" w:rsidR="00F1171E" w:rsidRPr="007C4DF1" w:rsidRDefault="00F1171E" w:rsidP="007222C8">
            <w:pPr>
              <w:rPr>
                <w:rFonts w:ascii="Arial" w:hAnsi="Arial" w:cs="Arial"/>
                <w:sz w:val="20"/>
                <w:szCs w:val="20"/>
                <w:lang w:val="en-GB"/>
              </w:rPr>
            </w:pPr>
          </w:p>
        </w:tc>
      </w:tr>
    </w:tbl>
    <w:p w14:paraId="25069224" w14:textId="77777777" w:rsidR="00F1171E" w:rsidRPr="007C4DF1"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91"/>
        <w:gridCol w:w="7136"/>
        <w:gridCol w:w="7123"/>
      </w:tblGrid>
      <w:tr w:rsidR="00080281" w:rsidRPr="007C4DF1" w14:paraId="77976A66" w14:textId="77777777" w:rsidTr="00824783">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35C1A73C" w14:textId="77777777" w:rsidR="00080281" w:rsidRPr="007C4DF1" w:rsidRDefault="00080281" w:rsidP="003416C4">
            <w:pPr>
              <w:rPr>
                <w:rFonts w:ascii="Arial" w:eastAsia="Arial Unicode MS" w:hAnsi="Arial" w:cs="Arial"/>
                <w:b/>
                <w:sz w:val="20"/>
                <w:szCs w:val="20"/>
                <w:u w:val="single"/>
                <w:lang w:val="en-GB"/>
              </w:rPr>
            </w:pPr>
            <w:bookmarkStart w:id="0" w:name="_GoBack"/>
            <w:r w:rsidRPr="007C4DF1">
              <w:rPr>
                <w:rFonts w:ascii="Arial" w:eastAsia="Arial Unicode MS" w:hAnsi="Arial" w:cs="Arial"/>
                <w:b/>
                <w:sz w:val="20"/>
                <w:szCs w:val="20"/>
                <w:highlight w:val="yellow"/>
                <w:u w:val="single"/>
                <w:lang w:val="en-GB"/>
              </w:rPr>
              <w:t>PART  2:</w:t>
            </w:r>
            <w:r w:rsidRPr="007C4DF1">
              <w:rPr>
                <w:rFonts w:ascii="Arial" w:eastAsia="Arial Unicode MS" w:hAnsi="Arial" w:cs="Arial"/>
                <w:b/>
                <w:sz w:val="20"/>
                <w:szCs w:val="20"/>
                <w:u w:val="single"/>
                <w:lang w:val="en-GB"/>
              </w:rPr>
              <w:t xml:space="preserve"> </w:t>
            </w:r>
          </w:p>
          <w:p w14:paraId="61398B07" w14:textId="77777777" w:rsidR="00080281" w:rsidRPr="007C4DF1" w:rsidRDefault="00080281" w:rsidP="003416C4">
            <w:pPr>
              <w:rPr>
                <w:rFonts w:ascii="Arial" w:eastAsia="Arial Unicode MS" w:hAnsi="Arial" w:cs="Arial"/>
                <w:b/>
                <w:sz w:val="20"/>
                <w:szCs w:val="20"/>
                <w:u w:val="single"/>
                <w:lang w:val="en-GB"/>
              </w:rPr>
            </w:pPr>
          </w:p>
        </w:tc>
      </w:tr>
      <w:tr w:rsidR="00080281" w:rsidRPr="007C4DF1" w14:paraId="64574951" w14:textId="77777777" w:rsidTr="00824783">
        <w:tc>
          <w:tcPr>
            <w:tcW w:w="1629" w:type="pct"/>
            <w:shd w:val="clear" w:color="auto" w:fill="auto"/>
            <w:noWrap/>
            <w:tcMar>
              <w:top w:w="0" w:type="dxa"/>
              <w:left w:w="108" w:type="dxa"/>
              <w:bottom w:w="0" w:type="dxa"/>
              <w:right w:w="108" w:type="dxa"/>
            </w:tcMar>
            <w:vAlign w:val="center"/>
          </w:tcPr>
          <w:p w14:paraId="06D9C99D" w14:textId="77777777" w:rsidR="00080281" w:rsidRPr="007C4DF1" w:rsidRDefault="00080281" w:rsidP="003416C4">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tcPr>
          <w:p w14:paraId="6C183791" w14:textId="77777777" w:rsidR="00080281" w:rsidRPr="007C4DF1" w:rsidRDefault="00080281" w:rsidP="003416C4">
            <w:pPr>
              <w:rPr>
                <w:rFonts w:ascii="Arial" w:eastAsia="MS Mincho" w:hAnsi="Arial" w:cs="Arial"/>
                <w:b/>
                <w:bCs/>
                <w:sz w:val="20"/>
                <w:szCs w:val="20"/>
                <w:lang w:val="en-GB"/>
              </w:rPr>
            </w:pPr>
            <w:r w:rsidRPr="007C4DF1">
              <w:rPr>
                <w:rFonts w:ascii="Arial" w:eastAsia="MS Mincho" w:hAnsi="Arial" w:cs="Arial"/>
                <w:b/>
                <w:bCs/>
                <w:sz w:val="20"/>
                <w:szCs w:val="20"/>
                <w:lang w:val="en-GB"/>
              </w:rPr>
              <w:t>Reviewer’s comment</w:t>
            </w:r>
          </w:p>
        </w:tc>
        <w:tc>
          <w:tcPr>
            <w:tcW w:w="1684" w:type="pct"/>
            <w:shd w:val="clear" w:color="auto" w:fill="auto"/>
          </w:tcPr>
          <w:p w14:paraId="7818A3F8" w14:textId="77777777" w:rsidR="00080281" w:rsidRPr="007C4DF1" w:rsidRDefault="00080281" w:rsidP="003416C4">
            <w:pPr>
              <w:rPr>
                <w:rFonts w:ascii="Arial" w:eastAsia="MS Mincho" w:hAnsi="Arial" w:cs="Arial"/>
                <w:bCs/>
                <w:sz w:val="20"/>
                <w:szCs w:val="20"/>
                <w:lang w:val="en-GB"/>
              </w:rPr>
            </w:pPr>
            <w:r w:rsidRPr="007C4DF1">
              <w:rPr>
                <w:rFonts w:ascii="Arial" w:eastAsia="MS Mincho" w:hAnsi="Arial" w:cs="Arial"/>
                <w:b/>
                <w:bCs/>
                <w:sz w:val="20"/>
                <w:szCs w:val="20"/>
                <w:lang w:val="en-GB"/>
              </w:rPr>
              <w:t>Author’s comment</w:t>
            </w:r>
            <w:r w:rsidRPr="007C4DF1">
              <w:rPr>
                <w:rFonts w:ascii="Arial" w:eastAsia="MS Mincho" w:hAnsi="Arial" w:cs="Arial"/>
                <w:bCs/>
                <w:sz w:val="20"/>
                <w:szCs w:val="20"/>
                <w:lang w:val="en-GB"/>
              </w:rPr>
              <w:t xml:space="preserve"> </w:t>
            </w:r>
            <w:r w:rsidRPr="007C4DF1">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080281" w:rsidRPr="007C4DF1" w14:paraId="676F5B71" w14:textId="77777777" w:rsidTr="00824783">
        <w:trPr>
          <w:trHeight w:val="890"/>
        </w:trPr>
        <w:tc>
          <w:tcPr>
            <w:tcW w:w="1629" w:type="pct"/>
            <w:shd w:val="clear" w:color="auto" w:fill="auto"/>
            <w:noWrap/>
            <w:tcMar>
              <w:top w:w="0" w:type="dxa"/>
              <w:left w:w="108" w:type="dxa"/>
              <w:bottom w:w="0" w:type="dxa"/>
              <w:right w:w="108" w:type="dxa"/>
            </w:tcMar>
            <w:vAlign w:val="center"/>
          </w:tcPr>
          <w:p w14:paraId="03A49BBF" w14:textId="77777777" w:rsidR="00080281" w:rsidRPr="007C4DF1" w:rsidRDefault="00080281" w:rsidP="003416C4">
            <w:pPr>
              <w:rPr>
                <w:rFonts w:ascii="Arial" w:eastAsia="Arial Unicode MS" w:hAnsi="Arial" w:cs="Arial"/>
                <w:b/>
                <w:sz w:val="20"/>
                <w:szCs w:val="20"/>
                <w:lang w:val="en-GB"/>
              </w:rPr>
            </w:pPr>
            <w:r w:rsidRPr="007C4DF1">
              <w:rPr>
                <w:rFonts w:ascii="Arial" w:eastAsia="Arial Unicode MS" w:hAnsi="Arial" w:cs="Arial"/>
                <w:b/>
                <w:sz w:val="20"/>
                <w:szCs w:val="20"/>
                <w:lang w:val="en-GB"/>
              </w:rPr>
              <w:t xml:space="preserve">Are there ethical issues in this manuscript? </w:t>
            </w:r>
          </w:p>
          <w:p w14:paraId="5CF79067" w14:textId="77777777" w:rsidR="00080281" w:rsidRPr="007C4DF1" w:rsidRDefault="00080281" w:rsidP="003416C4">
            <w:pPr>
              <w:rPr>
                <w:rFonts w:ascii="Arial" w:eastAsia="Arial Unicode MS" w:hAnsi="Arial" w:cs="Arial"/>
                <w:sz w:val="20"/>
                <w:szCs w:val="20"/>
                <w:lang w:val="en-GB"/>
              </w:rPr>
            </w:pPr>
          </w:p>
        </w:tc>
        <w:tc>
          <w:tcPr>
            <w:tcW w:w="1687" w:type="pct"/>
            <w:shd w:val="clear" w:color="auto" w:fill="auto"/>
            <w:tcMar>
              <w:top w:w="0" w:type="dxa"/>
              <w:left w:w="108" w:type="dxa"/>
              <w:bottom w:w="0" w:type="dxa"/>
              <w:right w:w="108" w:type="dxa"/>
            </w:tcMar>
            <w:vAlign w:val="center"/>
          </w:tcPr>
          <w:p w14:paraId="206BAB18" w14:textId="77777777" w:rsidR="00080281" w:rsidRPr="007C4DF1" w:rsidRDefault="00080281" w:rsidP="003416C4">
            <w:pPr>
              <w:rPr>
                <w:rFonts w:ascii="Arial" w:eastAsia="Arial Unicode MS" w:hAnsi="Arial" w:cs="Arial"/>
                <w:i/>
                <w:iCs/>
                <w:sz w:val="20"/>
                <w:szCs w:val="20"/>
                <w:u w:val="single"/>
                <w:lang w:val="en-GB"/>
              </w:rPr>
            </w:pPr>
            <w:r w:rsidRPr="007C4DF1">
              <w:rPr>
                <w:rFonts w:ascii="Arial" w:eastAsia="Arial Unicode MS" w:hAnsi="Arial" w:cs="Arial"/>
                <w:i/>
                <w:iCs/>
                <w:sz w:val="20"/>
                <w:szCs w:val="20"/>
                <w:u w:val="single"/>
                <w:lang w:val="en-GB"/>
              </w:rPr>
              <w:t xml:space="preserve">(If yes, </w:t>
            </w:r>
            <w:proofErr w:type="gramStart"/>
            <w:r w:rsidRPr="007C4DF1">
              <w:rPr>
                <w:rFonts w:ascii="Arial" w:eastAsia="Arial Unicode MS" w:hAnsi="Arial" w:cs="Arial"/>
                <w:i/>
                <w:iCs/>
                <w:sz w:val="20"/>
                <w:szCs w:val="20"/>
                <w:u w:val="single"/>
                <w:lang w:val="en-GB"/>
              </w:rPr>
              <w:t>Kindly</w:t>
            </w:r>
            <w:proofErr w:type="gramEnd"/>
            <w:r w:rsidRPr="007C4DF1">
              <w:rPr>
                <w:rFonts w:ascii="Arial" w:eastAsia="Arial Unicode MS" w:hAnsi="Arial" w:cs="Arial"/>
                <w:i/>
                <w:iCs/>
                <w:sz w:val="20"/>
                <w:szCs w:val="20"/>
                <w:u w:val="single"/>
                <w:lang w:val="en-GB"/>
              </w:rPr>
              <w:t xml:space="preserve"> please write down the ethical issues here in details)</w:t>
            </w:r>
          </w:p>
          <w:p w14:paraId="5D8F6BDE" w14:textId="77777777" w:rsidR="00080281" w:rsidRPr="007C4DF1" w:rsidRDefault="00080281" w:rsidP="003416C4">
            <w:pPr>
              <w:rPr>
                <w:rFonts w:ascii="Arial" w:eastAsia="Arial Unicode MS" w:hAnsi="Arial" w:cs="Arial"/>
                <w:sz w:val="20"/>
                <w:szCs w:val="20"/>
                <w:lang w:val="en-GB"/>
              </w:rPr>
            </w:pPr>
          </w:p>
          <w:p w14:paraId="622A0DAC" w14:textId="77777777" w:rsidR="00080281" w:rsidRPr="007C4DF1" w:rsidRDefault="00080281" w:rsidP="003416C4">
            <w:pPr>
              <w:rPr>
                <w:rFonts w:ascii="Arial" w:eastAsia="Arial Unicode MS" w:hAnsi="Arial" w:cs="Arial"/>
                <w:sz w:val="20"/>
                <w:szCs w:val="20"/>
                <w:lang w:val="en-GB"/>
              </w:rPr>
            </w:pPr>
          </w:p>
        </w:tc>
        <w:tc>
          <w:tcPr>
            <w:tcW w:w="1684" w:type="pct"/>
            <w:shd w:val="clear" w:color="auto" w:fill="auto"/>
            <w:vAlign w:val="center"/>
          </w:tcPr>
          <w:p w14:paraId="025B5A27" w14:textId="77777777" w:rsidR="00080281" w:rsidRPr="007C4DF1" w:rsidRDefault="00080281" w:rsidP="003416C4">
            <w:pPr>
              <w:rPr>
                <w:rFonts w:ascii="Arial" w:eastAsia="Arial Unicode MS" w:hAnsi="Arial" w:cs="Arial"/>
                <w:sz w:val="20"/>
                <w:szCs w:val="20"/>
                <w:lang w:val="en-GB"/>
              </w:rPr>
            </w:pPr>
          </w:p>
          <w:p w14:paraId="059E3568" w14:textId="77777777" w:rsidR="00080281" w:rsidRPr="007C4DF1" w:rsidRDefault="00080281" w:rsidP="003416C4">
            <w:pPr>
              <w:rPr>
                <w:rFonts w:ascii="Arial" w:eastAsia="Arial Unicode MS" w:hAnsi="Arial" w:cs="Arial"/>
                <w:sz w:val="20"/>
                <w:szCs w:val="20"/>
                <w:lang w:val="en-GB"/>
              </w:rPr>
            </w:pPr>
          </w:p>
          <w:p w14:paraId="217382D8" w14:textId="77777777" w:rsidR="00080281" w:rsidRPr="007C4DF1" w:rsidRDefault="00080281" w:rsidP="003416C4">
            <w:pPr>
              <w:rPr>
                <w:rFonts w:ascii="Arial" w:eastAsia="Arial Unicode MS" w:hAnsi="Arial" w:cs="Arial"/>
                <w:sz w:val="20"/>
                <w:szCs w:val="20"/>
                <w:lang w:val="en-GB"/>
              </w:rPr>
            </w:pPr>
          </w:p>
        </w:tc>
      </w:tr>
      <w:bookmarkEnd w:id="0"/>
    </w:tbl>
    <w:p w14:paraId="3613FDD8" w14:textId="77777777" w:rsidR="00080281" w:rsidRPr="007C4DF1" w:rsidRDefault="00080281" w:rsidP="00080281">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080281" w:rsidRPr="007C4DF1" w14:paraId="642F4053" w14:textId="77777777" w:rsidTr="00824783">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5C413782" w14:textId="77777777" w:rsidR="00080281" w:rsidRPr="00824783" w:rsidRDefault="00080281" w:rsidP="003416C4">
            <w:pPr>
              <w:rPr>
                <w:rFonts w:ascii="Arial" w:hAnsi="Arial" w:cs="Arial"/>
                <w:b/>
                <w:bCs/>
                <w:sz w:val="20"/>
                <w:szCs w:val="20"/>
                <w:u w:val="single"/>
                <w:lang w:val="en-GB"/>
              </w:rPr>
            </w:pPr>
            <w:r w:rsidRPr="00824783">
              <w:rPr>
                <w:rFonts w:ascii="Arial" w:hAnsi="Arial" w:cs="Arial"/>
                <w:b/>
                <w:bCs/>
                <w:sz w:val="20"/>
                <w:szCs w:val="20"/>
                <w:u w:val="single"/>
                <w:lang w:val="en-GB"/>
              </w:rPr>
              <w:t>Reviewer Details:</w:t>
            </w:r>
          </w:p>
          <w:p w14:paraId="4CFB6A71" w14:textId="77777777" w:rsidR="00080281" w:rsidRPr="007C4DF1" w:rsidRDefault="00080281" w:rsidP="003416C4">
            <w:pPr>
              <w:rPr>
                <w:rFonts w:ascii="Arial" w:hAnsi="Arial" w:cs="Arial"/>
                <w:bCs/>
                <w:sz w:val="20"/>
                <w:szCs w:val="20"/>
                <w:u w:val="single"/>
                <w:lang w:val="en-GB"/>
              </w:rPr>
            </w:pPr>
          </w:p>
        </w:tc>
      </w:tr>
      <w:tr w:rsidR="00080281" w:rsidRPr="007C4DF1" w14:paraId="567FA576" w14:textId="77777777" w:rsidTr="00824783">
        <w:trPr>
          <w:trHeight w:val="77"/>
        </w:trPr>
        <w:tc>
          <w:tcPr>
            <w:tcW w:w="1409" w:type="pct"/>
            <w:shd w:val="clear" w:color="auto" w:fill="auto"/>
            <w:noWrap/>
            <w:tcMar>
              <w:top w:w="0" w:type="dxa"/>
              <w:left w:w="108" w:type="dxa"/>
              <w:bottom w:w="0" w:type="dxa"/>
              <w:right w:w="108" w:type="dxa"/>
            </w:tcMar>
            <w:vAlign w:val="center"/>
          </w:tcPr>
          <w:p w14:paraId="03C390BD" w14:textId="77777777" w:rsidR="00080281" w:rsidRPr="007C4DF1" w:rsidRDefault="00080281" w:rsidP="003416C4">
            <w:pPr>
              <w:rPr>
                <w:rFonts w:ascii="Arial" w:hAnsi="Arial" w:cs="Arial"/>
                <w:sz w:val="20"/>
                <w:szCs w:val="20"/>
                <w:lang w:val="en-GB"/>
              </w:rPr>
            </w:pPr>
            <w:r w:rsidRPr="007C4DF1">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00945B4F" w14:textId="1F81EFE4" w:rsidR="00080281" w:rsidRPr="007C4DF1" w:rsidRDefault="00824783" w:rsidP="003416C4">
            <w:pPr>
              <w:rPr>
                <w:rFonts w:ascii="Arial" w:hAnsi="Arial" w:cs="Arial"/>
                <w:b/>
                <w:bCs/>
                <w:sz w:val="20"/>
                <w:szCs w:val="20"/>
              </w:rPr>
            </w:pPr>
            <w:r w:rsidRPr="00824783">
              <w:rPr>
                <w:rFonts w:ascii="Arial" w:hAnsi="Arial" w:cs="Arial"/>
                <w:b/>
                <w:bCs/>
                <w:sz w:val="20"/>
                <w:szCs w:val="20"/>
              </w:rPr>
              <w:t>Bhaskar Dhiman</w:t>
            </w:r>
          </w:p>
        </w:tc>
      </w:tr>
      <w:tr w:rsidR="00080281" w:rsidRPr="007C4DF1" w14:paraId="31088F19" w14:textId="77777777" w:rsidTr="00824783">
        <w:trPr>
          <w:trHeight w:val="77"/>
        </w:trPr>
        <w:tc>
          <w:tcPr>
            <w:tcW w:w="1409" w:type="pct"/>
            <w:shd w:val="clear" w:color="auto" w:fill="auto"/>
            <w:noWrap/>
            <w:tcMar>
              <w:top w:w="0" w:type="dxa"/>
              <w:left w:w="108" w:type="dxa"/>
              <w:bottom w:w="0" w:type="dxa"/>
              <w:right w:w="108" w:type="dxa"/>
            </w:tcMar>
            <w:vAlign w:val="center"/>
          </w:tcPr>
          <w:p w14:paraId="79FB8FCF" w14:textId="77777777" w:rsidR="00080281" w:rsidRPr="007C4DF1" w:rsidRDefault="00080281" w:rsidP="003416C4">
            <w:pPr>
              <w:rPr>
                <w:rFonts w:ascii="Arial" w:hAnsi="Arial" w:cs="Arial"/>
                <w:sz w:val="20"/>
                <w:szCs w:val="20"/>
                <w:lang w:val="en-GB"/>
              </w:rPr>
            </w:pPr>
            <w:r w:rsidRPr="007C4DF1">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42C8EBBD" w14:textId="054BE4EF" w:rsidR="00080281" w:rsidRPr="007C4DF1" w:rsidRDefault="00824783" w:rsidP="003416C4">
            <w:pPr>
              <w:rPr>
                <w:rFonts w:ascii="Arial" w:hAnsi="Arial" w:cs="Arial"/>
                <w:b/>
                <w:bCs/>
                <w:sz w:val="20"/>
                <w:szCs w:val="20"/>
                <w:lang w:val="en-GB"/>
              </w:rPr>
            </w:pPr>
            <w:r w:rsidRPr="00824783">
              <w:rPr>
                <w:rFonts w:ascii="Arial" w:hAnsi="Arial" w:cs="Arial"/>
                <w:b/>
                <w:bCs/>
                <w:sz w:val="20"/>
                <w:szCs w:val="20"/>
                <w:lang w:val="en-GB"/>
              </w:rPr>
              <w:t>India</w:t>
            </w:r>
          </w:p>
        </w:tc>
      </w:tr>
    </w:tbl>
    <w:p w14:paraId="306678F7" w14:textId="77777777" w:rsidR="00080281" w:rsidRPr="007C4DF1" w:rsidRDefault="00080281" w:rsidP="00080281">
      <w:pPr>
        <w:rPr>
          <w:rFonts w:ascii="Arial" w:hAnsi="Arial" w:cs="Arial"/>
          <w:sz w:val="20"/>
          <w:szCs w:val="20"/>
        </w:rPr>
      </w:pPr>
    </w:p>
    <w:p w14:paraId="663B6F20" w14:textId="77777777" w:rsidR="00080281" w:rsidRPr="007C4DF1" w:rsidRDefault="00080281" w:rsidP="00080281">
      <w:pPr>
        <w:rPr>
          <w:rFonts w:ascii="Arial" w:hAnsi="Arial" w:cs="Arial"/>
          <w:sz w:val="20"/>
          <w:szCs w:val="20"/>
        </w:rPr>
      </w:pPr>
    </w:p>
    <w:p w14:paraId="1122FED6" w14:textId="77777777" w:rsidR="00080281" w:rsidRPr="007C4DF1" w:rsidRDefault="00080281" w:rsidP="00080281">
      <w:pPr>
        <w:rPr>
          <w:rFonts w:ascii="Arial" w:hAnsi="Arial" w:cs="Arial"/>
          <w:sz w:val="20"/>
          <w:szCs w:val="20"/>
        </w:rPr>
      </w:pPr>
    </w:p>
    <w:p w14:paraId="0821307F" w14:textId="77777777" w:rsidR="00F1171E" w:rsidRPr="007C4DF1" w:rsidRDefault="00F1171E" w:rsidP="00F1171E">
      <w:pPr>
        <w:pStyle w:val="BodyText"/>
        <w:rPr>
          <w:rFonts w:ascii="Arial" w:hAnsi="Arial" w:cs="Arial"/>
          <w:b/>
          <w:bCs/>
          <w:sz w:val="20"/>
          <w:szCs w:val="20"/>
          <w:u w:val="single"/>
          <w:lang w:val="en-GB"/>
        </w:rPr>
      </w:pPr>
    </w:p>
    <w:sectPr w:rsidR="00F1171E" w:rsidRPr="007C4DF1"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BE3119" w14:textId="77777777" w:rsidR="00BA29C4" w:rsidRPr="0000007A" w:rsidRDefault="00BA29C4" w:rsidP="0099583E">
      <w:r>
        <w:separator/>
      </w:r>
    </w:p>
  </w:endnote>
  <w:endnote w:type="continuationSeparator" w:id="0">
    <w:p w14:paraId="1125B3EC" w14:textId="77777777" w:rsidR="00BA29C4" w:rsidRPr="0000007A" w:rsidRDefault="00BA29C4"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A488EA" w14:textId="77777777" w:rsidR="00BA29C4" w:rsidRPr="0000007A" w:rsidRDefault="00BA29C4" w:rsidP="0099583E">
      <w:r>
        <w:separator/>
      </w:r>
    </w:p>
  </w:footnote>
  <w:footnote w:type="continuationSeparator" w:id="0">
    <w:p w14:paraId="4AA9E869" w14:textId="77777777" w:rsidR="00BA29C4" w:rsidRPr="0000007A" w:rsidRDefault="00BA29C4"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A9"/>
    <w:rsid w:val="00021981"/>
    <w:rsid w:val="000234E1"/>
    <w:rsid w:val="0002598E"/>
    <w:rsid w:val="00037D52"/>
    <w:rsid w:val="000450FC"/>
    <w:rsid w:val="00054BC4"/>
    <w:rsid w:val="00056CB0"/>
    <w:rsid w:val="0006257C"/>
    <w:rsid w:val="0007151E"/>
    <w:rsid w:val="00080281"/>
    <w:rsid w:val="00084D7C"/>
    <w:rsid w:val="000936AC"/>
    <w:rsid w:val="00095A59"/>
    <w:rsid w:val="000A2134"/>
    <w:rsid w:val="000A2D36"/>
    <w:rsid w:val="000A6F41"/>
    <w:rsid w:val="000B4EE5"/>
    <w:rsid w:val="000B74A1"/>
    <w:rsid w:val="000B757E"/>
    <w:rsid w:val="000C0837"/>
    <w:rsid w:val="000C0B04"/>
    <w:rsid w:val="000C3B7E"/>
    <w:rsid w:val="000C781D"/>
    <w:rsid w:val="000D13B0"/>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77CA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62634"/>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57D9"/>
    <w:rsid w:val="0033692F"/>
    <w:rsid w:val="00343824"/>
    <w:rsid w:val="00353718"/>
    <w:rsid w:val="00374F93"/>
    <w:rsid w:val="00377F1D"/>
    <w:rsid w:val="00394901"/>
    <w:rsid w:val="003A04E7"/>
    <w:rsid w:val="003A1C45"/>
    <w:rsid w:val="003A4991"/>
    <w:rsid w:val="003A6E1A"/>
    <w:rsid w:val="003B1D0B"/>
    <w:rsid w:val="003B2172"/>
    <w:rsid w:val="003D1BDE"/>
    <w:rsid w:val="003D3FB5"/>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2940"/>
    <w:rsid w:val="00495DBB"/>
    <w:rsid w:val="004A4FC9"/>
    <w:rsid w:val="004B03BF"/>
    <w:rsid w:val="004B0965"/>
    <w:rsid w:val="004B4CAD"/>
    <w:rsid w:val="004B4FDC"/>
    <w:rsid w:val="004B7537"/>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1930"/>
    <w:rsid w:val="00565D90"/>
    <w:rsid w:val="00567DE0"/>
    <w:rsid w:val="005735A5"/>
    <w:rsid w:val="005757CF"/>
    <w:rsid w:val="00581FF9"/>
    <w:rsid w:val="005A011C"/>
    <w:rsid w:val="005A4F17"/>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08E3"/>
    <w:rsid w:val="006C3797"/>
    <w:rsid w:val="006C558B"/>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4DF1"/>
    <w:rsid w:val="007C6CDF"/>
    <w:rsid w:val="007D0246"/>
    <w:rsid w:val="007F5873"/>
    <w:rsid w:val="008126B7"/>
    <w:rsid w:val="00815F94"/>
    <w:rsid w:val="008224E2"/>
    <w:rsid w:val="00824783"/>
    <w:rsid w:val="00825DC9"/>
    <w:rsid w:val="0082676D"/>
    <w:rsid w:val="0083053B"/>
    <w:rsid w:val="008324FC"/>
    <w:rsid w:val="00846F1F"/>
    <w:rsid w:val="008470AB"/>
    <w:rsid w:val="0085546D"/>
    <w:rsid w:val="0086369B"/>
    <w:rsid w:val="0087201B"/>
    <w:rsid w:val="00877F10"/>
    <w:rsid w:val="00882091"/>
    <w:rsid w:val="00893E75"/>
    <w:rsid w:val="00894C14"/>
    <w:rsid w:val="00895D0A"/>
    <w:rsid w:val="008B265C"/>
    <w:rsid w:val="008C2F62"/>
    <w:rsid w:val="008C4B1F"/>
    <w:rsid w:val="008C75AD"/>
    <w:rsid w:val="008D020E"/>
    <w:rsid w:val="008E5067"/>
    <w:rsid w:val="008F036B"/>
    <w:rsid w:val="008F36E4"/>
    <w:rsid w:val="0090720F"/>
    <w:rsid w:val="0092188C"/>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2EA"/>
    <w:rsid w:val="00A8290F"/>
    <w:rsid w:val="00AA41B3"/>
    <w:rsid w:val="00AA49A2"/>
    <w:rsid w:val="00AA5338"/>
    <w:rsid w:val="00AB1ED6"/>
    <w:rsid w:val="00AB397D"/>
    <w:rsid w:val="00AB638A"/>
    <w:rsid w:val="00AB65BF"/>
    <w:rsid w:val="00AB6E43"/>
    <w:rsid w:val="00AC1349"/>
    <w:rsid w:val="00AD0F73"/>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97008"/>
    <w:rsid w:val="00BA1AB3"/>
    <w:rsid w:val="00BA29C4"/>
    <w:rsid w:val="00BA6421"/>
    <w:rsid w:val="00BB21AB"/>
    <w:rsid w:val="00BB4FEC"/>
    <w:rsid w:val="00BC402F"/>
    <w:rsid w:val="00BD0DF5"/>
    <w:rsid w:val="00BD64E9"/>
    <w:rsid w:val="00BD7527"/>
    <w:rsid w:val="00BE13EF"/>
    <w:rsid w:val="00BE40A5"/>
    <w:rsid w:val="00BE6454"/>
    <w:rsid w:val="00C01111"/>
    <w:rsid w:val="00C03A1D"/>
    <w:rsid w:val="00C05E65"/>
    <w:rsid w:val="00C10283"/>
    <w:rsid w:val="00C1187E"/>
    <w:rsid w:val="00C11905"/>
    <w:rsid w:val="00C1438B"/>
    <w:rsid w:val="00C22886"/>
    <w:rsid w:val="00C25C8F"/>
    <w:rsid w:val="00C263C6"/>
    <w:rsid w:val="00C435C6"/>
    <w:rsid w:val="00C635B6"/>
    <w:rsid w:val="00C70DFC"/>
    <w:rsid w:val="00C82466"/>
    <w:rsid w:val="00C84097"/>
    <w:rsid w:val="00CA4B20"/>
    <w:rsid w:val="00CA7853"/>
    <w:rsid w:val="00CB429B"/>
    <w:rsid w:val="00CC2753"/>
    <w:rsid w:val="00CD093E"/>
    <w:rsid w:val="00CD0D40"/>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7A79"/>
    <w:rsid w:val="00D32AC2"/>
    <w:rsid w:val="00D40416"/>
    <w:rsid w:val="00D430AB"/>
    <w:rsid w:val="00D4782A"/>
    <w:rsid w:val="00D709EB"/>
    <w:rsid w:val="00D7603E"/>
    <w:rsid w:val="00D90124"/>
    <w:rsid w:val="00D9392F"/>
    <w:rsid w:val="00D93A64"/>
    <w:rsid w:val="00DA2679"/>
    <w:rsid w:val="00DA3C3D"/>
    <w:rsid w:val="00DA41F5"/>
    <w:rsid w:val="00DB05E8"/>
    <w:rsid w:val="00DB7E1B"/>
    <w:rsid w:val="00DC1D81"/>
    <w:rsid w:val="00DD0C4A"/>
    <w:rsid w:val="00DD274C"/>
    <w:rsid w:val="00DE7D30"/>
    <w:rsid w:val="00E03C32"/>
    <w:rsid w:val="00E3111A"/>
    <w:rsid w:val="00E451EA"/>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3DE3"/>
    <w:rsid w:val="00FB5BBE"/>
    <w:rsid w:val="00FC2E17"/>
    <w:rsid w:val="00FC432A"/>
    <w:rsid w:val="00FC6387"/>
    <w:rsid w:val="00FC6802"/>
    <w:rsid w:val="00FD53AB"/>
    <w:rsid w:val="00FD70A7"/>
    <w:rsid w:val="00FF09A0"/>
    <w:rsid w:val="00FF68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2</Pages>
  <Words>941</Words>
  <Characters>5365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6294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104</cp:revision>
  <dcterms:created xsi:type="dcterms:W3CDTF">2023-08-30T09:21:00Z</dcterms:created>
  <dcterms:modified xsi:type="dcterms:W3CDTF">2025-03-08T11:44:00Z</dcterms:modified>
</cp:coreProperties>
</file>