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C7EA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C7EA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C7EA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C7EA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C7EA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1BCF95C" w:rsidR="0000007A" w:rsidRPr="00BC7EA3" w:rsidRDefault="00121AC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BC7E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Proceedings of the 8th International Conference on Solidification and Gravity</w:t>
            </w:r>
          </w:p>
        </w:tc>
      </w:tr>
      <w:tr w:rsidR="0000007A" w:rsidRPr="00BC7EA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C7E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113EC79" w:rsidR="0000007A" w:rsidRPr="00BC7EA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23677" w:rsidRPr="00BC7EA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677"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3590.8</w:t>
            </w:r>
          </w:p>
        </w:tc>
      </w:tr>
      <w:tr w:rsidR="0000007A" w:rsidRPr="00BC7EA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C7E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3B0BC29" w:rsidR="0000007A" w:rsidRPr="00BC7EA3" w:rsidRDefault="00121AC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C7EA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Effect of </w:t>
            </w:r>
            <w:proofErr w:type="spellStart"/>
            <w:r w:rsidRPr="00BC7EA3">
              <w:rPr>
                <w:rFonts w:ascii="Arial" w:hAnsi="Arial" w:cs="Arial"/>
                <w:b/>
                <w:sz w:val="20"/>
                <w:szCs w:val="20"/>
                <w:lang w:val="en-GB"/>
              </w:rPr>
              <w:t>daley</w:t>
            </w:r>
            <w:proofErr w:type="spellEnd"/>
            <w:r w:rsidRPr="00BC7EA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 and pin velocity on mechanical properties in local squeezing during high pressure die casting of </w:t>
            </w:r>
            <w:proofErr w:type="spellStart"/>
            <w:r w:rsidRPr="00BC7EA3">
              <w:rPr>
                <w:rFonts w:ascii="Arial" w:hAnsi="Arial" w:cs="Arial"/>
                <w:b/>
                <w:sz w:val="20"/>
                <w:szCs w:val="20"/>
                <w:lang w:val="en-GB"/>
              </w:rPr>
              <w:t>aluminum</w:t>
            </w:r>
            <w:proofErr w:type="spellEnd"/>
            <w:r w:rsidRPr="00BC7EA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alloys</w:t>
            </w:r>
          </w:p>
        </w:tc>
      </w:tr>
      <w:tr w:rsidR="00CF0BBB" w:rsidRPr="00BC7EA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C7EA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6A78DAD" w:rsidR="00CF0BBB" w:rsidRPr="00BC7EA3" w:rsidRDefault="00121AC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BC7EA3" w:rsidRDefault="00D27A79" w:rsidP="00121AC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C7EA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7EA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C7EA3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BC7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C7EA3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C7EA3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BC7EA3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C7EA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C7EA3">
              <w:rPr>
                <w:rFonts w:ascii="Arial" w:hAnsi="Arial" w:cs="Arial"/>
                <w:lang w:val="en-GB"/>
              </w:rPr>
              <w:t>Author’s Feedback</w:t>
            </w:r>
            <w:r w:rsidRPr="00BC7EA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C7EA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C7EA3" w14:paraId="5C0AB4EC" w14:textId="77777777" w:rsidTr="00D436AD">
        <w:trPr>
          <w:trHeight w:val="872"/>
        </w:trPr>
        <w:tc>
          <w:tcPr>
            <w:tcW w:w="1265" w:type="pct"/>
            <w:noWrap/>
          </w:tcPr>
          <w:p w14:paraId="66B47184" w14:textId="77777777" w:rsidR="00F1171E" w:rsidRPr="00BC7E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BC7EA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E7292E9" w:rsidR="00F1171E" w:rsidRPr="00BC7EA3" w:rsidRDefault="00716D1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are many advantages of die casting which can be spoken of. The </w:t>
            </w:r>
            <w:proofErr w:type="spellStart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economical</w:t>
            </w:r>
            <w:proofErr w:type="spellEnd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benefits, superior quality, high performance, high accuracy, excellent surface finish and the ability to make complex components with different alloys. Manuscript is found satisfactory.</w:t>
            </w:r>
          </w:p>
        </w:tc>
        <w:tc>
          <w:tcPr>
            <w:tcW w:w="1523" w:type="pct"/>
          </w:tcPr>
          <w:p w14:paraId="462A339C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7EA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C7E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C7E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968D2DC" w14:textId="77777777" w:rsidR="00F1171E" w:rsidRPr="00BC7EA3" w:rsidRDefault="00716D11" w:rsidP="00716D1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Effect of </w:t>
            </w:r>
            <w:proofErr w:type="spellStart"/>
            <w:r w:rsidRPr="00BC7EA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daley</w:t>
            </w:r>
            <w:proofErr w:type="spellEnd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time and pin velocity on mechanical properties in local squeezing during high pressure die casting of </w:t>
            </w:r>
            <w:proofErr w:type="spellStart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aluminum</w:t>
            </w:r>
            <w:proofErr w:type="spellEnd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alloys</w:t>
            </w:r>
          </w:p>
          <w:p w14:paraId="346F529E" w14:textId="77777777" w:rsidR="00716D11" w:rsidRPr="00BC7EA3" w:rsidRDefault="00716D11" w:rsidP="00716D1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E03970D" w14:textId="77777777" w:rsidR="00716D11" w:rsidRPr="00BC7EA3" w:rsidRDefault="00716D11" w:rsidP="00716D1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1. Correct above spelling in title</w:t>
            </w:r>
          </w:p>
          <w:p w14:paraId="794AA9A7" w14:textId="5CE0B751" w:rsidR="00716D11" w:rsidRPr="00BC7EA3" w:rsidRDefault="00716D11" w:rsidP="00716D1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2. Title can be </w:t>
            </w:r>
            <w:proofErr w:type="spellStart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shortend</w:t>
            </w:r>
            <w:proofErr w:type="spellEnd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5B6701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7EA3" w14:paraId="5604762A" w14:textId="77777777" w:rsidTr="00D436AD">
        <w:trPr>
          <w:trHeight w:val="692"/>
        </w:trPr>
        <w:tc>
          <w:tcPr>
            <w:tcW w:w="1265" w:type="pct"/>
            <w:noWrap/>
          </w:tcPr>
          <w:p w14:paraId="3635573D" w14:textId="77777777" w:rsidR="00F1171E" w:rsidRPr="00BC7EA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C7EA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109BFC3" w:rsidR="00F1171E" w:rsidRPr="00BC7EA3" w:rsidRDefault="00D436AD" w:rsidP="00D436A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Abstact</w:t>
            </w:r>
            <w:proofErr w:type="spellEnd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 Ok</w:t>
            </w:r>
            <w:proofErr w:type="gramEnd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1D54B730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7EA3" w14:paraId="2F579F54" w14:textId="77777777" w:rsidTr="00D436AD">
        <w:trPr>
          <w:trHeight w:val="575"/>
        </w:trPr>
        <w:tc>
          <w:tcPr>
            <w:tcW w:w="1265" w:type="pct"/>
            <w:noWrap/>
          </w:tcPr>
          <w:p w14:paraId="04361F46" w14:textId="77777777" w:rsidR="00F1171E" w:rsidRPr="00BC7E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31324A22" w:rsidR="00F1171E" w:rsidRPr="00BC7EA3" w:rsidRDefault="00716D1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Found ok. Table and graph headings are to </w:t>
            </w:r>
            <w:proofErr w:type="spellStart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reaarenged</w:t>
            </w:r>
            <w:proofErr w:type="spellEnd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4898F764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7EA3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BC7E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2A1D47F5" w:rsidR="00F1171E" w:rsidRPr="00BC7EA3" w:rsidRDefault="00716D1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Found ok</w:t>
            </w:r>
          </w:p>
        </w:tc>
        <w:tc>
          <w:tcPr>
            <w:tcW w:w="1523" w:type="pct"/>
          </w:tcPr>
          <w:p w14:paraId="4614DFC3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7EA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C7E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C7E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C7EA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8A03EE9" w14:textId="77777777" w:rsidR="00F1171E" w:rsidRPr="00BC7EA3" w:rsidRDefault="00716D1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Still references can be added</w:t>
            </w:r>
          </w:p>
          <w:p w14:paraId="24FE0567" w14:textId="0679CAEA" w:rsidR="00716D11" w:rsidRPr="00BC7EA3" w:rsidRDefault="00716D1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revise the </w:t>
            </w:r>
            <w:proofErr w:type="spellStart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refrecnece</w:t>
            </w:r>
            <w:proofErr w:type="spellEnd"/>
            <w:r w:rsidRPr="00BC7E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prescribed format. </w:t>
            </w:r>
          </w:p>
        </w:tc>
        <w:tc>
          <w:tcPr>
            <w:tcW w:w="1523" w:type="pct"/>
          </w:tcPr>
          <w:p w14:paraId="40220055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C7EA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C7EA3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BC7EA3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C7EA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C7EA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C7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5A817A1C" w:rsidR="00F1171E" w:rsidRPr="00BC7EA3" w:rsidRDefault="00716D1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sz w:val="20"/>
                <w:szCs w:val="20"/>
                <w:lang w:val="en-GB"/>
              </w:rPr>
              <w:t>NIL</w:t>
            </w:r>
          </w:p>
          <w:p w14:paraId="6CBA4B2A" w14:textId="77777777" w:rsidR="00F1171E" w:rsidRPr="00BC7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BC7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C7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C7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C7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C7EA3" w14:paraId="20A16C0C" w14:textId="77777777" w:rsidTr="00193EB9">
        <w:trPr>
          <w:trHeight w:val="109"/>
        </w:trPr>
        <w:tc>
          <w:tcPr>
            <w:tcW w:w="1265" w:type="pct"/>
            <w:noWrap/>
          </w:tcPr>
          <w:p w14:paraId="7F4BCFAE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C7EA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C7EA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C7EA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C7E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435CB1A7" w:rsidR="00F1171E" w:rsidRPr="00BC7EA3" w:rsidRDefault="00716D1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sz w:val="20"/>
                <w:szCs w:val="20"/>
                <w:lang w:val="en-GB"/>
              </w:rPr>
              <w:t>Figures and graphs are not visible.  It should be to printable quality.</w:t>
            </w:r>
          </w:p>
          <w:p w14:paraId="5E946A0E" w14:textId="77777777" w:rsidR="00F1171E" w:rsidRPr="00BC7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BC7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C7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C7E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08F026B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95CC3AC" w14:textId="36CB809E" w:rsidR="00193EB9" w:rsidRDefault="00193EB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11ECCA" w14:textId="22B5CE7C" w:rsidR="00193EB9" w:rsidRDefault="00193EB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3BF415E" w14:textId="4B3B7037" w:rsidR="00193EB9" w:rsidRDefault="00193EB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24CC93E" w14:textId="77777777" w:rsidR="00193EB9" w:rsidRPr="00BC7EA3" w:rsidRDefault="00193EB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CE232B" w:rsidRPr="00BC7EA3" w14:paraId="5A3D43D8" w14:textId="77777777" w:rsidTr="00193EB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038B" w14:textId="77777777" w:rsidR="00CE232B" w:rsidRPr="00BC7EA3" w:rsidRDefault="00CE232B" w:rsidP="001F39F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GoBack"/>
            <w:r w:rsidRPr="00BC7EA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C7EA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030C689" w14:textId="77777777" w:rsidR="00CE232B" w:rsidRPr="00BC7EA3" w:rsidRDefault="00CE232B" w:rsidP="001F39F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E232B" w:rsidRPr="00BC7EA3" w14:paraId="4845FC20" w14:textId="77777777" w:rsidTr="00193EB9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99A5" w14:textId="77777777" w:rsidR="00CE232B" w:rsidRPr="00BC7EA3" w:rsidRDefault="00CE232B" w:rsidP="001F39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34986" w14:textId="77777777" w:rsidR="00CE232B" w:rsidRPr="00BC7EA3" w:rsidRDefault="00CE232B" w:rsidP="001F39F3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675879D0" w14:textId="77777777" w:rsidR="00CE232B" w:rsidRPr="00BC7EA3" w:rsidRDefault="00CE232B" w:rsidP="001F39F3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C7EA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C7EA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C7EA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E232B" w:rsidRPr="00BC7EA3" w14:paraId="0B6A3A2F" w14:textId="77777777" w:rsidTr="00193EB9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301E" w14:textId="77777777" w:rsidR="00CE232B" w:rsidRPr="00BC7EA3" w:rsidRDefault="00CE232B" w:rsidP="001F39F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C7EA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CD0B63A" w14:textId="77777777" w:rsidR="00CE232B" w:rsidRPr="00BC7EA3" w:rsidRDefault="00CE232B" w:rsidP="001F39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CC46" w14:textId="77777777" w:rsidR="00CE232B" w:rsidRPr="00BC7EA3" w:rsidRDefault="00CE232B" w:rsidP="001F39F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C7EA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C7EA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C7EA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A08875A" w14:textId="77777777" w:rsidR="00CE232B" w:rsidRPr="00BC7EA3" w:rsidRDefault="00CE232B" w:rsidP="001F39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3D4D28" w14:textId="77777777" w:rsidR="00CE232B" w:rsidRPr="00BC7EA3" w:rsidRDefault="00CE232B" w:rsidP="001F39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3EC5B99E" w14:textId="77777777" w:rsidR="00CE232B" w:rsidRPr="00BC7EA3" w:rsidRDefault="00CE232B" w:rsidP="001F39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6EC42E" w14:textId="77777777" w:rsidR="00CE232B" w:rsidRPr="00BC7EA3" w:rsidRDefault="00CE232B" w:rsidP="001F39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68F420" w14:textId="77777777" w:rsidR="00CE232B" w:rsidRPr="00BC7EA3" w:rsidRDefault="00CE232B" w:rsidP="001F39F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546C64A" w14:textId="77777777" w:rsidR="00CE232B" w:rsidRPr="00BC7EA3" w:rsidRDefault="00CE232B" w:rsidP="00CE232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CE232B" w:rsidRPr="00BC7EA3" w14:paraId="2FC6F529" w14:textId="77777777" w:rsidTr="00193EB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C583" w14:textId="77777777" w:rsidR="00CE232B" w:rsidRPr="00193EB9" w:rsidRDefault="00CE232B" w:rsidP="001F39F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93E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05BE0AD" w14:textId="77777777" w:rsidR="00CE232B" w:rsidRPr="00BC7EA3" w:rsidRDefault="00CE232B" w:rsidP="001F39F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E232B" w:rsidRPr="00BC7EA3" w14:paraId="7A4F6701" w14:textId="77777777" w:rsidTr="00193EB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F517" w14:textId="77777777" w:rsidR="00CE232B" w:rsidRPr="00BC7EA3" w:rsidRDefault="00CE232B" w:rsidP="001F39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27355" w14:textId="0E28AF13" w:rsidR="00CE232B" w:rsidRPr="00BC7EA3" w:rsidRDefault="00193EB9" w:rsidP="001F39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3E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Mahesh </w:t>
            </w:r>
            <w:proofErr w:type="spellStart"/>
            <w:r w:rsidRPr="00193EB9">
              <w:rPr>
                <w:rFonts w:ascii="Arial" w:hAnsi="Arial" w:cs="Arial"/>
                <w:b/>
                <w:bCs/>
                <w:sz w:val="20"/>
                <w:szCs w:val="20"/>
              </w:rPr>
              <w:t>Balasaheb</w:t>
            </w:r>
            <w:proofErr w:type="spellEnd"/>
            <w:r w:rsidRPr="00193E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93EB9">
              <w:rPr>
                <w:rFonts w:ascii="Arial" w:hAnsi="Arial" w:cs="Arial"/>
                <w:b/>
                <w:bCs/>
                <w:sz w:val="20"/>
                <w:szCs w:val="20"/>
              </w:rPr>
              <w:t>Chougule</w:t>
            </w:r>
            <w:proofErr w:type="spellEnd"/>
          </w:p>
        </w:tc>
      </w:tr>
      <w:tr w:rsidR="00CE232B" w:rsidRPr="00BC7EA3" w14:paraId="20D9F31A" w14:textId="77777777" w:rsidTr="00193EB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9D8E" w14:textId="77777777" w:rsidR="00CE232B" w:rsidRPr="00BC7EA3" w:rsidRDefault="00CE232B" w:rsidP="001F39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7EA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C24BA" w14:textId="67F37AA9" w:rsidR="00CE232B" w:rsidRPr="00BC7EA3" w:rsidRDefault="00193EB9" w:rsidP="00193EB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93E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D.K.T.E. Society's Textile and Engineering Institute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93E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644FE5C3" w14:textId="77777777" w:rsidR="00CE232B" w:rsidRPr="00BC7EA3" w:rsidRDefault="00CE232B" w:rsidP="00CE232B">
      <w:pPr>
        <w:rPr>
          <w:rFonts w:ascii="Arial" w:hAnsi="Arial" w:cs="Arial"/>
          <w:sz w:val="20"/>
          <w:szCs w:val="20"/>
        </w:rPr>
      </w:pPr>
    </w:p>
    <w:p w14:paraId="682E6851" w14:textId="77777777" w:rsidR="00CE232B" w:rsidRPr="00BC7EA3" w:rsidRDefault="00CE232B" w:rsidP="00CE232B">
      <w:pPr>
        <w:rPr>
          <w:rFonts w:ascii="Arial" w:hAnsi="Arial" w:cs="Arial"/>
          <w:sz w:val="20"/>
          <w:szCs w:val="20"/>
        </w:rPr>
      </w:pPr>
    </w:p>
    <w:p w14:paraId="5764DCA4" w14:textId="77777777" w:rsidR="00CE232B" w:rsidRPr="00BC7EA3" w:rsidRDefault="00CE232B" w:rsidP="00CE232B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BC7EA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BC7EA3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A4449" w14:textId="77777777" w:rsidR="00665F67" w:rsidRPr="0000007A" w:rsidRDefault="00665F67" w:rsidP="0099583E">
      <w:r>
        <w:separator/>
      </w:r>
    </w:p>
  </w:endnote>
  <w:endnote w:type="continuationSeparator" w:id="0">
    <w:p w14:paraId="6EF7D247" w14:textId="77777777" w:rsidR="00665F67" w:rsidRPr="0000007A" w:rsidRDefault="00665F6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C9C9F" w14:textId="77777777" w:rsidR="00665F67" w:rsidRPr="0000007A" w:rsidRDefault="00665F67" w:rsidP="0099583E">
      <w:r>
        <w:separator/>
      </w:r>
    </w:p>
  </w:footnote>
  <w:footnote w:type="continuationSeparator" w:id="0">
    <w:p w14:paraId="2C5CA97E" w14:textId="77777777" w:rsidR="00665F67" w:rsidRPr="0000007A" w:rsidRDefault="00665F6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FBA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ACA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3A0"/>
    <w:rsid w:val="0018753A"/>
    <w:rsid w:val="00193EB9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4D1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65A27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D428F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5F67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3FC5"/>
    <w:rsid w:val="006D467C"/>
    <w:rsid w:val="006E01EE"/>
    <w:rsid w:val="006E6014"/>
    <w:rsid w:val="006E7D6E"/>
    <w:rsid w:val="00700A1D"/>
    <w:rsid w:val="00700EF2"/>
    <w:rsid w:val="00701186"/>
    <w:rsid w:val="00707BE1"/>
    <w:rsid w:val="00716D1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3677"/>
    <w:rsid w:val="00825DC9"/>
    <w:rsid w:val="0082676D"/>
    <w:rsid w:val="0083053B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36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6565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4ADC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C7EA3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232B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36AD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45F0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99</cp:revision>
  <dcterms:created xsi:type="dcterms:W3CDTF">2023-08-30T09:21:00Z</dcterms:created>
  <dcterms:modified xsi:type="dcterms:W3CDTF">2025-03-08T12:18:00Z</dcterms:modified>
</cp:coreProperties>
</file>