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1A78D" w14:textId="79C6FD5D" w:rsidR="00AA6B0F" w:rsidRPr="004077E8" w:rsidRDefault="004F0DD9" w:rsidP="00AB386D">
      <w:pPr>
        <w:pStyle w:val="Els-Title"/>
        <w:rPr>
          <w:rFonts w:eastAsia="MS Mincho"/>
          <w:lang w:eastAsia="ja-JP"/>
        </w:rPr>
      </w:pPr>
      <w:r>
        <w:rPr>
          <w:rFonts w:eastAsia="MS Mincho" w:hint="eastAsia"/>
          <w:lang w:eastAsia="ja-JP"/>
        </w:rPr>
        <w:t>Numerical study</w:t>
      </w:r>
      <w:r w:rsidR="001944C9">
        <w:rPr>
          <w:rFonts w:eastAsia="MS Mincho" w:hint="eastAsia"/>
          <w:lang w:eastAsia="ja-JP"/>
        </w:rPr>
        <w:t xml:space="preserve"> on the effect of convection </w:t>
      </w:r>
      <w:r w:rsidR="00AB386D">
        <w:rPr>
          <w:rFonts w:eastAsia="MS Mincho"/>
          <w:lang w:eastAsia="ja-JP"/>
        </w:rPr>
        <w:br/>
      </w:r>
      <w:r w:rsidR="001944C9">
        <w:rPr>
          <w:rFonts w:eastAsia="MS Mincho" w:hint="eastAsia"/>
          <w:lang w:eastAsia="ja-JP"/>
        </w:rPr>
        <w:t>on grain growth structure</w:t>
      </w:r>
    </w:p>
    <w:p w14:paraId="7F45FC41" w14:textId="77777777" w:rsidR="00A44B63" w:rsidRDefault="00A44B63" w:rsidP="00564D34">
      <w:pPr>
        <w:pStyle w:val="Els-Abstract-head"/>
        <w:spacing w:before="200"/>
      </w:pPr>
    </w:p>
    <w:p w14:paraId="44E0344F" w14:textId="3849B8DE" w:rsidR="00AA6B0F" w:rsidRDefault="00AA6B0F" w:rsidP="00564D34">
      <w:pPr>
        <w:pStyle w:val="Els-Abstract-head"/>
        <w:spacing w:before="200"/>
      </w:pPr>
      <w:r>
        <w:t>Abstract</w:t>
      </w:r>
    </w:p>
    <w:p w14:paraId="68439C07" w14:textId="7741EDC3" w:rsidR="00AA6B0F" w:rsidRPr="00E1123E" w:rsidRDefault="00130C19" w:rsidP="007D0B03">
      <w:pPr>
        <w:pStyle w:val="Els-Abstract-text"/>
        <w:tabs>
          <w:tab w:val="center" w:pos="4677"/>
        </w:tabs>
        <w:rPr>
          <w:color w:val="000000" w:themeColor="text1"/>
        </w:rPr>
      </w:pPr>
      <w:r w:rsidRPr="00130C19">
        <w:rPr>
          <w:color w:val="000000" w:themeColor="text1"/>
        </w:rPr>
        <w:t>The effect of convection within the droplet during the levitation experiment on the grain structure was investigated using phase-field simulation considering convection. This study aims to distinguish the effects of convection and heterogeneous nucleation on the grain structure. In binary alloy systems, convection generates a strong solute gradient near the solid-liquid interface, leading to faster solid growth.  The effect of flow velocity on the degree of grain deformation was investigated, and it was found that the shape of grown grains tends to deform with an increase in convection velocity. Small vortices are generated for the further large velocity, creating the local concentration gradient, thus resulting in the short-wavelength grain interface. In the solidification of pure metals based on heat transport, the effect of convection on grain shape was relatively small compared to the case of binary alloys because of the large thermal diffusion.</w:t>
      </w:r>
    </w:p>
    <w:p w14:paraId="30056C4B" w14:textId="519ADF96" w:rsidR="00D807F6" w:rsidRDefault="00D807F6" w:rsidP="00D807F6">
      <w:pPr>
        <w:rPr>
          <w:lang w:val="en-US"/>
        </w:rPr>
      </w:pPr>
    </w:p>
    <w:p w14:paraId="5B184692" w14:textId="0863561E" w:rsidR="00D807F6" w:rsidRPr="00D807F6" w:rsidRDefault="00D807F6" w:rsidP="00D807F6">
      <w:pPr>
        <w:rPr>
          <w:i/>
          <w:lang w:val="en-US"/>
        </w:rPr>
      </w:pPr>
      <w:r w:rsidRPr="00D807F6">
        <w:rPr>
          <w:i/>
          <w:lang w:val="en-US"/>
        </w:rPr>
        <w:t xml:space="preserve">Keywords: </w:t>
      </w:r>
      <w:r w:rsidR="007B5765">
        <w:rPr>
          <w:rFonts w:eastAsia="MS Mincho" w:hint="eastAsia"/>
          <w:i/>
          <w:lang w:val="en-US" w:eastAsia="ja-JP"/>
        </w:rPr>
        <w:t>Additive manufacturing</w:t>
      </w:r>
      <w:r w:rsidR="004F2362" w:rsidRPr="004F2362">
        <w:rPr>
          <w:i/>
          <w:lang w:val="en-US"/>
        </w:rPr>
        <w:t xml:space="preserve">, </w:t>
      </w:r>
      <w:r w:rsidR="002E4BC8">
        <w:rPr>
          <w:rFonts w:eastAsia="MS Mincho" w:hint="eastAsia"/>
          <w:i/>
          <w:lang w:val="en-US" w:eastAsia="ja-JP"/>
        </w:rPr>
        <w:t>Phase-field method, Solidification,</w:t>
      </w:r>
      <w:r w:rsidR="00716104">
        <w:rPr>
          <w:rFonts w:eastAsia="MS Mincho" w:hint="eastAsia"/>
          <w:i/>
          <w:lang w:val="en-US" w:eastAsia="ja-JP"/>
        </w:rPr>
        <w:t xml:space="preserve"> L</w:t>
      </w:r>
      <w:r w:rsidR="00716104">
        <w:rPr>
          <w:rFonts w:eastAsia="MS Mincho"/>
          <w:i/>
          <w:lang w:val="en-US" w:eastAsia="ja-JP"/>
        </w:rPr>
        <w:t>e</w:t>
      </w:r>
      <w:r w:rsidR="00716104">
        <w:rPr>
          <w:rFonts w:eastAsia="MS Mincho" w:hint="eastAsia"/>
          <w:i/>
          <w:lang w:val="en-US" w:eastAsia="ja-JP"/>
        </w:rPr>
        <w:t>vitation methods,</w:t>
      </w:r>
      <w:r w:rsidR="002E4BC8">
        <w:rPr>
          <w:rFonts w:eastAsia="MS Mincho" w:hint="eastAsia"/>
          <w:i/>
          <w:lang w:val="en-US" w:eastAsia="ja-JP"/>
        </w:rPr>
        <w:t xml:space="preserve"> </w:t>
      </w:r>
      <w:r w:rsidR="00D17953">
        <w:rPr>
          <w:rFonts w:eastAsia="MS Mincho"/>
          <w:i/>
          <w:lang w:val="en-US" w:eastAsia="ja-JP"/>
        </w:rPr>
        <w:t>Microgravity</w:t>
      </w:r>
      <w:r w:rsidR="004F2362" w:rsidRPr="004F2362">
        <w:rPr>
          <w:i/>
          <w:lang w:val="en-US"/>
        </w:rPr>
        <w:t>;</w:t>
      </w:r>
    </w:p>
    <w:p w14:paraId="4D583A43" w14:textId="76F0A674" w:rsidR="00AA6B0F" w:rsidRDefault="009825C8" w:rsidP="00564D34">
      <w:pPr>
        <w:pStyle w:val="Els-1storder-head"/>
      </w:pPr>
      <w:r>
        <w:rPr>
          <w:rFonts w:eastAsia="MS Mincho" w:hint="eastAsia"/>
          <w:lang w:eastAsia="ja-JP"/>
        </w:rPr>
        <w:t>Background and purpose</w:t>
      </w:r>
    </w:p>
    <w:p w14:paraId="6783BEF0" w14:textId="4D6CB90F" w:rsidR="00485AF8" w:rsidRPr="00E1123E" w:rsidRDefault="00FA4831" w:rsidP="006D1D29">
      <w:pPr>
        <w:pStyle w:val="main"/>
        <w:rPr>
          <w:rFonts w:eastAsia="MS Mincho"/>
          <w:lang w:eastAsia="ja-JP"/>
        </w:rPr>
      </w:pPr>
      <w:r w:rsidRPr="00E1123E">
        <w:t>In metal additive manufacturing</w:t>
      </w:r>
      <w:r w:rsidR="00261A91" w:rsidRPr="00E1123E">
        <w:rPr>
          <w:rFonts w:eastAsia="MS Mincho" w:hint="eastAsia"/>
          <w:lang w:eastAsia="ja-JP"/>
        </w:rPr>
        <w:t xml:space="preserve"> </w:t>
      </w:r>
      <w:r w:rsidR="00DA4A7D" w:rsidRPr="00E1123E">
        <w:rPr>
          <w:rFonts w:eastAsia="MS Mincho" w:hint="eastAsia"/>
          <w:lang w:eastAsia="ja-JP"/>
        </w:rPr>
        <w:t>(AM)</w:t>
      </w:r>
      <w:r w:rsidRPr="00E1123E">
        <w:t xml:space="preserve"> techniques, adding heterogeneous nucleation site particles </w:t>
      </w:r>
      <w:r w:rsidR="00472201">
        <w:t>improves</w:t>
      </w:r>
      <w:r w:rsidRPr="00E1123E">
        <w:t xml:space="preserve"> grain structures, resulting in the strength of manufactured objects.</w:t>
      </w:r>
      <w:r w:rsidR="0097137A" w:rsidRPr="00E1123E">
        <w:t xml:space="preserve"> </w:t>
      </w:r>
      <w:r w:rsidR="0088486E" w:rsidRPr="00E1123E">
        <w:rPr>
          <w:lang w:val="en-GB"/>
        </w:rPr>
        <w:t>As shown in Fig</w:t>
      </w:r>
      <w:r w:rsidR="0088486E" w:rsidRPr="00E1123E">
        <w:rPr>
          <w:rFonts w:eastAsia="MS Mincho" w:hint="eastAsia"/>
          <w:lang w:val="en-GB" w:eastAsia="ja-JP"/>
        </w:rPr>
        <w:t>.</w:t>
      </w:r>
      <w:r w:rsidR="0088486E" w:rsidRPr="00E1123E">
        <w:rPr>
          <w:lang w:val="en-GB"/>
        </w:rPr>
        <w:t xml:space="preserve"> 1, </w:t>
      </w:r>
      <w:r w:rsidR="00472201">
        <w:rPr>
          <w:lang w:val="en-GB"/>
        </w:rPr>
        <w:t>adding</w:t>
      </w:r>
      <w:r w:rsidR="0088486E" w:rsidRPr="00E1123E">
        <w:rPr>
          <w:lang w:val="en-GB"/>
        </w:rPr>
        <w:t xml:space="preserve"> heterogeneous nuclei refines and equiaxed the microstructure, improving anisotropy</w:t>
      </w:r>
      <w:r w:rsidR="00FD7A40" w:rsidRPr="00E1123E">
        <w:rPr>
          <w:rFonts w:eastAsia="MS Mincho" w:hint="eastAsia"/>
          <w:lang w:eastAsia="ja-JP"/>
        </w:rPr>
        <w:t>.</w:t>
      </w:r>
      <w:r w:rsidR="0097137A" w:rsidRPr="00E1123E">
        <w:t xml:space="preserve"> </w:t>
      </w:r>
      <w:r w:rsidR="00FA71F3" w:rsidRPr="00E1123E">
        <w:t xml:space="preserve">Previous </w:t>
      </w:r>
      <w:r w:rsidR="00FA71F3" w:rsidRPr="00E1123E">
        <w:rPr>
          <w:rFonts w:eastAsia="MS Mincho" w:hint="eastAsia"/>
          <w:lang w:eastAsia="ja-JP"/>
        </w:rPr>
        <w:t>research</w:t>
      </w:r>
      <w:r w:rsidR="00FA71F3" w:rsidRPr="00E1123E">
        <w:t xml:space="preserve"> </w:t>
      </w:r>
      <w:r w:rsidR="00E42C93" w:rsidRPr="00E1123E">
        <w:t>has</w:t>
      </w:r>
      <w:r w:rsidR="00FA71F3" w:rsidRPr="00E1123E">
        <w:t xml:space="preserve"> revealed that adding 0.2 vol% of heterogeneous nuclei </w:t>
      </w:r>
      <w:proofErr w:type="spellStart"/>
      <w:r w:rsidR="00FA71F3" w:rsidRPr="00E1123E">
        <w:t>TiC</w:t>
      </w:r>
      <w:proofErr w:type="spellEnd"/>
      <w:r w:rsidR="00FA71F3" w:rsidRPr="00E1123E">
        <w:t xml:space="preserve"> to the base material Ti</w:t>
      </w:r>
      <w:r w:rsidR="00C4597D">
        <w:rPr>
          <w:rFonts w:eastAsia="MS Mincho" w:hint="eastAsia"/>
          <w:lang w:eastAsia="ja-JP"/>
        </w:rPr>
        <w:t>-</w:t>
      </w:r>
      <w:r w:rsidR="00FA71F3" w:rsidRPr="00E1123E">
        <w:t>6Al</w:t>
      </w:r>
      <w:r w:rsidR="00C4597D">
        <w:rPr>
          <w:rFonts w:eastAsia="MS Mincho" w:hint="eastAsia"/>
          <w:lang w:eastAsia="ja-JP"/>
        </w:rPr>
        <w:t>-</w:t>
      </w:r>
      <w:r w:rsidR="00FA71F3" w:rsidRPr="00E1123E">
        <w:t>4V results in approximately double the Vicke</w:t>
      </w:r>
      <w:r w:rsidR="00FA71F3" w:rsidRPr="001B7E89">
        <w:t>rs hardness</w:t>
      </w:r>
      <w:r w:rsidR="007436AE" w:rsidRPr="001B7E89">
        <w:rPr>
          <w:rFonts w:eastAsia="MS Mincho" w:hint="eastAsia"/>
          <w:vertAlign w:val="superscript"/>
          <w:lang w:eastAsia="ja-JP"/>
        </w:rPr>
        <w:t>1</w:t>
      </w:r>
      <w:r w:rsidR="003E017C" w:rsidRPr="001B7E89">
        <w:rPr>
          <w:rFonts w:eastAsia="MS Mincho" w:hint="eastAsia"/>
          <w:vertAlign w:val="superscript"/>
          <w:lang w:eastAsia="ja-JP"/>
        </w:rPr>
        <w:t>)</w:t>
      </w:r>
      <w:r w:rsidR="003F565C" w:rsidRPr="001B7E89">
        <w:rPr>
          <w:rFonts w:eastAsia="MS Mincho" w:hint="eastAsia"/>
          <w:lang w:eastAsia="ja-JP"/>
        </w:rPr>
        <w:t>.</w:t>
      </w:r>
    </w:p>
    <w:p w14:paraId="7B4AEC0A" w14:textId="7B7D060A" w:rsidR="00F42343" w:rsidRPr="00C75C48" w:rsidRDefault="00F42343" w:rsidP="00F42343">
      <w:pPr>
        <w:ind w:firstLineChars="142" w:firstLine="284"/>
        <w:jc w:val="both"/>
        <w:rPr>
          <w:lang w:val="en-US"/>
        </w:rPr>
      </w:pPr>
      <w:r w:rsidRPr="00C75C48">
        <w:rPr>
          <w:lang w:val="en-US"/>
        </w:rPr>
        <w:t xml:space="preserve">Levitation experiments using the electrostatic levitation furnace (ELF) on the International Space Station (ISS) </w:t>
      </w:r>
      <w:r w:rsidRPr="00C75C48">
        <w:t>effectively</w:t>
      </w:r>
      <w:r w:rsidRPr="00C75C48">
        <w:rPr>
          <w:lang w:val="en-US"/>
        </w:rPr>
        <w:t xml:space="preserve"> investigate the refinement effects of </w:t>
      </w:r>
      <w:r w:rsidRPr="00C75C48">
        <w:rPr>
          <w:rFonts w:hint="eastAsia"/>
        </w:rPr>
        <w:t xml:space="preserve">adding </w:t>
      </w:r>
      <w:r w:rsidRPr="00C75C48">
        <w:rPr>
          <w:lang w:val="en-US"/>
        </w:rPr>
        <w:t xml:space="preserve">heterogeneous </w:t>
      </w:r>
      <w:proofErr w:type="spellStart"/>
      <w:r w:rsidRPr="00C75C48">
        <w:rPr>
          <w:lang w:val="en-US"/>
        </w:rPr>
        <w:t>nucle</w:t>
      </w:r>
      <w:r w:rsidRPr="00C75C48">
        <w:rPr>
          <w:rFonts w:hint="eastAsia"/>
        </w:rPr>
        <w:t>ation</w:t>
      </w:r>
      <w:proofErr w:type="spellEnd"/>
      <w:r w:rsidRPr="00C75C48">
        <w:rPr>
          <w:rFonts w:hint="eastAsia"/>
        </w:rPr>
        <w:t xml:space="preserve"> sites</w:t>
      </w:r>
      <w:r w:rsidRPr="00C75C48">
        <w:rPr>
          <w:lang w:val="en-US"/>
        </w:rPr>
        <w:t xml:space="preserve"> during the melting and </w:t>
      </w:r>
      <w:r w:rsidRPr="00C75C48">
        <w:t xml:space="preserve">solidifying of </w:t>
      </w:r>
      <w:r w:rsidRPr="00C75C48">
        <w:rPr>
          <w:lang w:val="en-US"/>
        </w:rPr>
        <w:t>metal samples under microgravity.</w:t>
      </w:r>
      <w:r w:rsidRPr="00C75C48">
        <w:t xml:space="preserve"> Experiments using the ELF can suppress convection that influences </w:t>
      </w:r>
      <w:r w:rsidRPr="00C75C48">
        <w:rPr>
          <w:rFonts w:hint="eastAsia"/>
        </w:rPr>
        <w:t>grain</w:t>
      </w:r>
      <w:r w:rsidRPr="00C75C48">
        <w:t xml:space="preserve"> structures, allowing a focused analysis of the effects of heterogeneous nucleation. However, the high cost of ISS missions limits the data obtained. As</w:t>
      </w:r>
      <w:r w:rsidRPr="00C75C48">
        <w:rPr>
          <w:rFonts w:hint="eastAsia"/>
        </w:rPr>
        <w:t xml:space="preserve"> </w:t>
      </w:r>
      <w:r w:rsidRPr="00C75C48">
        <w:t>alternatives, ground-based levitation methods, such as electrostatic levitation (ESL), aerodynamic levitation (ADL), and electromagnetic levitation (EML), are available. This study is part of the Hetero-3D project, which aims to elucidate the mechanisms of microstructural refinement through these levitation experiments.</w:t>
      </w:r>
    </w:p>
    <w:p w14:paraId="4CBFF368" w14:textId="67FCC3CF" w:rsidR="00AA6B0F" w:rsidRDefault="00563A46" w:rsidP="006D1D29">
      <w:pPr>
        <w:pStyle w:val="main"/>
        <w:rPr>
          <w:noProof/>
          <w:color w:val="auto"/>
        </w:rPr>
      </w:pPr>
      <w:r w:rsidRPr="00C75C48">
        <w:rPr>
          <w:noProof/>
          <w:color w:val="auto"/>
        </w:rPr>
        <mc:AlternateContent>
          <mc:Choice Requires="wps">
            <w:drawing>
              <wp:anchor distT="0" distB="0" distL="114300" distR="114300" simplePos="0" relativeHeight="251689984" behindDoc="0" locked="0" layoutInCell="1" allowOverlap="1" wp14:anchorId="3DF061D1" wp14:editId="359A0C18">
                <wp:simplePos x="0" y="0"/>
                <wp:positionH relativeFrom="margin">
                  <wp:align>right</wp:align>
                </wp:positionH>
                <wp:positionV relativeFrom="page">
                  <wp:posOffset>6915150</wp:posOffset>
                </wp:positionV>
                <wp:extent cx="5949950" cy="1847850"/>
                <wp:effectExtent l="0" t="0" r="0" b="0"/>
                <wp:wrapTopAndBottom/>
                <wp:docPr id="401197971" name="テキスト ボックス 1"/>
                <wp:cNvGraphicFramePr/>
                <a:graphic xmlns:a="http://schemas.openxmlformats.org/drawingml/2006/main">
                  <a:graphicData uri="http://schemas.microsoft.com/office/word/2010/wordprocessingShape">
                    <wps:wsp>
                      <wps:cNvSpPr txBox="1"/>
                      <wps:spPr>
                        <a:xfrm>
                          <a:off x="0" y="0"/>
                          <a:ext cx="5949950" cy="1847850"/>
                        </a:xfrm>
                        <a:prstGeom prst="rect">
                          <a:avLst/>
                        </a:prstGeom>
                        <a:solidFill>
                          <a:schemeClr val="lt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036A0" w14:paraId="2B8AE328" w14:textId="77777777" w:rsidTr="004D42B8">
                              <w:trPr>
                                <w:trHeight w:val="1845"/>
                              </w:trPr>
                              <w:tc>
                                <w:tcPr>
                                  <w:tcW w:w="9072" w:type="dxa"/>
                                  <w:vAlign w:val="center"/>
                                </w:tcPr>
                                <w:p w14:paraId="328821F1" w14:textId="77777777" w:rsidR="00E036A0" w:rsidRDefault="00E036A0" w:rsidP="00AE0976">
                                  <w:pPr>
                                    <w:pStyle w:val="Els-body-text"/>
                                    <w:spacing w:line="240" w:lineRule="auto"/>
                                    <w:ind w:right="-28" w:firstLine="0"/>
                                    <w:jc w:val="center"/>
                                  </w:pPr>
                                  <w:r>
                                    <w:rPr>
                                      <w:noProof/>
                                    </w:rPr>
                                    <w:drawing>
                                      <wp:inline distT="0" distB="0" distL="0" distR="0" wp14:anchorId="2C91891A" wp14:editId="448F0467">
                                        <wp:extent cx="4131000" cy="1457325"/>
                                        <wp:effectExtent l="0" t="0" r="3175" b="0"/>
                                        <wp:docPr id="200059853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517" cy="1486083"/>
                                                </a:xfrm>
                                                <a:prstGeom prst="rect">
                                                  <a:avLst/>
                                                </a:prstGeom>
                                                <a:noFill/>
                                                <a:ln>
                                                  <a:noFill/>
                                                </a:ln>
                                              </pic:spPr>
                                            </pic:pic>
                                          </a:graphicData>
                                        </a:graphic>
                                      </wp:inline>
                                    </w:drawing>
                                  </w:r>
                                </w:p>
                              </w:tc>
                            </w:tr>
                            <w:tr w:rsidR="00E036A0" w14:paraId="66AE12EA" w14:textId="77777777" w:rsidTr="00C370F4">
                              <w:trPr>
                                <w:trHeight w:val="514"/>
                              </w:trPr>
                              <w:tc>
                                <w:tcPr>
                                  <w:tcW w:w="9072" w:type="dxa"/>
                                </w:tcPr>
                                <w:p w14:paraId="0A394FC0" w14:textId="77777777" w:rsidR="00E036A0" w:rsidRDefault="00E036A0" w:rsidP="00EB0A03">
                                  <w:pPr>
                                    <w:pStyle w:val="Els-body-text"/>
                                    <w:ind w:right="-28" w:firstLine="0"/>
                                    <w:jc w:val="center"/>
                                    <w:rPr>
                                      <w:rFonts w:eastAsia="MS Mincho"/>
                                      <w:sz w:val="16"/>
                                      <w:szCs w:val="16"/>
                                      <w:lang w:eastAsia="ja-JP"/>
                                    </w:rPr>
                                  </w:pPr>
                                  <w:r>
                                    <w:rPr>
                                      <w:rFonts w:eastAsia="MS Mincho" w:hint="eastAsia"/>
                                      <w:sz w:val="16"/>
                                      <w:szCs w:val="16"/>
                                      <w:lang w:eastAsia="ja-JP"/>
                                    </w:rPr>
                                    <w:t xml:space="preserve"> </w:t>
                                  </w:r>
                                  <w:r w:rsidRPr="001157EB">
                                    <w:rPr>
                                      <w:rFonts w:eastAsia="MS Mincho" w:hint="eastAsia"/>
                                      <w:b/>
                                      <w:bCs/>
                                      <w:sz w:val="16"/>
                                      <w:szCs w:val="16"/>
                                      <w:lang w:eastAsia="ja-JP"/>
                                    </w:rPr>
                                    <w:t>Fig.</w:t>
                                  </w:r>
                                  <w:r>
                                    <w:rPr>
                                      <w:rFonts w:eastAsia="MS Mincho" w:hint="eastAsia"/>
                                      <w:b/>
                                      <w:bCs/>
                                      <w:sz w:val="16"/>
                                      <w:szCs w:val="16"/>
                                      <w:lang w:eastAsia="ja-JP"/>
                                    </w:rPr>
                                    <w:t>1</w:t>
                                  </w:r>
                                  <w:r w:rsidRPr="001157EB">
                                    <w:rPr>
                                      <w:rFonts w:eastAsia="MS Mincho" w:hint="eastAsia"/>
                                      <w:b/>
                                      <w:bCs/>
                                      <w:sz w:val="16"/>
                                      <w:szCs w:val="16"/>
                                      <w:lang w:eastAsia="ja-JP"/>
                                    </w:rPr>
                                    <w:t>.</w:t>
                                  </w:r>
                                  <w:r>
                                    <w:rPr>
                                      <w:rFonts w:eastAsia="MS Mincho" w:hint="eastAsia"/>
                                      <w:sz w:val="16"/>
                                      <w:szCs w:val="16"/>
                                      <w:lang w:eastAsia="ja-JP"/>
                                    </w:rPr>
                                    <w:t xml:space="preserve"> The diagram of the microstructure of a product manufactured by metal AM. </w:t>
                                  </w:r>
                                </w:p>
                                <w:p w14:paraId="53B52089" w14:textId="77777777" w:rsidR="00E036A0" w:rsidRPr="001B21C5" w:rsidRDefault="00E036A0" w:rsidP="00EB0A03">
                                  <w:pPr>
                                    <w:pStyle w:val="Els-body-text"/>
                                    <w:ind w:right="-28" w:firstLine="0"/>
                                    <w:jc w:val="center"/>
                                    <w:rPr>
                                      <w:rFonts w:eastAsia="MS Mincho"/>
                                      <w:sz w:val="16"/>
                                      <w:szCs w:val="16"/>
                                      <w:lang w:eastAsia="ja-JP"/>
                                    </w:rPr>
                                  </w:pPr>
                                  <w:r>
                                    <w:rPr>
                                      <w:rFonts w:eastAsia="MS Mincho" w:hint="eastAsia"/>
                                      <w:sz w:val="16"/>
                                      <w:szCs w:val="16"/>
                                      <w:lang w:eastAsia="ja-JP"/>
                                    </w:rPr>
                                    <w:t>(a) no additive, and (b) additive heterogeneous nucleus.</w:t>
                                  </w:r>
                                </w:p>
                              </w:tc>
                            </w:tr>
                          </w:tbl>
                          <w:p w14:paraId="3F189178" w14:textId="77777777" w:rsidR="00E036A0" w:rsidRPr="00AE0976" w:rsidRDefault="00E036A0" w:rsidP="00E036A0">
                            <w:pPr>
                              <w:rPr>
                                <w:rFonts w:eastAsia="MS Mincho"/>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061D1" id="_x0000_t202" coordsize="21600,21600" o:spt="202" path="m,l,21600r21600,l21600,xe">
                <v:stroke joinstyle="miter"/>
                <v:path gradientshapeok="t" o:connecttype="rect"/>
              </v:shapetype>
              <v:shape id="テキスト ボックス 1" o:spid="_x0000_s1026" type="#_x0000_t202" style="position:absolute;left:0;text-align:left;margin-left:417.3pt;margin-top:544.5pt;width:468.5pt;height:145.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036A0" w14:paraId="2B8AE328" w14:textId="77777777" w:rsidTr="004D42B8">
                        <w:trPr>
                          <w:trHeight w:val="1845"/>
                        </w:trPr>
                        <w:tc>
                          <w:tcPr>
                            <w:tcW w:w="9072" w:type="dxa"/>
                            <w:vAlign w:val="center"/>
                          </w:tcPr>
                          <w:p w14:paraId="328821F1" w14:textId="77777777" w:rsidR="00E036A0" w:rsidRDefault="00E036A0" w:rsidP="00AE0976">
                            <w:pPr>
                              <w:pStyle w:val="Els-body-text"/>
                              <w:spacing w:line="240" w:lineRule="auto"/>
                              <w:ind w:right="-28" w:firstLine="0"/>
                              <w:jc w:val="center"/>
                            </w:pPr>
                            <w:r>
                              <w:rPr>
                                <w:noProof/>
                              </w:rPr>
                              <w:drawing>
                                <wp:inline distT="0" distB="0" distL="0" distR="0" wp14:anchorId="2C91891A" wp14:editId="448F0467">
                                  <wp:extent cx="4131000" cy="1457325"/>
                                  <wp:effectExtent l="0" t="0" r="3175" b="0"/>
                                  <wp:docPr id="200059853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517" cy="1486083"/>
                                          </a:xfrm>
                                          <a:prstGeom prst="rect">
                                            <a:avLst/>
                                          </a:prstGeom>
                                          <a:noFill/>
                                          <a:ln>
                                            <a:noFill/>
                                          </a:ln>
                                        </pic:spPr>
                                      </pic:pic>
                                    </a:graphicData>
                                  </a:graphic>
                                </wp:inline>
                              </w:drawing>
                            </w:r>
                          </w:p>
                        </w:tc>
                      </w:tr>
                      <w:tr w:rsidR="00E036A0" w14:paraId="66AE12EA" w14:textId="77777777" w:rsidTr="00C370F4">
                        <w:trPr>
                          <w:trHeight w:val="514"/>
                        </w:trPr>
                        <w:tc>
                          <w:tcPr>
                            <w:tcW w:w="9072" w:type="dxa"/>
                          </w:tcPr>
                          <w:p w14:paraId="0A394FC0" w14:textId="77777777" w:rsidR="00E036A0" w:rsidRDefault="00E036A0" w:rsidP="00EB0A03">
                            <w:pPr>
                              <w:pStyle w:val="Els-body-text"/>
                              <w:ind w:right="-28" w:firstLine="0"/>
                              <w:jc w:val="center"/>
                              <w:rPr>
                                <w:rFonts w:eastAsia="MS Mincho"/>
                                <w:sz w:val="16"/>
                                <w:szCs w:val="16"/>
                                <w:lang w:eastAsia="ja-JP"/>
                              </w:rPr>
                            </w:pPr>
                            <w:r>
                              <w:rPr>
                                <w:rFonts w:eastAsia="MS Mincho" w:hint="eastAsia"/>
                                <w:sz w:val="16"/>
                                <w:szCs w:val="16"/>
                                <w:lang w:eastAsia="ja-JP"/>
                              </w:rPr>
                              <w:t xml:space="preserve"> </w:t>
                            </w:r>
                            <w:r w:rsidRPr="001157EB">
                              <w:rPr>
                                <w:rFonts w:eastAsia="MS Mincho" w:hint="eastAsia"/>
                                <w:b/>
                                <w:bCs/>
                                <w:sz w:val="16"/>
                                <w:szCs w:val="16"/>
                                <w:lang w:eastAsia="ja-JP"/>
                              </w:rPr>
                              <w:t>Fig.</w:t>
                            </w:r>
                            <w:r>
                              <w:rPr>
                                <w:rFonts w:eastAsia="MS Mincho" w:hint="eastAsia"/>
                                <w:b/>
                                <w:bCs/>
                                <w:sz w:val="16"/>
                                <w:szCs w:val="16"/>
                                <w:lang w:eastAsia="ja-JP"/>
                              </w:rPr>
                              <w:t>1</w:t>
                            </w:r>
                            <w:r w:rsidRPr="001157EB">
                              <w:rPr>
                                <w:rFonts w:eastAsia="MS Mincho" w:hint="eastAsia"/>
                                <w:b/>
                                <w:bCs/>
                                <w:sz w:val="16"/>
                                <w:szCs w:val="16"/>
                                <w:lang w:eastAsia="ja-JP"/>
                              </w:rPr>
                              <w:t>.</w:t>
                            </w:r>
                            <w:r>
                              <w:rPr>
                                <w:rFonts w:eastAsia="MS Mincho" w:hint="eastAsia"/>
                                <w:sz w:val="16"/>
                                <w:szCs w:val="16"/>
                                <w:lang w:eastAsia="ja-JP"/>
                              </w:rPr>
                              <w:t xml:space="preserve"> The diagram of the microstructure of a product manufactured by metal AM. </w:t>
                            </w:r>
                          </w:p>
                          <w:p w14:paraId="53B52089" w14:textId="77777777" w:rsidR="00E036A0" w:rsidRPr="001B21C5" w:rsidRDefault="00E036A0" w:rsidP="00EB0A03">
                            <w:pPr>
                              <w:pStyle w:val="Els-body-text"/>
                              <w:ind w:right="-28" w:firstLine="0"/>
                              <w:jc w:val="center"/>
                              <w:rPr>
                                <w:rFonts w:eastAsia="MS Mincho"/>
                                <w:sz w:val="16"/>
                                <w:szCs w:val="16"/>
                                <w:lang w:eastAsia="ja-JP"/>
                              </w:rPr>
                            </w:pPr>
                            <w:r>
                              <w:rPr>
                                <w:rFonts w:eastAsia="MS Mincho" w:hint="eastAsia"/>
                                <w:sz w:val="16"/>
                                <w:szCs w:val="16"/>
                                <w:lang w:eastAsia="ja-JP"/>
                              </w:rPr>
                              <w:t>(a) no additive, and (b) additive heterogeneous nucleus.</w:t>
                            </w:r>
                          </w:p>
                        </w:tc>
                      </w:tr>
                    </w:tbl>
                    <w:p w14:paraId="3F189178" w14:textId="77777777" w:rsidR="00E036A0" w:rsidRPr="00AE0976" w:rsidRDefault="00E036A0" w:rsidP="00E036A0">
                      <w:pPr>
                        <w:rPr>
                          <w:rFonts w:eastAsia="MS Mincho"/>
                          <w:lang w:eastAsia="ja-JP"/>
                        </w:rPr>
                      </w:pPr>
                    </w:p>
                  </w:txbxContent>
                </v:textbox>
                <w10:wrap type="topAndBottom" anchorx="margin" anchory="page"/>
              </v:shape>
            </w:pict>
          </mc:Fallback>
        </mc:AlternateContent>
      </w:r>
      <w:r w:rsidR="00F42343" w:rsidRPr="00C75C48">
        <w:rPr>
          <w:color w:val="auto"/>
        </w:rPr>
        <w:t xml:space="preserve"> </w:t>
      </w:r>
      <w:r w:rsidR="00F42343" w:rsidRPr="00C75C48">
        <w:rPr>
          <w:noProof/>
          <w:color w:val="auto"/>
        </w:rPr>
        <w:t>This study aims to understand how convection affects crystal grain structures and to determine the role of adding heterogeneous nucleation sites in grain refinement.</w:t>
      </w:r>
    </w:p>
    <w:p w14:paraId="4E25C37D" w14:textId="77777777" w:rsidR="00525913" w:rsidRDefault="00525913" w:rsidP="006D1D29">
      <w:pPr>
        <w:pStyle w:val="main"/>
        <w:rPr>
          <w:noProof/>
          <w:color w:val="auto"/>
        </w:rPr>
      </w:pPr>
    </w:p>
    <w:p w14:paraId="29338218" w14:textId="2E92BB3C" w:rsidR="00525913" w:rsidRPr="00525913" w:rsidRDefault="00525913" w:rsidP="006D1D29">
      <w:pPr>
        <w:pStyle w:val="main"/>
        <w:rPr>
          <w:rFonts w:eastAsia="MS Mincho"/>
          <w:b/>
          <w:bCs/>
          <w:color w:val="auto"/>
          <w:sz w:val="22"/>
          <w:szCs w:val="22"/>
          <w:lang w:eastAsia="ja-JP"/>
        </w:rPr>
      </w:pPr>
      <w:r w:rsidRPr="00525913">
        <w:rPr>
          <w:b/>
          <w:bCs/>
          <w:noProof/>
          <w:color w:val="auto"/>
          <w:sz w:val="22"/>
          <w:szCs w:val="22"/>
          <w:highlight w:val="yellow"/>
        </w:rPr>
        <w:t>Add substantial literature on the subject matter</w:t>
      </w:r>
      <w:r w:rsidRPr="00525913">
        <w:rPr>
          <w:b/>
          <w:bCs/>
          <w:sz w:val="22"/>
          <w:szCs w:val="22"/>
          <w:highlight w:val="yellow"/>
          <w:lang w:eastAsia="ja-JP"/>
        </w:rPr>
        <w:t>.</w:t>
      </w:r>
    </w:p>
    <w:p w14:paraId="2F59899F" w14:textId="6CD8CEE1" w:rsidR="006C40AE" w:rsidRPr="001254DE" w:rsidRDefault="009F3AAA" w:rsidP="00F84101">
      <w:pPr>
        <w:pStyle w:val="Els-1storder-head"/>
        <w:rPr>
          <w:rFonts w:eastAsia="MS Mincho"/>
          <w:lang w:eastAsia="ja-JP"/>
        </w:rPr>
      </w:pPr>
      <w:r>
        <w:rPr>
          <w:rFonts w:eastAsia="MS Mincho" w:hint="eastAsia"/>
          <w:lang w:eastAsia="ja-JP"/>
        </w:rPr>
        <w:lastRenderedPageBreak/>
        <w:t>Methods</w:t>
      </w:r>
    </w:p>
    <w:p w14:paraId="1E66F859" w14:textId="082F455C" w:rsidR="00AA6B0F" w:rsidRDefault="00F84101" w:rsidP="00564D34">
      <w:pPr>
        <w:pStyle w:val="Els-2ndorder-head"/>
      </w:pPr>
      <w:r>
        <w:rPr>
          <w:rFonts w:eastAsia="MS Mincho" w:hint="eastAsia"/>
          <w:lang w:eastAsia="ja-JP"/>
        </w:rPr>
        <w:t>Multi</w:t>
      </w:r>
      <w:r w:rsidR="00C3253D">
        <w:rPr>
          <w:rFonts w:eastAsia="MS Mincho" w:hint="eastAsia"/>
          <w:lang w:eastAsia="ja-JP"/>
        </w:rPr>
        <w:t>-p</w:t>
      </w:r>
      <w:r>
        <w:rPr>
          <w:rFonts w:eastAsia="MS Mincho" w:hint="eastAsia"/>
          <w:lang w:eastAsia="ja-JP"/>
        </w:rPr>
        <w:t>hase-field model</w:t>
      </w:r>
    </w:p>
    <w:p w14:paraId="3BED7BD8" w14:textId="1E16BDD9" w:rsidR="00C3253D" w:rsidRPr="00C75C48" w:rsidRDefault="00667A91" w:rsidP="006D1D29">
      <w:pPr>
        <w:pStyle w:val="main"/>
        <w:rPr>
          <w:rFonts w:eastAsia="MS Mincho"/>
          <w:color w:val="auto"/>
          <w:lang w:eastAsia="ja-JP"/>
        </w:rPr>
      </w:pPr>
      <w:r w:rsidRPr="00C75C48">
        <w:rPr>
          <w:color w:val="auto"/>
        </w:rPr>
        <w:t>In this study, a multi-phase-field (MPF) model</w:t>
      </w:r>
      <w:r w:rsidR="00C2667F" w:rsidRPr="00C75C48">
        <w:rPr>
          <w:rFonts w:eastAsia="MS Mincho" w:hint="eastAsia"/>
          <w:color w:val="auto"/>
          <w:vertAlign w:val="superscript"/>
          <w:lang w:eastAsia="ja-JP"/>
        </w:rPr>
        <w:t>2)</w:t>
      </w:r>
      <w:r w:rsidRPr="00C75C48">
        <w:rPr>
          <w:color w:val="auto"/>
        </w:rPr>
        <w:t xml:space="preserve"> </w:t>
      </w:r>
      <w:r w:rsidR="00F42343" w:rsidRPr="00C75C48">
        <w:rPr>
          <w:color w:val="auto"/>
          <w:lang w:val="en-GB"/>
        </w:rPr>
        <w:t>was used to simulate the evolution of microstructures in multiphase and polycrystalline materials.</w:t>
      </w:r>
      <w:r w:rsidRPr="00C75C48">
        <w:rPr>
          <w:color w:val="auto"/>
        </w:rPr>
        <w:t xml:space="preserve"> </w:t>
      </w:r>
      <w:r w:rsidR="00E9425D" w:rsidRPr="00C75C48">
        <w:rPr>
          <w:rFonts w:eastAsia="MS Mincho"/>
          <w:color w:val="auto"/>
          <w:lang w:eastAsia="ja-JP"/>
        </w:rPr>
        <w:t>T</w:t>
      </w:r>
      <w:r w:rsidR="00E9425D" w:rsidRPr="00C75C48">
        <w:rPr>
          <w:rFonts w:eastAsia="MS Mincho" w:hint="eastAsia"/>
          <w:color w:val="auto"/>
          <w:lang w:eastAsia="ja-JP"/>
        </w:rPr>
        <w:t xml:space="preserve">he phase field </w:t>
      </w:r>
      <m:oMath>
        <m:r>
          <w:rPr>
            <w:rFonts w:ascii="Cambria Math" w:hAnsi="Cambria Math"/>
            <w:color w:val="auto"/>
          </w:rPr>
          <m:t>ϕ</m:t>
        </m:r>
      </m:oMath>
      <w:r w:rsidR="00F42343" w:rsidRPr="00C75C48">
        <w:rPr>
          <w:rFonts w:eastAsia="MS Mincho" w:hint="eastAsia"/>
          <w:color w:val="auto"/>
          <w:lang w:eastAsia="ja-JP"/>
        </w:rPr>
        <w:t xml:space="preserve"> </w:t>
      </w:r>
      <w:r w:rsidR="00F42343" w:rsidRPr="00C75C48">
        <w:rPr>
          <w:rFonts w:eastAsia="MS Mincho"/>
          <w:color w:val="auto"/>
          <w:lang w:val="en-GB" w:eastAsia="ja-JP"/>
        </w:rPr>
        <w:t>is assumed to satisfy the following equation</w:t>
      </w:r>
      <w:r w:rsidR="00F42343" w:rsidRPr="00C75C48">
        <w:rPr>
          <w:rFonts w:eastAsia="MS Mincho" w:hint="eastAsia"/>
          <w:color w:val="auto"/>
          <w:lang w:val="en-GB" w:eastAsia="ja-JP"/>
        </w:rPr>
        <w:t xml:space="preserve"> in</w:t>
      </w:r>
      <w:r w:rsidR="00F42343" w:rsidRPr="00C75C48">
        <w:rPr>
          <w:color w:val="auto"/>
        </w:rPr>
        <w:t xml:space="preserve"> the MPF model</w:t>
      </w:r>
      <w:r w:rsidR="00F42343" w:rsidRPr="00C75C48">
        <w:rPr>
          <w:rFonts w:eastAsia="MS Mincho" w:hint="eastAsia"/>
          <w:color w:val="auto"/>
          <w:lang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75C48" w:rsidRPr="00C75C48" w14:paraId="0DCAE671" w14:textId="77777777" w:rsidTr="00283E8F">
        <w:trPr>
          <w:trHeight w:val="477"/>
        </w:trPr>
        <w:tc>
          <w:tcPr>
            <w:tcW w:w="3116" w:type="dxa"/>
            <w:vAlign w:val="center"/>
          </w:tcPr>
          <w:p w14:paraId="1DD816F7" w14:textId="6757C8F8" w:rsidR="00C3253D" w:rsidRPr="00C75C48" w:rsidRDefault="00C3253D" w:rsidP="00667A91">
            <w:pPr>
              <w:pStyle w:val="Els-body-text"/>
              <w:ind w:firstLine="0"/>
              <w:rPr>
                <w:rFonts w:eastAsia="MS Mincho"/>
                <w:lang w:eastAsia="ja-JP"/>
              </w:rPr>
            </w:pPr>
          </w:p>
        </w:tc>
        <w:tc>
          <w:tcPr>
            <w:tcW w:w="3117" w:type="dxa"/>
            <w:vAlign w:val="center"/>
          </w:tcPr>
          <w:p w14:paraId="05F5CF49" w14:textId="53521D12" w:rsidR="00C3253D" w:rsidRPr="00C75C48" w:rsidRDefault="00000000" w:rsidP="00E966A8">
            <w:pPr>
              <w:pStyle w:val="Els-body-text"/>
              <w:spacing w:beforeLines="50" w:before="120" w:afterLines="50" w:after="120" w:line="276" w:lineRule="auto"/>
              <w:ind w:firstLine="0"/>
              <w:rPr>
                <w:rFonts w:eastAsia="MS Mincho"/>
                <w:i/>
                <w:lang w:eastAsia="ja-JP"/>
              </w:rPr>
            </w:pPr>
            <m:oMathPara>
              <m:oMath>
                <m:nary>
                  <m:naryPr>
                    <m:chr m:val="∑"/>
                    <m:limLoc m:val="undOvr"/>
                    <m:ctrlPr>
                      <w:rPr>
                        <w:rFonts w:ascii="Cambria Math" w:eastAsia="MS Mincho" w:hAnsi="Cambria Math"/>
                        <w:i/>
                        <w:lang w:eastAsia="ja-JP"/>
                      </w:rPr>
                    </m:ctrlPr>
                  </m:naryPr>
                  <m:sub>
                    <m:r>
                      <w:rPr>
                        <w:rFonts w:ascii="Cambria Math" w:eastAsia="MS Mincho" w:hAnsi="Cambria Math"/>
                        <w:lang w:eastAsia="ja-JP"/>
                      </w:rPr>
                      <m:t>i=1</m:t>
                    </m:r>
                  </m:sub>
                  <m:sup>
                    <m:r>
                      <w:rPr>
                        <w:rFonts w:ascii="Cambria Math" w:eastAsia="MS Mincho" w:hAnsi="Cambria Math"/>
                        <w:lang w:eastAsia="ja-JP"/>
                      </w:rPr>
                      <m:t>n</m:t>
                    </m:r>
                  </m:sup>
                  <m:e>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i</m:t>
                        </m:r>
                      </m:sub>
                    </m:sSub>
                  </m:e>
                </m:nary>
                <m:r>
                  <w:rPr>
                    <w:rFonts w:ascii="Cambria Math" w:eastAsia="MS Mincho" w:hAnsi="Cambria Math"/>
                    <w:lang w:eastAsia="ja-JP"/>
                  </w:rPr>
                  <m:t>=1,</m:t>
                </m:r>
              </m:oMath>
            </m:oMathPara>
          </w:p>
        </w:tc>
        <w:tc>
          <w:tcPr>
            <w:tcW w:w="3117" w:type="dxa"/>
            <w:vAlign w:val="center"/>
          </w:tcPr>
          <w:p w14:paraId="421DD6EC" w14:textId="67AC141E" w:rsidR="00C3253D" w:rsidRPr="00C75C48" w:rsidRDefault="00C3253D" w:rsidP="00D75955">
            <w:pPr>
              <w:pStyle w:val="Els-body-text"/>
              <w:numPr>
                <w:ilvl w:val="0"/>
                <w:numId w:val="6"/>
              </w:numPr>
              <w:spacing w:line="360" w:lineRule="auto"/>
              <w:jc w:val="right"/>
              <w:rPr>
                <w:rFonts w:eastAsia="MS Mincho"/>
                <w:lang w:eastAsia="ja-JP"/>
              </w:rPr>
            </w:pPr>
          </w:p>
        </w:tc>
      </w:tr>
    </w:tbl>
    <w:p w14:paraId="6716519E" w14:textId="24639968" w:rsidR="00E95E0B" w:rsidRPr="00C75C48" w:rsidRDefault="00626A0A" w:rsidP="006D1D29">
      <w:pPr>
        <w:pStyle w:val="main"/>
        <w:ind w:firstLine="0"/>
        <w:rPr>
          <w:rFonts w:eastAsia="MS Mincho"/>
          <w:color w:val="auto"/>
          <w:lang w:eastAsia="ja-JP"/>
        </w:rPr>
      </w:pPr>
      <w:r w:rsidRPr="00C75C48">
        <w:rPr>
          <w:color w:val="auto"/>
        </w:rPr>
        <w:t xml:space="preserve">where </w:t>
      </w:r>
      <m:oMath>
        <m:r>
          <w:rPr>
            <w:rFonts w:ascii="Cambria Math" w:hAnsi="Cambria Math"/>
            <w:color w:val="auto"/>
          </w:rPr>
          <m:t>n</m:t>
        </m:r>
      </m:oMath>
      <w:r w:rsidRPr="00C75C48">
        <w:rPr>
          <w:color w:val="auto"/>
        </w:rPr>
        <w:t xml:space="preserve"> </w:t>
      </w:r>
      <w:r w:rsidR="00602C9A" w:rsidRPr="00C75C48">
        <w:rPr>
          <w:rFonts w:eastAsia="MS Mincho" w:hint="eastAsia"/>
          <w:color w:val="auto"/>
          <w:lang w:eastAsia="ja-JP"/>
        </w:rPr>
        <w:t>denotes</w:t>
      </w:r>
      <w:r w:rsidRPr="00C75C48">
        <w:rPr>
          <w:color w:val="auto"/>
        </w:rPr>
        <w:t xml:space="preserve"> the </w:t>
      </w:r>
      <w:r w:rsidR="00602C9A" w:rsidRPr="00C75C48">
        <w:rPr>
          <w:color w:val="auto"/>
        </w:rPr>
        <w:t>grain</w:t>
      </w:r>
      <w:r w:rsidR="00602C9A" w:rsidRPr="00C75C48">
        <w:rPr>
          <w:rFonts w:eastAsia="MS Mincho" w:hint="eastAsia"/>
          <w:color w:val="auto"/>
          <w:lang w:eastAsia="ja-JP"/>
        </w:rPr>
        <w:t xml:space="preserve"> </w:t>
      </w:r>
      <w:r w:rsidR="00602C9A" w:rsidRPr="00C75C48">
        <w:rPr>
          <w:color w:val="auto"/>
        </w:rPr>
        <w:t>number</w:t>
      </w:r>
      <w:r w:rsidR="00602C9A" w:rsidRPr="00C75C48">
        <w:rPr>
          <w:rFonts w:eastAsia="MS Mincho" w:hint="eastAsia"/>
          <w:color w:val="auto"/>
          <w:lang w:eastAsia="ja-JP"/>
        </w:rPr>
        <w:t>s</w:t>
      </w:r>
      <w:r w:rsidR="00602C9A" w:rsidRPr="00C75C48">
        <w:rPr>
          <w:color w:val="auto"/>
        </w:rPr>
        <w:t xml:space="preserve"> </w:t>
      </w:r>
      <w:r w:rsidR="00602C9A" w:rsidRPr="00C75C48">
        <w:rPr>
          <w:rFonts w:eastAsia="MS Mincho" w:hint="eastAsia"/>
          <w:color w:val="auto"/>
          <w:lang w:eastAsia="ja-JP"/>
        </w:rPr>
        <w:t>l</w:t>
      </w:r>
      <w:r w:rsidRPr="00C75C48">
        <w:rPr>
          <w:color w:val="auto"/>
        </w:rPr>
        <w:t>ocally present.</w:t>
      </w:r>
      <w:r w:rsidR="004D37BB" w:rsidRPr="00C75C48">
        <w:rPr>
          <w:color w:val="auto"/>
        </w:rPr>
        <w:t xml:space="preserve"> </w:t>
      </w:r>
      <w:r w:rsidR="00E9425D" w:rsidRPr="00C75C48">
        <w:rPr>
          <w:color w:val="auto"/>
          <w:lang w:val="en-GB"/>
        </w:rPr>
        <w:t xml:space="preserve">The free energy functional </w:t>
      </w:r>
      <m:oMath>
        <m:r>
          <w:rPr>
            <w:rFonts w:ascii="Cambria Math" w:eastAsia="MS Mincho" w:hAnsi="Cambria Math"/>
            <w:color w:val="auto"/>
            <w:lang w:eastAsia="ja-JP"/>
          </w:rPr>
          <m:t>F</m:t>
        </m:r>
      </m:oMath>
      <w:r w:rsidR="0095079A" w:rsidRPr="00C75C48">
        <w:rPr>
          <w:color w:val="auto"/>
          <w:lang w:val="en-GB"/>
        </w:rPr>
        <w:t xml:space="preserve"> </w:t>
      </w:r>
      <w:r w:rsidR="00E9425D" w:rsidRPr="00C75C48">
        <w:rPr>
          <w:color w:val="auto"/>
          <w:lang w:val="en-GB"/>
        </w:rPr>
        <w:t>describing the movement of the interface and undercooling using phase</w:t>
      </w:r>
      <w:r w:rsidR="00E9425D" w:rsidRPr="00C75C48">
        <w:rPr>
          <w:rFonts w:eastAsia="MS Mincho" w:hint="eastAsia"/>
          <w:color w:val="auto"/>
          <w:lang w:val="en-GB" w:eastAsia="ja-JP"/>
        </w:rPr>
        <w:t xml:space="preserve"> </w:t>
      </w:r>
      <w:r w:rsidR="00E9425D" w:rsidRPr="00C75C48">
        <w:rPr>
          <w:color w:val="auto"/>
          <w:lang w:val="en-GB"/>
        </w:rPr>
        <w:t>field</w:t>
      </w:r>
      <w:r w:rsidR="00E9425D" w:rsidRPr="00C75C48">
        <w:rPr>
          <w:rFonts w:eastAsia="MS Mincho" w:hint="eastAsia"/>
          <w:color w:val="auto"/>
          <w:lang w:val="en-GB" w:eastAsia="ja-JP"/>
        </w:rPr>
        <w:t xml:space="preserve"> </w:t>
      </w:r>
      <m:oMath>
        <m:r>
          <w:rPr>
            <w:rFonts w:ascii="Cambria Math" w:hAnsi="Cambria Math"/>
            <w:color w:val="auto"/>
          </w:rPr>
          <m:t>ϕ</m:t>
        </m:r>
      </m:oMath>
      <w:r w:rsidR="00E9425D" w:rsidRPr="00C75C48">
        <w:rPr>
          <w:color w:val="auto"/>
          <w:lang w:val="en-GB"/>
        </w:rPr>
        <w:t xml:space="preserve"> is constructed as follows</w:t>
      </w:r>
      <w:r w:rsidR="00E9425D" w:rsidRPr="00C75C48">
        <w:rPr>
          <w:rFonts w:eastAsia="MS Mincho" w:hint="eastAsia"/>
          <w:color w:val="auto"/>
          <w:lang w:val="en-GB"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402"/>
        <w:gridCol w:w="2971"/>
      </w:tblGrid>
      <w:tr w:rsidR="00C75C48" w:rsidRPr="00C75C48" w14:paraId="313953D3" w14:textId="77777777" w:rsidTr="00283E8F">
        <w:tc>
          <w:tcPr>
            <w:tcW w:w="2977" w:type="dxa"/>
            <w:vAlign w:val="center"/>
          </w:tcPr>
          <w:p w14:paraId="18A51B15" w14:textId="77777777" w:rsidR="00E95E0B" w:rsidRPr="00C75C48" w:rsidRDefault="00E95E0B" w:rsidP="00667A91">
            <w:pPr>
              <w:pStyle w:val="Els-body-text"/>
              <w:ind w:firstLine="0"/>
              <w:rPr>
                <w:rFonts w:eastAsia="MS Mincho"/>
                <w:lang w:eastAsia="ja-JP"/>
              </w:rPr>
            </w:pPr>
          </w:p>
        </w:tc>
        <w:tc>
          <w:tcPr>
            <w:tcW w:w="3402" w:type="dxa"/>
            <w:vAlign w:val="center"/>
          </w:tcPr>
          <w:p w14:paraId="110CABB4" w14:textId="4EB5D556" w:rsidR="00E95E0B" w:rsidRPr="00C75C48" w:rsidRDefault="00303995" w:rsidP="00E966A8">
            <w:pPr>
              <w:pStyle w:val="Els-body-text"/>
              <w:spacing w:beforeLines="50" w:before="120" w:afterLines="50" w:after="120" w:line="276" w:lineRule="auto"/>
              <w:ind w:firstLine="0"/>
              <w:rPr>
                <w:rFonts w:eastAsia="MS Mincho"/>
                <w:lang w:eastAsia="ja-JP"/>
              </w:rPr>
            </w:pPr>
            <m:oMathPara>
              <m:oMathParaPr>
                <m:jc m:val="left"/>
              </m:oMathParaPr>
              <m:oMath>
                <m:r>
                  <w:rPr>
                    <w:rFonts w:ascii="Cambria Math" w:eastAsia="MS Mincho" w:hAnsi="Cambria Math"/>
                    <w:lang w:eastAsia="ja-JP"/>
                  </w:rPr>
                  <m:t>F=</m:t>
                </m:r>
                <m:nary>
                  <m:naryPr>
                    <m:limLoc m:val="subSup"/>
                    <m:ctrlPr>
                      <w:rPr>
                        <w:rFonts w:ascii="Cambria Math" w:eastAsia="MS Mincho" w:hAnsi="Cambria Math"/>
                        <w:i/>
                        <w:lang w:eastAsia="ja-JP"/>
                      </w:rPr>
                    </m:ctrlPr>
                  </m:naryPr>
                  <m:sub>
                    <m:r>
                      <w:rPr>
                        <w:rFonts w:ascii="Cambria Math" w:eastAsia="MS Mincho" w:hAnsi="Cambria Math"/>
                        <w:lang w:eastAsia="ja-JP"/>
                      </w:rPr>
                      <m:t>V</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f</m:t>
                            </m:r>
                          </m:e>
                          <m:sub>
                            <m:r>
                              <m:rPr>
                                <m:sty m:val="p"/>
                              </m:rPr>
                              <w:rPr>
                                <w:rFonts w:ascii="Cambria Math" w:eastAsia="MS Mincho" w:hAnsi="Cambria Math"/>
                                <w:lang w:eastAsia="ja-JP"/>
                              </w:rPr>
                              <m:t>doub</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f</m:t>
                            </m:r>
                          </m:e>
                          <m:sub>
                            <m:r>
                              <m:rPr>
                                <m:sty m:val="p"/>
                              </m:rPr>
                              <w:rPr>
                                <w:rFonts w:ascii="Cambria Math" w:eastAsia="MS Mincho" w:hAnsi="Cambria Math"/>
                                <w:lang w:eastAsia="ja-JP"/>
                              </w:rPr>
                              <m:t>grad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f</m:t>
                            </m:r>
                          </m:e>
                          <m:sub>
                            <m:r>
                              <m:rPr>
                                <m:sty m:val="p"/>
                              </m:rPr>
                              <w:rPr>
                                <w:rFonts w:ascii="Cambria Math" w:eastAsia="MS Mincho" w:hAnsi="Cambria Math"/>
                                <w:lang w:eastAsia="ja-JP"/>
                              </w:rPr>
                              <m:t>chem</m:t>
                            </m:r>
                          </m:sub>
                        </m:sSub>
                        <m:r>
                          <w:rPr>
                            <w:rFonts w:ascii="Cambria Math" w:eastAsia="MS Mincho" w:hAnsi="Cambria Math"/>
                            <w:lang w:eastAsia="ja-JP"/>
                          </w:rPr>
                          <m:t xml:space="preserve"> </m:t>
                        </m:r>
                      </m:e>
                    </m:d>
                    <m:r>
                      <w:rPr>
                        <w:rFonts w:ascii="Cambria Math" w:eastAsia="MS Mincho" w:hAnsi="Cambria Math"/>
                        <w:lang w:eastAsia="ja-JP"/>
                      </w:rPr>
                      <m:t>dV</m:t>
                    </m:r>
                  </m:e>
                </m:nary>
                <m:r>
                  <w:rPr>
                    <w:rFonts w:ascii="Cambria Math" w:eastAsia="MS Mincho" w:hAnsi="Cambria Math"/>
                    <w:lang w:eastAsia="ja-JP"/>
                  </w:rPr>
                  <m:t>.</m:t>
                </m:r>
              </m:oMath>
            </m:oMathPara>
          </w:p>
        </w:tc>
        <w:tc>
          <w:tcPr>
            <w:tcW w:w="2971" w:type="dxa"/>
            <w:vAlign w:val="center"/>
          </w:tcPr>
          <w:p w14:paraId="2E23DF46" w14:textId="53602B04" w:rsidR="00E95E0B" w:rsidRPr="00C75C48" w:rsidRDefault="00E95E0B" w:rsidP="007456FB">
            <w:pPr>
              <w:pStyle w:val="Els-body-text"/>
              <w:numPr>
                <w:ilvl w:val="0"/>
                <w:numId w:val="6"/>
              </w:numPr>
              <w:jc w:val="right"/>
              <w:rPr>
                <w:rFonts w:eastAsia="MS Mincho"/>
                <w:lang w:eastAsia="ja-JP"/>
              </w:rPr>
            </w:pPr>
          </w:p>
        </w:tc>
      </w:tr>
    </w:tbl>
    <w:p w14:paraId="206673BE" w14:textId="10A9E116" w:rsidR="006C4E51" w:rsidRPr="00C75C48" w:rsidRDefault="00D1496E" w:rsidP="006D1D29">
      <w:pPr>
        <w:pStyle w:val="main"/>
        <w:ind w:firstLine="0"/>
        <w:rPr>
          <w:rFonts w:eastAsia="MS Mincho"/>
          <w:color w:val="auto"/>
        </w:rPr>
      </w:pPr>
      <w:r w:rsidRPr="00C75C48">
        <w:rPr>
          <w:rFonts w:eastAsia="MS Mincho" w:hint="eastAsia"/>
          <w:color w:val="auto"/>
          <w:lang w:val="en-GB" w:eastAsia="ja-JP"/>
        </w:rPr>
        <w:t>Here</w:t>
      </w:r>
      <w:r w:rsidR="00E9425D" w:rsidRPr="00C75C48">
        <w:rPr>
          <w:rFonts w:eastAsia="MS Mincho" w:hint="eastAsia"/>
          <w:color w:val="auto"/>
          <w:lang w:val="en-GB" w:eastAsia="ja-JP"/>
        </w:rPr>
        <w:t xml:space="preserve"> </w:t>
      </w:r>
      <w:r w:rsidR="00E9425D" w:rsidRPr="00C75C48">
        <w:rPr>
          <w:rFonts w:eastAsia="MS Mincho" w:hint="eastAsia"/>
          <w:color w:val="auto"/>
          <w:lang w:eastAsia="ja-JP"/>
        </w:rPr>
        <w:t>t</w:t>
      </w:r>
      <w:r w:rsidR="00EE3CED" w:rsidRPr="00C75C48">
        <w:rPr>
          <w:color w:val="auto"/>
        </w:rPr>
        <w:t xml:space="preserve">he double well potential </w:t>
      </w:r>
      <m:oMath>
        <m:sSub>
          <m:sSubPr>
            <m:ctrlPr>
              <w:rPr>
                <w:rFonts w:ascii="Cambria Math" w:eastAsia="MS Mincho" w:hAnsi="Cambria Math"/>
                <w:i/>
                <w:color w:val="auto"/>
                <w:lang w:eastAsia="ja-JP"/>
              </w:rPr>
            </m:ctrlPr>
          </m:sSubPr>
          <m:e>
            <m:r>
              <w:rPr>
                <w:rFonts w:ascii="Cambria Math" w:hAnsi="Cambria Math"/>
                <w:color w:val="auto"/>
              </w:rPr>
              <m:t>f</m:t>
            </m:r>
            <m:ctrlPr>
              <w:rPr>
                <w:rFonts w:ascii="Cambria Math" w:hAnsi="Cambria Math"/>
                <w:i/>
                <w:color w:val="auto"/>
              </w:rPr>
            </m:ctrlPr>
          </m:e>
          <m:sub>
            <m:r>
              <m:rPr>
                <m:sty m:val="p"/>
              </m:rPr>
              <w:rPr>
                <w:rFonts w:ascii="Cambria Math" w:eastAsia="MS Mincho" w:hAnsi="Cambria Math"/>
                <w:color w:val="auto"/>
                <w:lang w:eastAsia="ja-JP"/>
              </w:rPr>
              <m:t>doub</m:t>
            </m:r>
          </m:sub>
        </m:sSub>
      </m:oMath>
      <w:r w:rsidR="00EE3CED" w:rsidRPr="00C75C48">
        <w:rPr>
          <w:color w:val="auto"/>
        </w:rPr>
        <w:t xml:space="preserve">, the gradient energy density </w:t>
      </w:r>
      <m:oMath>
        <m:sSub>
          <m:sSubPr>
            <m:ctrlPr>
              <w:rPr>
                <w:rFonts w:ascii="Cambria Math" w:eastAsia="MS Mincho" w:hAnsi="Cambria Math"/>
                <w:i/>
                <w:color w:val="auto"/>
                <w:lang w:eastAsia="ja-JP"/>
              </w:rPr>
            </m:ctrlPr>
          </m:sSubPr>
          <m:e>
            <m:r>
              <w:rPr>
                <w:rFonts w:ascii="Cambria Math" w:hAnsi="Cambria Math"/>
                <w:color w:val="auto"/>
              </w:rPr>
              <m:t>f</m:t>
            </m:r>
            <m:ctrlPr>
              <w:rPr>
                <w:rFonts w:ascii="Cambria Math" w:hAnsi="Cambria Math"/>
                <w:i/>
                <w:color w:val="auto"/>
              </w:rPr>
            </m:ctrlPr>
          </m:e>
          <m:sub>
            <m:r>
              <m:rPr>
                <m:sty m:val="p"/>
              </m:rPr>
              <w:rPr>
                <w:rFonts w:ascii="Cambria Math" w:eastAsia="MS Mincho" w:hAnsi="Cambria Math"/>
                <w:color w:val="auto"/>
                <w:lang w:eastAsia="ja-JP"/>
              </w:rPr>
              <m:t>grad</m:t>
            </m:r>
          </m:sub>
        </m:sSub>
      </m:oMath>
      <w:r w:rsidR="00EE3CED" w:rsidRPr="00C75C48">
        <w:rPr>
          <w:rFonts w:eastAsia="MS Mincho" w:hint="eastAsia"/>
          <w:color w:val="auto"/>
          <w:lang w:eastAsia="ja-JP"/>
        </w:rPr>
        <w:t xml:space="preserve"> </w:t>
      </w:r>
      <w:r w:rsidR="00926893" w:rsidRPr="00C75C48">
        <w:rPr>
          <w:rFonts w:eastAsia="MS Mincho" w:hint="eastAsia"/>
          <w:color w:val="auto"/>
          <w:lang w:eastAsia="ja-JP"/>
        </w:rPr>
        <w:t xml:space="preserve">can be described with </w:t>
      </w:r>
      <w:r w:rsidR="0044763D" w:rsidRPr="00C75C48">
        <w:rPr>
          <w:rFonts w:eastAsia="MS Mincho" w:hint="eastAsia"/>
          <w:color w:val="auto"/>
          <w:lang w:eastAsia="ja-JP"/>
        </w:rPr>
        <w:t xml:space="preserve">the phase field </w:t>
      </w:r>
      <m:oMath>
        <m:r>
          <w:rPr>
            <w:rFonts w:ascii="Cambria Math" w:eastAsia="MS Mincho" w:hAnsi="Cambria Math"/>
            <w:color w:val="auto"/>
            <w:lang w:eastAsia="ja-JP"/>
          </w:rPr>
          <m:t>ϕ</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969"/>
        <w:gridCol w:w="2404"/>
      </w:tblGrid>
      <w:tr w:rsidR="00C75C48" w:rsidRPr="00C75C48" w14:paraId="00173548" w14:textId="77777777" w:rsidTr="00603708">
        <w:trPr>
          <w:trHeight w:val="483"/>
        </w:trPr>
        <w:tc>
          <w:tcPr>
            <w:tcW w:w="2977" w:type="dxa"/>
            <w:vAlign w:val="center"/>
          </w:tcPr>
          <w:p w14:paraId="63981E5F" w14:textId="63523D61" w:rsidR="006C4E51" w:rsidRPr="00C75C48" w:rsidRDefault="006C4E51" w:rsidP="00E966A8">
            <w:pPr>
              <w:pStyle w:val="Els-body-text"/>
              <w:spacing w:beforeLines="50" w:before="120" w:afterLines="50" w:after="120" w:line="276" w:lineRule="auto"/>
              <w:ind w:firstLine="0"/>
            </w:pPr>
          </w:p>
        </w:tc>
        <w:tc>
          <w:tcPr>
            <w:tcW w:w="3969" w:type="dxa"/>
            <w:vAlign w:val="center"/>
          </w:tcPr>
          <w:p w14:paraId="5DD208DD" w14:textId="3BB37AB2" w:rsidR="006C4E51" w:rsidRPr="00C75C48" w:rsidRDefault="00000000" w:rsidP="00E966A8">
            <w:pPr>
              <w:pStyle w:val="Els-body-text"/>
              <w:spacing w:beforeLines="50" w:before="120" w:afterLines="50" w:after="120" w:line="276" w:lineRule="auto"/>
              <w:ind w:firstLine="0"/>
              <w:rPr>
                <w:rFonts w:eastAsia="MS Mincho"/>
              </w:rPr>
            </w:pPr>
            <m:oMathPara>
              <m:oMathParaPr>
                <m:jc m:val="left"/>
              </m:oMathParaPr>
              <m:oMath>
                <m:sSub>
                  <m:sSubPr>
                    <m:ctrlPr>
                      <w:rPr>
                        <w:rFonts w:ascii="Cambria Math" w:eastAsia="MS Mincho" w:hAnsi="Cambria Math"/>
                        <w:i/>
                        <w:lang w:eastAsia="ja-JP"/>
                      </w:rPr>
                    </m:ctrlPr>
                  </m:sSubPr>
                  <m:e>
                    <m:r>
                      <w:rPr>
                        <w:rFonts w:ascii="Cambria Math" w:hAnsi="Cambria Math"/>
                      </w:rPr>
                      <m:t>f</m:t>
                    </m:r>
                    <m:ctrlPr>
                      <w:rPr>
                        <w:rFonts w:ascii="Cambria Math" w:hAnsi="Cambria Math"/>
                        <w:i/>
                      </w:rPr>
                    </m:ctrlPr>
                  </m:e>
                  <m:sub>
                    <m:r>
                      <m:rPr>
                        <m:sty m:val="p"/>
                      </m:rPr>
                      <w:rPr>
                        <w:rFonts w:ascii="Cambria Math" w:eastAsia="MS Mincho" w:hAnsi="Cambria Math"/>
                        <w:lang w:eastAsia="ja-JP"/>
                      </w:rPr>
                      <m:t>doub</m:t>
                    </m:r>
                  </m:sub>
                </m:sSub>
                <m:r>
                  <w:rPr>
                    <w:rFonts w:ascii="Cambria Math" w:eastAsia="MS Mincho" w:hAnsi="Cambria Math"/>
                    <w:lang w:eastAsia="ja-JP"/>
                  </w:rPr>
                  <m:t>=</m:t>
                </m:r>
                <m:nary>
                  <m:naryPr>
                    <m:chr m:val="∑"/>
                    <m:limLoc m:val="undOvr"/>
                    <m:ctrlPr>
                      <w:rPr>
                        <w:rFonts w:ascii="Cambria Math" w:eastAsia="MS Mincho" w:hAnsi="Cambria Math"/>
                        <w:i/>
                        <w:lang w:eastAsia="ja-JP"/>
                      </w:rPr>
                    </m:ctrlPr>
                  </m:naryPr>
                  <m:sub>
                    <m:r>
                      <w:rPr>
                        <w:rFonts w:ascii="Cambria Math" w:eastAsia="MS Mincho" w:hAnsi="Cambria Math"/>
                        <w:lang w:eastAsia="ja-JP"/>
                      </w:rPr>
                      <m:t>i=1</m:t>
                    </m:r>
                  </m:sub>
                  <m:sup>
                    <m:r>
                      <w:rPr>
                        <w:rFonts w:ascii="Cambria Math" w:eastAsia="MS Mincho" w:hAnsi="Cambria Math"/>
                        <w:lang w:eastAsia="ja-JP"/>
                      </w:rPr>
                      <m:t>n</m:t>
                    </m:r>
                  </m:sup>
                  <m:e>
                    <m:nary>
                      <m:naryPr>
                        <m:chr m:val="∑"/>
                        <m:limLoc m:val="undOvr"/>
                        <m:ctrlPr>
                          <w:rPr>
                            <w:rFonts w:ascii="Cambria Math" w:eastAsia="MS Mincho" w:hAnsi="Cambria Math"/>
                            <w:i/>
                            <w:lang w:eastAsia="ja-JP"/>
                          </w:rPr>
                        </m:ctrlPr>
                      </m:naryPr>
                      <m:sub>
                        <m:r>
                          <w:rPr>
                            <w:rFonts w:ascii="Cambria Math" w:eastAsia="MS Mincho" w:hAnsi="Cambria Math"/>
                            <w:lang w:eastAsia="ja-JP"/>
                          </w:rPr>
                          <m:t>j=i+1</m:t>
                        </m:r>
                      </m:sub>
                      <m:sup>
                        <m:r>
                          <w:rPr>
                            <w:rFonts w:ascii="Cambria Math" w:eastAsia="MS Mincho" w:hAnsi="Cambria Math"/>
                            <w:lang w:eastAsia="ja-JP"/>
                          </w:rPr>
                          <m:t>n</m:t>
                        </m:r>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ij</m:t>
                                </m:r>
                              </m:sub>
                            </m:sSub>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i</m:t>
                                </m:r>
                              </m:sub>
                            </m:sSub>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j</m:t>
                                </m:r>
                              </m:sub>
                            </m:sSub>
                          </m:e>
                        </m:d>
                      </m:e>
                    </m:nary>
                    <m:r>
                      <w:rPr>
                        <w:rFonts w:ascii="Cambria Math" w:eastAsia="MS Mincho" w:hAnsi="Cambria Math"/>
                        <w:lang w:eastAsia="ja-JP"/>
                      </w:rPr>
                      <m:t>,</m:t>
                    </m:r>
                  </m:e>
                </m:nary>
              </m:oMath>
            </m:oMathPara>
          </w:p>
        </w:tc>
        <w:tc>
          <w:tcPr>
            <w:tcW w:w="2404" w:type="dxa"/>
            <w:vAlign w:val="center"/>
          </w:tcPr>
          <w:p w14:paraId="5DAAE4C5" w14:textId="7842B1D7" w:rsidR="006C4E51" w:rsidRPr="00C75C48" w:rsidRDefault="006C4E51" w:rsidP="00E966A8">
            <w:pPr>
              <w:pStyle w:val="Els-body-text"/>
              <w:numPr>
                <w:ilvl w:val="0"/>
                <w:numId w:val="6"/>
              </w:numPr>
              <w:spacing w:beforeLines="50" w:before="120" w:afterLines="50" w:after="120" w:line="276" w:lineRule="auto"/>
              <w:jc w:val="right"/>
              <w:rPr>
                <w:rFonts w:eastAsia="MS Mincho"/>
                <w:lang w:eastAsia="ja-JP"/>
              </w:rPr>
            </w:pPr>
          </w:p>
        </w:tc>
      </w:tr>
      <w:tr w:rsidR="00C75C48" w:rsidRPr="00C75C48" w14:paraId="11B5073E" w14:textId="77777777" w:rsidTr="00603708">
        <w:tc>
          <w:tcPr>
            <w:tcW w:w="2977" w:type="dxa"/>
            <w:vAlign w:val="center"/>
          </w:tcPr>
          <w:p w14:paraId="1563CB39" w14:textId="185AEE97" w:rsidR="006C4E51" w:rsidRPr="00C75C48" w:rsidRDefault="006C4E51" w:rsidP="00E966A8">
            <w:pPr>
              <w:pStyle w:val="Els-body-text"/>
              <w:spacing w:beforeLines="50" w:before="120" w:afterLines="50" w:after="120" w:line="276" w:lineRule="auto"/>
              <w:ind w:firstLine="0"/>
            </w:pPr>
          </w:p>
        </w:tc>
        <w:tc>
          <w:tcPr>
            <w:tcW w:w="3969" w:type="dxa"/>
            <w:vAlign w:val="center"/>
          </w:tcPr>
          <w:p w14:paraId="307808CD" w14:textId="63AFE6DA" w:rsidR="006C4E51" w:rsidRPr="00C75C48" w:rsidRDefault="00000000" w:rsidP="00E966A8">
            <w:pPr>
              <w:pStyle w:val="Els-body-text"/>
              <w:spacing w:beforeLines="50" w:before="120" w:afterLines="50" w:after="120" w:line="276" w:lineRule="auto"/>
              <w:ind w:firstLine="0"/>
              <w:rPr>
                <w:rFonts w:eastAsia="MS Mincho"/>
                <w:i/>
              </w:rPr>
            </w:pPr>
            <m:oMathPara>
              <m:oMathParaPr>
                <m:jc m:val="left"/>
              </m:oMathParaPr>
              <m:oMath>
                <m:sSub>
                  <m:sSubPr>
                    <m:ctrlPr>
                      <w:rPr>
                        <w:rFonts w:ascii="Cambria Math" w:eastAsia="MS Mincho" w:hAnsi="Cambria Math"/>
                        <w:i/>
                        <w:lang w:eastAsia="ja-JP"/>
                      </w:rPr>
                    </m:ctrlPr>
                  </m:sSubPr>
                  <m:e>
                    <m:r>
                      <w:rPr>
                        <w:rFonts w:ascii="Cambria Math" w:hAnsi="Cambria Math"/>
                      </w:rPr>
                      <m:t>f</m:t>
                    </m:r>
                    <m:ctrlPr>
                      <w:rPr>
                        <w:rFonts w:ascii="Cambria Math" w:hAnsi="Cambria Math"/>
                        <w:i/>
                      </w:rPr>
                    </m:ctrlPr>
                  </m:e>
                  <m:sub>
                    <m:r>
                      <m:rPr>
                        <m:sty m:val="p"/>
                      </m:rPr>
                      <w:rPr>
                        <w:rFonts w:ascii="Cambria Math" w:hAnsi="Cambria Math"/>
                      </w:rPr>
                      <m:t>g</m:t>
                    </m:r>
                    <m:r>
                      <m:rPr>
                        <m:sty m:val="p"/>
                      </m:rPr>
                      <w:rPr>
                        <w:rFonts w:ascii="Cambria Math" w:eastAsia="MS Mincho" w:hAnsi="Cambria Math"/>
                        <w:lang w:eastAsia="ja-JP"/>
                      </w:rPr>
                      <m:t>rad</m:t>
                    </m:r>
                  </m:sub>
                </m:sSub>
                <m:r>
                  <w:rPr>
                    <w:rFonts w:ascii="Cambria Math" w:eastAsia="MS Mincho" w:hAnsi="Cambria Math"/>
                    <w:lang w:eastAsia="ja-JP"/>
                  </w:rPr>
                  <m:t>=</m:t>
                </m:r>
                <m:nary>
                  <m:naryPr>
                    <m:chr m:val="∑"/>
                    <m:limLoc m:val="undOvr"/>
                    <m:ctrlPr>
                      <w:rPr>
                        <w:rFonts w:ascii="Cambria Math" w:eastAsia="MS Mincho" w:hAnsi="Cambria Math"/>
                        <w:i/>
                        <w:lang w:eastAsia="ja-JP"/>
                      </w:rPr>
                    </m:ctrlPr>
                  </m:naryPr>
                  <m:sub>
                    <m:r>
                      <w:rPr>
                        <w:rFonts w:ascii="Cambria Math" w:eastAsia="MS Mincho" w:hAnsi="Cambria Math"/>
                        <w:lang w:eastAsia="ja-JP"/>
                      </w:rPr>
                      <m:t>i=1</m:t>
                    </m:r>
                  </m:sub>
                  <m:sup>
                    <m:r>
                      <w:rPr>
                        <w:rFonts w:ascii="Cambria Math" w:eastAsia="MS Mincho" w:hAnsi="Cambria Math"/>
                        <w:lang w:eastAsia="ja-JP"/>
                      </w:rPr>
                      <m:t>n</m:t>
                    </m:r>
                  </m:sup>
                  <m:e>
                    <m:nary>
                      <m:naryPr>
                        <m:chr m:val="∑"/>
                        <m:limLoc m:val="undOvr"/>
                        <m:ctrlPr>
                          <w:rPr>
                            <w:rFonts w:ascii="Cambria Math" w:eastAsia="MS Mincho" w:hAnsi="Cambria Math"/>
                            <w:i/>
                            <w:lang w:eastAsia="ja-JP"/>
                          </w:rPr>
                        </m:ctrlPr>
                      </m:naryPr>
                      <m:sub>
                        <m:r>
                          <w:rPr>
                            <w:rFonts w:ascii="Cambria Math" w:eastAsia="MS Mincho" w:hAnsi="Cambria Math"/>
                            <w:lang w:eastAsia="ja-JP"/>
                          </w:rPr>
                          <m:t>j=i+1</m:t>
                        </m:r>
                      </m:sub>
                      <m:sup>
                        <m:r>
                          <w:rPr>
                            <w:rFonts w:ascii="Cambria Math" w:eastAsia="MS Mincho" w:hAnsi="Cambria Math"/>
                            <w:lang w:eastAsia="ja-JP"/>
                          </w:rPr>
                          <m:t>n</m:t>
                        </m:r>
                      </m:sup>
                      <m:e>
                        <m:d>
                          <m:dPr>
                            <m:ctrlPr>
                              <w:rPr>
                                <w:rFonts w:ascii="Cambria Math" w:eastAsia="MS Mincho" w:hAnsi="Cambria Math"/>
                                <w:i/>
                                <w:lang w:eastAsia="ja-JP"/>
                              </w:rPr>
                            </m:ctrlPr>
                          </m:dPr>
                          <m:e>
                            <m:r>
                              <w:rPr>
                                <w:rFonts w:ascii="Cambria Math" w:eastAsia="MS Mincho" w:hAnsi="Cambria Math"/>
                                <w:lang w:eastAsia="ja-JP"/>
                              </w:rPr>
                              <m:t>-</m:t>
                            </m:r>
                            <m:f>
                              <m:fPr>
                                <m:ctrlPr>
                                  <w:rPr>
                                    <w:rFonts w:ascii="Cambria Math" w:eastAsia="MS Mincho" w:hAnsi="Cambria Math"/>
                                    <w:i/>
                                    <w:lang w:eastAsia="ja-JP"/>
                                  </w:rPr>
                                </m:ctrlPr>
                              </m:fPr>
                              <m:num>
                                <m:sSubSup>
                                  <m:sSubSupPr>
                                    <m:ctrlPr>
                                      <w:rPr>
                                        <w:rFonts w:ascii="Cambria Math" w:eastAsia="MS Mincho" w:hAnsi="Cambria Math"/>
                                        <w:i/>
                                        <w:lang w:eastAsia="ja-JP"/>
                                      </w:rPr>
                                    </m:ctrlPr>
                                  </m:sSubSupPr>
                                  <m:e>
                                    <m:r>
                                      <w:rPr>
                                        <w:rFonts w:ascii="Cambria Math" w:eastAsia="MS Mincho" w:hAnsi="Cambria Math"/>
                                        <w:lang w:eastAsia="ja-JP"/>
                                      </w:rPr>
                                      <m:t>a</m:t>
                                    </m:r>
                                  </m:e>
                                  <m:sub>
                                    <m:r>
                                      <w:rPr>
                                        <w:rFonts w:ascii="Cambria Math" w:eastAsia="MS Mincho" w:hAnsi="Cambria Math"/>
                                        <w:lang w:eastAsia="ja-JP"/>
                                      </w:rPr>
                                      <m:t>ij</m:t>
                                    </m:r>
                                  </m:sub>
                                  <m:sup>
                                    <m:r>
                                      <w:rPr>
                                        <w:rFonts w:ascii="Cambria Math" w:eastAsia="MS Mincho" w:hAnsi="Cambria Math"/>
                                        <w:lang w:eastAsia="ja-JP"/>
                                      </w:rPr>
                                      <m:t>2</m:t>
                                    </m:r>
                                  </m:sup>
                                </m:sSubSup>
                              </m:num>
                              <m:den>
                                <m:r>
                                  <w:rPr>
                                    <w:rFonts w:ascii="Cambria Math" w:eastAsia="MS Mincho" w:hAnsi="Cambria Math"/>
                                    <w:lang w:eastAsia="ja-JP"/>
                                  </w:rPr>
                                  <m:t>2</m:t>
                                </m:r>
                              </m:den>
                            </m:f>
                            <m:r>
                              <m:rPr>
                                <m:sty m:val="p"/>
                              </m:rP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i</m:t>
                                </m:r>
                              </m:sub>
                            </m:sSub>
                            <m:r>
                              <w:rPr>
                                <w:rFonts w:ascii="Cambria Math" w:eastAsia="MS Mincho" w:hAnsi="Cambria Math"/>
                                <w:lang w:eastAsia="ja-JP"/>
                              </w:rPr>
                              <m:t>∙</m:t>
                            </m:r>
                            <m:r>
                              <m:rPr>
                                <m:sty m:val="p"/>
                              </m:rP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j</m:t>
                                </m:r>
                              </m:sub>
                            </m:sSub>
                          </m:e>
                        </m:d>
                      </m:e>
                    </m:nary>
                  </m:e>
                </m:nary>
                <m:r>
                  <w:rPr>
                    <w:rFonts w:ascii="Cambria Math" w:eastAsia="MS Mincho" w:hAnsi="Cambria Math"/>
                    <w:lang w:eastAsia="ja-JP"/>
                  </w:rPr>
                  <m:t>.</m:t>
                </m:r>
              </m:oMath>
            </m:oMathPara>
          </w:p>
        </w:tc>
        <w:tc>
          <w:tcPr>
            <w:tcW w:w="2404" w:type="dxa"/>
            <w:vAlign w:val="center"/>
          </w:tcPr>
          <w:p w14:paraId="07F65F5C" w14:textId="06EBCD0A" w:rsidR="006C4E51" w:rsidRPr="00C75C48" w:rsidRDefault="006C4E51" w:rsidP="00E966A8">
            <w:pPr>
              <w:pStyle w:val="Els-body-text"/>
              <w:numPr>
                <w:ilvl w:val="0"/>
                <w:numId w:val="6"/>
              </w:numPr>
              <w:spacing w:beforeLines="50" w:before="120" w:afterLines="50" w:after="120" w:line="276" w:lineRule="auto"/>
              <w:jc w:val="right"/>
              <w:rPr>
                <w:rFonts w:eastAsia="MS Mincho"/>
                <w:lang w:eastAsia="ja-JP"/>
              </w:rPr>
            </w:pPr>
          </w:p>
        </w:tc>
      </w:tr>
    </w:tbl>
    <w:p w14:paraId="5B0D0274" w14:textId="147E368F" w:rsidR="006B3AA6" w:rsidRPr="00C75C48" w:rsidRDefault="006B3AA6" w:rsidP="0095079A">
      <w:pPr>
        <w:pStyle w:val="main"/>
        <w:ind w:firstLine="0"/>
        <w:rPr>
          <w:rFonts w:eastAsia="MS Mincho"/>
          <w:color w:val="auto"/>
          <w:lang w:eastAsia="ja-JP"/>
        </w:rPr>
      </w:pPr>
      <w:r w:rsidRPr="00C75C48">
        <w:rPr>
          <w:rFonts w:eastAsia="MS Mincho"/>
          <w:color w:val="auto"/>
          <w:lang w:eastAsia="ja-JP"/>
        </w:rPr>
        <w:t xml:space="preserve">Using the total free energy </w:t>
      </w:r>
      <m:oMath>
        <m:r>
          <w:rPr>
            <w:rFonts w:ascii="Cambria Math" w:eastAsia="MS Mincho" w:hAnsi="Cambria Math"/>
            <w:color w:val="auto"/>
            <w:lang w:eastAsia="ja-JP"/>
          </w:rPr>
          <m:t>F</m:t>
        </m:r>
      </m:oMath>
      <w:r w:rsidRPr="00C75C48">
        <w:rPr>
          <w:rFonts w:eastAsia="MS Mincho"/>
          <w:color w:val="auto"/>
          <w:lang w:eastAsia="ja-JP"/>
        </w:rPr>
        <w:t>, the time evolution equation is</w:t>
      </w:r>
      <w:r w:rsidR="0095079A" w:rsidRPr="00C75C48">
        <w:rPr>
          <w:rFonts w:eastAsia="MS Mincho" w:hint="eastAsia"/>
          <w:color w:val="auto"/>
          <w:lang w:eastAsia="ja-JP"/>
        </w:rPr>
        <w:t xml:space="preserve"> formulated</w:t>
      </w:r>
      <w:r w:rsidRPr="00C75C48">
        <w:rPr>
          <w:rFonts w:eastAsia="MS Mincho"/>
          <w:color w:val="auto"/>
          <w:lang w:eastAsia="ja-JP"/>
        </w:rP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116"/>
        <w:gridCol w:w="3117"/>
        <w:gridCol w:w="3117"/>
      </w:tblGrid>
      <w:tr w:rsidR="00C75C48" w:rsidRPr="00C75C48" w14:paraId="240E89B4" w14:textId="77777777" w:rsidTr="0095079A">
        <w:trPr>
          <w:trHeight w:val="612"/>
        </w:trPr>
        <w:tc>
          <w:tcPr>
            <w:tcW w:w="3116" w:type="dxa"/>
            <w:shd w:val="clear" w:color="auto" w:fill="auto"/>
            <w:vAlign w:val="center"/>
          </w:tcPr>
          <w:p w14:paraId="31790B30" w14:textId="77777777" w:rsidR="006B3AA6" w:rsidRPr="00C75C48" w:rsidRDefault="006B3AA6" w:rsidP="006D1D29">
            <w:pPr>
              <w:pStyle w:val="main"/>
              <w:ind w:firstLine="0"/>
              <w:rPr>
                <w:color w:val="auto"/>
                <w:lang w:eastAsia="ja-JP"/>
              </w:rPr>
            </w:pPr>
          </w:p>
        </w:tc>
        <w:tc>
          <w:tcPr>
            <w:tcW w:w="3117" w:type="dxa"/>
            <w:shd w:val="clear" w:color="auto" w:fill="auto"/>
            <w:vAlign w:val="center"/>
          </w:tcPr>
          <w:p w14:paraId="0BAEF18E" w14:textId="3FE5B390" w:rsidR="006B3AA6" w:rsidRPr="00C75C48" w:rsidRDefault="00000000" w:rsidP="006B3AA6">
            <w:pPr>
              <w:pStyle w:val="main"/>
              <w:spacing w:line="276" w:lineRule="auto"/>
              <w:ind w:firstLine="0"/>
              <w:rPr>
                <w:rFonts w:eastAsia="MS Mincho"/>
                <w:color w:val="auto"/>
                <w:lang w:eastAsia="ja-JP"/>
              </w:rPr>
            </w:pPr>
            <m:oMathPara>
              <m:oMath>
                <m:f>
                  <m:fPr>
                    <m:ctrlPr>
                      <w:rPr>
                        <w:rFonts w:ascii="Cambria Math" w:eastAsia="MS Mincho" w:hAnsi="Cambria Math"/>
                        <w:i/>
                        <w:color w:val="auto"/>
                        <w:lang w:eastAsia="ja-JP"/>
                      </w:rPr>
                    </m:ctrlPr>
                  </m:fPr>
                  <m:num>
                    <m:r>
                      <w:rPr>
                        <w:rFonts w:ascii="Cambria Math" w:eastAsia="MS Mincho" w:hAnsi="Cambria Math"/>
                        <w:color w:val="auto"/>
                        <w:lang w:eastAsia="ja-JP"/>
                      </w:rPr>
                      <m:t>∂</m:t>
                    </m:r>
                    <m:sSub>
                      <m:sSubPr>
                        <m:ctrlPr>
                          <w:rPr>
                            <w:rFonts w:ascii="Cambria Math" w:eastAsia="MS Mincho" w:hAnsi="Cambria Math"/>
                            <w:i/>
                            <w:color w:val="auto"/>
                            <w:lang w:eastAsia="ja-JP"/>
                          </w:rPr>
                        </m:ctrlPr>
                      </m:sSubPr>
                      <m:e>
                        <m:r>
                          <w:rPr>
                            <w:rFonts w:ascii="Cambria Math" w:eastAsia="MS Mincho" w:hAnsi="Cambria Math"/>
                            <w:color w:val="auto"/>
                            <w:lang w:eastAsia="ja-JP"/>
                          </w:rPr>
                          <m:t>ϕ</m:t>
                        </m:r>
                      </m:e>
                      <m:sub>
                        <m:r>
                          <w:rPr>
                            <w:rFonts w:ascii="Cambria Math" w:eastAsia="MS Mincho" w:hAnsi="Cambria Math"/>
                            <w:color w:val="auto"/>
                            <w:lang w:eastAsia="ja-JP"/>
                          </w:rPr>
                          <m:t>i</m:t>
                        </m:r>
                      </m:sub>
                    </m:sSub>
                  </m:num>
                  <m:den>
                    <m:r>
                      <w:rPr>
                        <w:rFonts w:ascii="Cambria Math" w:eastAsia="MS Mincho" w:hAnsi="Cambria Math"/>
                        <w:color w:val="auto"/>
                        <w:lang w:eastAsia="ja-JP"/>
                      </w:rPr>
                      <m:t>∂t</m:t>
                    </m:r>
                  </m:den>
                </m:f>
                <m:r>
                  <w:rPr>
                    <w:rFonts w:ascii="Cambria Math" w:eastAsia="MS Mincho" w:hAnsi="Cambria Math"/>
                    <w:color w:val="auto"/>
                    <w:lang w:eastAsia="ja-JP"/>
                  </w:rPr>
                  <m:t>=-</m:t>
                </m:r>
                <m:f>
                  <m:fPr>
                    <m:ctrlPr>
                      <w:rPr>
                        <w:rFonts w:ascii="Cambria Math" w:eastAsia="MS Mincho" w:hAnsi="Cambria Math"/>
                        <w:i/>
                        <w:color w:val="auto"/>
                        <w:lang w:eastAsia="ja-JP"/>
                      </w:rPr>
                    </m:ctrlPr>
                  </m:fPr>
                  <m:num>
                    <m:r>
                      <w:rPr>
                        <w:rFonts w:ascii="Cambria Math" w:eastAsia="MS Mincho" w:hAnsi="Cambria Math"/>
                        <w:color w:val="auto"/>
                        <w:lang w:eastAsia="ja-JP"/>
                      </w:rPr>
                      <m:t>2</m:t>
                    </m:r>
                  </m:num>
                  <m:den>
                    <m:r>
                      <w:rPr>
                        <w:rFonts w:ascii="Cambria Math" w:eastAsia="MS Mincho" w:hAnsi="Cambria Math"/>
                        <w:color w:val="auto"/>
                        <w:lang w:eastAsia="ja-JP"/>
                      </w:rPr>
                      <m:t>n</m:t>
                    </m:r>
                  </m:den>
                </m:f>
                <m:nary>
                  <m:naryPr>
                    <m:chr m:val="∑"/>
                    <m:limLoc m:val="undOvr"/>
                    <m:ctrlPr>
                      <w:rPr>
                        <w:rFonts w:ascii="Cambria Math" w:eastAsia="MS Mincho" w:hAnsi="Cambria Math"/>
                        <w:i/>
                        <w:color w:val="auto"/>
                        <w:lang w:eastAsia="ja-JP"/>
                      </w:rPr>
                    </m:ctrlPr>
                  </m:naryPr>
                  <m:sub>
                    <m:r>
                      <w:rPr>
                        <w:rFonts w:ascii="Cambria Math" w:eastAsia="MS Mincho" w:hAnsi="Cambria Math"/>
                        <w:color w:val="auto"/>
                        <w:lang w:eastAsia="ja-JP"/>
                      </w:rPr>
                      <m:t>j=1</m:t>
                    </m:r>
                  </m:sub>
                  <m:sup>
                    <m:r>
                      <w:rPr>
                        <w:rFonts w:ascii="Cambria Math" w:eastAsia="MS Mincho" w:hAnsi="Cambria Math"/>
                        <w:color w:val="auto"/>
                        <w:lang w:eastAsia="ja-JP"/>
                      </w:rPr>
                      <m:t>n</m:t>
                    </m:r>
                  </m:sup>
                  <m:e>
                    <m:sSubSup>
                      <m:sSubSupPr>
                        <m:ctrlPr>
                          <w:rPr>
                            <w:rFonts w:ascii="Cambria Math" w:eastAsia="MS Mincho" w:hAnsi="Cambria Math"/>
                            <w:i/>
                            <w:color w:val="auto"/>
                            <w:lang w:eastAsia="ja-JP"/>
                          </w:rPr>
                        </m:ctrlPr>
                      </m:sSubSupPr>
                      <m:e>
                        <m:r>
                          <w:rPr>
                            <w:rFonts w:ascii="Cambria Math" w:eastAsia="MS Mincho" w:hAnsi="Cambria Math"/>
                            <w:color w:val="auto"/>
                            <w:lang w:eastAsia="ja-JP"/>
                          </w:rPr>
                          <m:t>M</m:t>
                        </m:r>
                      </m:e>
                      <m:sub>
                        <m:r>
                          <w:rPr>
                            <w:rFonts w:ascii="Cambria Math" w:eastAsia="MS Mincho" w:hAnsi="Cambria Math"/>
                            <w:color w:val="auto"/>
                            <w:lang w:eastAsia="ja-JP"/>
                          </w:rPr>
                          <m:t>ij</m:t>
                        </m:r>
                      </m:sub>
                      <m:sup>
                        <m:r>
                          <w:rPr>
                            <w:rFonts w:ascii="Cambria Math" w:eastAsia="MS Mincho" w:hAnsi="Cambria Math"/>
                            <w:color w:val="auto"/>
                            <w:lang w:eastAsia="ja-JP"/>
                          </w:rPr>
                          <m:t>ϕ</m:t>
                        </m:r>
                      </m:sup>
                    </m:sSubSup>
                  </m:e>
                </m:nary>
                <m:d>
                  <m:dPr>
                    <m:ctrlPr>
                      <w:rPr>
                        <w:rFonts w:ascii="Cambria Math" w:eastAsia="MS Mincho" w:hAnsi="Cambria Math"/>
                        <w:i/>
                        <w:color w:val="auto"/>
                        <w:lang w:eastAsia="ja-JP"/>
                      </w:rPr>
                    </m:ctrlPr>
                  </m:dPr>
                  <m:e>
                    <m:f>
                      <m:fPr>
                        <m:ctrlPr>
                          <w:rPr>
                            <w:rFonts w:ascii="Cambria Math" w:eastAsia="MS Mincho" w:hAnsi="Cambria Math"/>
                            <w:i/>
                            <w:color w:val="auto"/>
                            <w:lang w:eastAsia="ja-JP"/>
                          </w:rPr>
                        </m:ctrlPr>
                      </m:fPr>
                      <m:num>
                        <m:r>
                          <w:rPr>
                            <w:rFonts w:ascii="Cambria Math" w:eastAsia="MS Mincho" w:hAnsi="Cambria Math"/>
                            <w:color w:val="auto"/>
                            <w:lang w:eastAsia="ja-JP"/>
                          </w:rPr>
                          <m:t>∂F</m:t>
                        </m:r>
                      </m:num>
                      <m:den>
                        <m:r>
                          <w:rPr>
                            <w:rFonts w:ascii="Cambria Math" w:eastAsia="MS Mincho" w:hAnsi="Cambria Math"/>
                            <w:color w:val="auto"/>
                            <w:lang w:eastAsia="ja-JP"/>
                          </w:rPr>
                          <m:t>∂</m:t>
                        </m:r>
                        <m:sSub>
                          <m:sSubPr>
                            <m:ctrlPr>
                              <w:rPr>
                                <w:rFonts w:ascii="Cambria Math" w:eastAsia="MS Mincho" w:hAnsi="Cambria Math"/>
                                <w:i/>
                                <w:color w:val="auto"/>
                                <w:lang w:eastAsia="ja-JP"/>
                              </w:rPr>
                            </m:ctrlPr>
                          </m:sSubPr>
                          <m:e>
                            <m:r>
                              <w:rPr>
                                <w:rFonts w:ascii="Cambria Math" w:eastAsia="MS Mincho" w:hAnsi="Cambria Math"/>
                                <w:color w:val="auto"/>
                                <w:lang w:eastAsia="ja-JP"/>
                              </w:rPr>
                              <m:t>ϕ</m:t>
                            </m:r>
                          </m:e>
                          <m:sub>
                            <m:r>
                              <w:rPr>
                                <w:rFonts w:ascii="Cambria Math" w:eastAsia="MS Mincho" w:hAnsi="Cambria Math"/>
                                <w:color w:val="auto"/>
                                <w:lang w:eastAsia="ja-JP"/>
                              </w:rPr>
                              <m:t>i</m:t>
                            </m:r>
                          </m:sub>
                        </m:sSub>
                      </m:den>
                    </m:f>
                    <m:r>
                      <w:rPr>
                        <w:rFonts w:ascii="Cambria Math" w:eastAsia="MS Mincho" w:hAnsi="Cambria Math"/>
                        <w:color w:val="auto"/>
                        <w:lang w:eastAsia="ja-JP"/>
                      </w:rPr>
                      <m:t>-</m:t>
                    </m:r>
                    <m:f>
                      <m:fPr>
                        <m:ctrlPr>
                          <w:rPr>
                            <w:rFonts w:ascii="Cambria Math" w:eastAsia="MS Mincho" w:hAnsi="Cambria Math"/>
                            <w:i/>
                            <w:color w:val="auto"/>
                            <w:lang w:eastAsia="ja-JP"/>
                          </w:rPr>
                        </m:ctrlPr>
                      </m:fPr>
                      <m:num>
                        <m:r>
                          <w:rPr>
                            <w:rFonts w:ascii="Cambria Math" w:eastAsia="MS Mincho" w:hAnsi="Cambria Math"/>
                            <w:color w:val="auto"/>
                            <w:lang w:eastAsia="ja-JP"/>
                          </w:rPr>
                          <m:t>∂F</m:t>
                        </m:r>
                      </m:num>
                      <m:den>
                        <m:r>
                          <w:rPr>
                            <w:rFonts w:ascii="Cambria Math" w:eastAsia="MS Mincho" w:hAnsi="Cambria Math"/>
                            <w:color w:val="auto"/>
                            <w:lang w:eastAsia="ja-JP"/>
                          </w:rPr>
                          <m:t>∂</m:t>
                        </m:r>
                        <m:sSub>
                          <m:sSubPr>
                            <m:ctrlPr>
                              <w:rPr>
                                <w:rFonts w:ascii="Cambria Math" w:eastAsia="MS Mincho" w:hAnsi="Cambria Math"/>
                                <w:i/>
                                <w:color w:val="auto"/>
                                <w:lang w:eastAsia="ja-JP"/>
                              </w:rPr>
                            </m:ctrlPr>
                          </m:sSubPr>
                          <m:e>
                            <m:r>
                              <w:rPr>
                                <w:rFonts w:ascii="Cambria Math" w:eastAsia="MS Mincho" w:hAnsi="Cambria Math"/>
                                <w:color w:val="auto"/>
                                <w:lang w:eastAsia="ja-JP"/>
                              </w:rPr>
                              <m:t>ϕ</m:t>
                            </m:r>
                          </m:e>
                          <m:sub>
                            <m:r>
                              <w:rPr>
                                <w:rFonts w:ascii="Cambria Math" w:eastAsia="MS Mincho" w:hAnsi="Cambria Math"/>
                                <w:color w:val="auto"/>
                                <w:lang w:eastAsia="ja-JP"/>
                              </w:rPr>
                              <m:t>j</m:t>
                            </m:r>
                          </m:sub>
                        </m:sSub>
                      </m:den>
                    </m:f>
                  </m:e>
                </m:d>
                <m:r>
                  <w:rPr>
                    <w:rFonts w:ascii="Cambria Math" w:eastAsia="MS Mincho" w:hAnsi="Cambria Math"/>
                    <w:color w:val="auto"/>
                    <w:lang w:eastAsia="ja-JP"/>
                  </w:rPr>
                  <m:t>.</m:t>
                </m:r>
              </m:oMath>
            </m:oMathPara>
          </w:p>
        </w:tc>
        <w:tc>
          <w:tcPr>
            <w:tcW w:w="3117" w:type="dxa"/>
            <w:shd w:val="clear" w:color="auto" w:fill="auto"/>
            <w:vAlign w:val="center"/>
          </w:tcPr>
          <w:p w14:paraId="51758224" w14:textId="721BD5DB" w:rsidR="006B3AA6" w:rsidRPr="00C75C48" w:rsidRDefault="006B3AA6" w:rsidP="0095079A">
            <w:pPr>
              <w:pStyle w:val="main"/>
              <w:numPr>
                <w:ilvl w:val="0"/>
                <w:numId w:val="6"/>
              </w:numPr>
              <w:jc w:val="right"/>
              <w:rPr>
                <w:rFonts w:eastAsia="MS Mincho"/>
                <w:color w:val="auto"/>
                <w:lang w:eastAsia="ja-JP"/>
              </w:rPr>
            </w:pPr>
          </w:p>
        </w:tc>
      </w:tr>
    </w:tbl>
    <w:p w14:paraId="6F5237D6" w14:textId="4BA70904" w:rsidR="00AA6B0F" w:rsidRPr="00C75C48" w:rsidRDefault="0095079A" w:rsidP="006D1D29">
      <w:pPr>
        <w:pStyle w:val="main"/>
        <w:ind w:firstLine="0"/>
        <w:rPr>
          <w:color w:val="auto"/>
          <w:lang w:eastAsia="ja-JP"/>
        </w:rPr>
      </w:pPr>
      <w:r w:rsidRPr="00C75C48">
        <w:rPr>
          <w:color w:val="auto"/>
          <w:lang w:eastAsia="ja-JP"/>
        </w:rPr>
        <w:t xml:space="preserve">where </w:t>
      </w:r>
      <m:oMath>
        <m:r>
          <w:rPr>
            <w:rFonts w:ascii="Cambria Math" w:hAnsi="Cambria Math"/>
            <w:color w:val="auto"/>
            <w:lang w:eastAsia="ja-JP"/>
          </w:rPr>
          <m:t>M</m:t>
        </m:r>
      </m:oMath>
      <w:r w:rsidRPr="00C75C48">
        <w:rPr>
          <w:color w:val="auto"/>
          <w:lang w:val="en-GB" w:eastAsia="ja-JP"/>
        </w:rPr>
        <w:t xml:space="preserve"> </w:t>
      </w:r>
      <w:r w:rsidRPr="00C75C48">
        <w:rPr>
          <w:rFonts w:eastAsia="MS Mincho" w:hint="eastAsia"/>
          <w:color w:val="auto"/>
          <w:lang w:val="en-GB" w:eastAsia="ja-JP"/>
        </w:rPr>
        <w:t xml:space="preserve">is phase field mobility. </w:t>
      </w:r>
      <w:r w:rsidRPr="00C75C48">
        <w:rPr>
          <w:color w:val="auto"/>
          <w:lang w:val="en-GB" w:eastAsia="ja-JP"/>
        </w:rPr>
        <w:t>Substituting Eq</w:t>
      </w:r>
      <w:r w:rsidRPr="00C75C48">
        <w:rPr>
          <w:rFonts w:eastAsia="MS Mincho"/>
          <w:color w:val="auto"/>
          <w:lang w:val="en-GB" w:eastAsia="ja-JP"/>
        </w:rPr>
        <w:t>.</w:t>
      </w:r>
      <w:r w:rsidRPr="00C75C48">
        <w:rPr>
          <w:color w:val="auto"/>
          <w:lang w:val="en-GB" w:eastAsia="ja-JP"/>
        </w:rPr>
        <w:t xml:space="preserve"> (3) and (4) into E</w:t>
      </w:r>
      <w:r w:rsidRPr="00C75C48">
        <w:rPr>
          <w:rFonts w:eastAsia="MS Mincho"/>
          <w:color w:val="auto"/>
          <w:lang w:val="en-GB" w:eastAsia="ja-JP"/>
        </w:rPr>
        <w:t>q.</w:t>
      </w:r>
      <w:r w:rsidRPr="00C75C48">
        <w:rPr>
          <w:color w:val="auto"/>
          <w:lang w:val="en-GB" w:eastAsia="ja-JP"/>
        </w:rPr>
        <w:t xml:space="preserve"> (5), we obtain: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845"/>
      </w:tblGrid>
      <w:tr w:rsidR="00C75C48" w:rsidRPr="00C75C48" w14:paraId="7E9A85CE" w14:textId="77777777" w:rsidTr="00283E8F">
        <w:tc>
          <w:tcPr>
            <w:tcW w:w="1134" w:type="dxa"/>
            <w:vAlign w:val="center"/>
          </w:tcPr>
          <w:p w14:paraId="7FBCA717" w14:textId="77777777" w:rsidR="002B2F30" w:rsidRPr="00C75C48" w:rsidRDefault="002B2F30" w:rsidP="00667A91">
            <w:pPr>
              <w:pStyle w:val="Els-body-text"/>
              <w:ind w:firstLine="0"/>
              <w:rPr>
                <w:rFonts w:eastAsia="MS Mincho"/>
                <w:lang w:eastAsia="ja-JP"/>
              </w:rPr>
            </w:pPr>
          </w:p>
        </w:tc>
        <w:tc>
          <w:tcPr>
            <w:tcW w:w="7371" w:type="dxa"/>
            <w:vAlign w:val="center"/>
          </w:tcPr>
          <w:p w14:paraId="03631099" w14:textId="62513387" w:rsidR="002B2F30" w:rsidRPr="00C75C48" w:rsidRDefault="00000000" w:rsidP="00E966A8">
            <w:pPr>
              <w:pStyle w:val="Els-body-text"/>
              <w:spacing w:beforeLines="50" w:before="120" w:afterLines="50" w:after="120" w:line="276" w:lineRule="auto"/>
              <w:ind w:firstLine="0"/>
              <w:rPr>
                <w:rFonts w:eastAsia="MS Mincho"/>
                <w:lang w:eastAsia="ja-JP"/>
              </w:rPr>
            </w:pPr>
            <m:oMathPara>
              <m:oMath>
                <m:f>
                  <m:fPr>
                    <m:ctrlPr>
                      <w:rPr>
                        <w:rFonts w:ascii="Cambria Math" w:eastAsia="MS Mincho" w:hAnsi="Cambria Math"/>
                        <w:i/>
                        <w:lang w:eastAsia="ja-JP"/>
                      </w:rPr>
                    </m:ctrlPr>
                  </m:fPr>
                  <m:num>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i</m:t>
                        </m:r>
                      </m:sub>
                    </m:sSub>
                  </m:num>
                  <m:den>
                    <m:r>
                      <w:rPr>
                        <w:rFonts w:ascii="Cambria Math" w:eastAsia="MS Mincho" w:hAnsi="Cambria Math"/>
                        <w:lang w:eastAsia="ja-JP"/>
                      </w:rPr>
                      <m:t>∂t</m:t>
                    </m:r>
                  </m:den>
                </m:f>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2</m:t>
                    </m:r>
                  </m:num>
                  <m:den>
                    <m:r>
                      <w:rPr>
                        <w:rFonts w:ascii="Cambria Math" w:eastAsia="MS Mincho" w:hAnsi="Cambria Math"/>
                        <w:lang w:eastAsia="ja-JP"/>
                      </w:rPr>
                      <m:t>n</m:t>
                    </m:r>
                  </m:den>
                </m:f>
                <m:nary>
                  <m:naryPr>
                    <m:chr m:val="∑"/>
                    <m:limLoc m:val="undOvr"/>
                    <m:ctrlPr>
                      <w:rPr>
                        <w:rFonts w:ascii="Cambria Math" w:eastAsia="MS Mincho" w:hAnsi="Cambria Math"/>
                        <w:i/>
                        <w:lang w:eastAsia="ja-JP"/>
                      </w:rPr>
                    </m:ctrlPr>
                  </m:naryPr>
                  <m:sub>
                    <m:r>
                      <w:rPr>
                        <w:rFonts w:ascii="Cambria Math" w:eastAsia="MS Mincho" w:hAnsi="Cambria Math"/>
                        <w:lang w:eastAsia="ja-JP"/>
                      </w:rPr>
                      <m:t>j=1</m:t>
                    </m:r>
                  </m:sub>
                  <m:sup>
                    <m:r>
                      <w:rPr>
                        <w:rFonts w:ascii="Cambria Math" w:eastAsia="MS Mincho" w:hAnsi="Cambria Math"/>
                        <w:lang w:eastAsia="ja-JP"/>
                      </w:rPr>
                      <m:t>n</m:t>
                    </m:r>
                  </m:sup>
                  <m:e>
                    <m:sSubSup>
                      <m:sSubSupPr>
                        <m:ctrlPr>
                          <w:rPr>
                            <w:rFonts w:ascii="Cambria Math" w:eastAsia="MS Mincho" w:hAnsi="Cambria Math"/>
                            <w:i/>
                            <w:lang w:eastAsia="ja-JP"/>
                          </w:rPr>
                        </m:ctrlPr>
                      </m:sSubSupPr>
                      <m:e>
                        <m:r>
                          <w:rPr>
                            <w:rFonts w:ascii="Cambria Math" w:eastAsia="MS Mincho" w:hAnsi="Cambria Math"/>
                            <w:lang w:eastAsia="ja-JP"/>
                          </w:rPr>
                          <m:t>M</m:t>
                        </m:r>
                      </m:e>
                      <m:sub>
                        <m:r>
                          <w:rPr>
                            <w:rFonts w:ascii="Cambria Math" w:eastAsia="MS Mincho" w:hAnsi="Cambria Math"/>
                            <w:lang w:eastAsia="ja-JP"/>
                          </w:rPr>
                          <m:t>ij</m:t>
                        </m:r>
                      </m:sub>
                      <m:sup>
                        <m:r>
                          <w:rPr>
                            <w:rFonts w:ascii="Cambria Math" w:eastAsia="MS Mincho" w:hAnsi="Cambria Math"/>
                            <w:lang w:eastAsia="ja-JP"/>
                          </w:rPr>
                          <m:t>ϕ</m:t>
                        </m:r>
                      </m:sup>
                    </m:sSubSup>
                    <m:d>
                      <m:dPr>
                        <m:begChr m:val="["/>
                        <m:endChr m:val="]"/>
                        <m:ctrlPr>
                          <w:rPr>
                            <w:rFonts w:ascii="Cambria Math" w:eastAsia="MS Mincho" w:hAnsi="Cambria Math"/>
                            <w:i/>
                            <w:lang w:eastAsia="ja-JP"/>
                          </w:rPr>
                        </m:ctrlPr>
                      </m:dPr>
                      <m:e>
                        <m:d>
                          <m:dPr>
                            <m:begChr m:val="{"/>
                            <m:endChr m:val="}"/>
                            <m:ctrlPr>
                              <w:rPr>
                                <w:rFonts w:ascii="Cambria Math" w:eastAsia="MS Mincho" w:hAnsi="Cambria Math"/>
                                <w:i/>
                                <w:lang w:eastAsia="ja-JP"/>
                              </w:rPr>
                            </m:ctrlPr>
                          </m:dPr>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ik</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jk</m:t>
                                    </m:r>
                                  </m:sub>
                                </m:sSub>
                              </m:e>
                            </m:d>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k</m:t>
                                </m:r>
                              </m:sub>
                            </m:sSub>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1</m:t>
                                </m:r>
                              </m:num>
                              <m:den>
                                <m:r>
                                  <w:rPr>
                                    <w:rFonts w:ascii="Cambria Math" w:eastAsia="MS Mincho" w:hAnsi="Cambria Math"/>
                                    <w:lang w:eastAsia="ja-JP"/>
                                  </w:rPr>
                                  <m:t>2</m:t>
                                </m:r>
                              </m:den>
                            </m:f>
                            <m:d>
                              <m:dPr>
                                <m:ctrlPr>
                                  <w:rPr>
                                    <w:rFonts w:ascii="Cambria Math" w:eastAsia="MS Mincho" w:hAnsi="Cambria Math"/>
                                    <w:i/>
                                    <w:lang w:eastAsia="ja-JP"/>
                                  </w:rPr>
                                </m:ctrlPr>
                              </m:dPr>
                              <m:e>
                                <m:sSubSup>
                                  <m:sSubSupPr>
                                    <m:ctrlPr>
                                      <w:rPr>
                                        <w:rFonts w:ascii="Cambria Math" w:eastAsia="MS Mincho" w:hAnsi="Cambria Math"/>
                                        <w:i/>
                                        <w:lang w:eastAsia="ja-JP"/>
                                      </w:rPr>
                                    </m:ctrlPr>
                                  </m:sSubSupPr>
                                  <m:e>
                                    <m:r>
                                      <w:rPr>
                                        <w:rFonts w:ascii="Cambria Math" w:eastAsia="MS Mincho" w:hAnsi="Cambria Math"/>
                                        <w:lang w:eastAsia="ja-JP"/>
                                      </w:rPr>
                                      <m:t>a</m:t>
                                    </m:r>
                                  </m:e>
                                  <m:sub>
                                    <m:r>
                                      <w:rPr>
                                        <w:rFonts w:ascii="Cambria Math" w:eastAsia="MS Mincho" w:hAnsi="Cambria Math"/>
                                        <w:lang w:eastAsia="ja-JP"/>
                                      </w:rPr>
                                      <m:t>ik</m:t>
                                    </m:r>
                                  </m:sub>
                                  <m:sup>
                                    <m:r>
                                      <w:rPr>
                                        <w:rFonts w:ascii="Cambria Math" w:eastAsia="MS Mincho" w:hAnsi="Cambria Math"/>
                                        <w:lang w:eastAsia="ja-JP"/>
                                      </w:rPr>
                                      <m:t>2</m:t>
                                    </m:r>
                                  </m:sup>
                                </m:sSubSup>
                                <m:r>
                                  <w:rPr>
                                    <w:rFonts w:ascii="Cambria Math" w:eastAsia="MS Mincho" w:hAnsi="Cambria Math"/>
                                    <w:lang w:eastAsia="ja-JP"/>
                                  </w:rPr>
                                  <m:t>-</m:t>
                                </m:r>
                                <m:sSubSup>
                                  <m:sSubSupPr>
                                    <m:ctrlPr>
                                      <w:rPr>
                                        <w:rFonts w:ascii="Cambria Math" w:eastAsia="MS Mincho" w:hAnsi="Cambria Math"/>
                                        <w:i/>
                                        <w:lang w:eastAsia="ja-JP"/>
                                      </w:rPr>
                                    </m:ctrlPr>
                                  </m:sSubSupPr>
                                  <m:e>
                                    <m:r>
                                      <w:rPr>
                                        <w:rFonts w:ascii="Cambria Math" w:eastAsia="MS Mincho" w:hAnsi="Cambria Math"/>
                                        <w:lang w:eastAsia="ja-JP"/>
                                      </w:rPr>
                                      <m:t>a</m:t>
                                    </m:r>
                                  </m:e>
                                  <m:sub>
                                    <m:r>
                                      <w:rPr>
                                        <w:rFonts w:ascii="Cambria Math" w:eastAsia="MS Mincho" w:hAnsi="Cambria Math"/>
                                        <w:lang w:eastAsia="ja-JP"/>
                                      </w:rPr>
                                      <m:t>jk</m:t>
                                    </m:r>
                                  </m:sub>
                                  <m:sup>
                                    <m:r>
                                      <w:rPr>
                                        <w:rFonts w:ascii="Cambria Math" w:eastAsia="MS Mincho" w:hAnsi="Cambria Math"/>
                                        <w:lang w:eastAsia="ja-JP"/>
                                      </w:rPr>
                                      <m:t>2</m:t>
                                    </m:r>
                                  </m:sup>
                                </m:sSubSup>
                              </m:e>
                            </m:d>
                            <m:sSup>
                              <m:sSupPr>
                                <m:ctrlPr>
                                  <w:rPr>
                                    <w:rFonts w:ascii="Cambria Math" w:eastAsia="MS Mincho" w:hAnsi="Cambria Math"/>
                                    <w:i/>
                                    <w:lang w:eastAsia="ja-JP"/>
                                  </w:rPr>
                                </m:ctrlPr>
                              </m:sSupPr>
                              <m:e>
                                <m:r>
                                  <m:rPr>
                                    <m:sty m:val="p"/>
                                  </m:rPr>
                                  <w:rPr>
                                    <w:rFonts w:ascii="Cambria Math" w:eastAsia="MS Mincho" w:hAnsi="Cambria Math"/>
                                    <w:lang w:eastAsia="ja-JP"/>
                                  </w:rPr>
                                  <m:t>∇</m:t>
                                </m:r>
                                <m:ctrlPr>
                                  <w:rPr>
                                    <w:rFonts w:ascii="Cambria Math" w:eastAsia="MS Mincho" w:hAnsi="Cambria Math"/>
                                    <w:lang w:eastAsia="ja-JP"/>
                                  </w:rPr>
                                </m:ctrlPr>
                              </m:e>
                              <m:sup>
                                <m:r>
                                  <w:rPr>
                                    <w:rFonts w:ascii="Cambria Math" w:eastAsia="MS Mincho" w:hAnsi="Cambria Math"/>
                                    <w:lang w:eastAsia="ja-JP"/>
                                  </w:rPr>
                                  <m:t>2</m:t>
                                </m:r>
                              </m:sup>
                            </m:sSup>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k</m:t>
                                </m:r>
                              </m:sub>
                            </m:sSub>
                          </m:e>
                        </m:d>
                        <m:r>
                          <w:rPr>
                            <w:rFonts w:ascii="Cambria Math" w:eastAsia="MS Mincho" w:hAnsi="Cambria Math"/>
                            <w:lang w:eastAsia="ja-JP"/>
                          </w:rPr>
                          <m:t>+</m:t>
                        </m:r>
                        <m:d>
                          <m:dPr>
                            <m:ctrlPr>
                              <w:rPr>
                                <w:rFonts w:ascii="Cambria Math" w:eastAsia="MS Mincho" w:hAnsi="Cambria Math"/>
                                <w:i/>
                                <w:lang w:eastAsia="ja-JP"/>
                              </w:rPr>
                            </m:ctrlPr>
                          </m:dPr>
                          <m:e>
                            <m:f>
                              <m:fPr>
                                <m:ctrlPr>
                                  <w:rPr>
                                    <w:rFonts w:ascii="Cambria Math" w:eastAsia="MS Mincho" w:hAnsi="Cambria Math"/>
                                    <w:i/>
                                    <w:lang w:eastAsia="ja-JP"/>
                                  </w:rPr>
                                </m:ctrlPr>
                              </m:fPr>
                              <m:num>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f</m:t>
                                    </m:r>
                                  </m:e>
                                  <m:sub>
                                    <m:r>
                                      <m:rPr>
                                        <m:sty m:val="p"/>
                                      </m:rPr>
                                      <w:rPr>
                                        <w:rFonts w:ascii="Cambria Math" w:eastAsia="MS Mincho" w:hAnsi="Cambria Math"/>
                                        <w:lang w:eastAsia="ja-JP"/>
                                      </w:rPr>
                                      <m:t>chem</m:t>
                                    </m:r>
                                  </m:sub>
                                </m:sSub>
                              </m:num>
                              <m:den>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i</m:t>
                                    </m:r>
                                  </m:sub>
                                </m:sSub>
                              </m:den>
                            </m:f>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f</m:t>
                                    </m:r>
                                  </m:e>
                                  <m:sub>
                                    <m:r>
                                      <m:rPr>
                                        <m:sty m:val="p"/>
                                      </m:rPr>
                                      <w:rPr>
                                        <w:rFonts w:ascii="Cambria Math" w:eastAsia="MS Mincho" w:hAnsi="Cambria Math"/>
                                        <w:lang w:eastAsia="ja-JP"/>
                                      </w:rPr>
                                      <m:t>chem</m:t>
                                    </m:r>
                                  </m:sub>
                                </m:sSub>
                              </m:num>
                              <m:den>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j</m:t>
                                    </m:r>
                                  </m:sub>
                                </m:sSub>
                              </m:den>
                            </m:f>
                          </m:e>
                        </m:d>
                      </m:e>
                    </m:d>
                  </m:e>
                </m:nary>
                <m:r>
                  <w:rPr>
                    <w:rFonts w:ascii="Cambria Math" w:eastAsia="MS Mincho" w:hAnsi="Cambria Math" w:hint="eastAsia"/>
                    <w:lang w:eastAsia="ja-JP"/>
                  </w:rPr>
                  <m:t>，</m:t>
                </m:r>
              </m:oMath>
            </m:oMathPara>
          </w:p>
        </w:tc>
        <w:tc>
          <w:tcPr>
            <w:tcW w:w="845" w:type="dxa"/>
            <w:vAlign w:val="center"/>
          </w:tcPr>
          <w:p w14:paraId="0A807F26" w14:textId="2DD81B82" w:rsidR="002B2F30" w:rsidRPr="00C75C48" w:rsidRDefault="002B2F30" w:rsidP="00957CDA">
            <w:pPr>
              <w:pStyle w:val="Els-body-text"/>
              <w:numPr>
                <w:ilvl w:val="0"/>
                <w:numId w:val="6"/>
              </w:numPr>
              <w:jc w:val="right"/>
              <w:rPr>
                <w:rFonts w:eastAsia="MS Mincho"/>
                <w:lang w:eastAsia="ja-JP"/>
              </w:rPr>
            </w:pPr>
          </w:p>
        </w:tc>
      </w:tr>
    </w:tbl>
    <w:p w14:paraId="24669612" w14:textId="7737A517" w:rsidR="002B2F30" w:rsidRPr="00C75C48" w:rsidRDefault="00DF5795" w:rsidP="004A48E4">
      <w:pPr>
        <w:pStyle w:val="main"/>
        <w:ind w:firstLine="0"/>
        <w:rPr>
          <w:rFonts w:eastAsia="MS Mincho"/>
          <w:color w:val="auto"/>
          <w:lang w:eastAsia="ja-JP"/>
        </w:rPr>
      </w:pPr>
      <w:r w:rsidRPr="00C75C48">
        <w:rPr>
          <w:color w:val="auto"/>
          <w:lang w:eastAsia="ja-JP"/>
        </w:rPr>
        <w:t>where</w:t>
      </w:r>
      <m:oMath>
        <m:r>
          <w:rPr>
            <w:rFonts w:ascii="Cambria Math" w:hAnsi="Cambria Math"/>
            <w:color w:val="auto"/>
            <w:lang w:eastAsia="ja-JP"/>
          </w:rPr>
          <m:t xml:space="preserve"> W </m:t>
        </m:r>
      </m:oMath>
      <w:r w:rsidRPr="00C75C48">
        <w:rPr>
          <w:color w:val="auto"/>
          <w:lang w:eastAsia="ja-JP"/>
        </w:rPr>
        <w:t>and</w:t>
      </w:r>
      <m:oMath>
        <m:r>
          <w:rPr>
            <w:rFonts w:ascii="Cambria Math" w:hAnsi="Cambria Math"/>
            <w:color w:val="auto"/>
            <w:lang w:eastAsia="ja-JP"/>
          </w:rPr>
          <m:t xml:space="preserve"> a</m:t>
        </m:r>
      </m:oMath>
      <w:r w:rsidR="0037223A" w:rsidRPr="00C75C48">
        <w:rPr>
          <w:rFonts w:hint="eastAsia"/>
          <w:color w:val="auto"/>
          <w:lang w:eastAsia="ja-JP"/>
        </w:rPr>
        <w:t xml:space="preserve"> </w:t>
      </w:r>
      <w:r w:rsidRPr="00C75C48">
        <w:rPr>
          <w:color w:val="auto"/>
          <w:lang w:eastAsia="ja-JP"/>
        </w:rPr>
        <w:t xml:space="preserve">denote </w:t>
      </w:r>
      <w:r w:rsidR="0095079A" w:rsidRPr="00C75C48">
        <w:rPr>
          <w:color w:val="auto"/>
          <w:lang w:eastAsia="ja-JP"/>
        </w:rPr>
        <w:t xml:space="preserve">the </w:t>
      </w:r>
      <w:r w:rsidR="0095079A" w:rsidRPr="00C75C48">
        <w:rPr>
          <w:rFonts w:eastAsia="MS Mincho" w:hint="eastAsia"/>
          <w:color w:val="auto"/>
          <w:lang w:eastAsia="ja-JP"/>
        </w:rPr>
        <w:t>e</w:t>
      </w:r>
      <w:r w:rsidRPr="00C75C48">
        <w:rPr>
          <w:color w:val="auto"/>
          <w:lang w:eastAsia="ja-JP"/>
        </w:rPr>
        <w:t xml:space="preserve">nergy barrier, and gradient coefficient, </w:t>
      </w:r>
      <w:r w:rsidR="00E11AC6" w:rsidRPr="00C75C48">
        <w:rPr>
          <w:color w:val="auto"/>
          <w:lang w:eastAsia="ja-JP"/>
        </w:rPr>
        <w:t>respectively</w:t>
      </w:r>
      <w:r w:rsidRPr="00C75C48">
        <w:rPr>
          <w:color w:val="auto"/>
          <w:lang w:eastAsia="ja-JP"/>
        </w:rPr>
        <w:t>.</w:t>
      </w:r>
      <w:r w:rsidRPr="00C75C48">
        <w:rPr>
          <w:color w:val="auto"/>
        </w:rPr>
        <w:t xml:space="preserve"> </w:t>
      </w:r>
      <w:r w:rsidR="00296222" w:rsidRPr="00C75C48">
        <w:rPr>
          <w:rFonts w:hint="eastAsia"/>
          <w:color w:val="auto"/>
          <w:lang w:eastAsia="ja-JP"/>
        </w:rPr>
        <w:t>Usually</w:t>
      </w:r>
      <w:r w:rsidR="009E0722" w:rsidRPr="00C75C48">
        <w:rPr>
          <w:rFonts w:eastAsia="MS Mincho" w:hint="eastAsia"/>
          <w:color w:val="auto"/>
          <w:lang w:eastAsia="ja-JP"/>
        </w:rPr>
        <w:t>,</w:t>
      </w:r>
      <w:r w:rsidR="00FF452A" w:rsidRPr="00C75C48">
        <w:rPr>
          <w:rFonts w:hint="eastAsia"/>
          <w:color w:val="auto"/>
          <w:lang w:eastAsia="ja-JP"/>
        </w:rPr>
        <w:t xml:space="preserve"> subscripts satisfy</w:t>
      </w:r>
      <w:r w:rsidR="000F6D96" w:rsidRPr="00C75C48">
        <w:rPr>
          <w:rFonts w:hint="eastAsia"/>
          <w:color w:val="auto"/>
          <w:lang w:eastAsia="ja-JP"/>
        </w:rPr>
        <w:t xml:space="preserve"> </w:t>
      </w:r>
      <m:oMath>
        <m:r>
          <w:rPr>
            <w:rFonts w:ascii="Cambria Math" w:hAnsi="Cambria Math"/>
            <w:color w:val="auto"/>
          </w:rPr>
          <m:t>i</m:t>
        </m:r>
        <m:r>
          <w:rPr>
            <w:rFonts w:ascii="Cambria Math" w:hAnsi="Cambria Math"/>
            <w:color w:val="auto"/>
            <w:lang w:eastAsia="ja-JP"/>
          </w:rPr>
          <m:t>≠j, j≠k, k≠i</m:t>
        </m:r>
      </m:oMath>
      <w:r w:rsidR="00E11AC6" w:rsidRPr="00C75C48">
        <w:rPr>
          <w:rFonts w:hint="eastAsia"/>
          <w:color w:val="auto"/>
          <w:lang w:eastAsia="ja-JP"/>
        </w:rPr>
        <w:t>, here</w:t>
      </w:r>
      <w:r w:rsidR="00E11AC6" w:rsidRPr="00C75C48">
        <w:rPr>
          <w:rFonts w:hint="eastAsia"/>
          <w:color w:val="auto"/>
          <w:sz w:val="16"/>
          <w:szCs w:val="16"/>
          <w:lang w:eastAsia="ja-JP"/>
        </w:rPr>
        <w:t xml:space="preserve"> </w:t>
      </w:r>
      <m:oMath>
        <m:sSubSup>
          <m:sSubSupPr>
            <m:ctrlPr>
              <w:rPr>
                <w:rFonts w:ascii="Cambria Math" w:hAnsi="Cambria Math"/>
                <w:i/>
                <w:color w:val="auto"/>
                <w:sz w:val="17"/>
                <w:szCs w:val="17"/>
                <w:lang w:eastAsia="ja-JP"/>
              </w:rPr>
            </m:ctrlPr>
          </m:sSubSupPr>
          <m:e>
            <m:r>
              <w:rPr>
                <w:rFonts w:ascii="Cambria Math" w:hAnsi="Cambria Math"/>
                <w:color w:val="auto"/>
                <w:sz w:val="17"/>
                <w:szCs w:val="17"/>
                <w:lang w:eastAsia="ja-JP"/>
              </w:rPr>
              <m:t>M</m:t>
            </m:r>
          </m:e>
          <m:sub>
            <m:r>
              <w:rPr>
                <w:rFonts w:ascii="Cambria Math" w:hAnsi="Cambria Math"/>
                <w:color w:val="auto"/>
                <w:sz w:val="17"/>
                <w:szCs w:val="17"/>
                <w:lang w:eastAsia="ja-JP"/>
              </w:rPr>
              <m:t>ii</m:t>
            </m:r>
          </m:sub>
          <m:sup>
            <m:r>
              <w:rPr>
                <w:rFonts w:ascii="Cambria Math" w:hAnsi="Cambria Math"/>
                <w:color w:val="auto"/>
                <w:sz w:val="17"/>
                <w:szCs w:val="17"/>
                <w:lang w:eastAsia="ja-JP"/>
              </w:rPr>
              <m:t>ϕ</m:t>
            </m:r>
          </m:sup>
        </m:sSubSup>
      </m:oMath>
      <w:r w:rsidR="00E11AC6" w:rsidRPr="00C75C48">
        <w:rPr>
          <w:rFonts w:hint="eastAsia"/>
          <w:color w:val="auto"/>
          <w:lang w:eastAsia="ja-JP"/>
        </w:rPr>
        <w:t xml:space="preserve"> </w:t>
      </w:r>
      <m:oMath>
        <m:r>
          <w:rPr>
            <w:rFonts w:ascii="Cambria Math" w:hAnsi="Cambria Math"/>
            <w:color w:val="auto"/>
            <w:sz w:val="16"/>
            <w:szCs w:val="16"/>
            <w:lang w:eastAsia="ja-JP"/>
          </w:rPr>
          <m:t>=0,</m:t>
        </m:r>
        <m:sSub>
          <m:sSubPr>
            <m:ctrlPr>
              <w:rPr>
                <w:rFonts w:ascii="Cambria Math" w:hAnsi="Cambria Math"/>
                <w:i/>
                <w:color w:val="auto"/>
                <w:lang w:eastAsia="ja-JP"/>
              </w:rPr>
            </m:ctrlPr>
          </m:sSubPr>
          <m:e>
            <m:r>
              <w:rPr>
                <w:rFonts w:ascii="Cambria Math" w:hAnsi="Cambria Math"/>
                <w:color w:val="auto"/>
                <w:lang w:eastAsia="ja-JP"/>
              </w:rPr>
              <m:t>a</m:t>
            </m:r>
          </m:e>
          <m:sub>
            <m:r>
              <w:rPr>
                <w:rFonts w:ascii="Cambria Math" w:hAnsi="Cambria Math"/>
                <w:color w:val="auto"/>
                <w:lang w:eastAsia="ja-JP"/>
              </w:rPr>
              <m:t>ii</m:t>
            </m:r>
          </m:sub>
        </m:sSub>
        <m:r>
          <w:rPr>
            <w:rFonts w:ascii="Cambria Math" w:hAnsi="Cambria Math"/>
            <w:color w:val="auto"/>
            <w:lang w:eastAsia="ja-JP"/>
          </w:rPr>
          <m:t xml:space="preserve">=0, </m:t>
        </m:r>
        <m:sSub>
          <m:sSubPr>
            <m:ctrlPr>
              <w:rPr>
                <w:rFonts w:ascii="Cambria Math" w:hAnsi="Cambria Math"/>
                <w:i/>
                <w:color w:val="auto"/>
                <w:lang w:eastAsia="ja-JP"/>
              </w:rPr>
            </m:ctrlPr>
          </m:sSubPr>
          <m:e>
            <m:r>
              <w:rPr>
                <w:rFonts w:ascii="Cambria Math" w:hAnsi="Cambria Math"/>
                <w:color w:val="auto"/>
                <w:lang w:eastAsia="ja-JP"/>
              </w:rPr>
              <m:t>W</m:t>
            </m:r>
          </m:e>
          <m:sub>
            <m:r>
              <w:rPr>
                <w:rFonts w:ascii="Cambria Math" w:hAnsi="Cambria Math"/>
                <w:color w:val="auto"/>
                <w:lang w:eastAsia="ja-JP"/>
              </w:rPr>
              <m:t>ii</m:t>
            </m:r>
          </m:sub>
        </m:sSub>
        <m:r>
          <w:rPr>
            <w:rFonts w:ascii="Cambria Math" w:hAnsi="Cambria Math"/>
            <w:color w:val="auto"/>
            <w:lang w:eastAsia="ja-JP"/>
          </w:rPr>
          <m:t xml:space="preserve">=0. </m:t>
        </m:r>
      </m:oMath>
      <w:r w:rsidR="00AF5CC2" w:rsidRPr="00C75C48">
        <w:rPr>
          <w:color w:val="auto"/>
          <w:lang w:val="en-GB" w:eastAsia="ja-JP"/>
        </w:rPr>
        <w:t>These parameters are determined using the physical properties of the materials.</w:t>
      </w:r>
      <w:r w:rsidR="002D0B59" w:rsidRPr="00C75C48">
        <w:rPr>
          <w:rFonts w:hint="eastAsia"/>
          <w:color w:val="auto"/>
          <w:lang w:eastAsia="ja-JP"/>
        </w:rPr>
        <w:t xml:space="preserve"> </w:t>
      </w:r>
      <w:r w:rsidR="002D0B59" w:rsidRPr="00C75C48">
        <w:rPr>
          <w:rFonts w:eastAsia="MS Mincho" w:hint="eastAsia"/>
          <w:color w:val="auto"/>
          <w:lang w:eastAsia="ja-JP"/>
        </w:rPr>
        <w:t xml:space="preserve">The </w:t>
      </w:r>
      <w:r w:rsidR="00AF5CC2" w:rsidRPr="00C75C48">
        <w:rPr>
          <w:rFonts w:eastAsia="MS Mincho" w:hint="eastAsia"/>
          <w:color w:val="auto"/>
          <w:lang w:eastAsia="ja-JP"/>
        </w:rPr>
        <w:t xml:space="preserve">last </w:t>
      </w:r>
      <w:r w:rsidR="002D0B59" w:rsidRPr="00C75C48">
        <w:rPr>
          <w:rFonts w:eastAsia="MS Mincho" w:hint="eastAsia"/>
          <w:color w:val="auto"/>
          <w:lang w:eastAsia="ja-JP"/>
        </w:rPr>
        <w:t xml:space="preserve">term </w:t>
      </w:r>
      <w:r w:rsidR="00246F13" w:rsidRPr="00C75C48">
        <w:rPr>
          <w:rFonts w:eastAsia="MS Mincho" w:hint="eastAsia"/>
          <w:color w:val="auto"/>
          <w:lang w:eastAsia="ja-JP"/>
        </w:rPr>
        <w:t xml:space="preserve">in </w:t>
      </w:r>
      <w:r w:rsidR="0095079A" w:rsidRPr="00C75C48">
        <w:rPr>
          <w:rFonts w:eastAsia="MS Mincho"/>
          <w:color w:val="auto"/>
          <w:lang w:eastAsia="ja-JP"/>
        </w:rPr>
        <w:t>Eq. (</w:t>
      </w:r>
      <w:r w:rsidR="00A569A8" w:rsidRPr="00C75C48">
        <w:rPr>
          <w:rFonts w:eastAsia="MS Mincho" w:hint="eastAsia"/>
          <w:color w:val="auto"/>
          <w:lang w:eastAsia="ja-JP"/>
        </w:rPr>
        <w:t>5) r</w:t>
      </w:r>
      <w:r w:rsidR="00A569A8" w:rsidRPr="00C75C48">
        <w:rPr>
          <w:rFonts w:eastAsia="MS Mincho"/>
          <w:color w:val="auto"/>
          <w:lang w:eastAsia="ja-JP"/>
        </w:rPr>
        <w:t xml:space="preserve">epresents the chemical driving force, which is defined </w:t>
      </w:r>
      <w:r w:rsidR="00A16908" w:rsidRPr="00C75C48">
        <w:rPr>
          <w:rFonts w:eastAsia="MS Mincho" w:hint="eastAsia"/>
          <w:color w:val="auto"/>
          <w:lang w:eastAsia="ja-JP"/>
        </w:rPr>
        <w:t>as</w:t>
      </w:r>
      <w:r w:rsidR="00A569A8" w:rsidRPr="00C75C48">
        <w:rPr>
          <w:rFonts w:eastAsia="MS Mincho"/>
          <w:color w:val="auto"/>
          <w:lang w:eastAsia="ja-JP"/>
        </w:rPr>
        <w:t xml:space="preserve"> follow</w:t>
      </w:r>
      <w:r w:rsidR="00A16908" w:rsidRPr="00C75C48">
        <w:rPr>
          <w:rFonts w:eastAsia="MS Mincho" w:hint="eastAsia"/>
          <w:color w:val="auto"/>
          <w:lang w:eastAsia="ja-JP"/>
        </w:rPr>
        <w:t>s</w:t>
      </w:r>
      <w:r w:rsidR="00333589" w:rsidRPr="00C75C48">
        <w:rPr>
          <w:rFonts w:eastAsia="MS Mincho" w:hint="eastAsia"/>
          <w:color w:val="auto"/>
          <w:lang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256"/>
        <w:gridCol w:w="3117"/>
      </w:tblGrid>
      <w:tr w:rsidR="00C75C48" w:rsidRPr="00C75C48" w14:paraId="713A9D04" w14:textId="77777777" w:rsidTr="00C97FFA">
        <w:tc>
          <w:tcPr>
            <w:tcW w:w="2977" w:type="dxa"/>
            <w:vAlign w:val="center"/>
          </w:tcPr>
          <w:p w14:paraId="274911AA" w14:textId="34D57D1A" w:rsidR="00641376" w:rsidRPr="00C75C48" w:rsidRDefault="00641376" w:rsidP="00667A91">
            <w:pPr>
              <w:pStyle w:val="Els-body-text"/>
              <w:ind w:firstLine="0"/>
              <w:rPr>
                <w:rFonts w:eastAsia="MS Mincho"/>
                <w:lang w:eastAsia="ja-JP"/>
              </w:rPr>
            </w:pPr>
          </w:p>
        </w:tc>
        <w:tc>
          <w:tcPr>
            <w:tcW w:w="3256" w:type="dxa"/>
            <w:vAlign w:val="center"/>
          </w:tcPr>
          <w:p w14:paraId="39376061" w14:textId="50D69708" w:rsidR="00641376" w:rsidRPr="00C75C48" w:rsidRDefault="00000000" w:rsidP="00E966A8">
            <w:pPr>
              <w:pStyle w:val="Els-body-text"/>
              <w:spacing w:beforeLines="50" w:before="120" w:line="276" w:lineRule="auto"/>
              <w:ind w:firstLine="0"/>
              <w:rPr>
                <w:rFonts w:eastAsia="MS Mincho"/>
                <w:lang w:eastAsia="ja-JP"/>
              </w:rPr>
            </w:pPr>
            <m:oMathPara>
              <m:oMath>
                <m:f>
                  <m:fPr>
                    <m:ctrlPr>
                      <w:rPr>
                        <w:rFonts w:ascii="Cambria Math" w:eastAsia="MS Mincho" w:hAnsi="Cambria Math"/>
                        <w:i/>
                        <w:lang w:eastAsia="ja-JP"/>
                      </w:rPr>
                    </m:ctrlPr>
                  </m:fPr>
                  <m:num>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f</m:t>
                        </m:r>
                      </m:e>
                      <m:sub>
                        <m:r>
                          <m:rPr>
                            <m:sty m:val="p"/>
                          </m:rPr>
                          <w:rPr>
                            <w:rFonts w:ascii="Cambria Math" w:eastAsia="MS Mincho" w:hAnsi="Cambria Math"/>
                            <w:lang w:eastAsia="ja-JP"/>
                          </w:rPr>
                          <m:t>chem</m:t>
                        </m:r>
                      </m:sub>
                    </m:sSub>
                  </m:num>
                  <m:den>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i</m:t>
                        </m:r>
                      </m:sub>
                    </m:sSub>
                  </m:den>
                </m:f>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f</m:t>
                        </m:r>
                      </m:e>
                      <m:sub>
                        <m:r>
                          <m:rPr>
                            <m:sty m:val="p"/>
                          </m:rPr>
                          <w:rPr>
                            <w:rFonts w:ascii="Cambria Math" w:eastAsia="MS Mincho" w:hAnsi="Cambria Math"/>
                            <w:lang w:eastAsia="ja-JP"/>
                          </w:rPr>
                          <m:t>chem</m:t>
                        </m:r>
                      </m:sub>
                    </m:sSub>
                  </m:num>
                  <m:den>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j</m:t>
                        </m:r>
                      </m:sub>
                    </m:sSub>
                  </m:den>
                </m:f>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8</m:t>
                    </m:r>
                  </m:num>
                  <m:den>
                    <m:r>
                      <w:rPr>
                        <w:rFonts w:ascii="Cambria Math" w:eastAsia="MS Mincho" w:hAnsi="Cambria Math"/>
                        <w:lang w:eastAsia="ja-JP"/>
                      </w:rPr>
                      <m:t>π</m:t>
                    </m:r>
                  </m:den>
                </m:f>
                <m:rad>
                  <m:radPr>
                    <m:degHide m:val="1"/>
                    <m:ctrlPr>
                      <w:rPr>
                        <w:rFonts w:ascii="Cambria Math" w:eastAsia="MS Mincho" w:hAnsi="Cambria Math"/>
                        <w:i/>
                        <w:lang w:eastAsia="ja-JP"/>
                      </w:rPr>
                    </m:ctrlPr>
                  </m:radPr>
                  <m:deg/>
                  <m:e>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i</m:t>
                        </m:r>
                      </m:sub>
                    </m:sSub>
                    <m:sSub>
                      <m:sSubPr>
                        <m:ctrlPr>
                          <w:rPr>
                            <w:rFonts w:ascii="Cambria Math" w:eastAsia="MS Mincho" w:hAnsi="Cambria Math"/>
                            <w:i/>
                            <w:lang w:eastAsia="ja-JP"/>
                          </w:rPr>
                        </m:ctrlPr>
                      </m:sSubPr>
                      <m:e>
                        <m:r>
                          <w:rPr>
                            <w:rFonts w:ascii="Cambria Math" w:eastAsia="MS Mincho" w:hAnsi="Cambria Math"/>
                            <w:lang w:eastAsia="ja-JP"/>
                          </w:rPr>
                          <m:t>ϕ</m:t>
                        </m:r>
                      </m:e>
                      <m:sub>
                        <m:r>
                          <w:rPr>
                            <w:rFonts w:ascii="Cambria Math" w:eastAsia="MS Mincho" w:hAnsi="Cambria Math"/>
                            <w:lang w:eastAsia="ja-JP"/>
                          </w:rPr>
                          <m:t>j</m:t>
                        </m:r>
                      </m:sub>
                    </m:sSub>
                  </m:e>
                </m:rad>
                <m:r>
                  <m:rPr>
                    <m:sty m:val="p"/>
                  </m:rPr>
                  <w:rPr>
                    <w:rFonts w:ascii="Cambria Math" w:eastAsia="MS Mincho" w:hAnsi="Cambria Math"/>
                    <w:lang w:eastAsia="ja-JP"/>
                  </w:rPr>
                  <m:t>Δ</m:t>
                </m:r>
                <m:sSub>
                  <m:sSubPr>
                    <m:ctrlPr>
                      <w:rPr>
                        <w:rFonts w:ascii="Cambria Math" w:eastAsia="MS Mincho" w:hAnsi="Cambria Math"/>
                        <w:i/>
                        <w:iCs/>
                        <w:lang w:eastAsia="ja-JP"/>
                      </w:rPr>
                    </m:ctrlPr>
                  </m:sSubPr>
                  <m:e>
                    <m:r>
                      <w:rPr>
                        <w:rFonts w:ascii="Cambria Math" w:eastAsia="MS Mincho" w:hAnsi="Cambria Math"/>
                        <w:lang w:eastAsia="ja-JP"/>
                      </w:rPr>
                      <m:t>f</m:t>
                    </m:r>
                  </m:e>
                  <m:sub>
                    <m:r>
                      <w:rPr>
                        <w:rFonts w:ascii="Cambria Math" w:eastAsia="MS Mincho" w:hAnsi="Cambria Math"/>
                        <w:lang w:eastAsia="ja-JP"/>
                      </w:rPr>
                      <m:t>ij</m:t>
                    </m:r>
                  </m:sub>
                </m:sSub>
                <m:r>
                  <w:rPr>
                    <w:rFonts w:ascii="Cambria Math" w:eastAsia="MS Mincho" w:hAnsi="Cambria Math"/>
                    <w:lang w:eastAsia="ja-JP"/>
                  </w:rPr>
                  <m:t>.</m:t>
                </m:r>
              </m:oMath>
            </m:oMathPara>
          </w:p>
        </w:tc>
        <w:tc>
          <w:tcPr>
            <w:tcW w:w="3117" w:type="dxa"/>
            <w:vAlign w:val="center"/>
          </w:tcPr>
          <w:p w14:paraId="1C7936DE" w14:textId="6F2AB083" w:rsidR="00641376" w:rsidRPr="00C75C48" w:rsidRDefault="00641376" w:rsidP="00B64344">
            <w:pPr>
              <w:pStyle w:val="Els-body-text"/>
              <w:numPr>
                <w:ilvl w:val="0"/>
                <w:numId w:val="6"/>
              </w:numPr>
              <w:wordWrap w:val="0"/>
              <w:jc w:val="right"/>
              <w:rPr>
                <w:rFonts w:eastAsia="MS Mincho"/>
                <w:lang w:eastAsia="ja-JP"/>
              </w:rPr>
            </w:pPr>
          </w:p>
        </w:tc>
      </w:tr>
    </w:tbl>
    <w:p w14:paraId="3E6AC33C" w14:textId="3E4D50E1" w:rsidR="00A45494" w:rsidRPr="00C75C48" w:rsidRDefault="00AF5CC2" w:rsidP="004630CB">
      <w:pPr>
        <w:pStyle w:val="main"/>
        <w:ind w:firstLine="0"/>
        <w:rPr>
          <w:rFonts w:eastAsia="MS Mincho"/>
          <w:b/>
          <w:bCs/>
          <w:color w:val="auto"/>
          <w:lang w:eastAsia="ja-JP"/>
        </w:rPr>
      </w:pPr>
      <w:r w:rsidRPr="00C75C48">
        <w:rPr>
          <w:rFonts w:eastAsia="MS Mincho" w:hint="eastAsia"/>
          <w:color w:val="auto"/>
          <w:lang w:eastAsia="ja-JP"/>
        </w:rPr>
        <w:t>I</w:t>
      </w:r>
      <w:r w:rsidRPr="00C75C48">
        <w:rPr>
          <w:color w:val="auto"/>
          <w:lang w:eastAsia="ja-JP"/>
        </w:rPr>
        <w:t>n pure</w:t>
      </w:r>
      <w:r w:rsidRPr="00C75C48">
        <w:rPr>
          <w:rFonts w:eastAsia="MS Mincho" w:hint="eastAsia"/>
          <w:color w:val="auto"/>
          <w:lang w:eastAsia="ja-JP"/>
        </w:rPr>
        <w:t xml:space="preserve"> metal, t</w:t>
      </w:r>
      <w:r w:rsidR="009513D1" w:rsidRPr="00C75C48">
        <w:rPr>
          <w:color w:val="auto"/>
          <w:lang w:eastAsia="ja-JP"/>
        </w:rPr>
        <w:t xml:space="preserve">he chemical driving force during the solidification process is </w:t>
      </w:r>
      <w:r w:rsidR="00D1496E" w:rsidRPr="00C75C48">
        <w:rPr>
          <w:rFonts w:eastAsia="MS Mincho" w:hint="eastAsia"/>
          <w:color w:val="auto"/>
          <w:lang w:eastAsia="ja-JP"/>
        </w:rPr>
        <w:t>defined</w:t>
      </w:r>
      <w:r w:rsidR="009513D1" w:rsidRPr="00C75C48">
        <w:rPr>
          <w:color w:val="auto"/>
          <w:lang w:eastAsia="ja-JP"/>
        </w:rPr>
        <w:t xml:space="preserve"> </w:t>
      </w:r>
      <w:r w:rsidR="00D1496E" w:rsidRPr="00C75C48">
        <w:rPr>
          <w:rFonts w:eastAsia="MS Mincho" w:hint="eastAsia"/>
          <w:color w:val="auto"/>
          <w:lang w:eastAsia="ja-JP"/>
        </w:rPr>
        <w:t>by</w:t>
      </w:r>
      <w:r w:rsidR="009513D1" w:rsidRPr="00C75C48">
        <w:rPr>
          <w:color w:val="auto"/>
          <w:lang w:eastAsia="ja-JP"/>
        </w:rPr>
        <w:t xml:space="preserve"> the </w:t>
      </w:r>
      <w:r w:rsidR="00D1496E" w:rsidRPr="00C75C48">
        <w:rPr>
          <w:rFonts w:eastAsia="MS Mincho" w:hint="eastAsia"/>
          <w:color w:val="auto"/>
          <w:lang w:eastAsia="ja-JP"/>
        </w:rPr>
        <w:t xml:space="preserve">temperature </w:t>
      </w:r>
      <w:r w:rsidR="009513D1" w:rsidRPr="00C75C48">
        <w:rPr>
          <w:color w:val="auto"/>
          <w:lang w:eastAsia="ja-JP"/>
        </w:rPr>
        <w:t xml:space="preserve">difference between the </w:t>
      </w:r>
      <w:r w:rsidR="00D1496E" w:rsidRPr="00C75C48">
        <w:rPr>
          <w:rFonts w:eastAsia="MS Mincho" w:hint="eastAsia"/>
          <w:color w:val="auto"/>
          <w:lang w:eastAsia="ja-JP"/>
        </w:rPr>
        <w:t>melting point</w:t>
      </w:r>
      <m:oMath>
        <m:sSub>
          <m:sSubPr>
            <m:ctrlPr>
              <w:rPr>
                <w:rFonts w:ascii="Cambria Math" w:eastAsia="MS Mincho" w:hAnsi="Cambria Math"/>
                <w:i/>
                <w:color w:val="auto"/>
                <w:lang w:eastAsia="ja-JP"/>
              </w:rPr>
            </m:ctrlPr>
          </m:sSubPr>
          <m:e>
            <m:r>
              <w:rPr>
                <w:rFonts w:ascii="Cambria Math" w:eastAsia="MS Mincho" w:hAnsi="Cambria Math"/>
                <w:color w:val="auto"/>
                <w:lang w:eastAsia="ja-JP"/>
              </w:rPr>
              <m:t>T</m:t>
            </m:r>
          </m:e>
          <m:sub>
            <m:r>
              <w:rPr>
                <w:rFonts w:ascii="Cambria Math" w:eastAsia="MS Mincho" w:hAnsi="Cambria Math"/>
                <w:color w:val="auto"/>
                <w:lang w:eastAsia="ja-JP"/>
              </w:rPr>
              <m:t>m</m:t>
            </m:r>
          </m:sub>
        </m:sSub>
      </m:oMath>
      <w:r w:rsidR="00D1496E" w:rsidRPr="00C75C48">
        <w:rPr>
          <w:rFonts w:eastAsia="MS Mincho" w:hint="eastAsia"/>
          <w:color w:val="auto"/>
          <w:lang w:eastAsia="ja-JP"/>
        </w:rPr>
        <w:t xml:space="preserve"> and the undercooled liquid phase</w:t>
      </w:r>
      <w:r w:rsidR="009513D1" w:rsidRPr="00C75C48">
        <w:rPr>
          <w:color w:val="auto"/>
          <w:lang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256"/>
        <w:gridCol w:w="3117"/>
      </w:tblGrid>
      <w:tr w:rsidR="00C75C48" w:rsidRPr="00C75C48" w14:paraId="0D3AB2C6" w14:textId="77777777" w:rsidTr="00C97FFA">
        <w:tc>
          <w:tcPr>
            <w:tcW w:w="2977" w:type="dxa"/>
            <w:vAlign w:val="center"/>
          </w:tcPr>
          <w:p w14:paraId="310CDD5E" w14:textId="77777777" w:rsidR="00EE4E84" w:rsidRPr="00C75C48" w:rsidRDefault="00EE4E84" w:rsidP="00667A91">
            <w:pPr>
              <w:pStyle w:val="Els-body-text"/>
              <w:ind w:firstLine="0"/>
              <w:rPr>
                <w:rFonts w:eastAsia="MS Mincho"/>
                <w:lang w:eastAsia="ja-JP"/>
              </w:rPr>
            </w:pPr>
          </w:p>
        </w:tc>
        <w:tc>
          <w:tcPr>
            <w:tcW w:w="3256" w:type="dxa"/>
            <w:vAlign w:val="center"/>
          </w:tcPr>
          <w:p w14:paraId="55953A2F" w14:textId="07246B5D" w:rsidR="00EE4E84" w:rsidRPr="00C75C48" w:rsidRDefault="00525086" w:rsidP="00525086">
            <w:pPr>
              <w:pStyle w:val="Els-body-text"/>
              <w:spacing w:line="276" w:lineRule="auto"/>
              <w:ind w:firstLine="0"/>
              <w:rPr>
                <w:rFonts w:eastAsia="MS Mincho"/>
                <w:lang w:eastAsia="ja-JP"/>
              </w:rPr>
            </w:pPr>
            <m:oMathPara>
              <m:oMath>
                <m:r>
                  <m:rPr>
                    <m:sty m:val="p"/>
                  </m:rPr>
                  <w:rPr>
                    <w:rFonts w:ascii="Cambria Math" w:eastAsia="MS Mincho" w:hAnsi="Cambria Math"/>
                    <w:lang w:eastAsia="ja-JP"/>
                  </w:rPr>
                  <m:t>Δ</m:t>
                </m:r>
                <m:r>
                  <w:rPr>
                    <w:rFonts w:ascii="Cambria Math" w:eastAsia="MS Mincho" w:hAnsi="Cambria Math"/>
                    <w:lang w:eastAsia="ja-JP"/>
                  </w:rPr>
                  <m:t>f=-</m:t>
                </m:r>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f</m:t>
                        </m:r>
                      </m:e>
                      <m:sub>
                        <m:r>
                          <w:rPr>
                            <w:rFonts w:ascii="Cambria Math" w:eastAsia="MS Mincho" w:hAnsi="Cambria Math"/>
                            <w:lang w:eastAsia="ja-JP"/>
                          </w:rPr>
                          <m:t>S</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f</m:t>
                        </m:r>
                      </m:e>
                      <m:sub>
                        <m:r>
                          <w:rPr>
                            <w:rFonts w:ascii="Cambria Math" w:eastAsia="MS Mincho" w:hAnsi="Cambria Math"/>
                            <w:lang w:eastAsia="ja-JP"/>
                          </w:rPr>
                          <m:t>L</m:t>
                        </m:r>
                      </m:sub>
                    </m:sSub>
                  </m:e>
                </m:d>
                <m:r>
                  <w:rPr>
                    <w:rFonts w:ascii="Cambria Math" w:eastAsia="MS Mincho" w:hAnsi="Cambria Math"/>
                    <w:lang w:eastAsia="ja-JP"/>
                  </w:rPr>
                  <m:t>=-</m:t>
                </m:r>
                <m:f>
                  <m:fPr>
                    <m:ctrlPr>
                      <w:rPr>
                        <w:rFonts w:ascii="Cambria Math" w:eastAsia="MS Mincho" w:hAnsi="Cambria Math"/>
                        <w:i/>
                        <w:lang w:eastAsia="ja-JP"/>
                      </w:rPr>
                    </m:ctrlPr>
                  </m:fPr>
                  <m:num>
                    <m:r>
                      <w:rPr>
                        <w:rFonts w:ascii="Cambria Math" w:eastAsia="MS Mincho" w:hAnsi="Cambria Math"/>
                        <w:lang w:eastAsia="ja-JP"/>
                      </w:rPr>
                      <m:t>L</m:t>
                    </m:r>
                    <m:d>
                      <m:dPr>
                        <m:ctrlPr>
                          <w:rPr>
                            <w:rFonts w:ascii="Cambria Math" w:eastAsia="MS Mincho" w:hAnsi="Cambria Math"/>
                            <w:i/>
                            <w:lang w:eastAsia="ja-JP"/>
                          </w:rPr>
                        </m:ctrlPr>
                      </m:dPr>
                      <m:e>
                        <m:r>
                          <w:rPr>
                            <w:rFonts w:ascii="Cambria Math" w:eastAsia="MS Mincho" w:hAnsi="Cambria Math"/>
                            <w:lang w:eastAsia="ja-JP"/>
                          </w:rPr>
                          <m:t>T-</m:t>
                        </m:r>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m</m:t>
                            </m:r>
                          </m:sub>
                        </m:sSub>
                      </m:e>
                    </m:d>
                  </m:num>
                  <m:den>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m</m:t>
                        </m:r>
                      </m:sub>
                    </m:sSub>
                  </m:den>
                </m:f>
                <m:r>
                  <w:rPr>
                    <w:rFonts w:ascii="Cambria Math" w:eastAsia="MS Mincho" w:hAnsi="Cambria Math"/>
                    <w:lang w:eastAsia="ja-JP"/>
                  </w:rPr>
                  <m:t>,</m:t>
                </m:r>
              </m:oMath>
            </m:oMathPara>
          </w:p>
        </w:tc>
        <w:tc>
          <w:tcPr>
            <w:tcW w:w="3117" w:type="dxa"/>
            <w:vAlign w:val="center"/>
          </w:tcPr>
          <w:p w14:paraId="58E61183" w14:textId="0C502239" w:rsidR="00EE4E84" w:rsidRPr="00C75C48" w:rsidRDefault="00EE4E84" w:rsidP="00B64344">
            <w:pPr>
              <w:pStyle w:val="Els-body-text"/>
              <w:numPr>
                <w:ilvl w:val="0"/>
                <w:numId w:val="6"/>
              </w:numPr>
              <w:jc w:val="right"/>
              <w:rPr>
                <w:rFonts w:eastAsia="MS Mincho"/>
                <w:lang w:eastAsia="ja-JP"/>
              </w:rPr>
            </w:pPr>
          </w:p>
        </w:tc>
      </w:tr>
    </w:tbl>
    <w:p w14:paraId="5B0C9C91" w14:textId="24A39216" w:rsidR="00EE4E84" w:rsidRPr="00C75C48" w:rsidRDefault="009513D1" w:rsidP="004630CB">
      <w:pPr>
        <w:pStyle w:val="main"/>
        <w:ind w:firstLine="0"/>
        <w:rPr>
          <w:color w:val="auto"/>
          <w:lang w:eastAsia="ja-JP"/>
        </w:rPr>
      </w:pPr>
      <w:r w:rsidRPr="00C75C48">
        <w:rPr>
          <w:color w:val="auto"/>
          <w:lang w:eastAsia="ja-JP"/>
        </w:rPr>
        <w:t xml:space="preserve">where </w:t>
      </w:r>
      <m:oMath>
        <m:sSub>
          <m:sSubPr>
            <m:ctrlPr>
              <w:rPr>
                <w:rFonts w:ascii="Cambria Math" w:hAnsi="Cambria Math"/>
                <w:i/>
                <w:color w:val="auto"/>
                <w:lang w:eastAsia="ja-JP"/>
              </w:rPr>
            </m:ctrlPr>
          </m:sSubPr>
          <m:e>
            <m:r>
              <w:rPr>
                <w:rFonts w:ascii="Cambria Math" w:hAnsi="Cambria Math"/>
                <w:color w:val="auto"/>
                <w:lang w:eastAsia="ja-JP"/>
              </w:rPr>
              <m:t>f</m:t>
            </m:r>
          </m:e>
          <m:sub>
            <m:r>
              <w:rPr>
                <w:rFonts w:ascii="Cambria Math" w:hAnsi="Cambria Math"/>
                <w:color w:val="auto"/>
                <w:lang w:eastAsia="ja-JP"/>
              </w:rPr>
              <m:t>S</m:t>
            </m:r>
          </m:sub>
        </m:sSub>
        <m:r>
          <w:rPr>
            <w:rFonts w:ascii="Cambria Math" w:hAnsi="Cambria Math"/>
            <w:color w:val="auto"/>
            <w:lang w:eastAsia="ja-JP"/>
          </w:rPr>
          <m:t xml:space="preserve">, </m:t>
        </m:r>
        <m:sSub>
          <m:sSubPr>
            <m:ctrlPr>
              <w:rPr>
                <w:rFonts w:ascii="Cambria Math" w:hAnsi="Cambria Math"/>
                <w:i/>
                <w:color w:val="auto"/>
                <w:lang w:eastAsia="ja-JP"/>
              </w:rPr>
            </m:ctrlPr>
          </m:sSubPr>
          <m:e>
            <m:r>
              <w:rPr>
                <w:rFonts w:ascii="Cambria Math" w:hAnsi="Cambria Math"/>
                <w:color w:val="auto"/>
                <w:lang w:eastAsia="ja-JP"/>
              </w:rPr>
              <m:t>f</m:t>
            </m:r>
          </m:e>
          <m:sub>
            <m:r>
              <w:rPr>
                <w:rFonts w:ascii="Cambria Math" w:hAnsi="Cambria Math"/>
                <w:color w:val="auto"/>
                <w:lang w:eastAsia="ja-JP"/>
              </w:rPr>
              <m:t>L</m:t>
            </m:r>
          </m:sub>
        </m:sSub>
        <m:r>
          <w:rPr>
            <w:rFonts w:ascii="Cambria Math" w:hAnsi="Cambria Math"/>
            <w:color w:val="auto"/>
            <w:lang w:eastAsia="ja-JP"/>
          </w:rPr>
          <m:t>,</m:t>
        </m:r>
        <m:r>
          <m:rPr>
            <m:sty m:val="p"/>
          </m:rPr>
          <w:rPr>
            <w:rFonts w:ascii="Cambria Math" w:hAnsi="Cambria Math"/>
            <w:color w:val="auto"/>
            <w:lang w:eastAsia="ja-JP"/>
          </w:rPr>
          <m:t>a</m:t>
        </m:r>
        <m:r>
          <m:rPr>
            <m:sty m:val="p"/>
          </m:rPr>
          <w:rPr>
            <w:rFonts w:ascii="Cambria Math" w:eastAsia="MS Mincho" w:hAnsi="Cambria Math"/>
            <w:color w:val="auto"/>
            <w:lang w:eastAsia="ja-JP"/>
          </w:rPr>
          <m:t>nd</m:t>
        </m:r>
        <m:r>
          <w:rPr>
            <w:rFonts w:ascii="Cambria Math" w:hAnsi="Cambria Math"/>
            <w:color w:val="auto"/>
            <w:lang w:eastAsia="ja-JP"/>
          </w:rPr>
          <m:t xml:space="preserve"> L </m:t>
        </m:r>
      </m:oMath>
      <w:r w:rsidR="00D1496E" w:rsidRPr="00C75C48">
        <w:rPr>
          <w:rFonts w:eastAsia="MS Mincho" w:hint="eastAsia"/>
          <w:color w:val="auto"/>
          <w:lang w:eastAsia="ja-JP"/>
        </w:rPr>
        <w:t>are</w:t>
      </w:r>
      <w:r w:rsidRPr="00C75C48">
        <w:rPr>
          <w:color w:val="auto"/>
          <w:lang w:eastAsia="ja-JP"/>
        </w:rPr>
        <w:t xml:space="preserve"> free energy </w:t>
      </w:r>
      <w:r w:rsidR="00D1496E" w:rsidRPr="00C75C48">
        <w:rPr>
          <w:rFonts w:eastAsia="MS Mincho" w:hint="eastAsia"/>
          <w:color w:val="auto"/>
          <w:lang w:eastAsia="ja-JP"/>
        </w:rPr>
        <w:t>in</w:t>
      </w:r>
      <w:r w:rsidRPr="00C75C48">
        <w:rPr>
          <w:color w:val="auto"/>
          <w:lang w:eastAsia="ja-JP"/>
        </w:rPr>
        <w:t xml:space="preserve"> solid and liquid phase</w:t>
      </w:r>
      <w:r w:rsidR="00EA331C" w:rsidRPr="00C75C48">
        <w:rPr>
          <w:rFonts w:hint="eastAsia"/>
          <w:color w:val="auto"/>
          <w:lang w:eastAsia="ja-JP"/>
        </w:rPr>
        <w:t>s</w:t>
      </w:r>
      <w:r w:rsidRPr="00C75C48">
        <w:rPr>
          <w:color w:val="auto"/>
          <w:lang w:eastAsia="ja-JP"/>
        </w:rPr>
        <w:t xml:space="preserve">, </w:t>
      </w:r>
      <w:r w:rsidR="00D1496E" w:rsidRPr="00C75C48">
        <w:rPr>
          <w:rFonts w:eastAsia="MS Mincho" w:hint="eastAsia"/>
          <w:color w:val="auto"/>
          <w:lang w:eastAsia="ja-JP"/>
        </w:rPr>
        <w:t xml:space="preserve">and </w:t>
      </w:r>
      <w:r w:rsidRPr="00C75C48">
        <w:rPr>
          <w:color w:val="auto"/>
          <w:lang w:eastAsia="ja-JP"/>
        </w:rPr>
        <w:t xml:space="preserve">latent heat, respectively. </w:t>
      </w:r>
      <w:r w:rsidR="00D35FD3" w:rsidRPr="00C75C48">
        <w:rPr>
          <w:color w:val="auto"/>
          <w:lang w:val="en-GB" w:eastAsia="ja-JP"/>
        </w:rPr>
        <w:t>The free energy difference in binary alloys is calculated from a linearized phase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398"/>
        <w:gridCol w:w="3117"/>
      </w:tblGrid>
      <w:tr w:rsidR="00C75C48" w:rsidRPr="00C75C48" w14:paraId="60C4E813" w14:textId="77777777" w:rsidTr="00E1123E">
        <w:tc>
          <w:tcPr>
            <w:tcW w:w="2835" w:type="dxa"/>
            <w:vAlign w:val="center"/>
          </w:tcPr>
          <w:p w14:paraId="01D3D25C" w14:textId="77777777" w:rsidR="00525086" w:rsidRPr="00C75C48" w:rsidRDefault="00525086" w:rsidP="00667A91">
            <w:pPr>
              <w:pStyle w:val="Els-body-text"/>
              <w:ind w:firstLine="0"/>
              <w:rPr>
                <w:rFonts w:eastAsia="MS Mincho"/>
                <w:lang w:eastAsia="ja-JP"/>
              </w:rPr>
            </w:pPr>
          </w:p>
        </w:tc>
        <w:tc>
          <w:tcPr>
            <w:tcW w:w="3398" w:type="dxa"/>
            <w:vAlign w:val="center"/>
          </w:tcPr>
          <w:p w14:paraId="3639CE04" w14:textId="603E83AC" w:rsidR="00525086" w:rsidRPr="00C75C48" w:rsidRDefault="00525086" w:rsidP="00525086">
            <w:pPr>
              <w:pStyle w:val="Els-body-text"/>
              <w:spacing w:line="276" w:lineRule="auto"/>
              <w:ind w:firstLine="0"/>
              <w:rPr>
                <w:rFonts w:eastAsia="MS Mincho"/>
                <w:lang w:eastAsia="ja-JP"/>
              </w:rPr>
            </w:pPr>
            <m:oMathPara>
              <m:oMath>
                <m:r>
                  <m:rPr>
                    <m:sty m:val="p"/>
                  </m:rPr>
                  <w:rPr>
                    <w:rFonts w:ascii="Cambria Math" w:eastAsia="MS Mincho" w:hAnsi="Cambria Math"/>
                    <w:lang w:eastAsia="ja-JP"/>
                  </w:rPr>
                  <m:t>Δ</m:t>
                </m:r>
                <m:sSub>
                  <m:sSubPr>
                    <m:ctrlPr>
                      <w:rPr>
                        <w:rFonts w:ascii="Cambria Math" w:eastAsia="MS Mincho" w:hAnsi="Cambria Math"/>
                        <w:i/>
                        <w:lang w:eastAsia="ja-JP"/>
                      </w:rPr>
                    </m:ctrlPr>
                  </m:sSubPr>
                  <m:e>
                    <m:r>
                      <w:rPr>
                        <w:rFonts w:ascii="Cambria Math" w:eastAsia="MS Mincho" w:hAnsi="Cambria Math"/>
                        <w:lang w:eastAsia="ja-JP"/>
                      </w:rPr>
                      <m:t>f</m:t>
                    </m:r>
                  </m:e>
                  <m:sub>
                    <m:r>
                      <w:rPr>
                        <w:rFonts w:ascii="Cambria Math" w:eastAsia="MS Mincho" w:hAnsi="Cambria Math"/>
                        <w:lang w:eastAsia="ja-JP"/>
                      </w:rPr>
                      <m:t>ij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S</m:t>
                    </m:r>
                  </m:e>
                  <m:sub>
                    <m:r>
                      <w:rPr>
                        <w:rFonts w:ascii="Cambria Math" w:eastAsia="MS Mincho" w:hAnsi="Cambria Math"/>
                        <w:lang w:eastAsia="ja-JP"/>
                      </w:rPr>
                      <m:t>ij</m:t>
                    </m:r>
                  </m:sub>
                </m:sSub>
                <m:r>
                  <m:rPr>
                    <m:sty m:val="p"/>
                  </m:rPr>
                  <w:rPr>
                    <w:rFonts w:ascii="Cambria Math" w:eastAsia="MS Mincho" w:hAnsi="Cambria Math"/>
                    <w:lang w:eastAsia="ja-JP"/>
                  </w:rPr>
                  <m:t>Δ</m:t>
                </m:r>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S</m:t>
                    </m:r>
                  </m:e>
                  <m:sub>
                    <m:r>
                      <w:rPr>
                        <w:rFonts w:ascii="Cambria Math" w:eastAsia="MS Mincho" w:hAnsi="Cambria Math"/>
                        <w:lang w:eastAsia="ja-JP"/>
                      </w:rPr>
                      <m:t>ij</m:t>
                    </m:r>
                  </m:sub>
                </m:sSub>
                <m:d>
                  <m:dPr>
                    <m:ctrlPr>
                      <w:rPr>
                        <w:rFonts w:ascii="Cambria Math" w:eastAsia="MS Mincho" w:hAnsi="Cambria Math"/>
                        <w:i/>
                        <w:lang w:eastAsia="ja-JP"/>
                      </w:rPr>
                    </m:ctrlPr>
                  </m:dPr>
                  <m:e>
                    <m:r>
                      <w:rPr>
                        <w:rFonts w:ascii="Cambria Math" w:eastAsia="MS Mincho" w:hAnsi="Cambria Math"/>
                        <w:lang w:eastAsia="ja-JP"/>
                      </w:rPr>
                      <m:t>T-</m:t>
                    </m:r>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ij</m:t>
                        </m:r>
                      </m:sub>
                    </m:sSub>
                  </m:e>
                </m:d>
                <m:r>
                  <w:rPr>
                    <w:rFonts w:ascii="Cambria Math" w:eastAsia="MS Mincho" w:hAnsi="Cambria Math"/>
                    <w:lang w:eastAsia="ja-JP"/>
                  </w:rPr>
                  <m:t>,</m:t>
                </m:r>
              </m:oMath>
            </m:oMathPara>
          </w:p>
        </w:tc>
        <w:tc>
          <w:tcPr>
            <w:tcW w:w="3117" w:type="dxa"/>
            <w:vAlign w:val="center"/>
          </w:tcPr>
          <w:p w14:paraId="62A14AF1" w14:textId="66E73053" w:rsidR="00525086" w:rsidRPr="00C75C48" w:rsidRDefault="00525086" w:rsidP="00D75955">
            <w:pPr>
              <w:pStyle w:val="Els-body-text"/>
              <w:numPr>
                <w:ilvl w:val="0"/>
                <w:numId w:val="6"/>
              </w:numPr>
              <w:jc w:val="right"/>
              <w:rPr>
                <w:rFonts w:eastAsia="MS Mincho"/>
                <w:lang w:eastAsia="ja-JP"/>
              </w:rPr>
            </w:pPr>
          </w:p>
        </w:tc>
      </w:tr>
    </w:tbl>
    <w:p w14:paraId="6C60A3BA" w14:textId="4B7715B2" w:rsidR="00525086" w:rsidRPr="00C75C48" w:rsidRDefault="00432041" w:rsidP="004630CB">
      <w:pPr>
        <w:pStyle w:val="main"/>
        <w:ind w:firstLine="0"/>
        <w:rPr>
          <w:color w:val="auto"/>
          <w:lang w:eastAsia="ja-JP"/>
        </w:rPr>
      </w:pPr>
      <w:r w:rsidRPr="00C75C48">
        <w:rPr>
          <w:rFonts w:hint="eastAsia"/>
          <w:color w:val="auto"/>
          <w:lang w:eastAsia="ja-JP"/>
        </w:rPr>
        <w:t>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394"/>
        <w:gridCol w:w="2267"/>
      </w:tblGrid>
      <w:tr w:rsidR="00C75C48" w:rsidRPr="00C75C48" w14:paraId="2F6701CF" w14:textId="77777777" w:rsidTr="005258FE">
        <w:tc>
          <w:tcPr>
            <w:tcW w:w="2689" w:type="dxa"/>
            <w:vAlign w:val="center"/>
          </w:tcPr>
          <w:p w14:paraId="041FF0DE" w14:textId="77777777" w:rsidR="00525086" w:rsidRPr="00C75C48" w:rsidRDefault="00525086" w:rsidP="00667A91">
            <w:pPr>
              <w:pStyle w:val="Els-body-text"/>
              <w:ind w:firstLine="0"/>
              <w:rPr>
                <w:rFonts w:eastAsia="MS Mincho"/>
                <w:lang w:eastAsia="ja-JP"/>
              </w:rPr>
            </w:pPr>
          </w:p>
        </w:tc>
        <w:tc>
          <w:tcPr>
            <w:tcW w:w="4394" w:type="dxa"/>
            <w:vAlign w:val="center"/>
          </w:tcPr>
          <w:p w14:paraId="58682008" w14:textId="0DD3BA95" w:rsidR="00525086" w:rsidRPr="00C75C48" w:rsidRDefault="00000000" w:rsidP="00525086">
            <w:pPr>
              <w:pStyle w:val="Els-body-text"/>
              <w:spacing w:line="276" w:lineRule="auto"/>
              <w:ind w:firstLine="0"/>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m</m:t>
                    </m:r>
                  </m:e>
                  <m:sub>
                    <m:r>
                      <w:rPr>
                        <w:rFonts w:ascii="Cambria Math" w:eastAsia="MS Mincho" w:hAnsi="Cambria Math"/>
                        <w:lang w:eastAsia="ja-JP"/>
                      </w:rPr>
                      <m:t>i:ij</m:t>
                    </m:r>
                  </m:sub>
                </m:sSub>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i</m:t>
                        </m:r>
                      </m:sub>
                    </m:sSub>
                    <m:r>
                      <w:rPr>
                        <w:rFonts w:ascii="Cambria Math" w:eastAsia="MS Mincho" w:hAnsi="Cambria Math"/>
                        <w:lang w:eastAsia="ja-JP"/>
                      </w:rPr>
                      <m:t>-</m:t>
                    </m:r>
                    <m:sSubSup>
                      <m:sSubSupPr>
                        <m:ctrlPr>
                          <w:rPr>
                            <w:rFonts w:ascii="Cambria Math" w:eastAsia="MS Mincho" w:hAnsi="Cambria Math"/>
                            <w:i/>
                            <w:lang w:eastAsia="ja-JP"/>
                          </w:rPr>
                        </m:ctrlPr>
                      </m:sSubSupPr>
                      <m:e>
                        <m:r>
                          <w:rPr>
                            <w:rFonts w:ascii="Cambria Math" w:eastAsia="MS Mincho" w:hAnsi="Cambria Math"/>
                            <w:lang w:eastAsia="ja-JP"/>
                          </w:rPr>
                          <m:t>c</m:t>
                        </m:r>
                      </m:e>
                      <m:sub>
                        <m:r>
                          <w:rPr>
                            <w:rFonts w:ascii="Cambria Math" w:eastAsia="MS Mincho" w:hAnsi="Cambria Math"/>
                            <w:lang w:eastAsia="ja-JP"/>
                          </w:rPr>
                          <m:t>i</m:t>
                        </m:r>
                      </m:sub>
                      <m:sup>
                        <m:r>
                          <w:rPr>
                            <w:rFonts w:ascii="Cambria Math" w:eastAsia="MS Mincho" w:hAnsi="Cambria Math"/>
                            <w:lang w:eastAsia="ja-JP"/>
                          </w:rPr>
                          <m:t>r</m:t>
                        </m:r>
                      </m:sup>
                    </m:sSubSup>
                  </m:e>
                </m:d>
                <m:r>
                  <w:rPr>
                    <w:rFonts w:ascii="Cambria Math" w:eastAsia="MS Mincho" w:hAnsi="Cambria Math"/>
                    <w:lang w:eastAsia="ja-JP"/>
                  </w:rPr>
                  <m:t>+</m:t>
                </m:r>
                <m:sSup>
                  <m:sSupPr>
                    <m:ctrlPr>
                      <w:rPr>
                        <w:rFonts w:ascii="Cambria Math" w:eastAsia="MS Mincho" w:hAnsi="Cambria Math"/>
                        <w:i/>
                        <w:lang w:eastAsia="ja-JP"/>
                      </w:rPr>
                    </m:ctrlPr>
                  </m:sSupPr>
                  <m:e>
                    <m:r>
                      <w:rPr>
                        <w:rFonts w:ascii="Cambria Math" w:eastAsia="MS Mincho" w:hAnsi="Cambria Math"/>
                        <w:lang w:eastAsia="ja-JP"/>
                      </w:rPr>
                      <m:t>T</m:t>
                    </m:r>
                  </m:e>
                  <m:sup>
                    <m:r>
                      <w:rPr>
                        <w:rFonts w:ascii="Cambria Math" w:eastAsia="MS Mincho" w:hAnsi="Cambria Math"/>
                        <w:lang w:eastAsia="ja-JP"/>
                      </w:rPr>
                      <m:t>r</m:t>
                    </m:r>
                  </m:sup>
                </m:sSup>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m</m:t>
                    </m:r>
                  </m:e>
                  <m:sub>
                    <m:r>
                      <w:rPr>
                        <w:rFonts w:ascii="Cambria Math" w:eastAsia="MS Mincho" w:hAnsi="Cambria Math"/>
                        <w:lang w:eastAsia="ja-JP"/>
                      </w:rPr>
                      <m:t>j:ij</m:t>
                    </m:r>
                  </m:sub>
                </m:sSub>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j</m:t>
                        </m:r>
                      </m:sub>
                    </m:sSub>
                    <m:r>
                      <w:rPr>
                        <w:rFonts w:ascii="Cambria Math" w:eastAsia="MS Mincho" w:hAnsi="Cambria Math"/>
                        <w:lang w:eastAsia="ja-JP"/>
                      </w:rPr>
                      <m:t>-</m:t>
                    </m:r>
                    <m:sSubSup>
                      <m:sSubSupPr>
                        <m:ctrlPr>
                          <w:rPr>
                            <w:rFonts w:ascii="Cambria Math" w:eastAsia="MS Mincho" w:hAnsi="Cambria Math"/>
                            <w:i/>
                            <w:lang w:eastAsia="ja-JP"/>
                          </w:rPr>
                        </m:ctrlPr>
                      </m:sSubSupPr>
                      <m:e>
                        <m:r>
                          <w:rPr>
                            <w:rFonts w:ascii="Cambria Math" w:eastAsia="MS Mincho" w:hAnsi="Cambria Math"/>
                            <w:lang w:eastAsia="ja-JP"/>
                          </w:rPr>
                          <m:t>c</m:t>
                        </m:r>
                      </m:e>
                      <m:sub>
                        <m:r>
                          <w:rPr>
                            <w:rFonts w:ascii="Cambria Math" w:eastAsia="MS Mincho" w:hAnsi="Cambria Math"/>
                            <w:lang w:eastAsia="ja-JP"/>
                          </w:rPr>
                          <m:t>j</m:t>
                        </m:r>
                      </m:sub>
                      <m:sup>
                        <m:r>
                          <w:rPr>
                            <w:rFonts w:ascii="Cambria Math" w:eastAsia="MS Mincho" w:hAnsi="Cambria Math"/>
                            <w:lang w:eastAsia="ja-JP"/>
                          </w:rPr>
                          <m:t>r</m:t>
                        </m:r>
                      </m:sup>
                    </m:sSubSup>
                  </m:e>
                </m:d>
                <m:r>
                  <w:rPr>
                    <w:rFonts w:ascii="Cambria Math" w:eastAsia="MS Mincho" w:hAnsi="Cambria Math"/>
                    <w:lang w:eastAsia="ja-JP"/>
                  </w:rPr>
                  <m:t>+</m:t>
                </m:r>
                <m:sSup>
                  <m:sSupPr>
                    <m:ctrlPr>
                      <w:rPr>
                        <w:rFonts w:ascii="Cambria Math" w:eastAsia="MS Mincho" w:hAnsi="Cambria Math"/>
                        <w:i/>
                        <w:lang w:eastAsia="ja-JP"/>
                      </w:rPr>
                    </m:ctrlPr>
                  </m:sSupPr>
                  <m:e>
                    <m:r>
                      <w:rPr>
                        <w:rFonts w:ascii="Cambria Math" w:eastAsia="MS Mincho" w:hAnsi="Cambria Math"/>
                        <w:lang w:eastAsia="ja-JP"/>
                      </w:rPr>
                      <m:t>T</m:t>
                    </m:r>
                  </m:e>
                  <m:sup>
                    <m:r>
                      <w:rPr>
                        <w:rFonts w:ascii="Cambria Math" w:eastAsia="MS Mincho" w:hAnsi="Cambria Math"/>
                        <w:lang w:eastAsia="ja-JP"/>
                      </w:rPr>
                      <m:t>r</m:t>
                    </m:r>
                  </m:sup>
                </m:sSup>
                <m:r>
                  <w:rPr>
                    <w:rFonts w:ascii="Cambria Math" w:eastAsia="MS Mincho" w:hAnsi="Cambria Math"/>
                    <w:lang w:eastAsia="ja-JP"/>
                  </w:rPr>
                  <m:t>.</m:t>
                </m:r>
              </m:oMath>
            </m:oMathPara>
          </w:p>
        </w:tc>
        <w:tc>
          <w:tcPr>
            <w:tcW w:w="2267" w:type="dxa"/>
            <w:vAlign w:val="center"/>
          </w:tcPr>
          <w:p w14:paraId="2DA1B344" w14:textId="1B279EEE" w:rsidR="00525086" w:rsidRPr="00C75C48" w:rsidRDefault="00525086" w:rsidP="00D75955">
            <w:pPr>
              <w:pStyle w:val="Els-body-text"/>
              <w:numPr>
                <w:ilvl w:val="0"/>
                <w:numId w:val="6"/>
              </w:numPr>
              <w:jc w:val="right"/>
              <w:rPr>
                <w:rFonts w:eastAsia="MS Mincho"/>
                <w:lang w:eastAsia="ja-JP"/>
              </w:rPr>
            </w:pPr>
          </w:p>
        </w:tc>
      </w:tr>
    </w:tbl>
    <w:p w14:paraId="510BF91C" w14:textId="47070765" w:rsidR="00525086" w:rsidRPr="00C75C48" w:rsidRDefault="00D1496E" w:rsidP="0095079A">
      <w:pPr>
        <w:pStyle w:val="main"/>
        <w:ind w:firstLine="0"/>
        <w:rPr>
          <w:rFonts w:eastAsia="MS Mincho"/>
          <w:color w:val="auto"/>
          <w:lang w:eastAsia="ja-JP"/>
        </w:rPr>
      </w:pPr>
      <w:r w:rsidRPr="00C75C48">
        <w:rPr>
          <w:rFonts w:eastAsia="MS Mincho" w:hint="eastAsia"/>
          <w:color w:val="auto"/>
          <w:lang w:eastAsia="ja-JP"/>
        </w:rPr>
        <w:t>where</w:t>
      </w:r>
      <w:r w:rsidR="00432041" w:rsidRPr="00C75C48">
        <w:rPr>
          <w:color w:val="auto"/>
          <w:lang w:eastAsia="ja-JP"/>
        </w:rPr>
        <w:t xml:space="preserve"> </w:t>
      </w:r>
      <m:oMath>
        <m:r>
          <w:rPr>
            <w:rFonts w:ascii="Cambria Math" w:hAnsi="Cambria Math"/>
            <w:color w:val="auto"/>
            <w:lang w:eastAsia="ja-JP"/>
          </w:rPr>
          <m:t>S</m:t>
        </m:r>
      </m:oMath>
      <w:r w:rsidR="00432041" w:rsidRPr="00C75C48">
        <w:rPr>
          <w:color w:val="auto"/>
          <w:lang w:eastAsia="ja-JP"/>
        </w:rPr>
        <w:t xml:space="preserve"> </w:t>
      </w:r>
      <w:r w:rsidRPr="00C75C48">
        <w:rPr>
          <w:rFonts w:eastAsia="MS Mincho"/>
          <w:color w:val="auto"/>
          <w:lang w:eastAsia="ja-JP"/>
        </w:rPr>
        <w:t>describes</w:t>
      </w:r>
      <w:r w:rsidRPr="00C75C48">
        <w:rPr>
          <w:rFonts w:eastAsia="MS Mincho" w:hint="eastAsia"/>
          <w:color w:val="auto"/>
          <w:lang w:eastAsia="ja-JP"/>
        </w:rPr>
        <w:t xml:space="preserve"> </w:t>
      </w:r>
      <w:r w:rsidR="00432041" w:rsidRPr="00C75C48">
        <w:rPr>
          <w:color w:val="auto"/>
          <w:lang w:eastAsia="ja-JP"/>
        </w:rPr>
        <w:t xml:space="preserve">the entropy of fusion, </w:t>
      </w:r>
      <m:oMath>
        <m:sSub>
          <m:sSubPr>
            <m:ctrlPr>
              <w:rPr>
                <w:rFonts w:ascii="Cambria Math" w:hAnsi="Cambria Math"/>
                <w:i/>
                <w:color w:val="auto"/>
                <w:lang w:eastAsia="ja-JP"/>
              </w:rPr>
            </m:ctrlPr>
          </m:sSubPr>
          <m:e>
            <m:r>
              <w:rPr>
                <w:rFonts w:ascii="Cambria Math" w:hAnsi="Cambria Math"/>
                <w:color w:val="auto"/>
                <w:lang w:eastAsia="ja-JP"/>
              </w:rPr>
              <m:t>m</m:t>
            </m:r>
          </m:e>
          <m:sub>
            <m:r>
              <w:rPr>
                <w:rFonts w:ascii="Cambria Math" w:hAnsi="Cambria Math"/>
                <w:color w:val="auto"/>
                <w:lang w:eastAsia="ja-JP"/>
              </w:rPr>
              <m:t>i:ij</m:t>
            </m:r>
          </m:sub>
        </m:sSub>
      </m:oMath>
      <w:r w:rsidR="00432041" w:rsidRPr="00C75C48">
        <w:rPr>
          <w:color w:val="auto"/>
          <w:lang w:eastAsia="ja-JP"/>
        </w:rPr>
        <w:t xml:space="preserve"> and </w:t>
      </w:r>
      <m:oMath>
        <m:sSub>
          <m:sSubPr>
            <m:ctrlPr>
              <w:rPr>
                <w:rFonts w:ascii="Cambria Math" w:hAnsi="Cambria Math"/>
                <w:i/>
                <w:color w:val="auto"/>
                <w:lang w:eastAsia="ja-JP"/>
              </w:rPr>
            </m:ctrlPr>
          </m:sSubPr>
          <m:e>
            <m:r>
              <w:rPr>
                <w:rFonts w:ascii="Cambria Math" w:hAnsi="Cambria Math"/>
                <w:color w:val="auto"/>
                <w:lang w:eastAsia="ja-JP"/>
              </w:rPr>
              <m:t>m</m:t>
            </m:r>
          </m:e>
          <m:sub>
            <m:r>
              <w:rPr>
                <w:rFonts w:ascii="Cambria Math" w:hAnsi="Cambria Math"/>
                <w:color w:val="auto"/>
                <w:lang w:eastAsia="ja-JP"/>
              </w:rPr>
              <m:t>j:ij</m:t>
            </m:r>
          </m:sub>
        </m:sSub>
      </m:oMath>
      <w:r w:rsidR="00432041" w:rsidRPr="00C75C48">
        <w:rPr>
          <w:color w:val="auto"/>
          <w:lang w:eastAsia="ja-JP"/>
        </w:rPr>
        <w:t xml:space="preserve"> the gradient of phase lines, </w:t>
      </w:r>
      <m:oMath>
        <m:sSub>
          <m:sSubPr>
            <m:ctrlPr>
              <w:rPr>
                <w:rFonts w:ascii="Cambria Math" w:hAnsi="Cambria Math"/>
                <w:i/>
                <w:color w:val="auto"/>
                <w:lang w:eastAsia="ja-JP"/>
              </w:rPr>
            </m:ctrlPr>
          </m:sSubPr>
          <m:e>
            <m:r>
              <w:rPr>
                <w:rFonts w:ascii="Cambria Math" w:hAnsi="Cambria Math"/>
                <w:color w:val="auto"/>
                <w:lang w:eastAsia="ja-JP"/>
              </w:rPr>
              <m:t>c</m:t>
            </m:r>
          </m:e>
          <m:sub>
            <m:r>
              <w:rPr>
                <w:rFonts w:ascii="Cambria Math" w:hAnsi="Cambria Math"/>
                <w:color w:val="auto"/>
                <w:lang w:eastAsia="ja-JP"/>
              </w:rPr>
              <m:t>i</m:t>
            </m:r>
          </m:sub>
        </m:sSub>
      </m:oMath>
      <w:r w:rsidR="00432041" w:rsidRPr="00C75C48">
        <w:rPr>
          <w:color w:val="auto"/>
          <w:lang w:eastAsia="ja-JP"/>
        </w:rPr>
        <w:t xml:space="preserve"> and </w:t>
      </w:r>
      <m:oMath>
        <m:sSub>
          <m:sSubPr>
            <m:ctrlPr>
              <w:rPr>
                <w:rFonts w:ascii="Cambria Math" w:hAnsi="Cambria Math"/>
                <w:i/>
                <w:color w:val="auto"/>
                <w:lang w:eastAsia="ja-JP"/>
              </w:rPr>
            </m:ctrlPr>
          </m:sSubPr>
          <m:e>
            <m:r>
              <w:rPr>
                <w:rFonts w:ascii="Cambria Math" w:hAnsi="Cambria Math"/>
                <w:color w:val="auto"/>
                <w:lang w:eastAsia="ja-JP"/>
              </w:rPr>
              <m:t>c</m:t>
            </m:r>
          </m:e>
          <m:sub>
            <m:r>
              <w:rPr>
                <w:rFonts w:ascii="Cambria Math" w:hAnsi="Cambria Math"/>
                <w:color w:val="auto"/>
                <w:lang w:eastAsia="ja-JP"/>
              </w:rPr>
              <m:t>j</m:t>
            </m:r>
          </m:sub>
        </m:sSub>
      </m:oMath>
      <w:r w:rsidR="00432041" w:rsidRPr="00C75C48">
        <w:rPr>
          <w:color w:val="auto"/>
          <w:lang w:eastAsia="ja-JP"/>
        </w:rPr>
        <w:t xml:space="preserve"> the concentration, </w:t>
      </w:r>
      <m:oMath>
        <m:sSubSup>
          <m:sSubSupPr>
            <m:ctrlPr>
              <w:rPr>
                <w:rFonts w:ascii="Cambria Math" w:hAnsi="Cambria Math"/>
                <w:i/>
                <w:color w:val="auto"/>
                <w:lang w:eastAsia="ja-JP"/>
              </w:rPr>
            </m:ctrlPr>
          </m:sSubSupPr>
          <m:e>
            <m:r>
              <w:rPr>
                <w:rFonts w:ascii="Cambria Math" w:hAnsi="Cambria Math"/>
                <w:color w:val="auto"/>
                <w:lang w:eastAsia="ja-JP"/>
              </w:rPr>
              <m:t>c</m:t>
            </m:r>
          </m:e>
          <m:sub>
            <m:r>
              <w:rPr>
                <w:rFonts w:ascii="Cambria Math" w:hAnsi="Cambria Math"/>
                <w:color w:val="auto"/>
                <w:lang w:eastAsia="ja-JP"/>
              </w:rPr>
              <m:t>i</m:t>
            </m:r>
          </m:sub>
          <m:sup>
            <m:r>
              <w:rPr>
                <w:rFonts w:ascii="Cambria Math" w:hAnsi="Cambria Math"/>
                <w:color w:val="auto"/>
                <w:lang w:eastAsia="ja-JP"/>
              </w:rPr>
              <m:t>r</m:t>
            </m:r>
          </m:sup>
        </m:sSubSup>
      </m:oMath>
      <w:r w:rsidR="00432041" w:rsidRPr="00C75C48">
        <w:rPr>
          <w:color w:val="auto"/>
          <w:lang w:eastAsia="ja-JP"/>
        </w:rPr>
        <w:t xml:space="preserve"> and </w:t>
      </w:r>
      <m:oMath>
        <m:sSubSup>
          <m:sSubSupPr>
            <m:ctrlPr>
              <w:rPr>
                <w:rFonts w:ascii="Cambria Math" w:hAnsi="Cambria Math"/>
                <w:i/>
                <w:color w:val="auto"/>
                <w:lang w:eastAsia="ja-JP"/>
              </w:rPr>
            </m:ctrlPr>
          </m:sSubSupPr>
          <m:e>
            <m:r>
              <w:rPr>
                <w:rFonts w:ascii="Cambria Math" w:hAnsi="Cambria Math"/>
                <w:color w:val="auto"/>
                <w:lang w:eastAsia="ja-JP"/>
              </w:rPr>
              <m:t>c</m:t>
            </m:r>
          </m:e>
          <m:sub>
            <m:r>
              <w:rPr>
                <w:rFonts w:ascii="Cambria Math" w:hAnsi="Cambria Math"/>
                <w:color w:val="auto"/>
                <w:lang w:eastAsia="ja-JP"/>
              </w:rPr>
              <m:t>j</m:t>
            </m:r>
          </m:sub>
          <m:sup>
            <m:r>
              <w:rPr>
                <w:rFonts w:ascii="Cambria Math" w:hAnsi="Cambria Math"/>
                <w:color w:val="auto"/>
                <w:lang w:eastAsia="ja-JP"/>
              </w:rPr>
              <m:t>r</m:t>
            </m:r>
          </m:sup>
        </m:sSubSup>
      </m:oMath>
      <w:r w:rsidR="00432041" w:rsidRPr="00C75C48">
        <w:rPr>
          <w:color w:val="auto"/>
          <w:lang w:eastAsia="ja-JP"/>
        </w:rPr>
        <w:t xml:space="preserve"> the reference concentration, </w:t>
      </w:r>
      <m:oMath>
        <m:sSup>
          <m:sSupPr>
            <m:ctrlPr>
              <w:rPr>
                <w:rFonts w:ascii="Cambria Math" w:hAnsi="Cambria Math"/>
                <w:i/>
                <w:color w:val="auto"/>
                <w:lang w:eastAsia="ja-JP"/>
              </w:rPr>
            </m:ctrlPr>
          </m:sSupPr>
          <m:e>
            <m:r>
              <w:rPr>
                <w:rFonts w:ascii="Cambria Math" w:hAnsi="Cambria Math"/>
                <w:color w:val="auto"/>
                <w:lang w:eastAsia="ja-JP"/>
              </w:rPr>
              <m:t>T</m:t>
            </m:r>
          </m:e>
          <m:sup>
            <m:r>
              <w:rPr>
                <w:rFonts w:ascii="Cambria Math" w:hAnsi="Cambria Math"/>
                <w:color w:val="auto"/>
                <w:lang w:eastAsia="ja-JP"/>
              </w:rPr>
              <m:t>r</m:t>
            </m:r>
          </m:sup>
        </m:sSup>
      </m:oMath>
      <w:r w:rsidR="00432041" w:rsidRPr="00C75C48">
        <w:rPr>
          <w:color w:val="auto"/>
          <w:lang w:eastAsia="ja-JP"/>
        </w:rPr>
        <w:t xml:space="preserve"> the reference temperature.</w:t>
      </w:r>
    </w:p>
    <w:p w14:paraId="0658B23F" w14:textId="3E4C8047" w:rsidR="00AA6B0F" w:rsidRDefault="000A1259" w:rsidP="00AA6B0F">
      <w:pPr>
        <w:pStyle w:val="Els-2ndorder-head"/>
      </w:pPr>
      <w:r>
        <w:rPr>
          <w:rFonts w:eastAsia="MS Mincho"/>
          <w:lang w:eastAsia="ja-JP"/>
        </w:rPr>
        <w:lastRenderedPageBreak/>
        <w:t>I</w:t>
      </w:r>
      <w:r w:rsidR="00105650">
        <w:rPr>
          <w:rFonts w:eastAsia="MS Mincho" w:hint="eastAsia"/>
          <w:lang w:eastAsia="ja-JP"/>
        </w:rPr>
        <w:t>mp</w:t>
      </w:r>
      <w:r>
        <w:rPr>
          <w:rFonts w:eastAsia="MS Mincho" w:hint="eastAsia"/>
          <w:lang w:eastAsia="ja-JP"/>
        </w:rPr>
        <w:t>lementation and calculation parameters</w:t>
      </w:r>
    </w:p>
    <w:p w14:paraId="4413DA40" w14:textId="2BB083E2" w:rsidR="00A27B17" w:rsidRPr="00C75C48" w:rsidRDefault="00A27B17" w:rsidP="00403153">
      <w:pPr>
        <w:pStyle w:val="main"/>
        <w:rPr>
          <w:rFonts w:eastAsia="MS Mincho"/>
          <w:color w:val="auto"/>
          <w:lang w:val="en-GB" w:eastAsia="ja-JP"/>
        </w:rPr>
      </w:pPr>
      <w:r w:rsidRPr="00C75C48">
        <w:rPr>
          <w:color w:val="auto"/>
          <w:lang w:val="en-GB" w:eastAsia="ja-JP"/>
        </w:rPr>
        <w:t xml:space="preserve">The Academic version of </w:t>
      </w:r>
      <w:r w:rsidRPr="00C75C48">
        <w:rPr>
          <w:rFonts w:eastAsia="MS Mincho" w:hint="eastAsia"/>
          <w:color w:val="auto"/>
          <w:lang w:val="en-GB" w:eastAsia="ja-JP"/>
        </w:rPr>
        <w:t xml:space="preserve">the </w:t>
      </w:r>
      <w:proofErr w:type="spellStart"/>
      <w:r w:rsidRPr="00C75C48">
        <w:rPr>
          <w:color w:val="auto"/>
          <w:lang w:val="en-GB" w:eastAsia="ja-JP"/>
        </w:rPr>
        <w:t>OpenPhase</w:t>
      </w:r>
      <w:proofErr w:type="spellEnd"/>
      <w:r w:rsidRPr="00C75C48">
        <w:rPr>
          <w:color w:val="auto"/>
          <w:lang w:val="en-GB" w:eastAsia="ja-JP"/>
        </w:rPr>
        <w:t>, which includes a standard implementation of the MPF model discussed in Section 2</w:t>
      </w:r>
      <w:r w:rsidRPr="00C75C48">
        <w:rPr>
          <w:rFonts w:eastAsia="MS Mincho" w:hint="eastAsia"/>
          <w:color w:val="auto"/>
          <w:lang w:val="en-GB" w:eastAsia="ja-JP"/>
        </w:rPr>
        <w:t>.1</w:t>
      </w:r>
      <w:r w:rsidRPr="00C75C48">
        <w:rPr>
          <w:color w:val="auto"/>
          <w:lang w:val="en-GB" w:eastAsia="ja-JP"/>
        </w:rPr>
        <w:t xml:space="preserve">, was used for simulations. These simulations focused on microstructure evolution driven by nucleation and growth processes based on Gibbs free energy. </w:t>
      </w:r>
      <w:proofErr w:type="spellStart"/>
      <w:r w:rsidRPr="00C75C48">
        <w:rPr>
          <w:color w:val="auto"/>
          <w:lang w:val="en-GB" w:eastAsia="ja-JP"/>
        </w:rPr>
        <w:t>OpenPhase</w:t>
      </w:r>
      <w:proofErr w:type="spellEnd"/>
      <w:r w:rsidRPr="00C75C48">
        <w:rPr>
          <w:color w:val="auto"/>
          <w:lang w:val="en-GB" w:eastAsia="ja-JP"/>
        </w:rPr>
        <w:t xml:space="preserve"> combines the MPF model with orientation and concentration fields</w:t>
      </w:r>
      <w:r w:rsidRPr="00C75C48">
        <w:rPr>
          <w:rFonts w:eastAsia="MS Mincho" w:hint="eastAsia"/>
          <w:color w:val="auto"/>
          <w:lang w:val="en-GB" w:eastAsia="ja-JP"/>
        </w:rPr>
        <w:t xml:space="preserve"> and</w:t>
      </w:r>
      <w:r w:rsidRPr="00C75C48">
        <w:rPr>
          <w:color w:val="auto"/>
          <w:lang w:val="en-GB" w:eastAsia="ja-JP"/>
        </w:rPr>
        <w:t xml:space="preserve"> </w:t>
      </w:r>
      <w:r w:rsidRPr="00C75C48">
        <w:rPr>
          <w:rFonts w:eastAsia="MS Mincho" w:hint="eastAsia"/>
          <w:color w:val="auto"/>
          <w:lang w:val="en-GB" w:eastAsia="ja-JP"/>
        </w:rPr>
        <w:t>the</w:t>
      </w:r>
      <w:r w:rsidRPr="00C75C48">
        <w:rPr>
          <w:color w:val="auto"/>
          <w:lang w:val="en-GB" w:eastAsia="ja-JP"/>
        </w:rPr>
        <w:t xml:space="preserve"> convection model using the Lattice Boltzmann method. This allows detailed analysis of the interaction between melt flow and solidification in levitated droplets. The simulations considered pure titanium and the Ti-Al titanium alloy, both widely used in metal additive manufacturing.</w:t>
      </w:r>
    </w:p>
    <w:p w14:paraId="50925918" w14:textId="508DD3DD" w:rsidR="00B92FB9" w:rsidRPr="00E1123E" w:rsidRDefault="007436AE" w:rsidP="00403153">
      <w:pPr>
        <w:pStyle w:val="main"/>
        <w:rPr>
          <w:lang w:eastAsia="ja-JP"/>
        </w:rPr>
      </w:pPr>
      <w:r w:rsidRPr="00E1123E">
        <w:rPr>
          <w:noProof/>
        </w:rPr>
        <mc:AlternateContent>
          <mc:Choice Requires="wps">
            <w:drawing>
              <wp:anchor distT="45720" distB="45720" distL="114300" distR="114300" simplePos="0" relativeHeight="251670528" behindDoc="0" locked="0" layoutInCell="1" allowOverlap="1" wp14:anchorId="1F3E53FC" wp14:editId="25B04CAC">
                <wp:simplePos x="0" y="0"/>
                <wp:positionH relativeFrom="column">
                  <wp:posOffset>-107950</wp:posOffset>
                </wp:positionH>
                <wp:positionV relativeFrom="margin">
                  <wp:posOffset>5412295</wp:posOffset>
                </wp:positionV>
                <wp:extent cx="6221095" cy="2540000"/>
                <wp:effectExtent l="0" t="0" r="8255" b="0"/>
                <wp:wrapSquare wrapText="bothSides"/>
                <wp:docPr id="21194095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2540000"/>
                        </a:xfrm>
                        <a:prstGeom prst="rect">
                          <a:avLst/>
                        </a:prstGeom>
                        <a:solidFill>
                          <a:srgbClr val="FFFFFF"/>
                        </a:solidFill>
                        <a:ln w="9525">
                          <a:noFill/>
                          <a:miter lim="800000"/>
                          <a:headEnd/>
                          <a:tailEnd/>
                        </a:ln>
                      </wps:spPr>
                      <wps:txbx>
                        <w:txbxContent>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84"/>
                              <w:gridCol w:w="2693"/>
                              <w:gridCol w:w="992"/>
                              <w:gridCol w:w="851"/>
                            </w:tblGrid>
                            <w:tr w:rsidR="008E6E59" w14:paraId="07F5B439" w14:textId="77777777" w:rsidTr="008E6E59">
                              <w:tc>
                                <w:tcPr>
                                  <w:tcW w:w="4678" w:type="dxa"/>
                                  <w:vMerge w:val="restart"/>
                                </w:tcPr>
                                <w:p w14:paraId="5463D883" w14:textId="77777777" w:rsidR="008E6E59" w:rsidRDefault="008E6E59" w:rsidP="008E6E59">
                                  <w:pPr>
                                    <w:widowControl/>
                                    <w:autoSpaceDE w:val="0"/>
                                    <w:autoSpaceDN w:val="0"/>
                                    <w:adjustRightInd w:val="0"/>
                                    <w:spacing w:line="360" w:lineRule="auto"/>
                                    <w:jc w:val="both"/>
                                    <w:rPr>
                                      <w:rFonts w:eastAsia="MS Mincho"/>
                                      <w:noProof/>
                                      <w:lang w:eastAsia="ja-JP"/>
                                    </w:rPr>
                                  </w:pPr>
                                </w:p>
                                <w:p w14:paraId="157601D1" w14:textId="77777777" w:rsidR="008E6E59" w:rsidRDefault="008E6E59" w:rsidP="008E6E59">
                                  <w:pPr>
                                    <w:widowControl/>
                                    <w:autoSpaceDE w:val="0"/>
                                    <w:autoSpaceDN w:val="0"/>
                                    <w:adjustRightInd w:val="0"/>
                                    <w:spacing w:line="360" w:lineRule="auto"/>
                                    <w:jc w:val="both"/>
                                    <w:rPr>
                                      <w:rFonts w:eastAsia="MS Mincho"/>
                                      <w:lang w:eastAsia="ja-JP"/>
                                    </w:rPr>
                                  </w:pPr>
                                  <w:r>
                                    <w:rPr>
                                      <w:rFonts w:eastAsia="MS Mincho"/>
                                      <w:noProof/>
                                      <w:lang w:eastAsia="ja-JP"/>
                                    </w:rPr>
                                    <w:drawing>
                                      <wp:inline distT="0" distB="0" distL="0" distR="0" wp14:anchorId="3148BA9F" wp14:editId="4E2C2527">
                                        <wp:extent cx="2800471" cy="1879698"/>
                                        <wp:effectExtent l="0" t="0" r="0" b="0"/>
                                        <wp:docPr id="16974075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6" r="4040"/>
                                                <a:stretch/>
                                              </pic:blipFill>
                                              <pic:spPr bwMode="auto">
                                                <a:xfrm>
                                                  <a:off x="0" y="0"/>
                                                  <a:ext cx="2819548" cy="1892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14:paraId="6B307BCD"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4536" w:type="dxa"/>
                                  <w:gridSpan w:val="3"/>
                                  <w:tcBorders>
                                    <w:bottom w:val="single" w:sz="4" w:space="0" w:color="auto"/>
                                  </w:tcBorders>
                                </w:tcPr>
                                <w:p w14:paraId="2C8F13C2" w14:textId="4F6A252F" w:rsidR="008E6E59" w:rsidRPr="009524AD" w:rsidRDefault="008E6E59" w:rsidP="009524AD">
                                  <w:pPr>
                                    <w:widowControl/>
                                    <w:autoSpaceDE w:val="0"/>
                                    <w:autoSpaceDN w:val="0"/>
                                    <w:adjustRightInd w:val="0"/>
                                    <w:spacing w:line="240" w:lineRule="exact"/>
                                    <w:jc w:val="center"/>
                                    <w:rPr>
                                      <w:rFonts w:eastAsia="MS Mincho"/>
                                      <w:sz w:val="16"/>
                                      <w:szCs w:val="16"/>
                                      <w:lang w:eastAsia="ja-JP"/>
                                    </w:rPr>
                                  </w:pPr>
                                  <w:r w:rsidRPr="009524AD">
                                    <w:rPr>
                                      <w:rFonts w:eastAsia="MS Mincho" w:hint="eastAsia"/>
                                      <w:b/>
                                      <w:bCs/>
                                      <w:sz w:val="16"/>
                                      <w:szCs w:val="16"/>
                                      <w:lang w:eastAsia="ja-JP"/>
                                    </w:rPr>
                                    <w:t>Table 3</w:t>
                                  </w:r>
                                  <w:r w:rsidRPr="009524AD">
                                    <w:rPr>
                                      <w:rFonts w:eastAsia="MS Mincho" w:hint="eastAsia"/>
                                      <w:sz w:val="16"/>
                                      <w:szCs w:val="16"/>
                                      <w:lang w:eastAsia="ja-JP"/>
                                    </w:rPr>
                                    <w:t>. The phase diagram p</w:t>
                                  </w:r>
                                  <w:r w:rsidRPr="009524AD">
                                    <w:rPr>
                                      <w:rFonts w:eastAsia="MS Mincho"/>
                                      <w:sz w:val="16"/>
                                      <w:szCs w:val="16"/>
                                      <w:lang w:eastAsia="ja-JP"/>
                                    </w:rPr>
                                    <w:t>a</w:t>
                                  </w:r>
                                  <w:r w:rsidRPr="009524AD">
                                    <w:rPr>
                                      <w:rFonts w:eastAsia="MS Mincho" w:hint="eastAsia"/>
                                      <w:sz w:val="16"/>
                                      <w:szCs w:val="16"/>
                                      <w:lang w:eastAsia="ja-JP"/>
                                    </w:rPr>
                                    <w:t>rameter</w:t>
                                  </w:r>
                                  <w:r w:rsidR="009524AD">
                                    <w:rPr>
                                      <w:rFonts w:eastAsia="MS Mincho" w:hint="eastAsia"/>
                                      <w:sz w:val="16"/>
                                      <w:szCs w:val="16"/>
                                      <w:lang w:eastAsia="ja-JP"/>
                                    </w:rPr>
                                    <w:t xml:space="preserve"> </w:t>
                                  </w:r>
                                  <w:r w:rsidRPr="009524AD">
                                    <w:rPr>
                                      <w:rFonts w:eastAsia="MS Mincho" w:hint="eastAsia"/>
                                      <w:sz w:val="16"/>
                                      <w:szCs w:val="16"/>
                                      <w:lang w:eastAsia="ja-JP"/>
                                    </w:rPr>
                                    <w:t>of Ti-Al alloy.</w:t>
                                  </w:r>
                                </w:p>
                              </w:tc>
                            </w:tr>
                            <w:tr w:rsidR="008E6E59" w14:paraId="03909B8A" w14:textId="77777777" w:rsidTr="007D41C8">
                              <w:tc>
                                <w:tcPr>
                                  <w:tcW w:w="4678" w:type="dxa"/>
                                  <w:vMerge/>
                                </w:tcPr>
                                <w:p w14:paraId="780FB1C4"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0D239BDA"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tcBorders>
                                    <w:top w:val="single" w:sz="4" w:space="0" w:color="auto"/>
                                    <w:bottom w:val="single" w:sz="4" w:space="0" w:color="auto"/>
                                  </w:tcBorders>
                                  <w:vAlign w:val="center"/>
                                </w:tcPr>
                                <w:p w14:paraId="2A1EA030" w14:textId="77777777"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Parameters</w:t>
                                  </w:r>
                                </w:p>
                              </w:tc>
                              <w:tc>
                                <w:tcPr>
                                  <w:tcW w:w="992" w:type="dxa"/>
                                  <w:tcBorders>
                                    <w:top w:val="single" w:sz="4" w:space="0" w:color="auto"/>
                                    <w:bottom w:val="single" w:sz="4" w:space="0" w:color="auto"/>
                                  </w:tcBorders>
                                  <w:vAlign w:val="center"/>
                                </w:tcPr>
                                <w:p w14:paraId="73F4086F" w14:textId="77777777" w:rsidR="008E6E59" w:rsidRDefault="008E6E59" w:rsidP="00E1193A">
                                  <w:pPr>
                                    <w:widowControl/>
                                    <w:autoSpaceDE w:val="0"/>
                                    <w:autoSpaceDN w:val="0"/>
                                    <w:adjustRightInd w:val="0"/>
                                    <w:spacing w:line="240" w:lineRule="exact"/>
                                    <w:jc w:val="center"/>
                                    <w:rPr>
                                      <w:rFonts w:eastAsia="MS Mincho"/>
                                      <w:lang w:eastAsia="ja-JP"/>
                                    </w:rPr>
                                  </w:pPr>
                                  <w:r>
                                    <w:rPr>
                                      <w:rFonts w:eastAsia="MS Mincho" w:hint="eastAsia"/>
                                      <w:lang w:eastAsia="ja-JP"/>
                                    </w:rPr>
                                    <w:t>Value</w:t>
                                  </w:r>
                                </w:p>
                              </w:tc>
                              <w:tc>
                                <w:tcPr>
                                  <w:tcW w:w="851" w:type="dxa"/>
                                  <w:tcBorders>
                                    <w:top w:val="single" w:sz="4" w:space="0" w:color="auto"/>
                                    <w:bottom w:val="single" w:sz="4" w:space="0" w:color="auto"/>
                                  </w:tcBorders>
                                  <w:vAlign w:val="center"/>
                                </w:tcPr>
                                <w:p w14:paraId="73F47099" w14:textId="77777777" w:rsidR="008E6E59" w:rsidRDefault="008E6E59" w:rsidP="008E6E59">
                                  <w:pPr>
                                    <w:widowControl/>
                                    <w:autoSpaceDE w:val="0"/>
                                    <w:autoSpaceDN w:val="0"/>
                                    <w:adjustRightInd w:val="0"/>
                                    <w:spacing w:line="240" w:lineRule="exact"/>
                                    <w:jc w:val="center"/>
                                    <w:rPr>
                                      <w:rFonts w:eastAsia="MS Mincho"/>
                                      <w:lang w:eastAsia="ja-JP"/>
                                    </w:rPr>
                                  </w:pPr>
                                  <w:r>
                                    <w:rPr>
                                      <w:rFonts w:eastAsia="MS Mincho" w:hint="eastAsia"/>
                                      <w:lang w:eastAsia="ja-JP"/>
                                    </w:rPr>
                                    <w:t>Unit</w:t>
                                  </w:r>
                                </w:p>
                              </w:tc>
                            </w:tr>
                            <w:tr w:rsidR="008E6E59" w14:paraId="068A7F3A" w14:textId="77777777" w:rsidTr="007D41C8">
                              <w:tc>
                                <w:tcPr>
                                  <w:tcW w:w="4678" w:type="dxa"/>
                                  <w:vMerge/>
                                </w:tcPr>
                                <w:p w14:paraId="5DABBDA5"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20974BD8"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tcBorders>
                                    <w:top w:val="single" w:sz="4" w:space="0" w:color="auto"/>
                                  </w:tcBorders>
                                  <w:vAlign w:val="center"/>
                                </w:tcPr>
                                <w:p w14:paraId="67455C55" w14:textId="78F90EF3"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Intersection concentration</w:t>
                                  </w:r>
                                  <w:r w:rsidR="001923AE">
                                    <w:rPr>
                                      <w:rFonts w:eastAsia="MS Mincho" w:hint="eastAsia"/>
                                      <w:lang w:eastAsia="ja-JP"/>
                                    </w:rPr>
                                    <w:t xml:space="preserve"> </w:t>
                                  </w:r>
                                  <m:oMath>
                                    <m:sSup>
                                      <m:sSupPr>
                                        <m:ctrlPr>
                                          <w:rPr>
                                            <w:rFonts w:ascii="Cambria Math" w:eastAsia="MS Mincho" w:hAnsi="Cambria Math"/>
                                            <w:i/>
                                            <w:lang w:eastAsia="ja-JP"/>
                                          </w:rPr>
                                        </m:ctrlPr>
                                      </m:sSupPr>
                                      <m:e>
                                        <m:r>
                                          <w:rPr>
                                            <w:rFonts w:ascii="Cambria Math" w:eastAsia="MS Mincho" w:hAnsi="Cambria Math"/>
                                            <w:lang w:eastAsia="ja-JP"/>
                                          </w:rPr>
                                          <m:t>c</m:t>
                                        </m:r>
                                      </m:e>
                                      <m:sup>
                                        <m:r>
                                          <w:rPr>
                                            <w:rFonts w:ascii="Cambria Math" w:eastAsia="MS Mincho" w:hAnsi="Cambria Math"/>
                                            <w:lang w:eastAsia="ja-JP"/>
                                          </w:rPr>
                                          <m:t>r</m:t>
                                        </m:r>
                                      </m:sup>
                                    </m:sSup>
                                  </m:oMath>
                                </w:p>
                              </w:tc>
                              <w:tc>
                                <w:tcPr>
                                  <w:tcW w:w="992" w:type="dxa"/>
                                  <w:tcBorders>
                                    <w:top w:val="single" w:sz="4" w:space="0" w:color="auto"/>
                                  </w:tcBorders>
                                  <w:vAlign w:val="center"/>
                                </w:tcPr>
                                <w:p w14:paraId="6AF411ED"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0.135</m:t>
                                      </m:r>
                                    </m:oMath>
                                  </m:oMathPara>
                                </w:p>
                              </w:tc>
                              <w:tc>
                                <w:tcPr>
                                  <w:tcW w:w="851" w:type="dxa"/>
                                  <w:tcBorders>
                                    <w:top w:val="single" w:sz="4" w:space="0" w:color="auto"/>
                                  </w:tcBorders>
                                  <w:vAlign w:val="center"/>
                                </w:tcPr>
                                <w:p w14:paraId="3060A444" w14:textId="77777777" w:rsidR="008E6E59" w:rsidRPr="006C73EA" w:rsidRDefault="008E6E59" w:rsidP="008E6E59">
                                  <w:pPr>
                                    <w:widowControl/>
                                    <w:autoSpaceDE w:val="0"/>
                                    <w:autoSpaceDN w:val="0"/>
                                    <w:adjustRightInd w:val="0"/>
                                    <w:spacing w:line="240" w:lineRule="exact"/>
                                    <w:jc w:val="both"/>
                                    <w:rPr>
                                      <w:rFonts w:eastAsia="MS Mincho"/>
                                      <w:iCs/>
                                      <w:lang w:eastAsia="ja-JP"/>
                                    </w:rPr>
                                  </w:pPr>
                                  <m:oMathPara>
                                    <m:oMath>
                                      <m:r>
                                        <m:rPr>
                                          <m:sty m:val="p"/>
                                        </m:rPr>
                                        <w:rPr>
                                          <w:rFonts w:ascii="Cambria Math" w:eastAsia="MS Mincho" w:hAnsi="Cambria Math"/>
                                          <w:lang w:eastAsia="ja-JP"/>
                                        </w:rPr>
                                        <m:t>N.D.</m:t>
                                      </m:r>
                                    </m:oMath>
                                  </m:oMathPara>
                                </w:p>
                              </w:tc>
                            </w:tr>
                            <w:tr w:rsidR="008E6E59" w14:paraId="1A82B342" w14:textId="77777777" w:rsidTr="007D41C8">
                              <w:tc>
                                <w:tcPr>
                                  <w:tcW w:w="4678" w:type="dxa"/>
                                  <w:vMerge/>
                                </w:tcPr>
                                <w:p w14:paraId="0A3F823B"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4173C0B7"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10B4F790" w14:textId="35CF31F3"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Intersection temperature</w:t>
                                  </w:r>
                                  <w:r w:rsidR="001923AE">
                                    <w:rPr>
                                      <w:rFonts w:eastAsia="MS Mincho" w:hint="eastAsia"/>
                                      <w:lang w:eastAsia="ja-JP"/>
                                    </w:rPr>
                                    <w:t xml:space="preserve"> </w:t>
                                  </w:r>
                                  <m:oMath>
                                    <m:sSup>
                                      <m:sSupPr>
                                        <m:ctrlPr>
                                          <w:rPr>
                                            <w:rFonts w:ascii="Cambria Math" w:eastAsia="MS Mincho" w:hAnsi="Cambria Math"/>
                                            <w:i/>
                                            <w:lang w:eastAsia="ja-JP"/>
                                          </w:rPr>
                                        </m:ctrlPr>
                                      </m:sSupPr>
                                      <m:e>
                                        <m:r>
                                          <w:rPr>
                                            <w:rFonts w:ascii="Cambria Math" w:eastAsia="MS Mincho" w:hAnsi="Cambria Math"/>
                                            <w:lang w:eastAsia="ja-JP"/>
                                          </w:rPr>
                                          <m:t>T</m:t>
                                        </m:r>
                                      </m:e>
                                      <m:sup>
                                        <m:r>
                                          <w:rPr>
                                            <w:rFonts w:ascii="Cambria Math" w:eastAsia="MS Mincho" w:hAnsi="Cambria Math"/>
                                            <w:lang w:eastAsia="ja-JP"/>
                                          </w:rPr>
                                          <m:t>r</m:t>
                                        </m:r>
                                      </m:sup>
                                    </m:sSup>
                                  </m:oMath>
                                </w:p>
                              </w:tc>
                              <w:tc>
                                <w:tcPr>
                                  <w:tcW w:w="992" w:type="dxa"/>
                                  <w:vAlign w:val="center"/>
                                </w:tcPr>
                                <w:p w14:paraId="098A02F1"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2023.15</m:t>
                                      </m:r>
                                    </m:oMath>
                                  </m:oMathPara>
                                </w:p>
                              </w:tc>
                              <w:tc>
                                <w:tcPr>
                                  <w:tcW w:w="851" w:type="dxa"/>
                                  <w:vAlign w:val="center"/>
                                </w:tcPr>
                                <w:p w14:paraId="0E9F90CD" w14:textId="77777777" w:rsidR="008E6E59" w:rsidRPr="00FC2B7C" w:rsidRDefault="008E6E59" w:rsidP="008E6E59">
                                  <w:pPr>
                                    <w:widowControl/>
                                    <w:autoSpaceDE w:val="0"/>
                                    <w:autoSpaceDN w:val="0"/>
                                    <w:adjustRightInd w:val="0"/>
                                    <w:spacing w:line="240" w:lineRule="exact"/>
                                    <w:jc w:val="both"/>
                                    <w:rPr>
                                      <w:rFonts w:eastAsia="MS Mincho"/>
                                      <w:iCs/>
                                      <w:lang w:eastAsia="ja-JP"/>
                                    </w:rPr>
                                  </w:pPr>
                                  <m:oMathPara>
                                    <m:oMath>
                                      <m:r>
                                        <m:rPr>
                                          <m:sty m:val="p"/>
                                        </m:rPr>
                                        <w:rPr>
                                          <w:rFonts w:ascii="Cambria Math" w:eastAsia="MS Mincho" w:hAnsi="Cambria Math"/>
                                          <w:lang w:eastAsia="ja-JP"/>
                                        </w:rPr>
                                        <m:t>K</m:t>
                                      </m:r>
                                    </m:oMath>
                                  </m:oMathPara>
                                </w:p>
                              </w:tc>
                            </w:tr>
                            <w:tr w:rsidR="008E6E59" w14:paraId="7F24C10E" w14:textId="77777777" w:rsidTr="007D41C8">
                              <w:tc>
                                <w:tcPr>
                                  <w:tcW w:w="4678" w:type="dxa"/>
                                  <w:vMerge/>
                                </w:tcPr>
                                <w:p w14:paraId="2323B9F4"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2CA18A5A"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46F84FE0" w14:textId="77777777" w:rsidR="0000220E"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Initial liquid concentration </w:t>
                                  </w:r>
                                </w:p>
                                <w:p w14:paraId="4C4567D3" w14:textId="1D79066D"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of titanium (mole fraction)</w:t>
                                  </w:r>
                                </w:p>
                              </w:tc>
                              <w:tc>
                                <w:tcPr>
                                  <w:tcW w:w="992" w:type="dxa"/>
                                  <w:vAlign w:val="center"/>
                                </w:tcPr>
                                <w:p w14:paraId="1DACEE49"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0.7</m:t>
                                      </m:r>
                                    </m:oMath>
                                  </m:oMathPara>
                                </w:p>
                              </w:tc>
                              <w:tc>
                                <w:tcPr>
                                  <w:tcW w:w="851" w:type="dxa"/>
                                  <w:vAlign w:val="center"/>
                                </w:tcPr>
                                <w:p w14:paraId="0E3E17D3" w14:textId="77777777" w:rsidR="008E6E59" w:rsidRDefault="008E6E59" w:rsidP="008E6E59">
                                  <w:pPr>
                                    <w:widowControl/>
                                    <w:autoSpaceDE w:val="0"/>
                                    <w:autoSpaceDN w:val="0"/>
                                    <w:adjustRightInd w:val="0"/>
                                    <w:spacing w:line="240" w:lineRule="exact"/>
                                    <w:jc w:val="both"/>
                                    <w:rPr>
                                      <w:rFonts w:eastAsia="MS Mincho"/>
                                      <w:i/>
                                      <w:lang w:eastAsia="ja-JP"/>
                                    </w:rPr>
                                  </w:pPr>
                                  <m:oMathPara>
                                    <m:oMath>
                                      <m:r>
                                        <m:rPr>
                                          <m:sty m:val="p"/>
                                        </m:rPr>
                                        <w:rPr>
                                          <w:rFonts w:ascii="Cambria Math" w:eastAsia="MS Mincho" w:hAnsi="Cambria Math"/>
                                          <w:lang w:eastAsia="ja-JP"/>
                                        </w:rPr>
                                        <m:t>N.D.</m:t>
                                      </m:r>
                                    </m:oMath>
                                  </m:oMathPara>
                                </w:p>
                              </w:tc>
                            </w:tr>
                            <w:tr w:rsidR="008E6E59" w14:paraId="04C7698F" w14:textId="77777777" w:rsidTr="007D41C8">
                              <w:tc>
                                <w:tcPr>
                                  <w:tcW w:w="4678" w:type="dxa"/>
                                  <w:vMerge/>
                                </w:tcPr>
                                <w:p w14:paraId="400F3A42"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233ADFB4"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5A98BB9A" w14:textId="77777777" w:rsidR="0000220E"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Initial solid concentration </w:t>
                                  </w:r>
                                </w:p>
                                <w:p w14:paraId="24A4BB2F" w14:textId="3F1D1AC5"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of titanium (mole fraction)</w:t>
                                  </w:r>
                                </w:p>
                              </w:tc>
                              <w:tc>
                                <w:tcPr>
                                  <w:tcW w:w="992" w:type="dxa"/>
                                  <w:vAlign w:val="center"/>
                                </w:tcPr>
                                <w:p w14:paraId="5EADB5CA"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0.74</m:t>
                                      </m:r>
                                    </m:oMath>
                                  </m:oMathPara>
                                </w:p>
                              </w:tc>
                              <w:tc>
                                <w:tcPr>
                                  <w:tcW w:w="851" w:type="dxa"/>
                                  <w:vAlign w:val="center"/>
                                </w:tcPr>
                                <w:p w14:paraId="4923FDAB" w14:textId="77777777" w:rsidR="008E6E59" w:rsidRDefault="008E6E59" w:rsidP="008E6E59">
                                  <w:pPr>
                                    <w:widowControl/>
                                    <w:autoSpaceDE w:val="0"/>
                                    <w:autoSpaceDN w:val="0"/>
                                    <w:adjustRightInd w:val="0"/>
                                    <w:spacing w:line="240" w:lineRule="exact"/>
                                    <w:jc w:val="both"/>
                                    <w:rPr>
                                      <w:rFonts w:eastAsia="MS Mincho"/>
                                      <w:i/>
                                      <w:lang w:eastAsia="ja-JP"/>
                                    </w:rPr>
                                  </w:pPr>
                                  <m:oMathPara>
                                    <m:oMath>
                                      <m:r>
                                        <m:rPr>
                                          <m:sty m:val="p"/>
                                        </m:rPr>
                                        <w:rPr>
                                          <w:rFonts w:ascii="Cambria Math" w:eastAsia="MS Mincho" w:hAnsi="Cambria Math"/>
                                          <w:lang w:eastAsia="ja-JP"/>
                                        </w:rPr>
                                        <m:t>N.D.</m:t>
                                      </m:r>
                                    </m:oMath>
                                  </m:oMathPara>
                                </w:p>
                              </w:tc>
                            </w:tr>
                            <w:tr w:rsidR="008E6E59" w14:paraId="67EFF023" w14:textId="77777777" w:rsidTr="007D41C8">
                              <w:tc>
                                <w:tcPr>
                                  <w:tcW w:w="4678" w:type="dxa"/>
                                  <w:vMerge/>
                                </w:tcPr>
                                <w:p w14:paraId="71293DA8"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562F4466"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34F86159" w14:textId="77777777" w:rsidR="0000220E"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Initial liquid concentration </w:t>
                                  </w:r>
                                </w:p>
                                <w:p w14:paraId="6E5FEC52" w14:textId="3061DA17"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of </w:t>
                                  </w:r>
                                  <w:r w:rsidR="00E1193A">
                                    <w:rPr>
                                      <w:rFonts w:eastAsia="MS Mincho"/>
                                      <w:lang w:eastAsia="ja-JP"/>
                                    </w:rPr>
                                    <w:t>aluminium</w:t>
                                  </w:r>
                                  <w:r>
                                    <w:rPr>
                                      <w:rFonts w:eastAsia="MS Mincho" w:hint="eastAsia"/>
                                      <w:lang w:eastAsia="ja-JP"/>
                                    </w:rPr>
                                    <w:t xml:space="preserve"> (mole fraction)</w:t>
                                  </w:r>
                                </w:p>
                              </w:tc>
                              <w:tc>
                                <w:tcPr>
                                  <w:tcW w:w="992" w:type="dxa"/>
                                  <w:vAlign w:val="center"/>
                                </w:tcPr>
                                <w:p w14:paraId="70F9FBE0"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0.3</m:t>
                                      </m:r>
                                    </m:oMath>
                                  </m:oMathPara>
                                </w:p>
                              </w:tc>
                              <w:tc>
                                <w:tcPr>
                                  <w:tcW w:w="851" w:type="dxa"/>
                                  <w:vAlign w:val="center"/>
                                </w:tcPr>
                                <w:p w14:paraId="4140A468" w14:textId="77777777" w:rsidR="008E6E59" w:rsidRDefault="008E6E59" w:rsidP="008E6E59">
                                  <w:pPr>
                                    <w:widowControl/>
                                    <w:autoSpaceDE w:val="0"/>
                                    <w:autoSpaceDN w:val="0"/>
                                    <w:adjustRightInd w:val="0"/>
                                    <w:spacing w:line="240" w:lineRule="exact"/>
                                    <w:jc w:val="both"/>
                                    <w:rPr>
                                      <w:rFonts w:eastAsia="MS Mincho"/>
                                      <w:i/>
                                      <w:lang w:eastAsia="ja-JP"/>
                                    </w:rPr>
                                  </w:pPr>
                                  <m:oMathPara>
                                    <m:oMath>
                                      <m:r>
                                        <m:rPr>
                                          <m:sty m:val="p"/>
                                        </m:rPr>
                                        <w:rPr>
                                          <w:rFonts w:ascii="Cambria Math" w:eastAsia="MS Mincho" w:hAnsi="Cambria Math"/>
                                          <w:lang w:eastAsia="ja-JP"/>
                                        </w:rPr>
                                        <m:t>N.D.</m:t>
                                      </m:r>
                                    </m:oMath>
                                  </m:oMathPara>
                                </w:p>
                              </w:tc>
                            </w:tr>
                            <w:tr w:rsidR="008E6E59" w14:paraId="5B5204A7" w14:textId="77777777" w:rsidTr="007D41C8">
                              <w:tc>
                                <w:tcPr>
                                  <w:tcW w:w="4678" w:type="dxa"/>
                                  <w:vMerge/>
                                </w:tcPr>
                                <w:p w14:paraId="7ADC5E0E"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73113C23"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20C20378" w14:textId="77777777" w:rsidR="0000220E"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Initial solid concentration </w:t>
                                  </w:r>
                                </w:p>
                                <w:p w14:paraId="773D110F" w14:textId="19B3C610"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of </w:t>
                                  </w:r>
                                  <w:r w:rsidR="00E1193A">
                                    <w:rPr>
                                      <w:rFonts w:eastAsia="MS Mincho"/>
                                      <w:lang w:eastAsia="ja-JP"/>
                                    </w:rPr>
                                    <w:t>aluminium</w:t>
                                  </w:r>
                                  <w:r>
                                    <w:rPr>
                                      <w:rFonts w:eastAsia="MS Mincho" w:hint="eastAsia"/>
                                      <w:lang w:eastAsia="ja-JP"/>
                                    </w:rPr>
                                    <w:t xml:space="preserve"> (mole fraction)</w:t>
                                  </w:r>
                                </w:p>
                              </w:tc>
                              <w:tc>
                                <w:tcPr>
                                  <w:tcW w:w="992" w:type="dxa"/>
                                  <w:vAlign w:val="center"/>
                                </w:tcPr>
                                <w:p w14:paraId="7CC46082"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0.26</m:t>
                                      </m:r>
                                    </m:oMath>
                                  </m:oMathPara>
                                </w:p>
                              </w:tc>
                              <w:tc>
                                <w:tcPr>
                                  <w:tcW w:w="851" w:type="dxa"/>
                                  <w:vAlign w:val="center"/>
                                </w:tcPr>
                                <w:p w14:paraId="14B7695E" w14:textId="77777777" w:rsidR="008E6E59" w:rsidRDefault="008E6E59" w:rsidP="008E6E59">
                                  <w:pPr>
                                    <w:widowControl/>
                                    <w:autoSpaceDE w:val="0"/>
                                    <w:autoSpaceDN w:val="0"/>
                                    <w:adjustRightInd w:val="0"/>
                                    <w:spacing w:line="240" w:lineRule="exact"/>
                                    <w:jc w:val="both"/>
                                    <w:rPr>
                                      <w:rFonts w:eastAsia="MS Mincho"/>
                                      <w:i/>
                                      <w:lang w:eastAsia="ja-JP"/>
                                    </w:rPr>
                                  </w:pPr>
                                  <m:oMathPara>
                                    <m:oMath>
                                      <m:r>
                                        <m:rPr>
                                          <m:sty m:val="p"/>
                                        </m:rPr>
                                        <w:rPr>
                                          <w:rFonts w:ascii="Cambria Math" w:eastAsia="MS Mincho" w:hAnsi="Cambria Math"/>
                                          <w:lang w:eastAsia="ja-JP"/>
                                        </w:rPr>
                                        <m:t>N.D.</m:t>
                                      </m:r>
                                    </m:oMath>
                                  </m:oMathPara>
                                </w:p>
                              </w:tc>
                            </w:tr>
                            <w:tr w:rsidR="008E6E59" w14:paraId="7EF6537B" w14:textId="77777777" w:rsidTr="007436AE">
                              <w:trPr>
                                <w:trHeight w:val="367"/>
                              </w:trPr>
                              <w:tc>
                                <w:tcPr>
                                  <w:tcW w:w="4678" w:type="dxa"/>
                                  <w:vMerge/>
                                </w:tcPr>
                                <w:p w14:paraId="74895BC6"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5492A45A"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18B8006B" w14:textId="15E8B7E4"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Liquidus slope</w:t>
                                  </w:r>
                                </w:p>
                              </w:tc>
                              <w:tc>
                                <w:tcPr>
                                  <w:tcW w:w="992" w:type="dxa"/>
                                  <w:vAlign w:val="center"/>
                                </w:tcPr>
                                <w:p w14:paraId="65F4B5AD"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-593.4</m:t>
                                      </m:r>
                                    </m:oMath>
                                  </m:oMathPara>
                                </w:p>
                              </w:tc>
                              <w:tc>
                                <w:tcPr>
                                  <w:tcW w:w="851" w:type="dxa"/>
                                  <w:vAlign w:val="center"/>
                                </w:tcPr>
                                <w:p w14:paraId="77EA9F83" w14:textId="77777777" w:rsidR="008E6E59" w:rsidRDefault="008E6E59" w:rsidP="008E6E59">
                                  <w:pPr>
                                    <w:widowControl/>
                                    <w:autoSpaceDE w:val="0"/>
                                    <w:autoSpaceDN w:val="0"/>
                                    <w:adjustRightInd w:val="0"/>
                                    <w:spacing w:line="240" w:lineRule="exact"/>
                                    <w:jc w:val="both"/>
                                    <w:rPr>
                                      <w:lang w:eastAsia="ja-JP"/>
                                    </w:rPr>
                                  </w:pPr>
                                  <m:oMathPara>
                                    <m:oMath>
                                      <m:r>
                                        <m:rPr>
                                          <m:sty m:val="p"/>
                                        </m:rPr>
                                        <w:rPr>
                                          <w:rFonts w:ascii="Cambria Math" w:eastAsia="MS Mincho" w:hAnsi="Cambria Math"/>
                                          <w:lang w:eastAsia="ja-JP"/>
                                        </w:rPr>
                                        <m:t>K</m:t>
                                      </m:r>
                                    </m:oMath>
                                  </m:oMathPara>
                                </w:p>
                              </w:tc>
                            </w:tr>
                            <w:tr w:rsidR="008E6E59" w14:paraId="5C2923A1" w14:textId="77777777" w:rsidTr="007436AE">
                              <w:trPr>
                                <w:trHeight w:val="369"/>
                              </w:trPr>
                              <w:tc>
                                <w:tcPr>
                                  <w:tcW w:w="4678" w:type="dxa"/>
                                </w:tcPr>
                                <w:p w14:paraId="4AED8F4B" w14:textId="3538E4F0" w:rsidR="008E6E59" w:rsidRPr="009524AD" w:rsidRDefault="008E6E59" w:rsidP="008E6E59">
                                  <w:pPr>
                                    <w:widowControl/>
                                    <w:autoSpaceDE w:val="0"/>
                                    <w:autoSpaceDN w:val="0"/>
                                    <w:adjustRightInd w:val="0"/>
                                    <w:spacing w:line="240" w:lineRule="exact"/>
                                    <w:jc w:val="center"/>
                                    <w:rPr>
                                      <w:rFonts w:eastAsia="MS Mincho"/>
                                      <w:sz w:val="16"/>
                                      <w:szCs w:val="16"/>
                                      <w:lang w:eastAsia="ja-JP"/>
                                    </w:rPr>
                                  </w:pPr>
                                  <w:r w:rsidRPr="009524AD">
                                    <w:rPr>
                                      <w:rFonts w:eastAsia="MS Mincho" w:hint="eastAsia"/>
                                      <w:b/>
                                      <w:bCs/>
                                      <w:sz w:val="16"/>
                                      <w:szCs w:val="16"/>
                                      <w:lang w:eastAsia="ja-JP"/>
                                    </w:rPr>
                                    <w:t xml:space="preserve">Fig. </w:t>
                                  </w:r>
                                  <w:r w:rsidR="00E1193A" w:rsidRPr="009524AD">
                                    <w:rPr>
                                      <w:rFonts w:eastAsia="MS Mincho" w:hint="eastAsia"/>
                                      <w:b/>
                                      <w:bCs/>
                                      <w:sz w:val="16"/>
                                      <w:szCs w:val="16"/>
                                      <w:lang w:eastAsia="ja-JP"/>
                                    </w:rPr>
                                    <w:t>2</w:t>
                                  </w:r>
                                  <w:r w:rsidRPr="009524AD">
                                    <w:rPr>
                                      <w:rFonts w:eastAsia="MS Mincho" w:hint="eastAsia"/>
                                      <w:sz w:val="16"/>
                                      <w:szCs w:val="16"/>
                                      <w:lang w:eastAsia="ja-JP"/>
                                    </w:rPr>
                                    <w:t>. Phase diagram of Ti-Al alloy</w:t>
                                  </w:r>
                                </w:p>
                              </w:tc>
                              <w:tc>
                                <w:tcPr>
                                  <w:tcW w:w="284" w:type="dxa"/>
                                </w:tcPr>
                                <w:p w14:paraId="169F0298"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tcBorders>
                                    <w:bottom w:val="single" w:sz="4" w:space="0" w:color="auto"/>
                                  </w:tcBorders>
                                  <w:vAlign w:val="center"/>
                                </w:tcPr>
                                <w:p w14:paraId="6D334C98" w14:textId="70D6C546"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Solidus slope</w:t>
                                  </w:r>
                                </w:p>
                              </w:tc>
                              <w:tc>
                                <w:tcPr>
                                  <w:tcW w:w="992" w:type="dxa"/>
                                  <w:tcBorders>
                                    <w:bottom w:val="single" w:sz="4" w:space="0" w:color="auto"/>
                                  </w:tcBorders>
                                  <w:vAlign w:val="center"/>
                                </w:tcPr>
                                <w:p w14:paraId="640E5914"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-794.1</m:t>
                                      </m:r>
                                    </m:oMath>
                                  </m:oMathPara>
                                </w:p>
                              </w:tc>
                              <w:tc>
                                <w:tcPr>
                                  <w:tcW w:w="851" w:type="dxa"/>
                                  <w:tcBorders>
                                    <w:bottom w:val="single" w:sz="4" w:space="0" w:color="auto"/>
                                  </w:tcBorders>
                                  <w:vAlign w:val="center"/>
                                </w:tcPr>
                                <w:p w14:paraId="157C49D5" w14:textId="77777777" w:rsidR="008E6E59" w:rsidRDefault="008E6E59" w:rsidP="008E6E59">
                                  <w:pPr>
                                    <w:widowControl/>
                                    <w:autoSpaceDE w:val="0"/>
                                    <w:autoSpaceDN w:val="0"/>
                                    <w:adjustRightInd w:val="0"/>
                                    <w:spacing w:line="240" w:lineRule="exact"/>
                                    <w:jc w:val="both"/>
                                    <w:rPr>
                                      <w:lang w:eastAsia="ja-JP"/>
                                    </w:rPr>
                                  </w:pPr>
                                  <m:oMathPara>
                                    <m:oMath>
                                      <m:r>
                                        <m:rPr>
                                          <m:sty m:val="p"/>
                                        </m:rPr>
                                        <w:rPr>
                                          <w:rFonts w:ascii="Cambria Math" w:eastAsia="MS Mincho" w:hAnsi="Cambria Math"/>
                                          <w:lang w:eastAsia="ja-JP"/>
                                        </w:rPr>
                                        <m:t>K</m:t>
                                      </m:r>
                                    </m:oMath>
                                  </m:oMathPara>
                                </w:p>
                              </w:tc>
                            </w:tr>
                          </w:tbl>
                          <w:p w14:paraId="0DB1E452" w14:textId="2A87188E" w:rsidR="00571C01" w:rsidRDefault="00571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E53FC" id="テキスト ボックス 2" o:spid="_x0000_s1027" type="#_x0000_t202" style="position:absolute;left:0;text-align:left;margin-left:-8.5pt;margin-top:426.15pt;width:489.85pt;height:200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" stroked="f">
                <v:textbox>
                  <w:txbxContent>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84"/>
                        <w:gridCol w:w="2693"/>
                        <w:gridCol w:w="992"/>
                        <w:gridCol w:w="851"/>
                      </w:tblGrid>
                      <w:tr w:rsidR="008E6E59" w14:paraId="07F5B439" w14:textId="77777777" w:rsidTr="008E6E59">
                        <w:tc>
                          <w:tcPr>
                            <w:tcW w:w="4678" w:type="dxa"/>
                            <w:vMerge w:val="restart"/>
                          </w:tcPr>
                          <w:p w14:paraId="5463D883" w14:textId="77777777" w:rsidR="008E6E59" w:rsidRDefault="008E6E59" w:rsidP="008E6E59">
                            <w:pPr>
                              <w:widowControl/>
                              <w:autoSpaceDE w:val="0"/>
                              <w:autoSpaceDN w:val="0"/>
                              <w:adjustRightInd w:val="0"/>
                              <w:spacing w:line="360" w:lineRule="auto"/>
                              <w:jc w:val="both"/>
                              <w:rPr>
                                <w:rFonts w:eastAsia="MS Mincho"/>
                                <w:noProof/>
                                <w:lang w:eastAsia="ja-JP"/>
                              </w:rPr>
                            </w:pPr>
                          </w:p>
                          <w:p w14:paraId="157601D1" w14:textId="77777777" w:rsidR="008E6E59" w:rsidRDefault="008E6E59" w:rsidP="008E6E59">
                            <w:pPr>
                              <w:widowControl/>
                              <w:autoSpaceDE w:val="0"/>
                              <w:autoSpaceDN w:val="0"/>
                              <w:adjustRightInd w:val="0"/>
                              <w:spacing w:line="360" w:lineRule="auto"/>
                              <w:jc w:val="both"/>
                              <w:rPr>
                                <w:rFonts w:eastAsia="MS Mincho"/>
                                <w:lang w:eastAsia="ja-JP"/>
                              </w:rPr>
                            </w:pPr>
                            <w:r>
                              <w:rPr>
                                <w:rFonts w:eastAsia="MS Mincho"/>
                                <w:noProof/>
                                <w:lang w:eastAsia="ja-JP"/>
                              </w:rPr>
                              <w:drawing>
                                <wp:inline distT="0" distB="0" distL="0" distR="0" wp14:anchorId="3148BA9F" wp14:editId="4E2C2527">
                                  <wp:extent cx="2800471" cy="1879698"/>
                                  <wp:effectExtent l="0" t="0" r="0" b="0"/>
                                  <wp:docPr id="16974075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6" r="4040"/>
                                          <a:stretch/>
                                        </pic:blipFill>
                                        <pic:spPr bwMode="auto">
                                          <a:xfrm>
                                            <a:off x="0" y="0"/>
                                            <a:ext cx="2819548" cy="1892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14:paraId="6B307BCD"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4536" w:type="dxa"/>
                            <w:gridSpan w:val="3"/>
                            <w:tcBorders>
                              <w:bottom w:val="single" w:sz="4" w:space="0" w:color="auto"/>
                            </w:tcBorders>
                          </w:tcPr>
                          <w:p w14:paraId="2C8F13C2" w14:textId="4F6A252F" w:rsidR="008E6E59" w:rsidRPr="009524AD" w:rsidRDefault="008E6E59" w:rsidP="009524AD">
                            <w:pPr>
                              <w:widowControl/>
                              <w:autoSpaceDE w:val="0"/>
                              <w:autoSpaceDN w:val="0"/>
                              <w:adjustRightInd w:val="0"/>
                              <w:spacing w:line="240" w:lineRule="exact"/>
                              <w:jc w:val="center"/>
                              <w:rPr>
                                <w:rFonts w:eastAsia="MS Mincho"/>
                                <w:sz w:val="16"/>
                                <w:szCs w:val="16"/>
                                <w:lang w:eastAsia="ja-JP"/>
                              </w:rPr>
                            </w:pPr>
                            <w:r w:rsidRPr="009524AD">
                              <w:rPr>
                                <w:rFonts w:eastAsia="MS Mincho" w:hint="eastAsia"/>
                                <w:b/>
                                <w:bCs/>
                                <w:sz w:val="16"/>
                                <w:szCs w:val="16"/>
                                <w:lang w:eastAsia="ja-JP"/>
                              </w:rPr>
                              <w:t>Table 3</w:t>
                            </w:r>
                            <w:r w:rsidRPr="009524AD">
                              <w:rPr>
                                <w:rFonts w:eastAsia="MS Mincho" w:hint="eastAsia"/>
                                <w:sz w:val="16"/>
                                <w:szCs w:val="16"/>
                                <w:lang w:eastAsia="ja-JP"/>
                              </w:rPr>
                              <w:t>. The phase diagram p</w:t>
                            </w:r>
                            <w:r w:rsidRPr="009524AD">
                              <w:rPr>
                                <w:rFonts w:eastAsia="MS Mincho"/>
                                <w:sz w:val="16"/>
                                <w:szCs w:val="16"/>
                                <w:lang w:eastAsia="ja-JP"/>
                              </w:rPr>
                              <w:t>a</w:t>
                            </w:r>
                            <w:r w:rsidRPr="009524AD">
                              <w:rPr>
                                <w:rFonts w:eastAsia="MS Mincho" w:hint="eastAsia"/>
                                <w:sz w:val="16"/>
                                <w:szCs w:val="16"/>
                                <w:lang w:eastAsia="ja-JP"/>
                              </w:rPr>
                              <w:t>rameter</w:t>
                            </w:r>
                            <w:r w:rsidR="009524AD">
                              <w:rPr>
                                <w:rFonts w:eastAsia="MS Mincho" w:hint="eastAsia"/>
                                <w:sz w:val="16"/>
                                <w:szCs w:val="16"/>
                                <w:lang w:eastAsia="ja-JP"/>
                              </w:rPr>
                              <w:t xml:space="preserve"> </w:t>
                            </w:r>
                            <w:r w:rsidRPr="009524AD">
                              <w:rPr>
                                <w:rFonts w:eastAsia="MS Mincho" w:hint="eastAsia"/>
                                <w:sz w:val="16"/>
                                <w:szCs w:val="16"/>
                                <w:lang w:eastAsia="ja-JP"/>
                              </w:rPr>
                              <w:t>of Ti-Al alloy.</w:t>
                            </w:r>
                          </w:p>
                        </w:tc>
                      </w:tr>
                      <w:tr w:rsidR="008E6E59" w14:paraId="03909B8A" w14:textId="77777777" w:rsidTr="007D41C8">
                        <w:tc>
                          <w:tcPr>
                            <w:tcW w:w="4678" w:type="dxa"/>
                            <w:vMerge/>
                          </w:tcPr>
                          <w:p w14:paraId="780FB1C4"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0D239BDA"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tcBorders>
                              <w:top w:val="single" w:sz="4" w:space="0" w:color="auto"/>
                              <w:bottom w:val="single" w:sz="4" w:space="0" w:color="auto"/>
                            </w:tcBorders>
                            <w:vAlign w:val="center"/>
                          </w:tcPr>
                          <w:p w14:paraId="2A1EA030" w14:textId="77777777"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Parameters</w:t>
                            </w:r>
                          </w:p>
                        </w:tc>
                        <w:tc>
                          <w:tcPr>
                            <w:tcW w:w="992" w:type="dxa"/>
                            <w:tcBorders>
                              <w:top w:val="single" w:sz="4" w:space="0" w:color="auto"/>
                              <w:bottom w:val="single" w:sz="4" w:space="0" w:color="auto"/>
                            </w:tcBorders>
                            <w:vAlign w:val="center"/>
                          </w:tcPr>
                          <w:p w14:paraId="73F4086F" w14:textId="77777777" w:rsidR="008E6E59" w:rsidRDefault="008E6E59" w:rsidP="00E1193A">
                            <w:pPr>
                              <w:widowControl/>
                              <w:autoSpaceDE w:val="0"/>
                              <w:autoSpaceDN w:val="0"/>
                              <w:adjustRightInd w:val="0"/>
                              <w:spacing w:line="240" w:lineRule="exact"/>
                              <w:jc w:val="center"/>
                              <w:rPr>
                                <w:rFonts w:eastAsia="MS Mincho"/>
                                <w:lang w:eastAsia="ja-JP"/>
                              </w:rPr>
                            </w:pPr>
                            <w:r>
                              <w:rPr>
                                <w:rFonts w:eastAsia="MS Mincho" w:hint="eastAsia"/>
                                <w:lang w:eastAsia="ja-JP"/>
                              </w:rPr>
                              <w:t>Value</w:t>
                            </w:r>
                          </w:p>
                        </w:tc>
                        <w:tc>
                          <w:tcPr>
                            <w:tcW w:w="851" w:type="dxa"/>
                            <w:tcBorders>
                              <w:top w:val="single" w:sz="4" w:space="0" w:color="auto"/>
                              <w:bottom w:val="single" w:sz="4" w:space="0" w:color="auto"/>
                            </w:tcBorders>
                            <w:vAlign w:val="center"/>
                          </w:tcPr>
                          <w:p w14:paraId="73F47099" w14:textId="77777777" w:rsidR="008E6E59" w:rsidRDefault="008E6E59" w:rsidP="008E6E59">
                            <w:pPr>
                              <w:widowControl/>
                              <w:autoSpaceDE w:val="0"/>
                              <w:autoSpaceDN w:val="0"/>
                              <w:adjustRightInd w:val="0"/>
                              <w:spacing w:line="240" w:lineRule="exact"/>
                              <w:jc w:val="center"/>
                              <w:rPr>
                                <w:rFonts w:eastAsia="MS Mincho"/>
                                <w:lang w:eastAsia="ja-JP"/>
                              </w:rPr>
                            </w:pPr>
                            <w:r>
                              <w:rPr>
                                <w:rFonts w:eastAsia="MS Mincho" w:hint="eastAsia"/>
                                <w:lang w:eastAsia="ja-JP"/>
                              </w:rPr>
                              <w:t>Unit</w:t>
                            </w:r>
                          </w:p>
                        </w:tc>
                      </w:tr>
                      <w:tr w:rsidR="008E6E59" w14:paraId="068A7F3A" w14:textId="77777777" w:rsidTr="007D41C8">
                        <w:tc>
                          <w:tcPr>
                            <w:tcW w:w="4678" w:type="dxa"/>
                            <w:vMerge/>
                          </w:tcPr>
                          <w:p w14:paraId="5DABBDA5"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20974BD8"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tcBorders>
                              <w:top w:val="single" w:sz="4" w:space="0" w:color="auto"/>
                            </w:tcBorders>
                            <w:vAlign w:val="center"/>
                          </w:tcPr>
                          <w:p w14:paraId="67455C55" w14:textId="78F90EF3"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Intersection concentration</w:t>
                            </w:r>
                            <w:r w:rsidR="001923AE">
                              <w:rPr>
                                <w:rFonts w:eastAsia="MS Mincho" w:hint="eastAsia"/>
                                <w:lang w:eastAsia="ja-JP"/>
                              </w:rPr>
                              <w:t xml:space="preserve"> </w:t>
                            </w:r>
                            <m:oMath>
                              <m:sSup>
                                <m:sSupPr>
                                  <m:ctrlPr>
                                    <w:rPr>
                                      <w:rFonts w:ascii="Cambria Math" w:eastAsia="MS Mincho" w:hAnsi="Cambria Math"/>
                                      <w:i/>
                                      <w:lang w:eastAsia="ja-JP"/>
                                    </w:rPr>
                                  </m:ctrlPr>
                                </m:sSupPr>
                                <m:e>
                                  <m:r>
                                    <w:rPr>
                                      <w:rFonts w:ascii="Cambria Math" w:eastAsia="MS Mincho" w:hAnsi="Cambria Math"/>
                                      <w:lang w:eastAsia="ja-JP"/>
                                    </w:rPr>
                                    <m:t>c</m:t>
                                  </m:r>
                                </m:e>
                                <m:sup>
                                  <m:r>
                                    <w:rPr>
                                      <w:rFonts w:ascii="Cambria Math" w:eastAsia="MS Mincho" w:hAnsi="Cambria Math"/>
                                      <w:lang w:eastAsia="ja-JP"/>
                                    </w:rPr>
                                    <m:t>r</m:t>
                                  </m:r>
                                </m:sup>
                              </m:sSup>
                            </m:oMath>
                          </w:p>
                        </w:tc>
                        <w:tc>
                          <w:tcPr>
                            <w:tcW w:w="992" w:type="dxa"/>
                            <w:tcBorders>
                              <w:top w:val="single" w:sz="4" w:space="0" w:color="auto"/>
                            </w:tcBorders>
                            <w:vAlign w:val="center"/>
                          </w:tcPr>
                          <w:p w14:paraId="6AF411ED"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0.135</m:t>
                                </m:r>
                              </m:oMath>
                            </m:oMathPara>
                          </w:p>
                        </w:tc>
                        <w:tc>
                          <w:tcPr>
                            <w:tcW w:w="851" w:type="dxa"/>
                            <w:tcBorders>
                              <w:top w:val="single" w:sz="4" w:space="0" w:color="auto"/>
                            </w:tcBorders>
                            <w:vAlign w:val="center"/>
                          </w:tcPr>
                          <w:p w14:paraId="3060A444" w14:textId="77777777" w:rsidR="008E6E59" w:rsidRPr="006C73EA" w:rsidRDefault="008E6E59" w:rsidP="008E6E59">
                            <w:pPr>
                              <w:widowControl/>
                              <w:autoSpaceDE w:val="0"/>
                              <w:autoSpaceDN w:val="0"/>
                              <w:adjustRightInd w:val="0"/>
                              <w:spacing w:line="240" w:lineRule="exact"/>
                              <w:jc w:val="both"/>
                              <w:rPr>
                                <w:rFonts w:eastAsia="MS Mincho"/>
                                <w:iCs/>
                                <w:lang w:eastAsia="ja-JP"/>
                              </w:rPr>
                            </w:pPr>
                            <m:oMathPara>
                              <m:oMath>
                                <m:r>
                                  <m:rPr>
                                    <m:sty m:val="p"/>
                                  </m:rPr>
                                  <w:rPr>
                                    <w:rFonts w:ascii="Cambria Math" w:eastAsia="MS Mincho" w:hAnsi="Cambria Math"/>
                                    <w:lang w:eastAsia="ja-JP"/>
                                  </w:rPr>
                                  <m:t>N.D.</m:t>
                                </m:r>
                              </m:oMath>
                            </m:oMathPara>
                          </w:p>
                        </w:tc>
                      </w:tr>
                      <w:tr w:rsidR="008E6E59" w14:paraId="1A82B342" w14:textId="77777777" w:rsidTr="007D41C8">
                        <w:tc>
                          <w:tcPr>
                            <w:tcW w:w="4678" w:type="dxa"/>
                            <w:vMerge/>
                          </w:tcPr>
                          <w:p w14:paraId="0A3F823B"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4173C0B7"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10B4F790" w14:textId="35CF31F3"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Intersection temperature</w:t>
                            </w:r>
                            <w:r w:rsidR="001923AE">
                              <w:rPr>
                                <w:rFonts w:eastAsia="MS Mincho" w:hint="eastAsia"/>
                                <w:lang w:eastAsia="ja-JP"/>
                              </w:rPr>
                              <w:t xml:space="preserve"> </w:t>
                            </w:r>
                            <m:oMath>
                              <m:sSup>
                                <m:sSupPr>
                                  <m:ctrlPr>
                                    <w:rPr>
                                      <w:rFonts w:ascii="Cambria Math" w:eastAsia="MS Mincho" w:hAnsi="Cambria Math"/>
                                      <w:i/>
                                      <w:lang w:eastAsia="ja-JP"/>
                                    </w:rPr>
                                  </m:ctrlPr>
                                </m:sSupPr>
                                <m:e>
                                  <m:r>
                                    <w:rPr>
                                      <w:rFonts w:ascii="Cambria Math" w:eastAsia="MS Mincho" w:hAnsi="Cambria Math"/>
                                      <w:lang w:eastAsia="ja-JP"/>
                                    </w:rPr>
                                    <m:t>T</m:t>
                                  </m:r>
                                </m:e>
                                <m:sup>
                                  <m:r>
                                    <w:rPr>
                                      <w:rFonts w:ascii="Cambria Math" w:eastAsia="MS Mincho" w:hAnsi="Cambria Math"/>
                                      <w:lang w:eastAsia="ja-JP"/>
                                    </w:rPr>
                                    <m:t>r</m:t>
                                  </m:r>
                                </m:sup>
                              </m:sSup>
                            </m:oMath>
                          </w:p>
                        </w:tc>
                        <w:tc>
                          <w:tcPr>
                            <w:tcW w:w="992" w:type="dxa"/>
                            <w:vAlign w:val="center"/>
                          </w:tcPr>
                          <w:p w14:paraId="098A02F1"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2023.15</m:t>
                                </m:r>
                              </m:oMath>
                            </m:oMathPara>
                          </w:p>
                        </w:tc>
                        <w:tc>
                          <w:tcPr>
                            <w:tcW w:w="851" w:type="dxa"/>
                            <w:vAlign w:val="center"/>
                          </w:tcPr>
                          <w:p w14:paraId="0E9F90CD" w14:textId="77777777" w:rsidR="008E6E59" w:rsidRPr="00FC2B7C" w:rsidRDefault="008E6E59" w:rsidP="008E6E59">
                            <w:pPr>
                              <w:widowControl/>
                              <w:autoSpaceDE w:val="0"/>
                              <w:autoSpaceDN w:val="0"/>
                              <w:adjustRightInd w:val="0"/>
                              <w:spacing w:line="240" w:lineRule="exact"/>
                              <w:jc w:val="both"/>
                              <w:rPr>
                                <w:rFonts w:eastAsia="MS Mincho"/>
                                <w:iCs/>
                                <w:lang w:eastAsia="ja-JP"/>
                              </w:rPr>
                            </w:pPr>
                            <m:oMathPara>
                              <m:oMath>
                                <m:r>
                                  <m:rPr>
                                    <m:sty m:val="p"/>
                                  </m:rPr>
                                  <w:rPr>
                                    <w:rFonts w:ascii="Cambria Math" w:eastAsia="MS Mincho" w:hAnsi="Cambria Math"/>
                                    <w:lang w:eastAsia="ja-JP"/>
                                  </w:rPr>
                                  <m:t>K</m:t>
                                </m:r>
                              </m:oMath>
                            </m:oMathPara>
                          </w:p>
                        </w:tc>
                      </w:tr>
                      <w:tr w:rsidR="008E6E59" w14:paraId="7F24C10E" w14:textId="77777777" w:rsidTr="007D41C8">
                        <w:tc>
                          <w:tcPr>
                            <w:tcW w:w="4678" w:type="dxa"/>
                            <w:vMerge/>
                          </w:tcPr>
                          <w:p w14:paraId="2323B9F4"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2CA18A5A"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46F84FE0" w14:textId="77777777" w:rsidR="0000220E"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Initial liquid concentration </w:t>
                            </w:r>
                          </w:p>
                          <w:p w14:paraId="4C4567D3" w14:textId="1D79066D"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of titanium (mole fraction)</w:t>
                            </w:r>
                          </w:p>
                        </w:tc>
                        <w:tc>
                          <w:tcPr>
                            <w:tcW w:w="992" w:type="dxa"/>
                            <w:vAlign w:val="center"/>
                          </w:tcPr>
                          <w:p w14:paraId="1DACEE49"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0.7</m:t>
                                </m:r>
                              </m:oMath>
                            </m:oMathPara>
                          </w:p>
                        </w:tc>
                        <w:tc>
                          <w:tcPr>
                            <w:tcW w:w="851" w:type="dxa"/>
                            <w:vAlign w:val="center"/>
                          </w:tcPr>
                          <w:p w14:paraId="0E3E17D3" w14:textId="77777777" w:rsidR="008E6E59" w:rsidRDefault="008E6E59" w:rsidP="008E6E59">
                            <w:pPr>
                              <w:widowControl/>
                              <w:autoSpaceDE w:val="0"/>
                              <w:autoSpaceDN w:val="0"/>
                              <w:adjustRightInd w:val="0"/>
                              <w:spacing w:line="240" w:lineRule="exact"/>
                              <w:jc w:val="both"/>
                              <w:rPr>
                                <w:rFonts w:eastAsia="MS Mincho"/>
                                <w:i/>
                                <w:lang w:eastAsia="ja-JP"/>
                              </w:rPr>
                            </w:pPr>
                            <m:oMathPara>
                              <m:oMath>
                                <m:r>
                                  <m:rPr>
                                    <m:sty m:val="p"/>
                                  </m:rPr>
                                  <w:rPr>
                                    <w:rFonts w:ascii="Cambria Math" w:eastAsia="MS Mincho" w:hAnsi="Cambria Math"/>
                                    <w:lang w:eastAsia="ja-JP"/>
                                  </w:rPr>
                                  <m:t>N.D.</m:t>
                                </m:r>
                              </m:oMath>
                            </m:oMathPara>
                          </w:p>
                        </w:tc>
                      </w:tr>
                      <w:tr w:rsidR="008E6E59" w14:paraId="04C7698F" w14:textId="77777777" w:rsidTr="007D41C8">
                        <w:tc>
                          <w:tcPr>
                            <w:tcW w:w="4678" w:type="dxa"/>
                            <w:vMerge/>
                          </w:tcPr>
                          <w:p w14:paraId="400F3A42"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233ADFB4"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5A98BB9A" w14:textId="77777777" w:rsidR="0000220E"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Initial solid concentration </w:t>
                            </w:r>
                          </w:p>
                          <w:p w14:paraId="24A4BB2F" w14:textId="3F1D1AC5"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of titanium (mole fraction)</w:t>
                            </w:r>
                          </w:p>
                        </w:tc>
                        <w:tc>
                          <w:tcPr>
                            <w:tcW w:w="992" w:type="dxa"/>
                            <w:vAlign w:val="center"/>
                          </w:tcPr>
                          <w:p w14:paraId="5EADB5CA"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0.74</m:t>
                                </m:r>
                              </m:oMath>
                            </m:oMathPara>
                          </w:p>
                        </w:tc>
                        <w:tc>
                          <w:tcPr>
                            <w:tcW w:w="851" w:type="dxa"/>
                            <w:vAlign w:val="center"/>
                          </w:tcPr>
                          <w:p w14:paraId="4923FDAB" w14:textId="77777777" w:rsidR="008E6E59" w:rsidRDefault="008E6E59" w:rsidP="008E6E59">
                            <w:pPr>
                              <w:widowControl/>
                              <w:autoSpaceDE w:val="0"/>
                              <w:autoSpaceDN w:val="0"/>
                              <w:adjustRightInd w:val="0"/>
                              <w:spacing w:line="240" w:lineRule="exact"/>
                              <w:jc w:val="both"/>
                              <w:rPr>
                                <w:rFonts w:eastAsia="MS Mincho"/>
                                <w:i/>
                                <w:lang w:eastAsia="ja-JP"/>
                              </w:rPr>
                            </w:pPr>
                            <m:oMathPara>
                              <m:oMath>
                                <m:r>
                                  <m:rPr>
                                    <m:sty m:val="p"/>
                                  </m:rPr>
                                  <w:rPr>
                                    <w:rFonts w:ascii="Cambria Math" w:eastAsia="MS Mincho" w:hAnsi="Cambria Math"/>
                                    <w:lang w:eastAsia="ja-JP"/>
                                  </w:rPr>
                                  <m:t>N.D.</m:t>
                                </m:r>
                              </m:oMath>
                            </m:oMathPara>
                          </w:p>
                        </w:tc>
                      </w:tr>
                      <w:tr w:rsidR="008E6E59" w14:paraId="67EFF023" w14:textId="77777777" w:rsidTr="007D41C8">
                        <w:tc>
                          <w:tcPr>
                            <w:tcW w:w="4678" w:type="dxa"/>
                            <w:vMerge/>
                          </w:tcPr>
                          <w:p w14:paraId="71293DA8"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562F4466"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34F86159" w14:textId="77777777" w:rsidR="0000220E"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Initial liquid concentration </w:t>
                            </w:r>
                          </w:p>
                          <w:p w14:paraId="6E5FEC52" w14:textId="3061DA17"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of </w:t>
                            </w:r>
                            <w:r w:rsidR="00E1193A">
                              <w:rPr>
                                <w:rFonts w:eastAsia="MS Mincho"/>
                                <w:lang w:eastAsia="ja-JP"/>
                              </w:rPr>
                              <w:t>aluminium</w:t>
                            </w:r>
                            <w:r>
                              <w:rPr>
                                <w:rFonts w:eastAsia="MS Mincho" w:hint="eastAsia"/>
                                <w:lang w:eastAsia="ja-JP"/>
                              </w:rPr>
                              <w:t xml:space="preserve"> (mole fraction)</w:t>
                            </w:r>
                          </w:p>
                        </w:tc>
                        <w:tc>
                          <w:tcPr>
                            <w:tcW w:w="992" w:type="dxa"/>
                            <w:vAlign w:val="center"/>
                          </w:tcPr>
                          <w:p w14:paraId="70F9FBE0"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0.3</m:t>
                                </m:r>
                              </m:oMath>
                            </m:oMathPara>
                          </w:p>
                        </w:tc>
                        <w:tc>
                          <w:tcPr>
                            <w:tcW w:w="851" w:type="dxa"/>
                            <w:vAlign w:val="center"/>
                          </w:tcPr>
                          <w:p w14:paraId="4140A468" w14:textId="77777777" w:rsidR="008E6E59" w:rsidRDefault="008E6E59" w:rsidP="008E6E59">
                            <w:pPr>
                              <w:widowControl/>
                              <w:autoSpaceDE w:val="0"/>
                              <w:autoSpaceDN w:val="0"/>
                              <w:adjustRightInd w:val="0"/>
                              <w:spacing w:line="240" w:lineRule="exact"/>
                              <w:jc w:val="both"/>
                              <w:rPr>
                                <w:rFonts w:eastAsia="MS Mincho"/>
                                <w:i/>
                                <w:lang w:eastAsia="ja-JP"/>
                              </w:rPr>
                            </w:pPr>
                            <m:oMathPara>
                              <m:oMath>
                                <m:r>
                                  <m:rPr>
                                    <m:sty m:val="p"/>
                                  </m:rPr>
                                  <w:rPr>
                                    <w:rFonts w:ascii="Cambria Math" w:eastAsia="MS Mincho" w:hAnsi="Cambria Math"/>
                                    <w:lang w:eastAsia="ja-JP"/>
                                  </w:rPr>
                                  <m:t>N.D.</m:t>
                                </m:r>
                              </m:oMath>
                            </m:oMathPara>
                          </w:p>
                        </w:tc>
                      </w:tr>
                      <w:tr w:rsidR="008E6E59" w14:paraId="5B5204A7" w14:textId="77777777" w:rsidTr="007D41C8">
                        <w:tc>
                          <w:tcPr>
                            <w:tcW w:w="4678" w:type="dxa"/>
                            <w:vMerge/>
                          </w:tcPr>
                          <w:p w14:paraId="7ADC5E0E"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73113C23"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20C20378" w14:textId="77777777" w:rsidR="0000220E"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Initial solid concentration </w:t>
                            </w:r>
                          </w:p>
                          <w:p w14:paraId="773D110F" w14:textId="19B3C610"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 xml:space="preserve">of </w:t>
                            </w:r>
                            <w:r w:rsidR="00E1193A">
                              <w:rPr>
                                <w:rFonts w:eastAsia="MS Mincho"/>
                                <w:lang w:eastAsia="ja-JP"/>
                              </w:rPr>
                              <w:t>aluminium</w:t>
                            </w:r>
                            <w:r>
                              <w:rPr>
                                <w:rFonts w:eastAsia="MS Mincho" w:hint="eastAsia"/>
                                <w:lang w:eastAsia="ja-JP"/>
                              </w:rPr>
                              <w:t xml:space="preserve"> (mole fraction)</w:t>
                            </w:r>
                          </w:p>
                        </w:tc>
                        <w:tc>
                          <w:tcPr>
                            <w:tcW w:w="992" w:type="dxa"/>
                            <w:vAlign w:val="center"/>
                          </w:tcPr>
                          <w:p w14:paraId="7CC46082"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0.26</m:t>
                                </m:r>
                              </m:oMath>
                            </m:oMathPara>
                          </w:p>
                        </w:tc>
                        <w:tc>
                          <w:tcPr>
                            <w:tcW w:w="851" w:type="dxa"/>
                            <w:vAlign w:val="center"/>
                          </w:tcPr>
                          <w:p w14:paraId="14B7695E" w14:textId="77777777" w:rsidR="008E6E59" w:rsidRDefault="008E6E59" w:rsidP="008E6E59">
                            <w:pPr>
                              <w:widowControl/>
                              <w:autoSpaceDE w:val="0"/>
                              <w:autoSpaceDN w:val="0"/>
                              <w:adjustRightInd w:val="0"/>
                              <w:spacing w:line="240" w:lineRule="exact"/>
                              <w:jc w:val="both"/>
                              <w:rPr>
                                <w:rFonts w:eastAsia="MS Mincho"/>
                                <w:i/>
                                <w:lang w:eastAsia="ja-JP"/>
                              </w:rPr>
                            </w:pPr>
                            <m:oMathPara>
                              <m:oMath>
                                <m:r>
                                  <m:rPr>
                                    <m:sty m:val="p"/>
                                  </m:rPr>
                                  <w:rPr>
                                    <w:rFonts w:ascii="Cambria Math" w:eastAsia="MS Mincho" w:hAnsi="Cambria Math"/>
                                    <w:lang w:eastAsia="ja-JP"/>
                                  </w:rPr>
                                  <m:t>N.D.</m:t>
                                </m:r>
                              </m:oMath>
                            </m:oMathPara>
                          </w:p>
                        </w:tc>
                      </w:tr>
                      <w:tr w:rsidR="008E6E59" w14:paraId="7EF6537B" w14:textId="77777777" w:rsidTr="007436AE">
                        <w:trPr>
                          <w:trHeight w:val="367"/>
                        </w:trPr>
                        <w:tc>
                          <w:tcPr>
                            <w:tcW w:w="4678" w:type="dxa"/>
                            <w:vMerge/>
                          </w:tcPr>
                          <w:p w14:paraId="74895BC6"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84" w:type="dxa"/>
                          </w:tcPr>
                          <w:p w14:paraId="5492A45A"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vAlign w:val="center"/>
                          </w:tcPr>
                          <w:p w14:paraId="18B8006B" w14:textId="15E8B7E4"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Liquidus slope</w:t>
                            </w:r>
                          </w:p>
                        </w:tc>
                        <w:tc>
                          <w:tcPr>
                            <w:tcW w:w="992" w:type="dxa"/>
                            <w:vAlign w:val="center"/>
                          </w:tcPr>
                          <w:p w14:paraId="65F4B5AD"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-593.4</m:t>
                                </m:r>
                              </m:oMath>
                            </m:oMathPara>
                          </w:p>
                        </w:tc>
                        <w:tc>
                          <w:tcPr>
                            <w:tcW w:w="851" w:type="dxa"/>
                            <w:vAlign w:val="center"/>
                          </w:tcPr>
                          <w:p w14:paraId="77EA9F83" w14:textId="77777777" w:rsidR="008E6E59" w:rsidRDefault="008E6E59" w:rsidP="008E6E59">
                            <w:pPr>
                              <w:widowControl/>
                              <w:autoSpaceDE w:val="0"/>
                              <w:autoSpaceDN w:val="0"/>
                              <w:adjustRightInd w:val="0"/>
                              <w:spacing w:line="240" w:lineRule="exact"/>
                              <w:jc w:val="both"/>
                              <w:rPr>
                                <w:lang w:eastAsia="ja-JP"/>
                              </w:rPr>
                            </w:pPr>
                            <m:oMathPara>
                              <m:oMath>
                                <m:r>
                                  <m:rPr>
                                    <m:sty m:val="p"/>
                                  </m:rPr>
                                  <w:rPr>
                                    <w:rFonts w:ascii="Cambria Math" w:eastAsia="MS Mincho" w:hAnsi="Cambria Math"/>
                                    <w:lang w:eastAsia="ja-JP"/>
                                  </w:rPr>
                                  <m:t>K</m:t>
                                </m:r>
                              </m:oMath>
                            </m:oMathPara>
                          </w:p>
                        </w:tc>
                      </w:tr>
                      <w:tr w:rsidR="008E6E59" w14:paraId="5C2923A1" w14:textId="77777777" w:rsidTr="007436AE">
                        <w:trPr>
                          <w:trHeight w:val="369"/>
                        </w:trPr>
                        <w:tc>
                          <w:tcPr>
                            <w:tcW w:w="4678" w:type="dxa"/>
                          </w:tcPr>
                          <w:p w14:paraId="4AED8F4B" w14:textId="3538E4F0" w:rsidR="008E6E59" w:rsidRPr="009524AD" w:rsidRDefault="008E6E59" w:rsidP="008E6E59">
                            <w:pPr>
                              <w:widowControl/>
                              <w:autoSpaceDE w:val="0"/>
                              <w:autoSpaceDN w:val="0"/>
                              <w:adjustRightInd w:val="0"/>
                              <w:spacing w:line="240" w:lineRule="exact"/>
                              <w:jc w:val="center"/>
                              <w:rPr>
                                <w:rFonts w:eastAsia="MS Mincho"/>
                                <w:sz w:val="16"/>
                                <w:szCs w:val="16"/>
                                <w:lang w:eastAsia="ja-JP"/>
                              </w:rPr>
                            </w:pPr>
                            <w:r w:rsidRPr="009524AD">
                              <w:rPr>
                                <w:rFonts w:eastAsia="MS Mincho" w:hint="eastAsia"/>
                                <w:b/>
                                <w:bCs/>
                                <w:sz w:val="16"/>
                                <w:szCs w:val="16"/>
                                <w:lang w:eastAsia="ja-JP"/>
                              </w:rPr>
                              <w:t xml:space="preserve">Fig. </w:t>
                            </w:r>
                            <w:r w:rsidR="00E1193A" w:rsidRPr="009524AD">
                              <w:rPr>
                                <w:rFonts w:eastAsia="MS Mincho" w:hint="eastAsia"/>
                                <w:b/>
                                <w:bCs/>
                                <w:sz w:val="16"/>
                                <w:szCs w:val="16"/>
                                <w:lang w:eastAsia="ja-JP"/>
                              </w:rPr>
                              <w:t>2</w:t>
                            </w:r>
                            <w:r w:rsidRPr="009524AD">
                              <w:rPr>
                                <w:rFonts w:eastAsia="MS Mincho" w:hint="eastAsia"/>
                                <w:sz w:val="16"/>
                                <w:szCs w:val="16"/>
                                <w:lang w:eastAsia="ja-JP"/>
                              </w:rPr>
                              <w:t>. Phase diagram of Ti-Al alloy</w:t>
                            </w:r>
                          </w:p>
                        </w:tc>
                        <w:tc>
                          <w:tcPr>
                            <w:tcW w:w="284" w:type="dxa"/>
                          </w:tcPr>
                          <w:p w14:paraId="169F0298" w14:textId="77777777" w:rsidR="008E6E59" w:rsidRDefault="008E6E59" w:rsidP="008E6E59">
                            <w:pPr>
                              <w:widowControl/>
                              <w:autoSpaceDE w:val="0"/>
                              <w:autoSpaceDN w:val="0"/>
                              <w:adjustRightInd w:val="0"/>
                              <w:spacing w:line="240" w:lineRule="exact"/>
                              <w:jc w:val="both"/>
                              <w:rPr>
                                <w:rFonts w:eastAsia="MS Mincho"/>
                                <w:lang w:eastAsia="ja-JP"/>
                              </w:rPr>
                            </w:pPr>
                          </w:p>
                        </w:tc>
                        <w:tc>
                          <w:tcPr>
                            <w:tcW w:w="2693" w:type="dxa"/>
                            <w:tcBorders>
                              <w:bottom w:val="single" w:sz="4" w:space="0" w:color="auto"/>
                            </w:tcBorders>
                            <w:vAlign w:val="center"/>
                          </w:tcPr>
                          <w:p w14:paraId="6D334C98" w14:textId="70D6C546" w:rsidR="008E6E59" w:rsidRDefault="008E6E59" w:rsidP="008E6E59">
                            <w:pPr>
                              <w:widowControl/>
                              <w:autoSpaceDE w:val="0"/>
                              <w:autoSpaceDN w:val="0"/>
                              <w:adjustRightInd w:val="0"/>
                              <w:spacing w:line="240" w:lineRule="exact"/>
                              <w:rPr>
                                <w:rFonts w:eastAsia="MS Mincho"/>
                                <w:lang w:eastAsia="ja-JP"/>
                              </w:rPr>
                            </w:pPr>
                            <w:r>
                              <w:rPr>
                                <w:rFonts w:eastAsia="MS Mincho" w:hint="eastAsia"/>
                                <w:lang w:eastAsia="ja-JP"/>
                              </w:rPr>
                              <w:t>Solidus slope</w:t>
                            </w:r>
                          </w:p>
                        </w:tc>
                        <w:tc>
                          <w:tcPr>
                            <w:tcW w:w="992" w:type="dxa"/>
                            <w:tcBorders>
                              <w:bottom w:val="single" w:sz="4" w:space="0" w:color="auto"/>
                            </w:tcBorders>
                            <w:vAlign w:val="center"/>
                          </w:tcPr>
                          <w:p w14:paraId="640E5914" w14:textId="77777777" w:rsidR="008E6E59" w:rsidRDefault="008E6E59" w:rsidP="00E1193A">
                            <w:pPr>
                              <w:widowControl/>
                              <w:autoSpaceDE w:val="0"/>
                              <w:autoSpaceDN w:val="0"/>
                              <w:adjustRightInd w:val="0"/>
                              <w:spacing w:line="240" w:lineRule="exact"/>
                              <w:jc w:val="center"/>
                              <w:rPr>
                                <w:rFonts w:eastAsia="MS Mincho"/>
                                <w:lang w:eastAsia="ja-JP"/>
                              </w:rPr>
                            </w:pPr>
                            <m:oMathPara>
                              <m:oMath>
                                <m:r>
                                  <w:rPr>
                                    <w:rFonts w:ascii="Cambria Math" w:eastAsia="MS Mincho" w:hAnsi="Cambria Math"/>
                                    <w:lang w:eastAsia="ja-JP"/>
                                  </w:rPr>
                                  <m:t>-794.1</m:t>
                                </m:r>
                              </m:oMath>
                            </m:oMathPara>
                          </w:p>
                        </w:tc>
                        <w:tc>
                          <w:tcPr>
                            <w:tcW w:w="851" w:type="dxa"/>
                            <w:tcBorders>
                              <w:bottom w:val="single" w:sz="4" w:space="0" w:color="auto"/>
                            </w:tcBorders>
                            <w:vAlign w:val="center"/>
                          </w:tcPr>
                          <w:p w14:paraId="157C49D5" w14:textId="77777777" w:rsidR="008E6E59" w:rsidRDefault="008E6E59" w:rsidP="008E6E59">
                            <w:pPr>
                              <w:widowControl/>
                              <w:autoSpaceDE w:val="0"/>
                              <w:autoSpaceDN w:val="0"/>
                              <w:adjustRightInd w:val="0"/>
                              <w:spacing w:line="240" w:lineRule="exact"/>
                              <w:jc w:val="both"/>
                              <w:rPr>
                                <w:lang w:eastAsia="ja-JP"/>
                              </w:rPr>
                            </w:pPr>
                            <m:oMathPara>
                              <m:oMath>
                                <m:r>
                                  <m:rPr>
                                    <m:sty m:val="p"/>
                                  </m:rPr>
                                  <w:rPr>
                                    <w:rFonts w:ascii="Cambria Math" w:eastAsia="MS Mincho" w:hAnsi="Cambria Math"/>
                                    <w:lang w:eastAsia="ja-JP"/>
                                  </w:rPr>
                                  <m:t>K</m:t>
                                </m:r>
                              </m:oMath>
                            </m:oMathPara>
                          </w:p>
                        </w:tc>
                      </w:tr>
                    </w:tbl>
                    <w:p w14:paraId="0DB1E452" w14:textId="2A87188E" w:rsidR="00571C01" w:rsidRDefault="00571C01"/>
                  </w:txbxContent>
                </v:textbox>
                <w10:wrap type="square" anchory="margin"/>
              </v:shape>
            </w:pict>
          </mc:Fallback>
        </mc:AlternateContent>
      </w:r>
      <w:r w:rsidR="00472201">
        <w:t>Tables</w:t>
      </w:r>
      <w:r w:rsidR="000B73A0" w:rsidRPr="00E1123E">
        <w:t xml:space="preserve"> 1 and 2 show the calculation conditions for pure titanium and Ti-30at%Al, respectively</w:t>
      </w:r>
      <w:r w:rsidR="001B09B4" w:rsidRPr="00E1123E">
        <w:rPr>
          <w:rFonts w:hint="eastAsia"/>
          <w:lang w:eastAsia="ja-JP"/>
        </w:rPr>
        <w:t xml:space="preserve">. </w:t>
      </w:r>
      <w:r w:rsidR="00517796" w:rsidRPr="00E1123E">
        <w:rPr>
          <w:lang w:eastAsia="ja-JP"/>
        </w:rPr>
        <w:t>Fig</w:t>
      </w:r>
      <w:r w:rsidR="006A7284" w:rsidRPr="00E1123E">
        <w:rPr>
          <w:rFonts w:hint="eastAsia"/>
          <w:lang w:eastAsia="ja-JP"/>
        </w:rPr>
        <w:t>.</w:t>
      </w:r>
      <w:r w:rsidR="00ED1013" w:rsidRPr="00E1123E">
        <w:rPr>
          <w:rFonts w:hint="eastAsia"/>
          <w:lang w:eastAsia="ja-JP"/>
        </w:rPr>
        <w:t xml:space="preserve"> </w:t>
      </w:r>
      <w:r w:rsidR="00517796" w:rsidRPr="00E1123E">
        <w:rPr>
          <w:lang w:eastAsia="ja-JP"/>
        </w:rPr>
        <w:t xml:space="preserve">2 shows the </w:t>
      </w:r>
      <w:r w:rsidR="00A81FDE">
        <w:rPr>
          <w:rFonts w:eastAsia="MS Mincho" w:hint="eastAsia"/>
          <w:lang w:eastAsia="ja-JP"/>
        </w:rPr>
        <w:t>phase</w:t>
      </w:r>
      <w:r w:rsidR="00517796" w:rsidRPr="00E1123E">
        <w:rPr>
          <w:lang w:eastAsia="ja-JP"/>
        </w:rPr>
        <w:t xml:space="preserve"> diagram of Ti-30at%Al used as the thermodynamic data.</w:t>
      </w:r>
      <w:r w:rsidR="00941535" w:rsidRPr="00E1123E">
        <w:rPr>
          <w:rFonts w:hint="eastAsia"/>
          <w:lang w:eastAsia="ja-JP"/>
        </w:rPr>
        <w:t xml:space="preserve"> </w:t>
      </w:r>
      <w:r w:rsidR="001A6906" w:rsidRPr="00E1123E">
        <w:rPr>
          <w:lang w:eastAsia="ja-JP"/>
        </w:rPr>
        <w:t xml:space="preserve">The phase diagram </w:t>
      </w:r>
      <w:r w:rsidR="001A6906" w:rsidRPr="00E1123E">
        <w:rPr>
          <w:rFonts w:hint="eastAsia"/>
          <w:lang w:eastAsia="ja-JP"/>
        </w:rPr>
        <w:t>data</w:t>
      </w:r>
      <w:r w:rsidR="001A6906" w:rsidRPr="00E1123E">
        <w:rPr>
          <w:lang w:eastAsia="ja-JP"/>
        </w:rPr>
        <w:t xml:space="preserve"> was obtained from the </w:t>
      </w:r>
      <w:r w:rsidR="00416ED6" w:rsidRPr="00E1123E">
        <w:rPr>
          <w:rFonts w:hint="eastAsia"/>
          <w:lang w:eastAsia="ja-JP"/>
        </w:rPr>
        <w:t>m</w:t>
      </w:r>
      <w:r w:rsidR="001A6906" w:rsidRPr="00E1123E">
        <w:rPr>
          <w:lang w:eastAsia="ja-JP"/>
        </w:rPr>
        <w:t xml:space="preserve">aterials </w:t>
      </w:r>
      <w:r w:rsidR="00AA3165" w:rsidRPr="00E1123E">
        <w:rPr>
          <w:rFonts w:hint="eastAsia"/>
          <w:lang w:eastAsia="ja-JP"/>
        </w:rPr>
        <w:t>d</w:t>
      </w:r>
      <w:r w:rsidR="001A6906" w:rsidRPr="00E1123E">
        <w:rPr>
          <w:lang w:eastAsia="ja-JP"/>
        </w:rPr>
        <w:t xml:space="preserve">atabase </w:t>
      </w:r>
      <w:proofErr w:type="spellStart"/>
      <w:r w:rsidR="001A6906" w:rsidRPr="00E1123E">
        <w:rPr>
          <w:lang w:eastAsia="ja-JP"/>
        </w:rPr>
        <w:t>MatNavi</w:t>
      </w:r>
      <w:proofErr w:type="spellEnd"/>
      <w:r w:rsidR="001A6906" w:rsidRPr="00E1123E">
        <w:rPr>
          <w:lang w:eastAsia="ja-JP"/>
        </w:rPr>
        <w:t xml:space="preserve"> CPDDB </w:t>
      </w:r>
      <w:r w:rsidR="00AA3165" w:rsidRPr="00E1123E">
        <w:rPr>
          <w:rFonts w:hint="eastAsia"/>
          <w:lang w:eastAsia="ja-JP"/>
        </w:rPr>
        <w:t>from</w:t>
      </w:r>
      <w:r w:rsidR="001A6906" w:rsidRPr="00E1123E">
        <w:rPr>
          <w:lang w:eastAsia="ja-JP"/>
        </w:rPr>
        <w:t xml:space="preserve"> N</w:t>
      </w:r>
      <w:r w:rsidR="00B61F5B" w:rsidRPr="00E1123E">
        <w:rPr>
          <w:rFonts w:hint="eastAsia"/>
          <w:lang w:eastAsia="ja-JP"/>
        </w:rPr>
        <w:t>IMS</w:t>
      </w:r>
      <w:r w:rsidR="001A6906" w:rsidRPr="00E1123E">
        <w:rPr>
          <w:lang w:eastAsia="ja-JP"/>
        </w:rPr>
        <w:t xml:space="preserve"> and calculated using </w:t>
      </w:r>
      <w:proofErr w:type="spellStart"/>
      <w:r w:rsidR="001A6906" w:rsidRPr="00E1123E">
        <w:rPr>
          <w:lang w:eastAsia="ja-JP"/>
        </w:rPr>
        <w:t>Py</w:t>
      </w:r>
      <w:r w:rsidR="00316CBF" w:rsidRPr="00E1123E">
        <w:rPr>
          <w:rFonts w:hint="eastAsia"/>
          <w:lang w:eastAsia="ja-JP"/>
        </w:rPr>
        <w:t>C</w:t>
      </w:r>
      <w:r w:rsidR="00F02872" w:rsidRPr="00E1123E">
        <w:rPr>
          <w:rFonts w:hint="eastAsia"/>
          <w:lang w:eastAsia="ja-JP"/>
        </w:rPr>
        <w:t>ALPHAD</w:t>
      </w:r>
      <w:proofErr w:type="spellEnd"/>
      <w:r w:rsidR="001A6906" w:rsidRPr="00E1123E">
        <w:rPr>
          <w:lang w:eastAsia="ja-JP"/>
        </w:rPr>
        <w:t>.</w:t>
      </w:r>
      <w:r w:rsidR="003164E2" w:rsidRPr="00E1123E">
        <w:t xml:space="preserve"> </w:t>
      </w:r>
      <w:r w:rsidR="00166920" w:rsidRPr="00E1123E">
        <w:t>The</w:t>
      </w:r>
      <w:r w:rsidR="00237513">
        <w:rPr>
          <w:rFonts w:eastAsia="MS Mincho" w:hint="eastAsia"/>
          <w:lang w:eastAsia="ja-JP"/>
        </w:rPr>
        <w:t xml:space="preserve"> values </w:t>
      </w:r>
      <w:r w:rsidR="005D06BD">
        <w:rPr>
          <w:rFonts w:eastAsia="MS Mincho" w:hint="eastAsia"/>
          <w:lang w:eastAsia="ja-JP"/>
        </w:rPr>
        <w:t>o</w:t>
      </w:r>
      <w:r w:rsidR="00237513">
        <w:rPr>
          <w:rFonts w:eastAsia="MS Mincho" w:hint="eastAsia"/>
          <w:lang w:eastAsia="ja-JP"/>
        </w:rPr>
        <w:t>f</w:t>
      </w:r>
      <w:r w:rsidR="00166920" w:rsidRPr="00E1123E">
        <w:t xml:space="preserve"> </w:t>
      </w:r>
      <w:r w:rsidR="00DC5F4E" w:rsidRPr="00E1123E">
        <w:rPr>
          <w:rFonts w:hint="eastAsia"/>
          <w:lang w:eastAsia="ja-JP"/>
        </w:rPr>
        <w:t>physical</w:t>
      </w:r>
      <w:r w:rsidR="00166920" w:rsidRPr="00E1123E">
        <w:t xml:space="preserve"> propert</w:t>
      </w:r>
      <w:r w:rsidR="00DC5F4E" w:rsidRPr="00E1123E">
        <w:rPr>
          <w:rFonts w:hint="eastAsia"/>
          <w:lang w:eastAsia="ja-JP"/>
        </w:rPr>
        <w:t>ies</w:t>
      </w:r>
      <w:r w:rsidR="00166920" w:rsidRPr="00E1123E">
        <w:t xml:space="preserve"> are cited from the literature</w:t>
      </w:r>
      <w:r w:rsidR="00A10821" w:rsidRPr="00DB45A5">
        <w:rPr>
          <w:rFonts w:hint="eastAsia"/>
          <w:vertAlign w:val="superscript"/>
          <w:lang w:eastAsia="ja-JP"/>
        </w:rPr>
        <w:t>4</w:t>
      </w:r>
      <w:r w:rsidR="0075566C" w:rsidRPr="00DB45A5">
        <w:rPr>
          <w:rFonts w:eastAsia="MS Mincho" w:hint="eastAsia"/>
          <w:vertAlign w:val="superscript"/>
          <w:lang w:eastAsia="ja-JP"/>
        </w:rPr>
        <w:t>-</w:t>
      </w:r>
      <w:r w:rsidR="00A10821" w:rsidRPr="00DB45A5">
        <w:rPr>
          <w:rFonts w:hint="eastAsia"/>
          <w:vertAlign w:val="superscript"/>
          <w:lang w:eastAsia="ja-JP"/>
        </w:rPr>
        <w:t>8)</w:t>
      </w:r>
      <w:r w:rsidR="003F565C" w:rsidRPr="00DB45A5">
        <w:rPr>
          <w:rFonts w:hint="eastAsia"/>
          <w:lang w:eastAsia="ja-JP"/>
        </w:rPr>
        <w:t>.</w:t>
      </w:r>
      <w:r w:rsidR="00262284" w:rsidRPr="00E1123E">
        <w:rPr>
          <w:rFonts w:hint="eastAsia"/>
          <w:lang w:eastAsia="ja-JP"/>
        </w:rPr>
        <w:t xml:space="preserve"> </w:t>
      </w:r>
      <w:r w:rsidR="003164E2" w:rsidRPr="00E1123E">
        <w:rPr>
          <w:lang w:eastAsia="ja-JP"/>
        </w:rPr>
        <w:t xml:space="preserve">As a comparative analysis between experimental samples and simulation results is planned </w:t>
      </w:r>
      <w:r w:rsidR="00472201">
        <w:rPr>
          <w:lang w:eastAsia="ja-JP"/>
        </w:rPr>
        <w:t>for</w:t>
      </w:r>
      <w:r w:rsidR="007223B6" w:rsidRPr="00E1123E">
        <w:rPr>
          <w:rFonts w:hint="eastAsia"/>
          <w:lang w:eastAsia="ja-JP"/>
        </w:rPr>
        <w:t xml:space="preserve"> </w:t>
      </w:r>
      <w:r w:rsidR="000B6416" w:rsidRPr="00E1123E">
        <w:rPr>
          <w:rFonts w:hint="eastAsia"/>
          <w:lang w:eastAsia="ja-JP"/>
        </w:rPr>
        <w:t>future work</w:t>
      </w:r>
      <w:r w:rsidR="006C2B5F">
        <w:rPr>
          <w:rFonts w:eastAsia="MS Mincho" w:hint="eastAsia"/>
          <w:lang w:eastAsia="ja-JP"/>
        </w:rPr>
        <w:t>s</w:t>
      </w:r>
      <w:r w:rsidR="003164E2" w:rsidRPr="00E1123E">
        <w:rPr>
          <w:lang w:eastAsia="ja-JP"/>
        </w:rPr>
        <w:t xml:space="preserve">, the value of the </w:t>
      </w:r>
      <w:r w:rsidR="00802A2E" w:rsidRPr="00E1123E">
        <w:rPr>
          <w:rFonts w:hint="eastAsia"/>
          <w:lang w:eastAsia="ja-JP"/>
        </w:rPr>
        <w:t xml:space="preserve">interface </w:t>
      </w:r>
      <w:r w:rsidR="003164E2" w:rsidRPr="00E1123E">
        <w:rPr>
          <w:lang w:eastAsia="ja-JP"/>
        </w:rPr>
        <w:t>anisotrop</w:t>
      </w:r>
      <w:r w:rsidR="00802A2E" w:rsidRPr="00E1123E">
        <w:rPr>
          <w:rFonts w:hint="eastAsia"/>
          <w:lang w:eastAsia="ja-JP"/>
        </w:rPr>
        <w:t>y</w:t>
      </w:r>
      <w:r w:rsidR="003164E2" w:rsidRPr="00E1123E">
        <w:rPr>
          <w:lang w:eastAsia="ja-JP"/>
        </w:rPr>
        <w:t xml:space="preserve"> has been </w:t>
      </w:r>
      <w:r w:rsidR="009C1BB2">
        <w:rPr>
          <w:rFonts w:eastAsia="MS Mincho"/>
          <w:lang w:eastAsia="ja-JP"/>
        </w:rPr>
        <w:t>empirically</w:t>
      </w:r>
      <w:r w:rsidR="003164E2" w:rsidRPr="00E1123E">
        <w:rPr>
          <w:lang w:eastAsia="ja-JP"/>
        </w:rPr>
        <w:t xml:space="preserve"> determined.</w:t>
      </w:r>
    </w:p>
    <w:p w14:paraId="4E8D007B" w14:textId="0D2C2482" w:rsidR="00B458D4" w:rsidRDefault="00B458D4" w:rsidP="00B458D4">
      <w:pPr>
        <w:pStyle w:val="Els-1storder-head"/>
        <w:rPr>
          <w:lang w:eastAsia="ja-JP"/>
        </w:rPr>
      </w:pPr>
      <w:r>
        <w:rPr>
          <w:rFonts w:hint="eastAsia"/>
          <w:lang w:eastAsia="ja-JP"/>
        </w:rPr>
        <w:lastRenderedPageBreak/>
        <w:t>Results</w:t>
      </w:r>
    </w:p>
    <w:p w14:paraId="622EB0E1" w14:textId="28A6A5CE" w:rsidR="00293BA4" w:rsidRDefault="00293BA4" w:rsidP="00293BA4">
      <w:pPr>
        <w:pStyle w:val="Els-1storder-head"/>
        <w:numPr>
          <w:ilvl w:val="0"/>
          <w:numId w:val="0"/>
        </w:numPr>
      </w:pPr>
      <w:r w:rsidRPr="00293BA4">
        <w:rPr>
          <w:highlight w:val="yellow"/>
        </w:rPr>
        <w:t>Please, make reference to Tables 2 &amp; 3</w:t>
      </w:r>
      <w:r w:rsidRPr="00293BA4">
        <w:rPr>
          <w:highlight w:val="yellow"/>
          <w:lang w:eastAsia="ja-JP"/>
        </w:rPr>
        <w:t>. Also note that Tables 1, 2, &amp; 3 are calculation parameters obtained fro</w:t>
      </w:r>
      <w:r>
        <w:rPr>
          <w:highlight w:val="yellow"/>
          <w:lang w:eastAsia="ja-JP"/>
        </w:rPr>
        <w:t>m</w:t>
      </w:r>
      <w:r w:rsidRPr="00293BA4">
        <w:rPr>
          <w:highlight w:val="yellow"/>
          <w:lang w:eastAsia="ja-JP"/>
        </w:rPr>
        <w:t xml:space="preserve"> a source and do not constitute RESULT of your study.</w:t>
      </w:r>
      <w:r w:rsidRPr="00293BA4">
        <w:rPr>
          <w:highlight w:val="yellow"/>
          <w:lang w:eastAsia="ja-JP"/>
        </w:rPr>
        <w:t xml:space="preserve"> These Tables could better </w:t>
      </w:r>
      <w:proofErr w:type="gramStart"/>
      <w:r w:rsidRPr="00293BA4">
        <w:rPr>
          <w:highlight w:val="yellow"/>
          <w:lang w:eastAsia="ja-JP"/>
        </w:rPr>
        <w:t>placed</w:t>
      </w:r>
      <w:proofErr w:type="gramEnd"/>
      <w:r w:rsidRPr="00293BA4">
        <w:rPr>
          <w:highlight w:val="yellow"/>
          <w:lang w:eastAsia="ja-JP"/>
        </w:rPr>
        <w:t xml:space="preserve"> in Section 2</w:t>
      </w:r>
      <w:r w:rsidRPr="00293BA4">
        <w:rPr>
          <w:highlight w:val="yellow"/>
          <w:lang w:eastAsia="ja-JP"/>
        </w:rPr>
        <w:t>.</w:t>
      </w:r>
      <w:r w:rsidRPr="00293BA4">
        <w:rPr>
          <w:highlight w:val="yellow"/>
          <w:lang w:eastAsia="ja-JP"/>
        </w:rPr>
        <w:t>2</w:t>
      </w:r>
      <w:r w:rsidRPr="00293BA4">
        <w:rPr>
          <w:highlight w:val="yellow"/>
          <w:lang w:eastAsia="ja-JP"/>
        </w:rPr>
        <w:t>.</w:t>
      </w:r>
      <w:r>
        <w:rPr>
          <w:lang w:eastAsia="ja-JP"/>
        </w:rPr>
        <w:t xml:space="preserve">  </w:t>
      </w:r>
    </w:p>
    <w:p w14:paraId="05D1F19C" w14:textId="6C05B5C0" w:rsidR="00293BA4" w:rsidRPr="00293BA4" w:rsidRDefault="00293BA4" w:rsidP="00293BA4">
      <w:pPr>
        <w:pStyle w:val="Els-body-text"/>
        <w:rPr>
          <w:lang w:eastAsia="ja-JP"/>
        </w:rPr>
      </w:pPr>
      <w:r w:rsidRPr="00E1123E">
        <w:rPr>
          <w:noProof/>
          <w:lang w:eastAsia="ja-JP"/>
        </w:rPr>
        <mc:AlternateContent>
          <mc:Choice Requires="wps">
            <w:drawing>
              <wp:anchor distT="45720" distB="45720" distL="114300" distR="114300" simplePos="0" relativeHeight="251668480" behindDoc="0" locked="0" layoutInCell="1" allowOverlap="1" wp14:anchorId="281B9F97" wp14:editId="677C22E8">
                <wp:simplePos x="0" y="0"/>
                <wp:positionH relativeFrom="margin">
                  <wp:posOffset>-142875</wp:posOffset>
                </wp:positionH>
                <wp:positionV relativeFrom="margin">
                  <wp:posOffset>2351463</wp:posOffset>
                </wp:positionV>
                <wp:extent cx="6221095" cy="2832735"/>
                <wp:effectExtent l="0" t="0" r="8255" b="5715"/>
                <wp:wrapSquare wrapText="bothSides"/>
                <wp:docPr id="1312067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2832735"/>
                        </a:xfrm>
                        <a:prstGeom prst="rect">
                          <a:avLst/>
                        </a:prstGeom>
                        <a:solidFill>
                          <a:srgbClr val="FFFFFF"/>
                        </a:solidFill>
                        <a:ln w="9525">
                          <a:noFill/>
                          <a:miter lim="800000"/>
                          <a:headEnd/>
                          <a:tailEnd/>
                        </a:ln>
                      </wps:spPr>
                      <wps:txbx>
                        <w:txbxContent>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276"/>
                              <w:gridCol w:w="992"/>
                              <w:gridCol w:w="284"/>
                              <w:gridCol w:w="2268"/>
                              <w:gridCol w:w="1275"/>
                              <w:gridCol w:w="1134"/>
                            </w:tblGrid>
                            <w:tr w:rsidR="004A7AC6" w14:paraId="0C14B4B3" w14:textId="77777777" w:rsidTr="00CF2D56">
                              <w:tc>
                                <w:tcPr>
                                  <w:tcW w:w="4678" w:type="dxa"/>
                                  <w:gridSpan w:val="3"/>
                                  <w:tcBorders>
                                    <w:bottom w:val="single" w:sz="4" w:space="0" w:color="auto"/>
                                  </w:tcBorders>
                                </w:tcPr>
                                <w:p w14:paraId="4F574D5A" w14:textId="77777777" w:rsidR="004A7AC6" w:rsidRPr="009524AD" w:rsidRDefault="004A7AC6" w:rsidP="004A7AC6">
                                  <w:pPr>
                                    <w:widowControl/>
                                    <w:autoSpaceDE w:val="0"/>
                                    <w:autoSpaceDN w:val="0"/>
                                    <w:adjustRightInd w:val="0"/>
                                    <w:spacing w:line="240" w:lineRule="exact"/>
                                    <w:jc w:val="center"/>
                                    <w:rPr>
                                      <w:rFonts w:eastAsia="MS Mincho"/>
                                      <w:sz w:val="16"/>
                                      <w:szCs w:val="16"/>
                                      <w:lang w:eastAsia="ja-JP"/>
                                    </w:rPr>
                                  </w:pPr>
                                  <w:r w:rsidRPr="009524AD">
                                    <w:rPr>
                                      <w:rFonts w:eastAsia="MS Mincho" w:hint="eastAsia"/>
                                      <w:b/>
                                      <w:bCs/>
                                      <w:sz w:val="16"/>
                                      <w:szCs w:val="16"/>
                                      <w:lang w:eastAsia="ja-JP"/>
                                    </w:rPr>
                                    <w:t>Table 1.</w:t>
                                  </w:r>
                                  <w:r w:rsidRPr="009524AD">
                                    <w:rPr>
                                      <w:rFonts w:eastAsia="MS Mincho" w:hint="eastAsia"/>
                                      <w:sz w:val="16"/>
                                      <w:szCs w:val="16"/>
                                      <w:lang w:eastAsia="ja-JP"/>
                                    </w:rPr>
                                    <w:t xml:space="preserve"> The material and calculation parameters of pure titanium.</w:t>
                                  </w:r>
                                </w:p>
                              </w:tc>
                              <w:tc>
                                <w:tcPr>
                                  <w:tcW w:w="284" w:type="dxa"/>
                                </w:tcPr>
                                <w:p w14:paraId="633F5A52" w14:textId="77777777" w:rsidR="004A7AC6" w:rsidRPr="009524AD" w:rsidRDefault="004A7AC6" w:rsidP="004A7AC6">
                                  <w:pPr>
                                    <w:widowControl/>
                                    <w:autoSpaceDE w:val="0"/>
                                    <w:autoSpaceDN w:val="0"/>
                                    <w:adjustRightInd w:val="0"/>
                                    <w:spacing w:line="240" w:lineRule="exact"/>
                                    <w:jc w:val="both"/>
                                    <w:rPr>
                                      <w:rFonts w:eastAsia="MS Mincho"/>
                                      <w:sz w:val="16"/>
                                      <w:szCs w:val="16"/>
                                      <w:lang w:eastAsia="ja-JP"/>
                                    </w:rPr>
                                  </w:pPr>
                                </w:p>
                              </w:tc>
                              <w:tc>
                                <w:tcPr>
                                  <w:tcW w:w="4677" w:type="dxa"/>
                                  <w:gridSpan w:val="3"/>
                                  <w:tcBorders>
                                    <w:bottom w:val="single" w:sz="4" w:space="0" w:color="auto"/>
                                  </w:tcBorders>
                                </w:tcPr>
                                <w:p w14:paraId="1078F9D2" w14:textId="77777777" w:rsidR="004A7AC6" w:rsidRPr="009524AD" w:rsidRDefault="004A7AC6" w:rsidP="004A7AC6">
                                  <w:pPr>
                                    <w:widowControl/>
                                    <w:autoSpaceDE w:val="0"/>
                                    <w:autoSpaceDN w:val="0"/>
                                    <w:adjustRightInd w:val="0"/>
                                    <w:spacing w:line="240" w:lineRule="exact"/>
                                    <w:jc w:val="center"/>
                                    <w:rPr>
                                      <w:rFonts w:eastAsia="MS Mincho"/>
                                      <w:sz w:val="16"/>
                                      <w:szCs w:val="16"/>
                                      <w:lang w:eastAsia="ja-JP"/>
                                    </w:rPr>
                                  </w:pPr>
                                  <w:r w:rsidRPr="009524AD">
                                    <w:rPr>
                                      <w:rFonts w:eastAsia="MS Mincho" w:hint="eastAsia"/>
                                      <w:b/>
                                      <w:bCs/>
                                      <w:sz w:val="16"/>
                                      <w:szCs w:val="16"/>
                                      <w:lang w:eastAsia="ja-JP"/>
                                    </w:rPr>
                                    <w:t>Table 2.</w:t>
                                  </w:r>
                                  <w:r w:rsidRPr="009524AD">
                                    <w:rPr>
                                      <w:rFonts w:eastAsia="MS Mincho" w:hint="eastAsia"/>
                                      <w:sz w:val="16"/>
                                      <w:szCs w:val="16"/>
                                      <w:lang w:eastAsia="ja-JP"/>
                                    </w:rPr>
                                    <w:t xml:space="preserve"> The material and calculation parameters of </w:t>
                                  </w:r>
                                  <w:r w:rsidRPr="009524AD">
                                    <w:rPr>
                                      <w:sz w:val="16"/>
                                      <w:szCs w:val="16"/>
                                    </w:rPr>
                                    <w:t>Ti-30at%A</w:t>
                                  </w:r>
                                  <w:r w:rsidRPr="009524AD">
                                    <w:rPr>
                                      <w:rFonts w:eastAsia="MS Mincho" w:hint="eastAsia"/>
                                      <w:sz w:val="16"/>
                                      <w:szCs w:val="16"/>
                                      <w:lang w:eastAsia="ja-JP"/>
                                    </w:rPr>
                                    <w:t>l.</w:t>
                                  </w:r>
                                </w:p>
                              </w:tc>
                            </w:tr>
                            <w:tr w:rsidR="004A7AC6" w14:paraId="5F56E5C8" w14:textId="77777777" w:rsidTr="00CF2D56">
                              <w:trPr>
                                <w:trHeight w:val="283"/>
                              </w:trPr>
                              <w:tc>
                                <w:tcPr>
                                  <w:tcW w:w="2410" w:type="dxa"/>
                                  <w:tcBorders>
                                    <w:top w:val="single" w:sz="4" w:space="0" w:color="auto"/>
                                    <w:bottom w:val="single" w:sz="4" w:space="0" w:color="auto"/>
                                  </w:tcBorders>
                                </w:tcPr>
                                <w:p w14:paraId="1164EE7A" w14:textId="77777777" w:rsidR="004A7AC6" w:rsidRDefault="004A7AC6" w:rsidP="00DD4921">
                                  <w:pPr>
                                    <w:widowControl/>
                                    <w:autoSpaceDE w:val="0"/>
                                    <w:autoSpaceDN w:val="0"/>
                                    <w:adjustRightInd w:val="0"/>
                                    <w:spacing w:line="240" w:lineRule="exact"/>
                                    <w:rPr>
                                      <w:rFonts w:eastAsia="MS Mincho"/>
                                      <w:lang w:eastAsia="ja-JP"/>
                                    </w:rPr>
                                  </w:pPr>
                                  <w:r>
                                    <w:rPr>
                                      <w:rFonts w:eastAsia="MS Mincho"/>
                                      <w:lang w:eastAsia="ja-JP"/>
                                    </w:rPr>
                                    <w:t>P</w:t>
                                  </w:r>
                                  <w:r>
                                    <w:rPr>
                                      <w:rFonts w:eastAsia="MS Mincho" w:hint="eastAsia"/>
                                      <w:lang w:eastAsia="ja-JP"/>
                                    </w:rPr>
                                    <w:t>arameters</w:t>
                                  </w:r>
                                </w:p>
                              </w:tc>
                              <w:tc>
                                <w:tcPr>
                                  <w:tcW w:w="1276" w:type="dxa"/>
                                  <w:tcBorders>
                                    <w:top w:val="single" w:sz="4" w:space="0" w:color="auto"/>
                                    <w:bottom w:val="single" w:sz="4" w:space="0" w:color="auto"/>
                                  </w:tcBorders>
                                </w:tcPr>
                                <w:p w14:paraId="681D81AE" w14:textId="77777777" w:rsidR="004A7AC6" w:rsidRDefault="004A7AC6" w:rsidP="00DD4921">
                                  <w:pPr>
                                    <w:widowControl/>
                                    <w:autoSpaceDE w:val="0"/>
                                    <w:autoSpaceDN w:val="0"/>
                                    <w:adjustRightInd w:val="0"/>
                                    <w:spacing w:line="240" w:lineRule="exact"/>
                                    <w:jc w:val="center"/>
                                    <w:rPr>
                                      <w:rFonts w:eastAsia="MS Mincho"/>
                                      <w:lang w:eastAsia="ja-JP"/>
                                    </w:rPr>
                                  </w:pPr>
                                  <w:r>
                                    <w:rPr>
                                      <w:rFonts w:eastAsia="MS Mincho" w:hint="eastAsia"/>
                                      <w:lang w:eastAsia="ja-JP"/>
                                    </w:rPr>
                                    <w:t>Value</w:t>
                                  </w:r>
                                </w:p>
                              </w:tc>
                              <w:tc>
                                <w:tcPr>
                                  <w:tcW w:w="992" w:type="dxa"/>
                                  <w:tcBorders>
                                    <w:top w:val="single" w:sz="4" w:space="0" w:color="auto"/>
                                    <w:bottom w:val="single" w:sz="4" w:space="0" w:color="auto"/>
                                  </w:tcBorders>
                                </w:tcPr>
                                <w:p w14:paraId="4F04D55D" w14:textId="77777777" w:rsidR="004A7AC6" w:rsidRDefault="004A7AC6" w:rsidP="004A7AC6">
                                  <w:pPr>
                                    <w:widowControl/>
                                    <w:autoSpaceDE w:val="0"/>
                                    <w:autoSpaceDN w:val="0"/>
                                    <w:adjustRightInd w:val="0"/>
                                    <w:spacing w:line="240" w:lineRule="exact"/>
                                    <w:jc w:val="center"/>
                                    <w:rPr>
                                      <w:rFonts w:eastAsia="MS Mincho"/>
                                      <w:lang w:eastAsia="ja-JP"/>
                                    </w:rPr>
                                  </w:pPr>
                                  <w:r>
                                    <w:rPr>
                                      <w:rFonts w:eastAsia="MS Mincho" w:hint="eastAsia"/>
                                      <w:lang w:eastAsia="ja-JP"/>
                                    </w:rPr>
                                    <w:t>unit</w:t>
                                  </w:r>
                                </w:p>
                              </w:tc>
                              <w:tc>
                                <w:tcPr>
                                  <w:tcW w:w="284" w:type="dxa"/>
                                </w:tcPr>
                                <w:p w14:paraId="077A32DF"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Borders>
                                    <w:top w:val="single" w:sz="4" w:space="0" w:color="auto"/>
                                    <w:bottom w:val="single" w:sz="4" w:space="0" w:color="auto"/>
                                  </w:tcBorders>
                                </w:tcPr>
                                <w:p w14:paraId="75FE3F91"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lang w:eastAsia="ja-JP"/>
                                    </w:rPr>
                                    <w:t>P</w:t>
                                  </w:r>
                                  <w:r>
                                    <w:rPr>
                                      <w:rFonts w:eastAsia="MS Mincho" w:hint="eastAsia"/>
                                      <w:lang w:eastAsia="ja-JP"/>
                                    </w:rPr>
                                    <w:t>arameters</w:t>
                                  </w:r>
                                </w:p>
                              </w:tc>
                              <w:tc>
                                <w:tcPr>
                                  <w:tcW w:w="1275" w:type="dxa"/>
                                  <w:tcBorders>
                                    <w:top w:val="single" w:sz="4" w:space="0" w:color="auto"/>
                                    <w:bottom w:val="single" w:sz="4" w:space="0" w:color="auto"/>
                                  </w:tcBorders>
                                </w:tcPr>
                                <w:p w14:paraId="35D9A479" w14:textId="77777777" w:rsidR="004A7AC6" w:rsidRDefault="004A7AC6" w:rsidP="004A7AC6">
                                  <w:pPr>
                                    <w:widowControl/>
                                    <w:autoSpaceDE w:val="0"/>
                                    <w:autoSpaceDN w:val="0"/>
                                    <w:adjustRightInd w:val="0"/>
                                    <w:spacing w:line="240" w:lineRule="exact"/>
                                    <w:jc w:val="center"/>
                                    <w:rPr>
                                      <w:rFonts w:eastAsia="MS Mincho"/>
                                      <w:lang w:eastAsia="ja-JP"/>
                                    </w:rPr>
                                  </w:pPr>
                                  <w:r>
                                    <w:rPr>
                                      <w:rFonts w:eastAsia="MS Mincho" w:hint="eastAsia"/>
                                      <w:lang w:eastAsia="ja-JP"/>
                                    </w:rPr>
                                    <w:t>Value</w:t>
                                  </w:r>
                                </w:p>
                              </w:tc>
                              <w:tc>
                                <w:tcPr>
                                  <w:tcW w:w="1134" w:type="dxa"/>
                                  <w:tcBorders>
                                    <w:top w:val="single" w:sz="4" w:space="0" w:color="auto"/>
                                    <w:bottom w:val="single" w:sz="4" w:space="0" w:color="auto"/>
                                  </w:tcBorders>
                                </w:tcPr>
                                <w:p w14:paraId="7987871A" w14:textId="77777777" w:rsidR="004A7AC6" w:rsidRDefault="004A7AC6" w:rsidP="004A7AC6">
                                  <w:pPr>
                                    <w:widowControl/>
                                    <w:autoSpaceDE w:val="0"/>
                                    <w:autoSpaceDN w:val="0"/>
                                    <w:adjustRightInd w:val="0"/>
                                    <w:spacing w:line="240" w:lineRule="exact"/>
                                    <w:jc w:val="center"/>
                                    <w:rPr>
                                      <w:rFonts w:eastAsia="MS Mincho"/>
                                      <w:lang w:eastAsia="ja-JP"/>
                                    </w:rPr>
                                  </w:pPr>
                                  <w:r>
                                    <w:rPr>
                                      <w:rFonts w:eastAsia="MS Mincho" w:hint="eastAsia"/>
                                      <w:lang w:eastAsia="ja-JP"/>
                                    </w:rPr>
                                    <w:t>Unit</w:t>
                                  </w:r>
                                </w:p>
                              </w:tc>
                            </w:tr>
                            <w:tr w:rsidR="004A7AC6" w14:paraId="4BFB5DFC" w14:textId="77777777" w:rsidTr="00CF2D56">
                              <w:trPr>
                                <w:trHeight w:val="283"/>
                              </w:trPr>
                              <w:tc>
                                <w:tcPr>
                                  <w:tcW w:w="2410" w:type="dxa"/>
                                  <w:tcBorders>
                                    <w:top w:val="single" w:sz="4" w:space="0" w:color="auto"/>
                                  </w:tcBorders>
                                </w:tcPr>
                                <w:p w14:paraId="23BA14E1"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Mesh number </w:t>
                                  </w:r>
                                  <m:oMath>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N</m:t>
                                        </m:r>
                                      </m:e>
                                      <m:sub>
                                        <m:r>
                                          <w:rPr>
                                            <w:rFonts w:ascii="Cambria Math" w:eastAsia="MS Mincho" w:hAnsi="Cambria Math"/>
                                            <w:lang w:eastAsia="ja-JP"/>
                                          </w:rPr>
                                          <m:t>x</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N</m:t>
                                        </m:r>
                                      </m:e>
                                      <m:sub>
                                        <m:r>
                                          <w:rPr>
                                            <w:rFonts w:ascii="Cambria Math" w:eastAsia="MS Mincho" w:hAnsi="Cambria Math"/>
                                            <w:lang w:eastAsia="ja-JP"/>
                                          </w:rPr>
                                          <m:t>y</m:t>
                                        </m:r>
                                      </m:sub>
                                    </m:sSub>
                                    <m:r>
                                      <w:rPr>
                                        <w:rFonts w:ascii="Cambria Math" w:eastAsia="MS Mincho" w:hAnsi="Cambria Math"/>
                                        <w:lang w:eastAsia="ja-JP"/>
                                      </w:rPr>
                                      <m:t>)</m:t>
                                    </m:r>
                                  </m:oMath>
                                </w:p>
                              </w:tc>
                              <w:tc>
                                <w:tcPr>
                                  <w:tcW w:w="1276" w:type="dxa"/>
                                  <w:tcBorders>
                                    <w:top w:val="single" w:sz="4" w:space="0" w:color="auto"/>
                                  </w:tcBorders>
                                </w:tcPr>
                                <w:p w14:paraId="34BFD2CE"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(750, 750)</m:t>
                                      </m:r>
                                    </m:oMath>
                                  </m:oMathPara>
                                </w:p>
                              </w:tc>
                              <w:tc>
                                <w:tcPr>
                                  <w:tcW w:w="992" w:type="dxa"/>
                                  <w:tcBorders>
                                    <w:top w:val="single" w:sz="4" w:space="0" w:color="auto"/>
                                  </w:tcBorders>
                                </w:tcPr>
                                <w:p w14:paraId="3E070539" w14:textId="77777777" w:rsidR="004A7AC6" w:rsidRPr="002E2E60"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N.D.</m:t>
                                      </m:r>
                                    </m:oMath>
                                  </m:oMathPara>
                                </w:p>
                              </w:tc>
                              <w:tc>
                                <w:tcPr>
                                  <w:tcW w:w="284" w:type="dxa"/>
                                </w:tcPr>
                                <w:p w14:paraId="2E603420"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Borders>
                                    <w:top w:val="single" w:sz="4" w:space="0" w:color="auto"/>
                                  </w:tcBorders>
                                </w:tcPr>
                                <w:p w14:paraId="3BBC6FFD"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Mesh number </w:t>
                                  </w:r>
                                  <m:oMath>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N</m:t>
                                        </m:r>
                                      </m:e>
                                      <m:sub>
                                        <m:r>
                                          <w:rPr>
                                            <w:rFonts w:ascii="Cambria Math" w:eastAsia="MS Mincho" w:hAnsi="Cambria Math"/>
                                            <w:lang w:eastAsia="ja-JP"/>
                                          </w:rPr>
                                          <m:t>x</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N</m:t>
                                        </m:r>
                                      </m:e>
                                      <m:sub>
                                        <m:r>
                                          <w:rPr>
                                            <w:rFonts w:ascii="Cambria Math" w:eastAsia="MS Mincho" w:hAnsi="Cambria Math"/>
                                            <w:lang w:eastAsia="ja-JP"/>
                                          </w:rPr>
                                          <m:t>y</m:t>
                                        </m:r>
                                      </m:sub>
                                    </m:sSub>
                                    <m:r>
                                      <w:rPr>
                                        <w:rFonts w:ascii="Cambria Math" w:eastAsia="MS Mincho" w:hAnsi="Cambria Math"/>
                                        <w:lang w:eastAsia="ja-JP"/>
                                      </w:rPr>
                                      <m:t>)</m:t>
                                    </m:r>
                                  </m:oMath>
                                </w:p>
                              </w:tc>
                              <w:tc>
                                <w:tcPr>
                                  <w:tcW w:w="1275" w:type="dxa"/>
                                  <w:tcBorders>
                                    <w:top w:val="single" w:sz="4" w:space="0" w:color="auto"/>
                                  </w:tcBorders>
                                </w:tcPr>
                                <w:p w14:paraId="472117DF"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(500, 500)</m:t>
                                      </m:r>
                                    </m:oMath>
                                  </m:oMathPara>
                                </w:p>
                              </w:tc>
                              <w:tc>
                                <w:tcPr>
                                  <w:tcW w:w="1134" w:type="dxa"/>
                                  <w:tcBorders>
                                    <w:top w:val="single" w:sz="4" w:space="0" w:color="auto"/>
                                  </w:tcBorders>
                                </w:tcPr>
                                <w:p w14:paraId="5B9DB37B"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N.D.</m:t>
                                      </m:r>
                                    </m:oMath>
                                  </m:oMathPara>
                                </w:p>
                              </w:tc>
                            </w:tr>
                            <w:tr w:rsidR="004A7AC6" w14:paraId="7FD5D66B" w14:textId="77777777" w:rsidTr="00CF2D56">
                              <w:trPr>
                                <w:trHeight w:val="283"/>
                              </w:trPr>
                              <w:tc>
                                <w:tcPr>
                                  <w:tcW w:w="2410" w:type="dxa"/>
                                </w:tcPr>
                                <w:p w14:paraId="05516065"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Grid spacing </w:t>
                                  </w:r>
                                  <m:oMath>
                                    <m:r>
                                      <w:rPr>
                                        <w:rFonts w:ascii="Cambria Math" w:eastAsia="MS Mincho" w:hAnsi="Cambria Math"/>
                                        <w:lang w:eastAsia="ja-JP"/>
                                      </w:rPr>
                                      <m:t>dx</m:t>
                                    </m:r>
                                  </m:oMath>
                                </w:p>
                              </w:tc>
                              <w:tc>
                                <w:tcPr>
                                  <w:tcW w:w="1276" w:type="dxa"/>
                                </w:tcPr>
                                <w:p w14:paraId="1DEBBFFC"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2.0×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-8</m:t>
                                          </m:r>
                                        </m:sup>
                                      </m:sSup>
                                    </m:oMath>
                                  </m:oMathPara>
                                </w:p>
                              </w:tc>
                              <w:tc>
                                <w:tcPr>
                                  <w:tcW w:w="992" w:type="dxa"/>
                                </w:tcPr>
                                <w:p w14:paraId="7830F059" w14:textId="77777777" w:rsidR="004A7AC6" w:rsidRPr="0049584E"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m</m:t>
                                      </m:r>
                                    </m:oMath>
                                  </m:oMathPara>
                                </w:p>
                              </w:tc>
                              <w:tc>
                                <w:tcPr>
                                  <w:tcW w:w="284" w:type="dxa"/>
                                </w:tcPr>
                                <w:p w14:paraId="08818351"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6B976D00"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Grid spacing </w:t>
                                  </w:r>
                                  <m:oMath>
                                    <m:r>
                                      <w:rPr>
                                        <w:rFonts w:ascii="Cambria Math" w:eastAsia="MS Mincho" w:hAnsi="Cambria Math"/>
                                        <w:lang w:eastAsia="ja-JP"/>
                                      </w:rPr>
                                      <m:t>dx</m:t>
                                    </m:r>
                                  </m:oMath>
                                </w:p>
                              </w:tc>
                              <w:tc>
                                <w:tcPr>
                                  <w:tcW w:w="1275" w:type="dxa"/>
                                </w:tcPr>
                                <w:p w14:paraId="2B3D8A25"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1.5×</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-6</m:t>
                                          </m:r>
                                        </m:sup>
                                      </m:sSup>
                                    </m:oMath>
                                  </m:oMathPara>
                                </w:p>
                              </w:tc>
                              <w:tc>
                                <w:tcPr>
                                  <w:tcW w:w="1134" w:type="dxa"/>
                                </w:tcPr>
                                <w:p w14:paraId="72E96BB4" w14:textId="0CA5D517" w:rsidR="004A7AC6" w:rsidRDefault="00475388"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M</m:t>
                                      </m:r>
                                    </m:oMath>
                                  </m:oMathPara>
                                </w:p>
                              </w:tc>
                            </w:tr>
                            <w:tr w:rsidR="004A7AC6" w14:paraId="45D12DC1" w14:textId="77777777" w:rsidTr="00CF2D56">
                              <w:trPr>
                                <w:trHeight w:val="283"/>
                              </w:trPr>
                              <w:tc>
                                <w:tcPr>
                                  <w:tcW w:w="2410" w:type="dxa"/>
                                </w:tcPr>
                                <w:p w14:paraId="498FB4CA"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Interface width </w:t>
                                  </w:r>
                                  <m:oMath>
                                    <m:r>
                                      <w:rPr>
                                        <w:rFonts w:ascii="Cambria Math" w:eastAsia="MS Mincho" w:hAnsi="Cambria Math"/>
                                        <w:lang w:eastAsia="ja-JP"/>
                                      </w:rPr>
                                      <m:t>δ</m:t>
                                    </m:r>
                                  </m:oMath>
                                </w:p>
                              </w:tc>
                              <w:tc>
                                <w:tcPr>
                                  <w:tcW w:w="1276" w:type="dxa"/>
                                </w:tcPr>
                                <w:p w14:paraId="29179535" w14:textId="61AC2810"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4.0×dx</m:t>
                                      </m:r>
                                    </m:oMath>
                                  </m:oMathPara>
                                </w:p>
                              </w:tc>
                              <w:tc>
                                <w:tcPr>
                                  <w:tcW w:w="992" w:type="dxa"/>
                                </w:tcPr>
                                <w:p w14:paraId="08C3D458" w14:textId="4636BCB8" w:rsidR="004A7AC6" w:rsidRDefault="00615DD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m</m:t>
                                      </m:r>
                                    </m:oMath>
                                  </m:oMathPara>
                                </w:p>
                              </w:tc>
                              <w:tc>
                                <w:tcPr>
                                  <w:tcW w:w="284" w:type="dxa"/>
                                </w:tcPr>
                                <w:p w14:paraId="5BB5EF63"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6DAD8460"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Interface width </w:t>
                                  </w:r>
                                  <m:oMath>
                                    <m:r>
                                      <w:rPr>
                                        <w:rFonts w:ascii="Cambria Math" w:eastAsia="MS Mincho" w:hAnsi="Cambria Math"/>
                                        <w:lang w:eastAsia="ja-JP"/>
                                      </w:rPr>
                                      <m:t>δ</m:t>
                                    </m:r>
                                  </m:oMath>
                                </w:p>
                              </w:tc>
                              <w:tc>
                                <w:tcPr>
                                  <w:tcW w:w="1275" w:type="dxa"/>
                                </w:tcPr>
                                <w:p w14:paraId="34BC47CB" w14:textId="13A6EED6"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4.5×dx</m:t>
                                      </m:r>
                                    </m:oMath>
                                  </m:oMathPara>
                                </w:p>
                              </w:tc>
                              <w:tc>
                                <w:tcPr>
                                  <w:tcW w:w="1134" w:type="dxa"/>
                                </w:tcPr>
                                <w:p w14:paraId="361B0665" w14:textId="2011079E" w:rsidR="004A7AC6" w:rsidRDefault="00475388"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M</m:t>
                                      </m:r>
                                    </m:oMath>
                                  </m:oMathPara>
                                </w:p>
                              </w:tc>
                            </w:tr>
                            <w:tr w:rsidR="004A7AC6" w14:paraId="31FCB4A2" w14:textId="77777777" w:rsidTr="00CF2D56">
                              <w:trPr>
                                <w:trHeight w:val="283"/>
                              </w:trPr>
                              <w:tc>
                                <w:tcPr>
                                  <w:tcW w:w="2410" w:type="dxa"/>
                                </w:tcPr>
                                <w:p w14:paraId="04D50F85" w14:textId="77777777" w:rsidR="004A7AC6" w:rsidRDefault="004A7AC6" w:rsidP="004A7AC6">
                                  <w:pPr>
                                    <w:widowControl/>
                                    <w:autoSpaceDE w:val="0"/>
                                    <w:autoSpaceDN w:val="0"/>
                                    <w:adjustRightInd w:val="0"/>
                                    <w:spacing w:line="240" w:lineRule="exact"/>
                                    <w:rPr>
                                      <w:rFonts w:eastAsia="MS Mincho"/>
                                      <w:lang w:eastAsia="ja-JP"/>
                                    </w:rPr>
                                  </w:pPr>
                                  <w:r w:rsidRPr="009200CF">
                                    <w:rPr>
                                      <w:rFonts w:eastAsia="MS Mincho" w:hint="eastAsia"/>
                                      <w:sz w:val="18"/>
                                      <w:szCs w:val="18"/>
                                      <w:lang w:eastAsia="ja-JP"/>
                                    </w:rPr>
                                    <w:t>Equilibrium temperature</w:t>
                                  </w:r>
                                  <w:r w:rsidRPr="009200CF">
                                    <w:rPr>
                                      <w:rFonts w:eastAsia="MS Mincho" w:hint="eastAsia"/>
                                      <w:lang w:eastAsia="ja-JP"/>
                                    </w:rPr>
                                    <w:t xml:space="preserve"> </w:t>
                                  </w: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m</m:t>
                                        </m:r>
                                      </m:sub>
                                    </m:sSub>
                                  </m:oMath>
                                </w:p>
                              </w:tc>
                              <w:tc>
                                <w:tcPr>
                                  <w:tcW w:w="1276" w:type="dxa"/>
                                </w:tcPr>
                                <w:p w14:paraId="7CC122F3"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1941</m:t>
                                      </m:r>
                                    </m:oMath>
                                  </m:oMathPara>
                                </w:p>
                              </w:tc>
                              <w:tc>
                                <w:tcPr>
                                  <w:tcW w:w="992" w:type="dxa"/>
                                </w:tcPr>
                                <w:p w14:paraId="1866C8FA" w14:textId="77777777" w:rsidR="004A7AC6" w:rsidRPr="00486B3C"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K</m:t>
                                      </m:r>
                                    </m:oMath>
                                  </m:oMathPara>
                                </w:p>
                              </w:tc>
                              <w:tc>
                                <w:tcPr>
                                  <w:tcW w:w="284" w:type="dxa"/>
                                </w:tcPr>
                                <w:p w14:paraId="3A38ECAC"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34DC51C2"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Initial temperature  </w:t>
                                  </w: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0</m:t>
                                        </m:r>
                                      </m:sub>
                                    </m:sSub>
                                  </m:oMath>
                                </w:p>
                              </w:tc>
                              <w:tc>
                                <w:tcPr>
                                  <w:tcW w:w="1275" w:type="dxa"/>
                                </w:tcPr>
                                <w:p w14:paraId="03396010"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1927</m:t>
                                      </m:r>
                                    </m:oMath>
                                  </m:oMathPara>
                                </w:p>
                              </w:tc>
                              <w:tc>
                                <w:tcPr>
                                  <w:tcW w:w="1134" w:type="dxa"/>
                                </w:tcPr>
                                <w:p w14:paraId="4B26FE75"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K</m:t>
                                      </m:r>
                                    </m:oMath>
                                  </m:oMathPara>
                                </w:p>
                              </w:tc>
                            </w:tr>
                            <w:tr w:rsidR="004A7AC6" w14:paraId="607B1A69" w14:textId="77777777" w:rsidTr="00CF2D56">
                              <w:trPr>
                                <w:trHeight w:val="283"/>
                              </w:trPr>
                              <w:tc>
                                <w:tcPr>
                                  <w:tcW w:w="2410" w:type="dxa"/>
                                </w:tcPr>
                                <w:p w14:paraId="46AA8B6F"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Initial temperature  </w:t>
                                  </w: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0</m:t>
                                        </m:r>
                                      </m:sub>
                                    </m:sSub>
                                  </m:oMath>
                                </w:p>
                              </w:tc>
                              <w:tc>
                                <w:tcPr>
                                  <w:tcW w:w="1276" w:type="dxa"/>
                                </w:tcPr>
                                <w:p w14:paraId="17B40056"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1584</m:t>
                                      </m:r>
                                    </m:oMath>
                                  </m:oMathPara>
                                </w:p>
                              </w:tc>
                              <w:tc>
                                <w:tcPr>
                                  <w:tcW w:w="992" w:type="dxa"/>
                                </w:tcPr>
                                <w:p w14:paraId="6F7DA301" w14:textId="77777777" w:rsidR="004A7AC6" w:rsidRDefault="004A7AC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K</m:t>
                                      </m:r>
                                    </m:oMath>
                                  </m:oMathPara>
                                </w:p>
                              </w:tc>
                              <w:tc>
                                <w:tcPr>
                                  <w:tcW w:w="284" w:type="dxa"/>
                                </w:tcPr>
                                <w:p w14:paraId="41E34D4E"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48199190"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Cooling rate </w:t>
                                  </w:r>
                                  <m:oMath>
                                    <m:r>
                                      <w:rPr>
                                        <w:rFonts w:ascii="Cambria Math" w:eastAsia="MS Mincho" w:hAnsi="Cambria Math"/>
                                        <w:lang w:eastAsia="ja-JP"/>
                                      </w:rPr>
                                      <m:t>dt/ds</m:t>
                                    </m:r>
                                  </m:oMath>
                                </w:p>
                              </w:tc>
                              <w:tc>
                                <w:tcPr>
                                  <w:tcW w:w="1275" w:type="dxa"/>
                                </w:tcPr>
                                <w:p w14:paraId="17F20E31"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35</m:t>
                                      </m:r>
                                    </m:oMath>
                                  </m:oMathPara>
                                </w:p>
                              </w:tc>
                              <w:tc>
                                <w:tcPr>
                                  <w:tcW w:w="1134" w:type="dxa"/>
                                </w:tcPr>
                                <w:p w14:paraId="3C172F37"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K/s</m:t>
                                      </m:r>
                                    </m:oMath>
                                  </m:oMathPara>
                                </w:p>
                              </w:tc>
                            </w:tr>
                            <w:tr w:rsidR="004A7AC6" w14:paraId="11F7D2A9" w14:textId="77777777" w:rsidTr="00CF2D56">
                              <w:trPr>
                                <w:trHeight w:val="283"/>
                              </w:trPr>
                              <w:tc>
                                <w:tcPr>
                                  <w:tcW w:w="2410" w:type="dxa"/>
                                </w:tcPr>
                                <w:p w14:paraId="6DB10848"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Interface energy </w:t>
                                  </w:r>
                                  <m:oMath>
                                    <m:r>
                                      <w:rPr>
                                        <w:rFonts w:ascii="Cambria Math" w:eastAsia="MS Mincho" w:hAnsi="Cambria Math"/>
                                        <w:lang w:eastAsia="ja-JP"/>
                                      </w:rPr>
                                      <m:t>σ</m:t>
                                    </m:r>
                                  </m:oMath>
                                </w:p>
                              </w:tc>
                              <w:tc>
                                <w:tcPr>
                                  <w:tcW w:w="1276" w:type="dxa"/>
                                </w:tcPr>
                                <w:p w14:paraId="3B979FB4"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1.6</m:t>
                                      </m:r>
                                    </m:oMath>
                                  </m:oMathPara>
                                </w:p>
                              </w:tc>
                              <w:tc>
                                <w:tcPr>
                                  <w:tcW w:w="992" w:type="dxa"/>
                                </w:tcPr>
                                <w:p w14:paraId="42D68572" w14:textId="77777777" w:rsidR="004A7AC6" w:rsidRDefault="004A7AC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J/</m:t>
                                      </m:r>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oMath>
                                  </m:oMathPara>
                                </w:p>
                              </w:tc>
                              <w:tc>
                                <w:tcPr>
                                  <w:tcW w:w="284" w:type="dxa"/>
                                </w:tcPr>
                                <w:p w14:paraId="3ACA4413"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7CA268B0"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Interface energy </w:t>
                                  </w:r>
                                  <m:oMath>
                                    <m:r>
                                      <w:rPr>
                                        <w:rFonts w:ascii="Cambria Math" w:eastAsia="MS Mincho" w:hAnsi="Cambria Math"/>
                                        <w:lang w:eastAsia="ja-JP"/>
                                      </w:rPr>
                                      <m:t>σ</m:t>
                                    </m:r>
                                  </m:oMath>
                                </w:p>
                              </w:tc>
                              <w:tc>
                                <w:tcPr>
                                  <w:tcW w:w="1275" w:type="dxa"/>
                                </w:tcPr>
                                <w:p w14:paraId="7D971554"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0.24</m:t>
                                      </m:r>
                                    </m:oMath>
                                  </m:oMathPara>
                                </w:p>
                              </w:tc>
                              <w:tc>
                                <w:tcPr>
                                  <w:tcW w:w="1134" w:type="dxa"/>
                                </w:tcPr>
                                <w:p w14:paraId="281A3F36"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J/</m:t>
                                      </m:r>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oMath>
                                  </m:oMathPara>
                                </w:p>
                              </w:tc>
                            </w:tr>
                            <w:tr w:rsidR="004A7AC6" w14:paraId="5D87D1C3" w14:textId="77777777" w:rsidTr="00CF2D56">
                              <w:trPr>
                                <w:trHeight w:val="283"/>
                              </w:trPr>
                              <w:tc>
                                <w:tcPr>
                                  <w:tcW w:w="2410" w:type="dxa"/>
                                </w:tcPr>
                                <w:p w14:paraId="6B596147"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Interface mobility </w:t>
                                  </w:r>
                                  <m:oMath>
                                    <m:r>
                                      <w:rPr>
                                        <w:rFonts w:ascii="Cambria Math" w:eastAsia="MS Mincho" w:hAnsi="Cambria Math"/>
                                        <w:lang w:eastAsia="ja-JP"/>
                                      </w:rPr>
                                      <m:t>M</m:t>
                                    </m:r>
                                  </m:oMath>
                                </w:p>
                              </w:tc>
                              <w:tc>
                                <w:tcPr>
                                  <w:tcW w:w="1276" w:type="dxa"/>
                                </w:tcPr>
                                <w:p w14:paraId="5EF5D05C"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5.52×</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-7</m:t>
                                          </m:r>
                                        </m:sup>
                                      </m:sSup>
                                    </m:oMath>
                                  </m:oMathPara>
                                </w:p>
                              </w:tc>
                              <w:tc>
                                <w:tcPr>
                                  <w:tcW w:w="992" w:type="dxa"/>
                                </w:tcPr>
                                <w:p w14:paraId="17474519" w14:textId="77777777" w:rsidR="004A7AC6" w:rsidRPr="00E17190" w:rsidRDefault="00000000" w:rsidP="004A7AC6">
                                  <w:pPr>
                                    <w:widowControl/>
                                    <w:autoSpaceDE w:val="0"/>
                                    <w:autoSpaceDN w:val="0"/>
                                    <w:adjustRightInd w:val="0"/>
                                    <w:spacing w:line="240" w:lineRule="exact"/>
                                    <w:jc w:val="center"/>
                                    <w:rPr>
                                      <w:rFonts w:eastAsia="MS Mincho"/>
                                      <w:iCs/>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4</m:t>
                                          </m:r>
                                        </m:sup>
                                      </m:sSup>
                                      <m:r>
                                        <m:rPr>
                                          <m:sty m:val="p"/>
                                        </m:rPr>
                                        <w:rPr>
                                          <w:rFonts w:ascii="Cambria Math" w:eastAsia="MS Mincho" w:hAnsi="Cambria Math"/>
                                          <w:lang w:eastAsia="ja-JP"/>
                                        </w:rPr>
                                        <m:t>/J⋅s</m:t>
                                      </m:r>
                                    </m:oMath>
                                  </m:oMathPara>
                                </w:p>
                              </w:tc>
                              <w:tc>
                                <w:tcPr>
                                  <w:tcW w:w="284" w:type="dxa"/>
                                </w:tcPr>
                                <w:p w14:paraId="2432843C"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4107B575"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Interface mobility </w:t>
                                  </w:r>
                                  <m:oMath>
                                    <m:r>
                                      <w:rPr>
                                        <w:rFonts w:ascii="Cambria Math" w:eastAsia="MS Mincho" w:hAnsi="Cambria Math"/>
                                        <w:lang w:eastAsia="ja-JP"/>
                                      </w:rPr>
                                      <m:t>M</m:t>
                                    </m:r>
                                  </m:oMath>
                                </w:p>
                              </w:tc>
                              <w:tc>
                                <w:tcPr>
                                  <w:tcW w:w="1275" w:type="dxa"/>
                                </w:tcPr>
                                <w:p w14:paraId="5FC9242A"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8.0×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-10</m:t>
                                          </m:r>
                                        </m:sup>
                                      </m:sSup>
                                    </m:oMath>
                                  </m:oMathPara>
                                </w:p>
                              </w:tc>
                              <w:tc>
                                <w:tcPr>
                                  <w:tcW w:w="1134" w:type="dxa"/>
                                </w:tcPr>
                                <w:p w14:paraId="427D5738" w14:textId="77777777" w:rsidR="004A7AC6" w:rsidRDefault="00000000" w:rsidP="004A7AC6">
                                  <w:pPr>
                                    <w:widowControl/>
                                    <w:autoSpaceDE w:val="0"/>
                                    <w:autoSpaceDN w:val="0"/>
                                    <w:adjustRightInd w:val="0"/>
                                    <w:spacing w:line="240" w:lineRule="exact"/>
                                    <w:jc w:val="both"/>
                                    <w:rPr>
                                      <w:rFonts w:eastAsia="MS Mincho"/>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4</m:t>
                                          </m:r>
                                        </m:sup>
                                      </m:sSup>
                                      <m:r>
                                        <m:rPr>
                                          <m:sty m:val="p"/>
                                        </m:rPr>
                                        <w:rPr>
                                          <w:rFonts w:ascii="Cambria Math" w:eastAsia="MS Mincho" w:hAnsi="Cambria Math"/>
                                          <w:lang w:eastAsia="ja-JP"/>
                                        </w:rPr>
                                        <m:t>/J⋅s</m:t>
                                      </m:r>
                                    </m:oMath>
                                  </m:oMathPara>
                                </w:p>
                              </w:tc>
                            </w:tr>
                            <w:tr w:rsidR="004A7AC6" w14:paraId="26242500" w14:textId="77777777" w:rsidTr="00CF2D56">
                              <w:trPr>
                                <w:trHeight w:val="283"/>
                              </w:trPr>
                              <w:tc>
                                <w:tcPr>
                                  <w:tcW w:w="2410" w:type="dxa"/>
                                </w:tcPr>
                                <w:p w14:paraId="3E871E8D"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Interface anisotropy </w:t>
                                  </w:r>
                                  <m:oMath>
                                    <m:r>
                                      <w:rPr>
                                        <w:rFonts w:ascii="Cambria Math" w:eastAsia="MS Mincho" w:hAnsi="Cambria Math"/>
                                        <w:lang w:eastAsia="ja-JP"/>
                                      </w:rPr>
                                      <m:t>ξ</m:t>
                                    </m:r>
                                  </m:oMath>
                                </w:p>
                              </w:tc>
                              <w:tc>
                                <w:tcPr>
                                  <w:tcW w:w="1276" w:type="dxa"/>
                                </w:tcPr>
                                <w:p w14:paraId="60ABD299" w14:textId="7E59AD4D"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0.25</m:t>
                                      </m:r>
                                    </m:oMath>
                                  </m:oMathPara>
                                </w:p>
                              </w:tc>
                              <w:tc>
                                <w:tcPr>
                                  <w:tcW w:w="992" w:type="dxa"/>
                                </w:tcPr>
                                <w:p w14:paraId="3ABB2D72" w14:textId="77777777" w:rsidR="004A7AC6" w:rsidRDefault="004A7AC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N.D.</m:t>
                                      </m:r>
                                    </m:oMath>
                                  </m:oMathPara>
                                </w:p>
                              </w:tc>
                              <w:tc>
                                <w:tcPr>
                                  <w:tcW w:w="284" w:type="dxa"/>
                                </w:tcPr>
                                <w:p w14:paraId="39CB3D8A"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4504A9C7"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Interface anisotropy </w:t>
                                  </w:r>
                                  <m:oMath>
                                    <m:r>
                                      <w:rPr>
                                        <w:rFonts w:ascii="Cambria Math" w:eastAsia="MS Mincho" w:hAnsi="Cambria Math"/>
                                        <w:lang w:eastAsia="ja-JP"/>
                                      </w:rPr>
                                      <m:t>ξ</m:t>
                                    </m:r>
                                  </m:oMath>
                                </w:p>
                              </w:tc>
                              <w:tc>
                                <w:tcPr>
                                  <w:tcW w:w="1275" w:type="dxa"/>
                                </w:tcPr>
                                <w:p w14:paraId="5EF21E8B"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0.25</m:t>
                                      </m:r>
                                    </m:oMath>
                                  </m:oMathPara>
                                </w:p>
                              </w:tc>
                              <w:tc>
                                <w:tcPr>
                                  <w:tcW w:w="1134" w:type="dxa"/>
                                </w:tcPr>
                                <w:p w14:paraId="098A9FE1"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N.D.</m:t>
                                      </m:r>
                                    </m:oMath>
                                  </m:oMathPara>
                                </w:p>
                              </w:tc>
                            </w:tr>
                            <w:tr w:rsidR="004A7AC6" w14:paraId="7746D3F4" w14:textId="77777777" w:rsidTr="00CF2D56">
                              <w:trPr>
                                <w:trHeight w:val="283"/>
                              </w:trPr>
                              <w:tc>
                                <w:tcPr>
                                  <w:tcW w:w="2410" w:type="dxa"/>
                                </w:tcPr>
                                <w:p w14:paraId="53AC358F" w14:textId="64C89A06" w:rsidR="004A7AC6" w:rsidRDefault="001502E5" w:rsidP="004A7AC6">
                                  <w:pPr>
                                    <w:widowControl/>
                                    <w:autoSpaceDE w:val="0"/>
                                    <w:autoSpaceDN w:val="0"/>
                                    <w:adjustRightInd w:val="0"/>
                                    <w:spacing w:line="240" w:lineRule="exact"/>
                                    <w:rPr>
                                      <w:rFonts w:eastAsia="MS Mincho"/>
                                      <w:lang w:eastAsia="ja-JP"/>
                                    </w:rPr>
                                  </w:pPr>
                                  <w:r>
                                    <w:rPr>
                                      <w:rFonts w:eastAsia="MS Mincho" w:hint="eastAsia"/>
                                      <w:lang w:eastAsia="ja-JP"/>
                                    </w:rPr>
                                    <w:t>Latent heat</w:t>
                                  </w:r>
                                  <w:r>
                                    <w:rPr>
                                      <w:rFonts w:ascii="Cambria Math" w:eastAsia="MS Mincho" w:hAnsi="Cambria Math"/>
                                      <w:i/>
                                      <w:lang w:eastAsia="ja-JP"/>
                                    </w:rPr>
                                    <w:t xml:space="preserve"> </w:t>
                                  </w:r>
                                  <m:oMath>
                                    <m:r>
                                      <w:rPr>
                                        <w:rFonts w:ascii="Cambria Math" w:eastAsia="MS Mincho" w:hAnsi="Cambria Math"/>
                                        <w:lang w:eastAsia="ja-JP"/>
                                      </w:rPr>
                                      <m:t>L</m:t>
                                    </m:r>
                                  </m:oMath>
                                </w:p>
                              </w:tc>
                              <w:tc>
                                <w:tcPr>
                                  <w:tcW w:w="1276" w:type="dxa"/>
                                </w:tcPr>
                                <w:p w14:paraId="108F9082" w14:textId="4B9A9EDB" w:rsidR="004A7AC6" w:rsidRDefault="00652FB8"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1.96×</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9</m:t>
                                          </m:r>
                                        </m:sup>
                                      </m:sSup>
                                    </m:oMath>
                                  </m:oMathPara>
                                </w:p>
                              </w:tc>
                              <w:tc>
                                <w:tcPr>
                                  <w:tcW w:w="992" w:type="dxa"/>
                                </w:tcPr>
                                <w:p w14:paraId="6EA791BB" w14:textId="2B4C6B3C" w:rsidR="004A7AC6" w:rsidRDefault="004A7AC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J/</m:t>
                                      </m:r>
                                      <m:sSup>
                                        <m:sSupPr>
                                          <m:ctrlPr>
                                            <w:rPr>
                                              <w:rFonts w:ascii="Cambria Math" w:eastAsia="MS Mincho" w:hAnsi="Cambria Math"/>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3</m:t>
                                          </m:r>
                                        </m:sup>
                                      </m:sSup>
                                    </m:oMath>
                                  </m:oMathPara>
                                </w:p>
                              </w:tc>
                              <w:tc>
                                <w:tcPr>
                                  <w:tcW w:w="284" w:type="dxa"/>
                                </w:tcPr>
                                <w:p w14:paraId="2D8EB037"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560AFC6E" w14:textId="4431FD38" w:rsidR="004A7AC6" w:rsidRDefault="00547B70" w:rsidP="004A7AC6">
                                  <w:pPr>
                                    <w:widowControl/>
                                    <w:autoSpaceDE w:val="0"/>
                                    <w:autoSpaceDN w:val="0"/>
                                    <w:adjustRightInd w:val="0"/>
                                    <w:spacing w:line="240" w:lineRule="exact"/>
                                    <w:jc w:val="both"/>
                                    <w:rPr>
                                      <w:rFonts w:eastAsia="MS Mincho"/>
                                      <w:lang w:eastAsia="ja-JP"/>
                                    </w:rPr>
                                  </w:pPr>
                                  <w:r>
                                    <w:rPr>
                                      <w:rFonts w:eastAsia="MS Mincho"/>
                                      <w:lang w:eastAsia="ja-JP"/>
                                    </w:rPr>
                                    <w:t>Entropy</w:t>
                                  </w:r>
                                  <w:r w:rsidR="004A7AC6">
                                    <w:rPr>
                                      <w:rFonts w:eastAsia="MS Mincho" w:hint="eastAsia"/>
                                      <w:lang w:eastAsia="ja-JP"/>
                                    </w:rPr>
                                    <w:t xml:space="preserve"> of fusion </w:t>
                                  </w:r>
                                  <m:oMath>
                                    <m:r>
                                      <w:rPr>
                                        <w:rFonts w:ascii="Cambria Math" w:eastAsia="MS Mincho" w:hAnsi="Cambria Math"/>
                                        <w:lang w:eastAsia="ja-JP"/>
                                      </w:rPr>
                                      <m:t>S</m:t>
                                    </m:r>
                                  </m:oMath>
                                </w:p>
                              </w:tc>
                              <w:tc>
                                <w:tcPr>
                                  <w:tcW w:w="1275" w:type="dxa"/>
                                </w:tcPr>
                                <w:p w14:paraId="7E82E89D" w14:textId="7BFB5BC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6</m:t>
                                          </m:r>
                                        </m:sup>
                                      </m:sSup>
                                    </m:oMath>
                                  </m:oMathPara>
                                </w:p>
                              </w:tc>
                              <w:tc>
                                <w:tcPr>
                                  <w:tcW w:w="1134" w:type="dxa"/>
                                </w:tcPr>
                                <w:p w14:paraId="7F22DB5F" w14:textId="0F8233DD"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J/mol</m:t>
                                      </m:r>
                                      <m:r>
                                        <w:rPr>
                                          <w:rFonts w:ascii="Cambria Math" w:eastAsia="MS Mincho" w:hAnsi="Cambria Math"/>
                                          <w:lang w:eastAsia="ja-JP"/>
                                        </w:rPr>
                                        <m:t>⋅</m:t>
                                      </m:r>
                                      <m:r>
                                        <m:rPr>
                                          <m:sty m:val="p"/>
                                        </m:rPr>
                                        <w:rPr>
                                          <w:rFonts w:ascii="Cambria Math" w:eastAsia="MS Mincho" w:hAnsi="Cambria Math"/>
                                          <w:lang w:eastAsia="ja-JP"/>
                                        </w:rPr>
                                        <m:t>K</m:t>
                                      </m:r>
                                    </m:oMath>
                                  </m:oMathPara>
                                </w:p>
                              </w:tc>
                            </w:tr>
                            <w:tr w:rsidR="004A7AC6" w14:paraId="2F87B843" w14:textId="77777777" w:rsidTr="00CF2D56">
                              <w:trPr>
                                <w:trHeight w:val="283"/>
                              </w:trPr>
                              <w:tc>
                                <w:tcPr>
                                  <w:tcW w:w="2410" w:type="dxa"/>
                                </w:tcPr>
                                <w:p w14:paraId="733E2F00"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Thermal conductivity </w:t>
                                  </w:r>
                                  <m:oMath>
                                    <m:r>
                                      <w:rPr>
                                        <w:rFonts w:ascii="Cambria Math" w:eastAsia="MS Mincho" w:hAnsi="Cambria Math"/>
                                        <w:lang w:eastAsia="ja-JP"/>
                                      </w:rPr>
                                      <m:t>K</m:t>
                                    </m:r>
                                  </m:oMath>
                                </w:p>
                              </w:tc>
                              <w:tc>
                                <w:tcPr>
                                  <w:tcW w:w="1276" w:type="dxa"/>
                                </w:tcPr>
                                <w:p w14:paraId="339DFA7A"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17.0</m:t>
                                      </m:r>
                                    </m:oMath>
                                  </m:oMathPara>
                                </w:p>
                              </w:tc>
                              <w:tc>
                                <w:tcPr>
                                  <w:tcW w:w="992" w:type="dxa"/>
                                </w:tcPr>
                                <w:p w14:paraId="4E9EEE50" w14:textId="77777777" w:rsidR="004A7AC6" w:rsidRPr="00495C47"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W/m⋅K</m:t>
                                      </m:r>
                                    </m:oMath>
                                  </m:oMathPara>
                                </w:p>
                              </w:tc>
                              <w:tc>
                                <w:tcPr>
                                  <w:tcW w:w="284" w:type="dxa"/>
                                </w:tcPr>
                                <w:p w14:paraId="422964A7"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49074298"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Diffusion coefficient </w:t>
                                  </w:r>
                                  <m:oMath>
                                    <m:sSub>
                                      <m:sSubPr>
                                        <m:ctrlPr>
                                          <w:rPr>
                                            <w:rFonts w:ascii="Cambria Math" w:eastAsia="MS Mincho" w:hAnsi="Cambria Math"/>
                                            <w:i/>
                                            <w:iCs/>
                                            <w:lang w:eastAsia="ja-JP"/>
                                          </w:rPr>
                                        </m:ctrlPr>
                                      </m:sSubPr>
                                      <m:e>
                                        <m:r>
                                          <w:rPr>
                                            <w:rFonts w:ascii="Cambria Math" w:eastAsia="MS Mincho" w:hAnsi="Cambria Math"/>
                                            <w:lang w:eastAsia="ja-JP"/>
                                          </w:rPr>
                                          <m:t>D</m:t>
                                        </m:r>
                                      </m:e>
                                      <m:sub>
                                        <m:r>
                                          <w:rPr>
                                            <w:rFonts w:ascii="Cambria Math" w:eastAsia="MS Mincho" w:hAnsi="Cambria Math"/>
                                            <w:lang w:eastAsia="ja-JP"/>
                                          </w:rPr>
                                          <m:t>L</m:t>
                                        </m:r>
                                      </m:sub>
                                    </m:sSub>
                                  </m:oMath>
                                </w:p>
                              </w:tc>
                              <w:tc>
                                <w:tcPr>
                                  <w:tcW w:w="1275" w:type="dxa"/>
                                </w:tcPr>
                                <w:p w14:paraId="36929896"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-9</m:t>
                                          </m:r>
                                        </m:sup>
                                      </m:sSup>
                                    </m:oMath>
                                  </m:oMathPara>
                                </w:p>
                              </w:tc>
                              <w:tc>
                                <w:tcPr>
                                  <w:tcW w:w="1134" w:type="dxa"/>
                                </w:tcPr>
                                <w:p w14:paraId="30F48464" w14:textId="77777777" w:rsidR="004A7AC6" w:rsidRPr="00683D13" w:rsidRDefault="00000000" w:rsidP="004A7AC6">
                                  <w:pPr>
                                    <w:widowControl/>
                                    <w:autoSpaceDE w:val="0"/>
                                    <w:autoSpaceDN w:val="0"/>
                                    <w:adjustRightInd w:val="0"/>
                                    <w:spacing w:line="240" w:lineRule="exact"/>
                                    <w:jc w:val="both"/>
                                    <w:rPr>
                                      <w:rFonts w:eastAsia="MS Mincho"/>
                                      <w:iCs/>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r>
                                        <m:rPr>
                                          <m:sty m:val="p"/>
                                        </m:rPr>
                                        <w:rPr>
                                          <w:rFonts w:ascii="Cambria Math" w:eastAsia="MS Mincho" w:hAnsi="Cambria Math"/>
                                          <w:lang w:eastAsia="ja-JP"/>
                                        </w:rPr>
                                        <m:t>/s</m:t>
                                      </m:r>
                                    </m:oMath>
                                  </m:oMathPara>
                                </w:p>
                              </w:tc>
                            </w:tr>
                            <w:tr w:rsidR="004A7AC6" w14:paraId="243DA7CA" w14:textId="77777777" w:rsidTr="00CF2D56">
                              <w:trPr>
                                <w:trHeight w:val="283"/>
                              </w:trPr>
                              <w:tc>
                                <w:tcPr>
                                  <w:tcW w:w="2410" w:type="dxa"/>
                                </w:tcPr>
                                <w:p w14:paraId="04B4A435"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Heat capacity </w:t>
                                  </w:r>
                                  <m:oMath>
                                    <m:r>
                                      <w:rPr>
                                        <w:rFonts w:ascii="Cambria Math" w:eastAsia="MS Mincho" w:hAnsi="Cambria Math"/>
                                        <w:lang w:eastAsia="ja-JP"/>
                                      </w:rPr>
                                      <m:t>c</m:t>
                                    </m:r>
                                  </m:oMath>
                                </w:p>
                              </w:tc>
                              <w:tc>
                                <w:tcPr>
                                  <w:tcW w:w="1276" w:type="dxa"/>
                                </w:tcPr>
                                <w:p w14:paraId="210C2BC5"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2.38×</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6</m:t>
                                          </m:r>
                                        </m:sup>
                                      </m:sSup>
                                    </m:oMath>
                                  </m:oMathPara>
                                </w:p>
                              </w:tc>
                              <w:tc>
                                <w:tcPr>
                                  <w:tcW w:w="992" w:type="dxa"/>
                                </w:tcPr>
                                <w:p w14:paraId="6AF7E5FA" w14:textId="77777777" w:rsidR="004A7AC6" w:rsidRPr="00D87667"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J/K⋅</m:t>
                                      </m:r>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3</m:t>
                                          </m:r>
                                        </m:sup>
                                      </m:sSup>
                                    </m:oMath>
                                  </m:oMathPara>
                                </w:p>
                              </w:tc>
                              <w:tc>
                                <w:tcPr>
                                  <w:tcW w:w="284" w:type="dxa"/>
                                </w:tcPr>
                                <w:p w14:paraId="433E979D"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534B3C2C"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Diffusion coefficient </w:t>
                                  </w:r>
                                  <m:oMath>
                                    <m:sSub>
                                      <m:sSubPr>
                                        <m:ctrlPr>
                                          <w:rPr>
                                            <w:rFonts w:ascii="Cambria Math" w:eastAsia="MS Mincho" w:hAnsi="Cambria Math"/>
                                            <w:i/>
                                            <w:iCs/>
                                            <w:lang w:eastAsia="ja-JP"/>
                                          </w:rPr>
                                        </m:ctrlPr>
                                      </m:sSubPr>
                                      <m:e>
                                        <m:r>
                                          <w:rPr>
                                            <w:rFonts w:ascii="Cambria Math" w:eastAsia="MS Mincho" w:hAnsi="Cambria Math"/>
                                            <w:lang w:eastAsia="ja-JP"/>
                                          </w:rPr>
                                          <m:t>D</m:t>
                                        </m:r>
                                      </m:e>
                                      <m:sub>
                                        <m:r>
                                          <w:rPr>
                                            <w:rFonts w:ascii="Cambria Math" w:eastAsia="MS Mincho" w:hAnsi="Cambria Math"/>
                                            <w:lang w:eastAsia="ja-JP"/>
                                          </w:rPr>
                                          <m:t>S</m:t>
                                        </m:r>
                                      </m:sub>
                                    </m:sSub>
                                  </m:oMath>
                                </w:p>
                              </w:tc>
                              <w:tc>
                                <w:tcPr>
                                  <w:tcW w:w="1275" w:type="dxa"/>
                                </w:tcPr>
                                <w:p w14:paraId="08505189"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6.0×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-13</m:t>
                                          </m:r>
                                        </m:sup>
                                      </m:sSup>
                                    </m:oMath>
                                  </m:oMathPara>
                                </w:p>
                              </w:tc>
                              <w:tc>
                                <w:tcPr>
                                  <w:tcW w:w="1134" w:type="dxa"/>
                                </w:tcPr>
                                <w:p w14:paraId="0C549751" w14:textId="77777777" w:rsidR="004A7AC6" w:rsidRDefault="00000000" w:rsidP="004A7AC6">
                                  <w:pPr>
                                    <w:widowControl/>
                                    <w:autoSpaceDE w:val="0"/>
                                    <w:autoSpaceDN w:val="0"/>
                                    <w:adjustRightInd w:val="0"/>
                                    <w:spacing w:line="240" w:lineRule="exact"/>
                                    <w:jc w:val="both"/>
                                    <w:rPr>
                                      <w:rFonts w:eastAsia="MS Mincho"/>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r>
                                        <m:rPr>
                                          <m:sty m:val="p"/>
                                        </m:rPr>
                                        <w:rPr>
                                          <w:rFonts w:ascii="Cambria Math" w:eastAsia="MS Mincho" w:hAnsi="Cambria Math"/>
                                          <w:lang w:eastAsia="ja-JP"/>
                                        </w:rPr>
                                        <m:t>/s</m:t>
                                      </m:r>
                                    </m:oMath>
                                  </m:oMathPara>
                                </w:p>
                              </w:tc>
                            </w:tr>
                            <w:tr w:rsidR="00F82D46" w14:paraId="5B03CD1F" w14:textId="77777777" w:rsidTr="007436AE">
                              <w:trPr>
                                <w:trHeight w:val="283"/>
                              </w:trPr>
                              <w:tc>
                                <w:tcPr>
                                  <w:tcW w:w="2410" w:type="dxa"/>
                                </w:tcPr>
                                <w:p w14:paraId="6C5AAE0C" w14:textId="6E6B9211" w:rsidR="00F82D46" w:rsidRDefault="007B2052" w:rsidP="00F82D46">
                                  <w:pPr>
                                    <w:widowControl/>
                                    <w:autoSpaceDE w:val="0"/>
                                    <w:autoSpaceDN w:val="0"/>
                                    <w:adjustRightInd w:val="0"/>
                                    <w:spacing w:line="240" w:lineRule="exact"/>
                                    <w:jc w:val="both"/>
                                    <w:rPr>
                                      <w:rFonts w:eastAsia="MS Mincho"/>
                                      <w:lang w:eastAsia="ja-JP"/>
                                    </w:rPr>
                                  </w:pPr>
                                  <w:r>
                                    <w:rPr>
                                      <w:rFonts w:eastAsia="MS Mincho" w:hint="eastAsia"/>
                                      <w:lang w:eastAsia="ja-JP"/>
                                    </w:rPr>
                                    <w:t>Kinetic v</w:t>
                                  </w:r>
                                  <w:r w:rsidR="00F82D46">
                                    <w:rPr>
                                      <w:rFonts w:eastAsia="MS Mincho" w:hint="eastAsia"/>
                                      <w:lang w:eastAsia="ja-JP"/>
                                    </w:rPr>
                                    <w:t xml:space="preserve">iscosity </w:t>
                                  </w:r>
                                  <m:oMath>
                                    <m:r>
                                      <w:rPr>
                                        <w:rFonts w:ascii="Cambria Math" w:eastAsia="MS Mincho" w:hAnsi="Cambria Math"/>
                                        <w:lang w:eastAsia="ja-JP"/>
                                      </w:rPr>
                                      <m:t>η</m:t>
                                    </m:r>
                                  </m:oMath>
                                </w:p>
                              </w:tc>
                              <w:tc>
                                <w:tcPr>
                                  <w:tcW w:w="1276" w:type="dxa"/>
                                </w:tcPr>
                                <w:p w14:paraId="6DD3EF01" w14:textId="458769ED" w:rsidR="00F82D46" w:rsidRDefault="00F82D46" w:rsidP="00F82D4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7.18×</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-6</m:t>
                                          </m:r>
                                        </m:sup>
                                      </m:sSup>
                                    </m:oMath>
                                  </m:oMathPara>
                                </w:p>
                              </w:tc>
                              <w:tc>
                                <w:tcPr>
                                  <w:tcW w:w="992" w:type="dxa"/>
                                </w:tcPr>
                                <w:p w14:paraId="7684E1E3" w14:textId="77777777" w:rsidR="00F82D46" w:rsidRPr="005837A0" w:rsidRDefault="00000000" w:rsidP="00F82D46">
                                  <w:pPr>
                                    <w:widowControl/>
                                    <w:autoSpaceDE w:val="0"/>
                                    <w:autoSpaceDN w:val="0"/>
                                    <w:adjustRightInd w:val="0"/>
                                    <w:spacing w:line="240" w:lineRule="exact"/>
                                    <w:jc w:val="center"/>
                                    <w:rPr>
                                      <w:rFonts w:eastAsia="MS Mincho"/>
                                      <w:iCs/>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r>
                                        <m:rPr>
                                          <m:sty m:val="p"/>
                                        </m:rPr>
                                        <w:rPr>
                                          <w:rFonts w:ascii="Cambria Math" w:eastAsia="MS Mincho" w:hAnsi="Cambria Math"/>
                                          <w:lang w:eastAsia="ja-JP"/>
                                        </w:rPr>
                                        <m:t>/s</m:t>
                                      </m:r>
                                    </m:oMath>
                                  </m:oMathPara>
                                </w:p>
                              </w:tc>
                              <w:tc>
                                <w:tcPr>
                                  <w:tcW w:w="284" w:type="dxa"/>
                                </w:tcPr>
                                <w:p w14:paraId="62DAAA4A" w14:textId="77777777" w:rsidR="00F82D46" w:rsidRDefault="00F82D46" w:rsidP="00F82D46">
                                  <w:pPr>
                                    <w:widowControl/>
                                    <w:autoSpaceDE w:val="0"/>
                                    <w:autoSpaceDN w:val="0"/>
                                    <w:adjustRightInd w:val="0"/>
                                    <w:spacing w:line="240" w:lineRule="exact"/>
                                    <w:jc w:val="both"/>
                                    <w:rPr>
                                      <w:rFonts w:eastAsia="MS Mincho"/>
                                      <w:lang w:eastAsia="ja-JP"/>
                                    </w:rPr>
                                  </w:pPr>
                                </w:p>
                              </w:tc>
                              <w:tc>
                                <w:tcPr>
                                  <w:tcW w:w="2268" w:type="dxa"/>
                                </w:tcPr>
                                <w:p w14:paraId="79C3B737" w14:textId="11E5B994" w:rsidR="00F82D46" w:rsidRDefault="00CC143B" w:rsidP="00F82D46">
                                  <w:pPr>
                                    <w:widowControl/>
                                    <w:autoSpaceDE w:val="0"/>
                                    <w:autoSpaceDN w:val="0"/>
                                    <w:adjustRightInd w:val="0"/>
                                    <w:spacing w:line="240" w:lineRule="exact"/>
                                    <w:jc w:val="both"/>
                                    <w:rPr>
                                      <w:rFonts w:eastAsia="MS Mincho"/>
                                      <w:lang w:eastAsia="ja-JP"/>
                                    </w:rPr>
                                  </w:pPr>
                                  <w:r>
                                    <w:rPr>
                                      <w:rFonts w:eastAsia="MS Mincho" w:hint="eastAsia"/>
                                      <w:lang w:eastAsia="ja-JP"/>
                                    </w:rPr>
                                    <w:t>Kinetic v</w:t>
                                  </w:r>
                                  <w:r w:rsidR="00F82D46">
                                    <w:rPr>
                                      <w:rFonts w:eastAsia="MS Mincho" w:hint="eastAsia"/>
                                      <w:lang w:eastAsia="ja-JP"/>
                                    </w:rPr>
                                    <w:t xml:space="preserve">iscosity </w:t>
                                  </w:r>
                                  <m:oMath>
                                    <m:r>
                                      <w:rPr>
                                        <w:rFonts w:ascii="Cambria Math" w:eastAsia="MS Mincho" w:hAnsi="Cambria Math"/>
                                        <w:lang w:eastAsia="ja-JP"/>
                                      </w:rPr>
                                      <m:t>η</m:t>
                                    </m:r>
                                  </m:oMath>
                                </w:p>
                              </w:tc>
                              <w:tc>
                                <w:tcPr>
                                  <w:tcW w:w="1275" w:type="dxa"/>
                                </w:tcPr>
                                <w:p w14:paraId="6458AD1E" w14:textId="291A1AAD" w:rsidR="00F82D46" w:rsidRDefault="008C2FB3" w:rsidP="00F82D4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-7</m:t>
                                          </m:r>
                                        </m:sup>
                                      </m:sSup>
                                    </m:oMath>
                                  </m:oMathPara>
                                </w:p>
                              </w:tc>
                              <w:tc>
                                <w:tcPr>
                                  <w:tcW w:w="1134" w:type="dxa"/>
                                </w:tcPr>
                                <w:p w14:paraId="38F646B8" w14:textId="28F78239" w:rsidR="00F82D46" w:rsidRDefault="00000000" w:rsidP="00F82D46">
                                  <w:pPr>
                                    <w:widowControl/>
                                    <w:autoSpaceDE w:val="0"/>
                                    <w:autoSpaceDN w:val="0"/>
                                    <w:adjustRightInd w:val="0"/>
                                    <w:spacing w:line="240" w:lineRule="exact"/>
                                    <w:jc w:val="both"/>
                                    <w:rPr>
                                      <w:rFonts w:eastAsia="MS Mincho"/>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r>
                                        <m:rPr>
                                          <m:sty m:val="p"/>
                                        </m:rPr>
                                        <w:rPr>
                                          <w:rFonts w:ascii="Cambria Math" w:eastAsia="MS Mincho" w:hAnsi="Cambria Math"/>
                                          <w:lang w:eastAsia="ja-JP"/>
                                        </w:rPr>
                                        <m:t>/s</m:t>
                                      </m:r>
                                    </m:oMath>
                                  </m:oMathPara>
                                </w:p>
                              </w:tc>
                            </w:tr>
                            <w:tr w:rsidR="00F82D46" w14:paraId="63CDBE18" w14:textId="77777777" w:rsidTr="007436AE">
                              <w:trPr>
                                <w:trHeight w:val="283"/>
                              </w:trPr>
                              <w:tc>
                                <w:tcPr>
                                  <w:tcW w:w="2410" w:type="dxa"/>
                                  <w:tcBorders>
                                    <w:bottom w:val="single" w:sz="4" w:space="0" w:color="auto"/>
                                  </w:tcBorders>
                                </w:tcPr>
                                <w:p w14:paraId="773B2218" w14:textId="24FC78D8" w:rsidR="00F82D46" w:rsidRDefault="00F31781" w:rsidP="004A7AC6">
                                  <w:pPr>
                                    <w:widowControl/>
                                    <w:autoSpaceDE w:val="0"/>
                                    <w:autoSpaceDN w:val="0"/>
                                    <w:adjustRightInd w:val="0"/>
                                    <w:spacing w:line="240" w:lineRule="exact"/>
                                    <w:jc w:val="both"/>
                                    <w:rPr>
                                      <w:rFonts w:eastAsia="MS Mincho"/>
                                      <w:lang w:eastAsia="ja-JP"/>
                                    </w:rPr>
                                  </w:pPr>
                                  <w:r>
                                    <w:rPr>
                                      <w:rFonts w:eastAsia="MS Mincho" w:hint="eastAsia"/>
                                      <w:lang w:eastAsia="ja-JP"/>
                                    </w:rPr>
                                    <w:t>P</w:t>
                                  </w:r>
                                  <w:r w:rsidR="00D45E92">
                                    <w:rPr>
                                      <w:rFonts w:eastAsia="MS Mincho" w:hint="eastAsia"/>
                                      <w:lang w:eastAsia="ja-JP"/>
                                    </w:rPr>
                                    <w:t>ra</w:t>
                                  </w:r>
                                  <w:r>
                                    <w:rPr>
                                      <w:rFonts w:eastAsia="MS Mincho" w:hint="eastAsia"/>
                                      <w:lang w:eastAsia="ja-JP"/>
                                    </w:rPr>
                                    <w:t>ndtl number</w:t>
                                  </w:r>
                                </w:p>
                              </w:tc>
                              <w:tc>
                                <w:tcPr>
                                  <w:tcW w:w="1276" w:type="dxa"/>
                                  <w:tcBorders>
                                    <w:bottom w:val="single" w:sz="4" w:space="0" w:color="auto"/>
                                  </w:tcBorders>
                                </w:tcPr>
                                <w:p w14:paraId="3297EFED" w14:textId="0C4AE47C" w:rsidR="00F82D46" w:rsidRDefault="00CF2D5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0.1</m:t>
                                      </m:r>
                                    </m:oMath>
                                  </m:oMathPara>
                                </w:p>
                              </w:tc>
                              <w:tc>
                                <w:tcPr>
                                  <w:tcW w:w="992" w:type="dxa"/>
                                  <w:tcBorders>
                                    <w:bottom w:val="single" w:sz="4" w:space="0" w:color="auto"/>
                                  </w:tcBorders>
                                </w:tcPr>
                                <w:p w14:paraId="09DC1EA8" w14:textId="70C5B382" w:rsidR="00F82D46" w:rsidRDefault="00CF2D5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N.D.</m:t>
                                      </m:r>
                                    </m:oMath>
                                  </m:oMathPara>
                                </w:p>
                              </w:tc>
                              <w:tc>
                                <w:tcPr>
                                  <w:tcW w:w="284" w:type="dxa"/>
                                </w:tcPr>
                                <w:p w14:paraId="5C90D86A" w14:textId="77777777" w:rsidR="00F82D46" w:rsidRDefault="00F82D46" w:rsidP="004A7AC6">
                                  <w:pPr>
                                    <w:widowControl/>
                                    <w:autoSpaceDE w:val="0"/>
                                    <w:autoSpaceDN w:val="0"/>
                                    <w:adjustRightInd w:val="0"/>
                                    <w:spacing w:line="240" w:lineRule="exact"/>
                                    <w:jc w:val="both"/>
                                    <w:rPr>
                                      <w:rFonts w:eastAsia="MS Mincho"/>
                                      <w:lang w:eastAsia="ja-JP"/>
                                    </w:rPr>
                                  </w:pPr>
                                </w:p>
                              </w:tc>
                              <w:tc>
                                <w:tcPr>
                                  <w:tcW w:w="2268" w:type="dxa"/>
                                  <w:tcBorders>
                                    <w:bottom w:val="single" w:sz="4" w:space="0" w:color="auto"/>
                                  </w:tcBorders>
                                </w:tcPr>
                                <w:p w14:paraId="3BCB3BFD" w14:textId="74961CFB" w:rsidR="00F82D46" w:rsidRDefault="001207CE"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Prandtl </w:t>
                                  </w:r>
                                  <w:r w:rsidR="00F31781">
                                    <w:rPr>
                                      <w:rFonts w:eastAsia="MS Mincho" w:hint="eastAsia"/>
                                      <w:lang w:eastAsia="ja-JP"/>
                                    </w:rPr>
                                    <w:t>number</w:t>
                                  </w:r>
                                </w:p>
                              </w:tc>
                              <w:tc>
                                <w:tcPr>
                                  <w:tcW w:w="1275" w:type="dxa"/>
                                  <w:tcBorders>
                                    <w:bottom w:val="single" w:sz="4" w:space="0" w:color="auto"/>
                                  </w:tcBorders>
                                </w:tcPr>
                                <w:p w14:paraId="7EC93ECF" w14:textId="423AA6AC" w:rsidR="00F82D46" w:rsidRDefault="00CC143B"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0.024</m:t>
                                      </m:r>
                                    </m:oMath>
                                  </m:oMathPara>
                                </w:p>
                              </w:tc>
                              <w:tc>
                                <w:tcPr>
                                  <w:tcW w:w="1134" w:type="dxa"/>
                                  <w:tcBorders>
                                    <w:bottom w:val="single" w:sz="4" w:space="0" w:color="auto"/>
                                  </w:tcBorders>
                                </w:tcPr>
                                <w:p w14:paraId="097B8C9B" w14:textId="70F6AFE2" w:rsidR="00F82D46" w:rsidRDefault="00F31781"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N.D.</m:t>
                                      </m:r>
                                    </m:oMath>
                                  </m:oMathPara>
                                </w:p>
                              </w:tc>
                            </w:tr>
                          </w:tbl>
                          <w:p w14:paraId="288F693A" w14:textId="2EDCDE5E" w:rsidR="004A7AC6" w:rsidRDefault="004A7AC6" w:rsidP="004031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B9F97" id="_x0000_s1028" type="#_x0000_t202" style="position:absolute;left:0;text-align:left;margin-left:-11.25pt;margin-top:185.15pt;width:489.85pt;height:223.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zpEwIAAP4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" stroked="f">
                <v:textbox>
                  <w:txbxContent>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276"/>
                        <w:gridCol w:w="992"/>
                        <w:gridCol w:w="284"/>
                        <w:gridCol w:w="2268"/>
                        <w:gridCol w:w="1275"/>
                        <w:gridCol w:w="1134"/>
                      </w:tblGrid>
                      <w:tr w:rsidR="004A7AC6" w14:paraId="0C14B4B3" w14:textId="77777777" w:rsidTr="00CF2D56">
                        <w:tc>
                          <w:tcPr>
                            <w:tcW w:w="4678" w:type="dxa"/>
                            <w:gridSpan w:val="3"/>
                            <w:tcBorders>
                              <w:bottom w:val="single" w:sz="4" w:space="0" w:color="auto"/>
                            </w:tcBorders>
                          </w:tcPr>
                          <w:p w14:paraId="4F574D5A" w14:textId="77777777" w:rsidR="004A7AC6" w:rsidRPr="009524AD" w:rsidRDefault="004A7AC6" w:rsidP="004A7AC6">
                            <w:pPr>
                              <w:widowControl/>
                              <w:autoSpaceDE w:val="0"/>
                              <w:autoSpaceDN w:val="0"/>
                              <w:adjustRightInd w:val="0"/>
                              <w:spacing w:line="240" w:lineRule="exact"/>
                              <w:jc w:val="center"/>
                              <w:rPr>
                                <w:rFonts w:eastAsia="MS Mincho"/>
                                <w:sz w:val="16"/>
                                <w:szCs w:val="16"/>
                                <w:lang w:eastAsia="ja-JP"/>
                              </w:rPr>
                            </w:pPr>
                            <w:r w:rsidRPr="009524AD">
                              <w:rPr>
                                <w:rFonts w:eastAsia="MS Mincho" w:hint="eastAsia"/>
                                <w:b/>
                                <w:bCs/>
                                <w:sz w:val="16"/>
                                <w:szCs w:val="16"/>
                                <w:lang w:eastAsia="ja-JP"/>
                              </w:rPr>
                              <w:t>Table 1.</w:t>
                            </w:r>
                            <w:r w:rsidRPr="009524AD">
                              <w:rPr>
                                <w:rFonts w:eastAsia="MS Mincho" w:hint="eastAsia"/>
                                <w:sz w:val="16"/>
                                <w:szCs w:val="16"/>
                                <w:lang w:eastAsia="ja-JP"/>
                              </w:rPr>
                              <w:t xml:space="preserve"> The material and calculation parameters of pure titanium.</w:t>
                            </w:r>
                          </w:p>
                        </w:tc>
                        <w:tc>
                          <w:tcPr>
                            <w:tcW w:w="284" w:type="dxa"/>
                          </w:tcPr>
                          <w:p w14:paraId="633F5A52" w14:textId="77777777" w:rsidR="004A7AC6" w:rsidRPr="009524AD" w:rsidRDefault="004A7AC6" w:rsidP="004A7AC6">
                            <w:pPr>
                              <w:widowControl/>
                              <w:autoSpaceDE w:val="0"/>
                              <w:autoSpaceDN w:val="0"/>
                              <w:adjustRightInd w:val="0"/>
                              <w:spacing w:line="240" w:lineRule="exact"/>
                              <w:jc w:val="both"/>
                              <w:rPr>
                                <w:rFonts w:eastAsia="MS Mincho"/>
                                <w:sz w:val="16"/>
                                <w:szCs w:val="16"/>
                                <w:lang w:eastAsia="ja-JP"/>
                              </w:rPr>
                            </w:pPr>
                          </w:p>
                        </w:tc>
                        <w:tc>
                          <w:tcPr>
                            <w:tcW w:w="4677" w:type="dxa"/>
                            <w:gridSpan w:val="3"/>
                            <w:tcBorders>
                              <w:bottom w:val="single" w:sz="4" w:space="0" w:color="auto"/>
                            </w:tcBorders>
                          </w:tcPr>
                          <w:p w14:paraId="1078F9D2" w14:textId="77777777" w:rsidR="004A7AC6" w:rsidRPr="009524AD" w:rsidRDefault="004A7AC6" w:rsidP="004A7AC6">
                            <w:pPr>
                              <w:widowControl/>
                              <w:autoSpaceDE w:val="0"/>
                              <w:autoSpaceDN w:val="0"/>
                              <w:adjustRightInd w:val="0"/>
                              <w:spacing w:line="240" w:lineRule="exact"/>
                              <w:jc w:val="center"/>
                              <w:rPr>
                                <w:rFonts w:eastAsia="MS Mincho"/>
                                <w:sz w:val="16"/>
                                <w:szCs w:val="16"/>
                                <w:lang w:eastAsia="ja-JP"/>
                              </w:rPr>
                            </w:pPr>
                            <w:r w:rsidRPr="009524AD">
                              <w:rPr>
                                <w:rFonts w:eastAsia="MS Mincho" w:hint="eastAsia"/>
                                <w:b/>
                                <w:bCs/>
                                <w:sz w:val="16"/>
                                <w:szCs w:val="16"/>
                                <w:lang w:eastAsia="ja-JP"/>
                              </w:rPr>
                              <w:t>Table 2.</w:t>
                            </w:r>
                            <w:r w:rsidRPr="009524AD">
                              <w:rPr>
                                <w:rFonts w:eastAsia="MS Mincho" w:hint="eastAsia"/>
                                <w:sz w:val="16"/>
                                <w:szCs w:val="16"/>
                                <w:lang w:eastAsia="ja-JP"/>
                              </w:rPr>
                              <w:t xml:space="preserve"> The material and calculation parameters of </w:t>
                            </w:r>
                            <w:r w:rsidRPr="009524AD">
                              <w:rPr>
                                <w:sz w:val="16"/>
                                <w:szCs w:val="16"/>
                              </w:rPr>
                              <w:t>Ti-30at%A</w:t>
                            </w:r>
                            <w:r w:rsidRPr="009524AD">
                              <w:rPr>
                                <w:rFonts w:eastAsia="MS Mincho" w:hint="eastAsia"/>
                                <w:sz w:val="16"/>
                                <w:szCs w:val="16"/>
                                <w:lang w:eastAsia="ja-JP"/>
                              </w:rPr>
                              <w:t>l.</w:t>
                            </w:r>
                          </w:p>
                        </w:tc>
                      </w:tr>
                      <w:tr w:rsidR="004A7AC6" w14:paraId="5F56E5C8" w14:textId="77777777" w:rsidTr="00CF2D56">
                        <w:trPr>
                          <w:trHeight w:val="283"/>
                        </w:trPr>
                        <w:tc>
                          <w:tcPr>
                            <w:tcW w:w="2410" w:type="dxa"/>
                            <w:tcBorders>
                              <w:top w:val="single" w:sz="4" w:space="0" w:color="auto"/>
                              <w:bottom w:val="single" w:sz="4" w:space="0" w:color="auto"/>
                            </w:tcBorders>
                          </w:tcPr>
                          <w:p w14:paraId="1164EE7A" w14:textId="77777777" w:rsidR="004A7AC6" w:rsidRDefault="004A7AC6" w:rsidP="00DD4921">
                            <w:pPr>
                              <w:widowControl/>
                              <w:autoSpaceDE w:val="0"/>
                              <w:autoSpaceDN w:val="0"/>
                              <w:adjustRightInd w:val="0"/>
                              <w:spacing w:line="240" w:lineRule="exact"/>
                              <w:rPr>
                                <w:rFonts w:eastAsia="MS Mincho"/>
                                <w:lang w:eastAsia="ja-JP"/>
                              </w:rPr>
                            </w:pPr>
                            <w:r>
                              <w:rPr>
                                <w:rFonts w:eastAsia="MS Mincho"/>
                                <w:lang w:eastAsia="ja-JP"/>
                              </w:rPr>
                              <w:t>P</w:t>
                            </w:r>
                            <w:r>
                              <w:rPr>
                                <w:rFonts w:eastAsia="MS Mincho" w:hint="eastAsia"/>
                                <w:lang w:eastAsia="ja-JP"/>
                              </w:rPr>
                              <w:t>arameters</w:t>
                            </w:r>
                          </w:p>
                        </w:tc>
                        <w:tc>
                          <w:tcPr>
                            <w:tcW w:w="1276" w:type="dxa"/>
                            <w:tcBorders>
                              <w:top w:val="single" w:sz="4" w:space="0" w:color="auto"/>
                              <w:bottom w:val="single" w:sz="4" w:space="0" w:color="auto"/>
                            </w:tcBorders>
                          </w:tcPr>
                          <w:p w14:paraId="681D81AE" w14:textId="77777777" w:rsidR="004A7AC6" w:rsidRDefault="004A7AC6" w:rsidP="00DD4921">
                            <w:pPr>
                              <w:widowControl/>
                              <w:autoSpaceDE w:val="0"/>
                              <w:autoSpaceDN w:val="0"/>
                              <w:adjustRightInd w:val="0"/>
                              <w:spacing w:line="240" w:lineRule="exact"/>
                              <w:jc w:val="center"/>
                              <w:rPr>
                                <w:rFonts w:eastAsia="MS Mincho"/>
                                <w:lang w:eastAsia="ja-JP"/>
                              </w:rPr>
                            </w:pPr>
                            <w:r>
                              <w:rPr>
                                <w:rFonts w:eastAsia="MS Mincho" w:hint="eastAsia"/>
                                <w:lang w:eastAsia="ja-JP"/>
                              </w:rPr>
                              <w:t>Value</w:t>
                            </w:r>
                          </w:p>
                        </w:tc>
                        <w:tc>
                          <w:tcPr>
                            <w:tcW w:w="992" w:type="dxa"/>
                            <w:tcBorders>
                              <w:top w:val="single" w:sz="4" w:space="0" w:color="auto"/>
                              <w:bottom w:val="single" w:sz="4" w:space="0" w:color="auto"/>
                            </w:tcBorders>
                          </w:tcPr>
                          <w:p w14:paraId="4F04D55D" w14:textId="77777777" w:rsidR="004A7AC6" w:rsidRDefault="004A7AC6" w:rsidP="004A7AC6">
                            <w:pPr>
                              <w:widowControl/>
                              <w:autoSpaceDE w:val="0"/>
                              <w:autoSpaceDN w:val="0"/>
                              <w:adjustRightInd w:val="0"/>
                              <w:spacing w:line="240" w:lineRule="exact"/>
                              <w:jc w:val="center"/>
                              <w:rPr>
                                <w:rFonts w:eastAsia="MS Mincho"/>
                                <w:lang w:eastAsia="ja-JP"/>
                              </w:rPr>
                            </w:pPr>
                            <w:r>
                              <w:rPr>
                                <w:rFonts w:eastAsia="MS Mincho" w:hint="eastAsia"/>
                                <w:lang w:eastAsia="ja-JP"/>
                              </w:rPr>
                              <w:t>unit</w:t>
                            </w:r>
                          </w:p>
                        </w:tc>
                        <w:tc>
                          <w:tcPr>
                            <w:tcW w:w="284" w:type="dxa"/>
                          </w:tcPr>
                          <w:p w14:paraId="077A32DF"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Borders>
                              <w:top w:val="single" w:sz="4" w:space="0" w:color="auto"/>
                              <w:bottom w:val="single" w:sz="4" w:space="0" w:color="auto"/>
                            </w:tcBorders>
                          </w:tcPr>
                          <w:p w14:paraId="75FE3F91"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lang w:eastAsia="ja-JP"/>
                              </w:rPr>
                              <w:t>P</w:t>
                            </w:r>
                            <w:r>
                              <w:rPr>
                                <w:rFonts w:eastAsia="MS Mincho" w:hint="eastAsia"/>
                                <w:lang w:eastAsia="ja-JP"/>
                              </w:rPr>
                              <w:t>arameters</w:t>
                            </w:r>
                          </w:p>
                        </w:tc>
                        <w:tc>
                          <w:tcPr>
                            <w:tcW w:w="1275" w:type="dxa"/>
                            <w:tcBorders>
                              <w:top w:val="single" w:sz="4" w:space="0" w:color="auto"/>
                              <w:bottom w:val="single" w:sz="4" w:space="0" w:color="auto"/>
                            </w:tcBorders>
                          </w:tcPr>
                          <w:p w14:paraId="35D9A479" w14:textId="77777777" w:rsidR="004A7AC6" w:rsidRDefault="004A7AC6" w:rsidP="004A7AC6">
                            <w:pPr>
                              <w:widowControl/>
                              <w:autoSpaceDE w:val="0"/>
                              <w:autoSpaceDN w:val="0"/>
                              <w:adjustRightInd w:val="0"/>
                              <w:spacing w:line="240" w:lineRule="exact"/>
                              <w:jc w:val="center"/>
                              <w:rPr>
                                <w:rFonts w:eastAsia="MS Mincho"/>
                                <w:lang w:eastAsia="ja-JP"/>
                              </w:rPr>
                            </w:pPr>
                            <w:r>
                              <w:rPr>
                                <w:rFonts w:eastAsia="MS Mincho" w:hint="eastAsia"/>
                                <w:lang w:eastAsia="ja-JP"/>
                              </w:rPr>
                              <w:t>Value</w:t>
                            </w:r>
                          </w:p>
                        </w:tc>
                        <w:tc>
                          <w:tcPr>
                            <w:tcW w:w="1134" w:type="dxa"/>
                            <w:tcBorders>
                              <w:top w:val="single" w:sz="4" w:space="0" w:color="auto"/>
                              <w:bottom w:val="single" w:sz="4" w:space="0" w:color="auto"/>
                            </w:tcBorders>
                          </w:tcPr>
                          <w:p w14:paraId="7987871A" w14:textId="77777777" w:rsidR="004A7AC6" w:rsidRDefault="004A7AC6" w:rsidP="004A7AC6">
                            <w:pPr>
                              <w:widowControl/>
                              <w:autoSpaceDE w:val="0"/>
                              <w:autoSpaceDN w:val="0"/>
                              <w:adjustRightInd w:val="0"/>
                              <w:spacing w:line="240" w:lineRule="exact"/>
                              <w:jc w:val="center"/>
                              <w:rPr>
                                <w:rFonts w:eastAsia="MS Mincho"/>
                                <w:lang w:eastAsia="ja-JP"/>
                              </w:rPr>
                            </w:pPr>
                            <w:r>
                              <w:rPr>
                                <w:rFonts w:eastAsia="MS Mincho" w:hint="eastAsia"/>
                                <w:lang w:eastAsia="ja-JP"/>
                              </w:rPr>
                              <w:t>Unit</w:t>
                            </w:r>
                          </w:p>
                        </w:tc>
                      </w:tr>
                      <w:tr w:rsidR="004A7AC6" w14:paraId="4BFB5DFC" w14:textId="77777777" w:rsidTr="00CF2D56">
                        <w:trPr>
                          <w:trHeight w:val="283"/>
                        </w:trPr>
                        <w:tc>
                          <w:tcPr>
                            <w:tcW w:w="2410" w:type="dxa"/>
                            <w:tcBorders>
                              <w:top w:val="single" w:sz="4" w:space="0" w:color="auto"/>
                            </w:tcBorders>
                          </w:tcPr>
                          <w:p w14:paraId="23BA14E1"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Mesh number </w:t>
                            </w:r>
                            <m:oMath>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N</m:t>
                                  </m:r>
                                </m:e>
                                <m:sub>
                                  <m:r>
                                    <w:rPr>
                                      <w:rFonts w:ascii="Cambria Math" w:eastAsia="MS Mincho" w:hAnsi="Cambria Math"/>
                                      <w:lang w:eastAsia="ja-JP"/>
                                    </w:rPr>
                                    <m:t>x</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N</m:t>
                                  </m:r>
                                </m:e>
                                <m:sub>
                                  <m:r>
                                    <w:rPr>
                                      <w:rFonts w:ascii="Cambria Math" w:eastAsia="MS Mincho" w:hAnsi="Cambria Math"/>
                                      <w:lang w:eastAsia="ja-JP"/>
                                    </w:rPr>
                                    <m:t>y</m:t>
                                  </m:r>
                                </m:sub>
                              </m:sSub>
                              <m:r>
                                <w:rPr>
                                  <w:rFonts w:ascii="Cambria Math" w:eastAsia="MS Mincho" w:hAnsi="Cambria Math"/>
                                  <w:lang w:eastAsia="ja-JP"/>
                                </w:rPr>
                                <m:t>)</m:t>
                              </m:r>
                            </m:oMath>
                          </w:p>
                        </w:tc>
                        <w:tc>
                          <w:tcPr>
                            <w:tcW w:w="1276" w:type="dxa"/>
                            <w:tcBorders>
                              <w:top w:val="single" w:sz="4" w:space="0" w:color="auto"/>
                            </w:tcBorders>
                          </w:tcPr>
                          <w:p w14:paraId="34BFD2CE"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(750, 750)</m:t>
                                </m:r>
                              </m:oMath>
                            </m:oMathPara>
                          </w:p>
                        </w:tc>
                        <w:tc>
                          <w:tcPr>
                            <w:tcW w:w="992" w:type="dxa"/>
                            <w:tcBorders>
                              <w:top w:val="single" w:sz="4" w:space="0" w:color="auto"/>
                            </w:tcBorders>
                          </w:tcPr>
                          <w:p w14:paraId="3E070539" w14:textId="77777777" w:rsidR="004A7AC6" w:rsidRPr="002E2E60"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N.D.</m:t>
                                </m:r>
                              </m:oMath>
                            </m:oMathPara>
                          </w:p>
                        </w:tc>
                        <w:tc>
                          <w:tcPr>
                            <w:tcW w:w="284" w:type="dxa"/>
                          </w:tcPr>
                          <w:p w14:paraId="2E603420"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Borders>
                              <w:top w:val="single" w:sz="4" w:space="0" w:color="auto"/>
                            </w:tcBorders>
                          </w:tcPr>
                          <w:p w14:paraId="3BBC6FFD"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Mesh number </w:t>
                            </w:r>
                            <m:oMath>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N</m:t>
                                  </m:r>
                                </m:e>
                                <m:sub>
                                  <m:r>
                                    <w:rPr>
                                      <w:rFonts w:ascii="Cambria Math" w:eastAsia="MS Mincho" w:hAnsi="Cambria Math"/>
                                      <w:lang w:eastAsia="ja-JP"/>
                                    </w:rPr>
                                    <m:t>x</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N</m:t>
                                  </m:r>
                                </m:e>
                                <m:sub>
                                  <m:r>
                                    <w:rPr>
                                      <w:rFonts w:ascii="Cambria Math" w:eastAsia="MS Mincho" w:hAnsi="Cambria Math"/>
                                      <w:lang w:eastAsia="ja-JP"/>
                                    </w:rPr>
                                    <m:t>y</m:t>
                                  </m:r>
                                </m:sub>
                              </m:sSub>
                              <m:r>
                                <w:rPr>
                                  <w:rFonts w:ascii="Cambria Math" w:eastAsia="MS Mincho" w:hAnsi="Cambria Math"/>
                                  <w:lang w:eastAsia="ja-JP"/>
                                </w:rPr>
                                <m:t>)</m:t>
                              </m:r>
                            </m:oMath>
                          </w:p>
                        </w:tc>
                        <w:tc>
                          <w:tcPr>
                            <w:tcW w:w="1275" w:type="dxa"/>
                            <w:tcBorders>
                              <w:top w:val="single" w:sz="4" w:space="0" w:color="auto"/>
                            </w:tcBorders>
                          </w:tcPr>
                          <w:p w14:paraId="472117DF"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(500, 500)</m:t>
                                </m:r>
                              </m:oMath>
                            </m:oMathPara>
                          </w:p>
                        </w:tc>
                        <w:tc>
                          <w:tcPr>
                            <w:tcW w:w="1134" w:type="dxa"/>
                            <w:tcBorders>
                              <w:top w:val="single" w:sz="4" w:space="0" w:color="auto"/>
                            </w:tcBorders>
                          </w:tcPr>
                          <w:p w14:paraId="5B9DB37B"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N.D.</m:t>
                                </m:r>
                              </m:oMath>
                            </m:oMathPara>
                          </w:p>
                        </w:tc>
                      </w:tr>
                      <w:tr w:rsidR="004A7AC6" w14:paraId="7FD5D66B" w14:textId="77777777" w:rsidTr="00CF2D56">
                        <w:trPr>
                          <w:trHeight w:val="283"/>
                        </w:trPr>
                        <w:tc>
                          <w:tcPr>
                            <w:tcW w:w="2410" w:type="dxa"/>
                          </w:tcPr>
                          <w:p w14:paraId="05516065"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Grid spacing </w:t>
                            </w:r>
                            <m:oMath>
                              <m:r>
                                <w:rPr>
                                  <w:rFonts w:ascii="Cambria Math" w:eastAsia="MS Mincho" w:hAnsi="Cambria Math"/>
                                  <w:lang w:eastAsia="ja-JP"/>
                                </w:rPr>
                                <m:t>dx</m:t>
                              </m:r>
                            </m:oMath>
                          </w:p>
                        </w:tc>
                        <w:tc>
                          <w:tcPr>
                            <w:tcW w:w="1276" w:type="dxa"/>
                          </w:tcPr>
                          <w:p w14:paraId="1DEBBFFC"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2.0×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-8</m:t>
                                    </m:r>
                                  </m:sup>
                                </m:sSup>
                              </m:oMath>
                            </m:oMathPara>
                          </w:p>
                        </w:tc>
                        <w:tc>
                          <w:tcPr>
                            <w:tcW w:w="992" w:type="dxa"/>
                          </w:tcPr>
                          <w:p w14:paraId="7830F059" w14:textId="77777777" w:rsidR="004A7AC6" w:rsidRPr="0049584E"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m</m:t>
                                </m:r>
                              </m:oMath>
                            </m:oMathPara>
                          </w:p>
                        </w:tc>
                        <w:tc>
                          <w:tcPr>
                            <w:tcW w:w="284" w:type="dxa"/>
                          </w:tcPr>
                          <w:p w14:paraId="08818351"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6B976D00"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Grid spacing </w:t>
                            </w:r>
                            <m:oMath>
                              <m:r>
                                <w:rPr>
                                  <w:rFonts w:ascii="Cambria Math" w:eastAsia="MS Mincho" w:hAnsi="Cambria Math"/>
                                  <w:lang w:eastAsia="ja-JP"/>
                                </w:rPr>
                                <m:t>dx</m:t>
                              </m:r>
                            </m:oMath>
                          </w:p>
                        </w:tc>
                        <w:tc>
                          <w:tcPr>
                            <w:tcW w:w="1275" w:type="dxa"/>
                          </w:tcPr>
                          <w:p w14:paraId="2B3D8A25"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1.5×</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-6</m:t>
                                    </m:r>
                                  </m:sup>
                                </m:sSup>
                              </m:oMath>
                            </m:oMathPara>
                          </w:p>
                        </w:tc>
                        <w:tc>
                          <w:tcPr>
                            <w:tcW w:w="1134" w:type="dxa"/>
                          </w:tcPr>
                          <w:p w14:paraId="72E96BB4" w14:textId="0CA5D517" w:rsidR="004A7AC6" w:rsidRDefault="00475388"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M</m:t>
                                </m:r>
                              </m:oMath>
                            </m:oMathPara>
                          </w:p>
                        </w:tc>
                      </w:tr>
                      <w:tr w:rsidR="004A7AC6" w14:paraId="45D12DC1" w14:textId="77777777" w:rsidTr="00CF2D56">
                        <w:trPr>
                          <w:trHeight w:val="283"/>
                        </w:trPr>
                        <w:tc>
                          <w:tcPr>
                            <w:tcW w:w="2410" w:type="dxa"/>
                          </w:tcPr>
                          <w:p w14:paraId="498FB4CA"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Interface width </w:t>
                            </w:r>
                            <m:oMath>
                              <m:r>
                                <w:rPr>
                                  <w:rFonts w:ascii="Cambria Math" w:eastAsia="MS Mincho" w:hAnsi="Cambria Math"/>
                                  <w:lang w:eastAsia="ja-JP"/>
                                </w:rPr>
                                <m:t>δ</m:t>
                              </m:r>
                            </m:oMath>
                          </w:p>
                        </w:tc>
                        <w:tc>
                          <w:tcPr>
                            <w:tcW w:w="1276" w:type="dxa"/>
                          </w:tcPr>
                          <w:p w14:paraId="29179535" w14:textId="61AC2810"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4.0×dx</m:t>
                                </m:r>
                              </m:oMath>
                            </m:oMathPara>
                          </w:p>
                        </w:tc>
                        <w:tc>
                          <w:tcPr>
                            <w:tcW w:w="992" w:type="dxa"/>
                          </w:tcPr>
                          <w:p w14:paraId="08C3D458" w14:textId="4636BCB8" w:rsidR="004A7AC6" w:rsidRDefault="00615DD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m</m:t>
                                </m:r>
                              </m:oMath>
                            </m:oMathPara>
                          </w:p>
                        </w:tc>
                        <w:tc>
                          <w:tcPr>
                            <w:tcW w:w="284" w:type="dxa"/>
                          </w:tcPr>
                          <w:p w14:paraId="5BB5EF63"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6DAD8460"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Interface width </w:t>
                            </w:r>
                            <m:oMath>
                              <m:r>
                                <w:rPr>
                                  <w:rFonts w:ascii="Cambria Math" w:eastAsia="MS Mincho" w:hAnsi="Cambria Math"/>
                                  <w:lang w:eastAsia="ja-JP"/>
                                </w:rPr>
                                <m:t>δ</m:t>
                              </m:r>
                            </m:oMath>
                          </w:p>
                        </w:tc>
                        <w:tc>
                          <w:tcPr>
                            <w:tcW w:w="1275" w:type="dxa"/>
                          </w:tcPr>
                          <w:p w14:paraId="34BC47CB" w14:textId="13A6EED6"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4.5×dx</m:t>
                                </m:r>
                              </m:oMath>
                            </m:oMathPara>
                          </w:p>
                        </w:tc>
                        <w:tc>
                          <w:tcPr>
                            <w:tcW w:w="1134" w:type="dxa"/>
                          </w:tcPr>
                          <w:p w14:paraId="361B0665" w14:textId="2011079E" w:rsidR="004A7AC6" w:rsidRDefault="00475388"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M</m:t>
                                </m:r>
                              </m:oMath>
                            </m:oMathPara>
                          </w:p>
                        </w:tc>
                      </w:tr>
                      <w:tr w:rsidR="004A7AC6" w14:paraId="31FCB4A2" w14:textId="77777777" w:rsidTr="00CF2D56">
                        <w:trPr>
                          <w:trHeight w:val="283"/>
                        </w:trPr>
                        <w:tc>
                          <w:tcPr>
                            <w:tcW w:w="2410" w:type="dxa"/>
                          </w:tcPr>
                          <w:p w14:paraId="04D50F85" w14:textId="77777777" w:rsidR="004A7AC6" w:rsidRDefault="004A7AC6" w:rsidP="004A7AC6">
                            <w:pPr>
                              <w:widowControl/>
                              <w:autoSpaceDE w:val="0"/>
                              <w:autoSpaceDN w:val="0"/>
                              <w:adjustRightInd w:val="0"/>
                              <w:spacing w:line="240" w:lineRule="exact"/>
                              <w:rPr>
                                <w:rFonts w:eastAsia="MS Mincho"/>
                                <w:lang w:eastAsia="ja-JP"/>
                              </w:rPr>
                            </w:pPr>
                            <w:r w:rsidRPr="009200CF">
                              <w:rPr>
                                <w:rFonts w:eastAsia="MS Mincho" w:hint="eastAsia"/>
                                <w:sz w:val="18"/>
                                <w:szCs w:val="18"/>
                                <w:lang w:eastAsia="ja-JP"/>
                              </w:rPr>
                              <w:t>Equilibrium temperature</w:t>
                            </w:r>
                            <w:r w:rsidRPr="009200CF">
                              <w:rPr>
                                <w:rFonts w:eastAsia="MS Mincho" w:hint="eastAsia"/>
                                <w:lang w:eastAsia="ja-JP"/>
                              </w:rPr>
                              <w:t xml:space="preserve"> </w:t>
                            </w: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m</m:t>
                                  </m:r>
                                </m:sub>
                              </m:sSub>
                            </m:oMath>
                          </w:p>
                        </w:tc>
                        <w:tc>
                          <w:tcPr>
                            <w:tcW w:w="1276" w:type="dxa"/>
                          </w:tcPr>
                          <w:p w14:paraId="7CC122F3"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1941</m:t>
                                </m:r>
                              </m:oMath>
                            </m:oMathPara>
                          </w:p>
                        </w:tc>
                        <w:tc>
                          <w:tcPr>
                            <w:tcW w:w="992" w:type="dxa"/>
                          </w:tcPr>
                          <w:p w14:paraId="1866C8FA" w14:textId="77777777" w:rsidR="004A7AC6" w:rsidRPr="00486B3C"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K</m:t>
                                </m:r>
                              </m:oMath>
                            </m:oMathPara>
                          </w:p>
                        </w:tc>
                        <w:tc>
                          <w:tcPr>
                            <w:tcW w:w="284" w:type="dxa"/>
                          </w:tcPr>
                          <w:p w14:paraId="3A38ECAC"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34DC51C2"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Initial temperature  </w:t>
                            </w: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0</m:t>
                                  </m:r>
                                </m:sub>
                              </m:sSub>
                            </m:oMath>
                          </w:p>
                        </w:tc>
                        <w:tc>
                          <w:tcPr>
                            <w:tcW w:w="1275" w:type="dxa"/>
                          </w:tcPr>
                          <w:p w14:paraId="03396010"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1927</m:t>
                                </m:r>
                              </m:oMath>
                            </m:oMathPara>
                          </w:p>
                        </w:tc>
                        <w:tc>
                          <w:tcPr>
                            <w:tcW w:w="1134" w:type="dxa"/>
                          </w:tcPr>
                          <w:p w14:paraId="4B26FE75"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K</m:t>
                                </m:r>
                              </m:oMath>
                            </m:oMathPara>
                          </w:p>
                        </w:tc>
                      </w:tr>
                      <w:tr w:rsidR="004A7AC6" w14:paraId="607B1A69" w14:textId="77777777" w:rsidTr="00CF2D56">
                        <w:trPr>
                          <w:trHeight w:val="283"/>
                        </w:trPr>
                        <w:tc>
                          <w:tcPr>
                            <w:tcW w:w="2410" w:type="dxa"/>
                          </w:tcPr>
                          <w:p w14:paraId="46AA8B6F"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Initial temperature  </w:t>
                            </w: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0</m:t>
                                  </m:r>
                                </m:sub>
                              </m:sSub>
                            </m:oMath>
                          </w:p>
                        </w:tc>
                        <w:tc>
                          <w:tcPr>
                            <w:tcW w:w="1276" w:type="dxa"/>
                          </w:tcPr>
                          <w:p w14:paraId="17B40056"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1584</m:t>
                                </m:r>
                              </m:oMath>
                            </m:oMathPara>
                          </w:p>
                        </w:tc>
                        <w:tc>
                          <w:tcPr>
                            <w:tcW w:w="992" w:type="dxa"/>
                          </w:tcPr>
                          <w:p w14:paraId="6F7DA301" w14:textId="77777777" w:rsidR="004A7AC6" w:rsidRDefault="004A7AC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K</m:t>
                                </m:r>
                              </m:oMath>
                            </m:oMathPara>
                          </w:p>
                        </w:tc>
                        <w:tc>
                          <w:tcPr>
                            <w:tcW w:w="284" w:type="dxa"/>
                          </w:tcPr>
                          <w:p w14:paraId="41E34D4E"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48199190"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Cooling rate </w:t>
                            </w:r>
                            <m:oMath>
                              <m:r>
                                <w:rPr>
                                  <w:rFonts w:ascii="Cambria Math" w:eastAsia="MS Mincho" w:hAnsi="Cambria Math"/>
                                  <w:lang w:eastAsia="ja-JP"/>
                                </w:rPr>
                                <m:t>dt/ds</m:t>
                              </m:r>
                            </m:oMath>
                          </w:p>
                        </w:tc>
                        <w:tc>
                          <w:tcPr>
                            <w:tcW w:w="1275" w:type="dxa"/>
                          </w:tcPr>
                          <w:p w14:paraId="17F20E31"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35</m:t>
                                </m:r>
                              </m:oMath>
                            </m:oMathPara>
                          </w:p>
                        </w:tc>
                        <w:tc>
                          <w:tcPr>
                            <w:tcW w:w="1134" w:type="dxa"/>
                          </w:tcPr>
                          <w:p w14:paraId="3C172F37"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K/s</m:t>
                                </m:r>
                              </m:oMath>
                            </m:oMathPara>
                          </w:p>
                        </w:tc>
                      </w:tr>
                      <w:tr w:rsidR="004A7AC6" w14:paraId="11F7D2A9" w14:textId="77777777" w:rsidTr="00CF2D56">
                        <w:trPr>
                          <w:trHeight w:val="283"/>
                        </w:trPr>
                        <w:tc>
                          <w:tcPr>
                            <w:tcW w:w="2410" w:type="dxa"/>
                          </w:tcPr>
                          <w:p w14:paraId="6DB10848"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Interface energy </w:t>
                            </w:r>
                            <m:oMath>
                              <m:r>
                                <w:rPr>
                                  <w:rFonts w:ascii="Cambria Math" w:eastAsia="MS Mincho" w:hAnsi="Cambria Math"/>
                                  <w:lang w:eastAsia="ja-JP"/>
                                </w:rPr>
                                <m:t>σ</m:t>
                              </m:r>
                            </m:oMath>
                          </w:p>
                        </w:tc>
                        <w:tc>
                          <w:tcPr>
                            <w:tcW w:w="1276" w:type="dxa"/>
                          </w:tcPr>
                          <w:p w14:paraId="3B979FB4"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1.6</m:t>
                                </m:r>
                              </m:oMath>
                            </m:oMathPara>
                          </w:p>
                        </w:tc>
                        <w:tc>
                          <w:tcPr>
                            <w:tcW w:w="992" w:type="dxa"/>
                          </w:tcPr>
                          <w:p w14:paraId="42D68572" w14:textId="77777777" w:rsidR="004A7AC6" w:rsidRDefault="004A7AC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J/</m:t>
                                </m:r>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oMath>
                            </m:oMathPara>
                          </w:p>
                        </w:tc>
                        <w:tc>
                          <w:tcPr>
                            <w:tcW w:w="284" w:type="dxa"/>
                          </w:tcPr>
                          <w:p w14:paraId="3ACA4413"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7CA268B0"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Interface energy </w:t>
                            </w:r>
                            <m:oMath>
                              <m:r>
                                <w:rPr>
                                  <w:rFonts w:ascii="Cambria Math" w:eastAsia="MS Mincho" w:hAnsi="Cambria Math"/>
                                  <w:lang w:eastAsia="ja-JP"/>
                                </w:rPr>
                                <m:t>σ</m:t>
                              </m:r>
                            </m:oMath>
                          </w:p>
                        </w:tc>
                        <w:tc>
                          <w:tcPr>
                            <w:tcW w:w="1275" w:type="dxa"/>
                          </w:tcPr>
                          <w:p w14:paraId="7D971554"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0.24</m:t>
                                </m:r>
                              </m:oMath>
                            </m:oMathPara>
                          </w:p>
                        </w:tc>
                        <w:tc>
                          <w:tcPr>
                            <w:tcW w:w="1134" w:type="dxa"/>
                          </w:tcPr>
                          <w:p w14:paraId="281A3F36"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J/</m:t>
                                </m:r>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oMath>
                            </m:oMathPara>
                          </w:p>
                        </w:tc>
                      </w:tr>
                      <w:tr w:rsidR="004A7AC6" w14:paraId="5D87D1C3" w14:textId="77777777" w:rsidTr="00CF2D56">
                        <w:trPr>
                          <w:trHeight w:val="283"/>
                        </w:trPr>
                        <w:tc>
                          <w:tcPr>
                            <w:tcW w:w="2410" w:type="dxa"/>
                          </w:tcPr>
                          <w:p w14:paraId="6B596147"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Interface mobility </w:t>
                            </w:r>
                            <m:oMath>
                              <m:r>
                                <w:rPr>
                                  <w:rFonts w:ascii="Cambria Math" w:eastAsia="MS Mincho" w:hAnsi="Cambria Math"/>
                                  <w:lang w:eastAsia="ja-JP"/>
                                </w:rPr>
                                <m:t>M</m:t>
                              </m:r>
                            </m:oMath>
                          </w:p>
                        </w:tc>
                        <w:tc>
                          <w:tcPr>
                            <w:tcW w:w="1276" w:type="dxa"/>
                          </w:tcPr>
                          <w:p w14:paraId="5EF5D05C"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5.52×</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-7</m:t>
                                    </m:r>
                                  </m:sup>
                                </m:sSup>
                              </m:oMath>
                            </m:oMathPara>
                          </w:p>
                        </w:tc>
                        <w:tc>
                          <w:tcPr>
                            <w:tcW w:w="992" w:type="dxa"/>
                          </w:tcPr>
                          <w:p w14:paraId="17474519" w14:textId="77777777" w:rsidR="004A7AC6" w:rsidRPr="00E17190" w:rsidRDefault="00000000" w:rsidP="004A7AC6">
                            <w:pPr>
                              <w:widowControl/>
                              <w:autoSpaceDE w:val="0"/>
                              <w:autoSpaceDN w:val="0"/>
                              <w:adjustRightInd w:val="0"/>
                              <w:spacing w:line="240" w:lineRule="exact"/>
                              <w:jc w:val="center"/>
                              <w:rPr>
                                <w:rFonts w:eastAsia="MS Mincho"/>
                                <w:iCs/>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4</m:t>
                                    </m:r>
                                  </m:sup>
                                </m:sSup>
                                <m:r>
                                  <m:rPr>
                                    <m:sty m:val="p"/>
                                  </m:rPr>
                                  <w:rPr>
                                    <w:rFonts w:ascii="Cambria Math" w:eastAsia="MS Mincho" w:hAnsi="Cambria Math"/>
                                    <w:lang w:eastAsia="ja-JP"/>
                                  </w:rPr>
                                  <m:t>/J⋅s</m:t>
                                </m:r>
                              </m:oMath>
                            </m:oMathPara>
                          </w:p>
                        </w:tc>
                        <w:tc>
                          <w:tcPr>
                            <w:tcW w:w="284" w:type="dxa"/>
                          </w:tcPr>
                          <w:p w14:paraId="2432843C"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4107B575"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Interface mobility </w:t>
                            </w:r>
                            <m:oMath>
                              <m:r>
                                <w:rPr>
                                  <w:rFonts w:ascii="Cambria Math" w:eastAsia="MS Mincho" w:hAnsi="Cambria Math"/>
                                  <w:lang w:eastAsia="ja-JP"/>
                                </w:rPr>
                                <m:t>M</m:t>
                              </m:r>
                            </m:oMath>
                          </w:p>
                        </w:tc>
                        <w:tc>
                          <w:tcPr>
                            <w:tcW w:w="1275" w:type="dxa"/>
                          </w:tcPr>
                          <w:p w14:paraId="5FC9242A"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8.0×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-10</m:t>
                                    </m:r>
                                  </m:sup>
                                </m:sSup>
                              </m:oMath>
                            </m:oMathPara>
                          </w:p>
                        </w:tc>
                        <w:tc>
                          <w:tcPr>
                            <w:tcW w:w="1134" w:type="dxa"/>
                          </w:tcPr>
                          <w:p w14:paraId="427D5738" w14:textId="77777777" w:rsidR="004A7AC6" w:rsidRDefault="00000000" w:rsidP="004A7AC6">
                            <w:pPr>
                              <w:widowControl/>
                              <w:autoSpaceDE w:val="0"/>
                              <w:autoSpaceDN w:val="0"/>
                              <w:adjustRightInd w:val="0"/>
                              <w:spacing w:line="240" w:lineRule="exact"/>
                              <w:jc w:val="both"/>
                              <w:rPr>
                                <w:rFonts w:eastAsia="MS Mincho"/>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4</m:t>
                                    </m:r>
                                  </m:sup>
                                </m:sSup>
                                <m:r>
                                  <m:rPr>
                                    <m:sty m:val="p"/>
                                  </m:rPr>
                                  <w:rPr>
                                    <w:rFonts w:ascii="Cambria Math" w:eastAsia="MS Mincho" w:hAnsi="Cambria Math"/>
                                    <w:lang w:eastAsia="ja-JP"/>
                                  </w:rPr>
                                  <m:t>/J⋅s</m:t>
                                </m:r>
                              </m:oMath>
                            </m:oMathPara>
                          </w:p>
                        </w:tc>
                      </w:tr>
                      <w:tr w:rsidR="004A7AC6" w14:paraId="26242500" w14:textId="77777777" w:rsidTr="00CF2D56">
                        <w:trPr>
                          <w:trHeight w:val="283"/>
                        </w:trPr>
                        <w:tc>
                          <w:tcPr>
                            <w:tcW w:w="2410" w:type="dxa"/>
                          </w:tcPr>
                          <w:p w14:paraId="3E871E8D"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Interface anisotropy </w:t>
                            </w:r>
                            <m:oMath>
                              <m:r>
                                <w:rPr>
                                  <w:rFonts w:ascii="Cambria Math" w:eastAsia="MS Mincho" w:hAnsi="Cambria Math"/>
                                  <w:lang w:eastAsia="ja-JP"/>
                                </w:rPr>
                                <m:t>ξ</m:t>
                              </m:r>
                            </m:oMath>
                          </w:p>
                        </w:tc>
                        <w:tc>
                          <w:tcPr>
                            <w:tcW w:w="1276" w:type="dxa"/>
                          </w:tcPr>
                          <w:p w14:paraId="60ABD299" w14:textId="7E59AD4D"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0.25</m:t>
                                </m:r>
                              </m:oMath>
                            </m:oMathPara>
                          </w:p>
                        </w:tc>
                        <w:tc>
                          <w:tcPr>
                            <w:tcW w:w="992" w:type="dxa"/>
                          </w:tcPr>
                          <w:p w14:paraId="3ABB2D72" w14:textId="77777777" w:rsidR="004A7AC6" w:rsidRDefault="004A7AC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N.D.</m:t>
                                </m:r>
                              </m:oMath>
                            </m:oMathPara>
                          </w:p>
                        </w:tc>
                        <w:tc>
                          <w:tcPr>
                            <w:tcW w:w="284" w:type="dxa"/>
                          </w:tcPr>
                          <w:p w14:paraId="39CB3D8A"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4504A9C7"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Interface anisotropy </w:t>
                            </w:r>
                            <m:oMath>
                              <m:r>
                                <w:rPr>
                                  <w:rFonts w:ascii="Cambria Math" w:eastAsia="MS Mincho" w:hAnsi="Cambria Math"/>
                                  <w:lang w:eastAsia="ja-JP"/>
                                </w:rPr>
                                <m:t>ξ</m:t>
                              </m:r>
                            </m:oMath>
                          </w:p>
                        </w:tc>
                        <w:tc>
                          <w:tcPr>
                            <w:tcW w:w="1275" w:type="dxa"/>
                          </w:tcPr>
                          <w:p w14:paraId="5EF21E8B"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0.25</m:t>
                                </m:r>
                              </m:oMath>
                            </m:oMathPara>
                          </w:p>
                        </w:tc>
                        <w:tc>
                          <w:tcPr>
                            <w:tcW w:w="1134" w:type="dxa"/>
                          </w:tcPr>
                          <w:p w14:paraId="098A9FE1" w14:textId="77777777"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N.D.</m:t>
                                </m:r>
                              </m:oMath>
                            </m:oMathPara>
                          </w:p>
                        </w:tc>
                      </w:tr>
                      <w:tr w:rsidR="004A7AC6" w14:paraId="7746D3F4" w14:textId="77777777" w:rsidTr="00CF2D56">
                        <w:trPr>
                          <w:trHeight w:val="283"/>
                        </w:trPr>
                        <w:tc>
                          <w:tcPr>
                            <w:tcW w:w="2410" w:type="dxa"/>
                          </w:tcPr>
                          <w:p w14:paraId="53AC358F" w14:textId="64C89A06" w:rsidR="004A7AC6" w:rsidRDefault="001502E5" w:rsidP="004A7AC6">
                            <w:pPr>
                              <w:widowControl/>
                              <w:autoSpaceDE w:val="0"/>
                              <w:autoSpaceDN w:val="0"/>
                              <w:adjustRightInd w:val="0"/>
                              <w:spacing w:line="240" w:lineRule="exact"/>
                              <w:rPr>
                                <w:rFonts w:eastAsia="MS Mincho"/>
                                <w:lang w:eastAsia="ja-JP"/>
                              </w:rPr>
                            </w:pPr>
                            <w:r>
                              <w:rPr>
                                <w:rFonts w:eastAsia="MS Mincho" w:hint="eastAsia"/>
                                <w:lang w:eastAsia="ja-JP"/>
                              </w:rPr>
                              <w:t>Latent heat</w:t>
                            </w:r>
                            <w:r>
                              <w:rPr>
                                <w:rFonts w:ascii="Cambria Math" w:eastAsia="MS Mincho" w:hAnsi="Cambria Math"/>
                                <w:i/>
                                <w:lang w:eastAsia="ja-JP"/>
                              </w:rPr>
                              <w:t xml:space="preserve"> </w:t>
                            </w:r>
                            <m:oMath>
                              <m:r>
                                <w:rPr>
                                  <w:rFonts w:ascii="Cambria Math" w:eastAsia="MS Mincho" w:hAnsi="Cambria Math"/>
                                  <w:lang w:eastAsia="ja-JP"/>
                                </w:rPr>
                                <m:t>L</m:t>
                              </m:r>
                            </m:oMath>
                          </w:p>
                        </w:tc>
                        <w:tc>
                          <w:tcPr>
                            <w:tcW w:w="1276" w:type="dxa"/>
                          </w:tcPr>
                          <w:p w14:paraId="108F9082" w14:textId="4B9A9EDB" w:rsidR="004A7AC6" w:rsidRDefault="00652FB8"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1.96×</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9</m:t>
                                    </m:r>
                                  </m:sup>
                                </m:sSup>
                              </m:oMath>
                            </m:oMathPara>
                          </w:p>
                        </w:tc>
                        <w:tc>
                          <w:tcPr>
                            <w:tcW w:w="992" w:type="dxa"/>
                          </w:tcPr>
                          <w:p w14:paraId="6EA791BB" w14:textId="2B4C6B3C" w:rsidR="004A7AC6" w:rsidRDefault="004A7AC6" w:rsidP="004A7AC6">
                            <w:pPr>
                              <w:widowControl/>
                              <w:autoSpaceDE w:val="0"/>
                              <w:autoSpaceDN w:val="0"/>
                              <w:adjustRightInd w:val="0"/>
                              <w:spacing w:line="240" w:lineRule="exact"/>
                              <w:jc w:val="center"/>
                              <w:rPr>
                                <w:rFonts w:eastAsia="MS Mincho"/>
                                <w:lang w:eastAsia="ja-JP"/>
                              </w:rPr>
                            </w:pPr>
                            <m:oMathPara>
                              <m:oMath>
                                <m:r>
                                  <m:rPr>
                                    <m:sty m:val="p"/>
                                  </m:rPr>
                                  <w:rPr>
                                    <w:rFonts w:ascii="Cambria Math" w:eastAsia="MS Mincho" w:hAnsi="Cambria Math"/>
                                    <w:lang w:eastAsia="ja-JP"/>
                                  </w:rPr>
                                  <m:t>J/</m:t>
                                </m:r>
                                <m:sSup>
                                  <m:sSupPr>
                                    <m:ctrlPr>
                                      <w:rPr>
                                        <w:rFonts w:ascii="Cambria Math" w:eastAsia="MS Mincho" w:hAnsi="Cambria Math"/>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3</m:t>
                                    </m:r>
                                  </m:sup>
                                </m:sSup>
                              </m:oMath>
                            </m:oMathPara>
                          </w:p>
                        </w:tc>
                        <w:tc>
                          <w:tcPr>
                            <w:tcW w:w="284" w:type="dxa"/>
                          </w:tcPr>
                          <w:p w14:paraId="2D8EB037"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560AFC6E" w14:textId="4431FD38" w:rsidR="004A7AC6" w:rsidRDefault="00547B70" w:rsidP="004A7AC6">
                            <w:pPr>
                              <w:widowControl/>
                              <w:autoSpaceDE w:val="0"/>
                              <w:autoSpaceDN w:val="0"/>
                              <w:adjustRightInd w:val="0"/>
                              <w:spacing w:line="240" w:lineRule="exact"/>
                              <w:jc w:val="both"/>
                              <w:rPr>
                                <w:rFonts w:eastAsia="MS Mincho"/>
                                <w:lang w:eastAsia="ja-JP"/>
                              </w:rPr>
                            </w:pPr>
                            <w:r>
                              <w:rPr>
                                <w:rFonts w:eastAsia="MS Mincho"/>
                                <w:lang w:eastAsia="ja-JP"/>
                              </w:rPr>
                              <w:t>Entropy</w:t>
                            </w:r>
                            <w:r w:rsidR="004A7AC6">
                              <w:rPr>
                                <w:rFonts w:eastAsia="MS Mincho" w:hint="eastAsia"/>
                                <w:lang w:eastAsia="ja-JP"/>
                              </w:rPr>
                              <w:t xml:space="preserve"> of fusion </w:t>
                            </w:r>
                            <m:oMath>
                              <m:r>
                                <w:rPr>
                                  <w:rFonts w:ascii="Cambria Math" w:eastAsia="MS Mincho" w:hAnsi="Cambria Math"/>
                                  <w:lang w:eastAsia="ja-JP"/>
                                </w:rPr>
                                <m:t>S</m:t>
                              </m:r>
                            </m:oMath>
                          </w:p>
                        </w:tc>
                        <w:tc>
                          <w:tcPr>
                            <w:tcW w:w="1275" w:type="dxa"/>
                          </w:tcPr>
                          <w:p w14:paraId="7E82E89D" w14:textId="7BFB5BC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6</m:t>
                                    </m:r>
                                  </m:sup>
                                </m:sSup>
                              </m:oMath>
                            </m:oMathPara>
                          </w:p>
                        </w:tc>
                        <w:tc>
                          <w:tcPr>
                            <w:tcW w:w="1134" w:type="dxa"/>
                          </w:tcPr>
                          <w:p w14:paraId="7F22DB5F" w14:textId="0F8233DD" w:rsidR="004A7AC6" w:rsidRDefault="004A7AC6"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J/mol</m:t>
                                </m:r>
                                <m:r>
                                  <w:rPr>
                                    <w:rFonts w:ascii="Cambria Math" w:eastAsia="MS Mincho" w:hAnsi="Cambria Math"/>
                                    <w:lang w:eastAsia="ja-JP"/>
                                  </w:rPr>
                                  <m:t>⋅</m:t>
                                </m:r>
                                <m:r>
                                  <m:rPr>
                                    <m:sty m:val="p"/>
                                  </m:rPr>
                                  <w:rPr>
                                    <w:rFonts w:ascii="Cambria Math" w:eastAsia="MS Mincho" w:hAnsi="Cambria Math"/>
                                    <w:lang w:eastAsia="ja-JP"/>
                                  </w:rPr>
                                  <m:t>K</m:t>
                                </m:r>
                              </m:oMath>
                            </m:oMathPara>
                          </w:p>
                        </w:tc>
                      </w:tr>
                      <w:tr w:rsidR="004A7AC6" w14:paraId="2F87B843" w14:textId="77777777" w:rsidTr="00CF2D56">
                        <w:trPr>
                          <w:trHeight w:val="283"/>
                        </w:trPr>
                        <w:tc>
                          <w:tcPr>
                            <w:tcW w:w="2410" w:type="dxa"/>
                          </w:tcPr>
                          <w:p w14:paraId="733E2F00"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Thermal conductivity </w:t>
                            </w:r>
                            <m:oMath>
                              <m:r>
                                <w:rPr>
                                  <w:rFonts w:ascii="Cambria Math" w:eastAsia="MS Mincho" w:hAnsi="Cambria Math"/>
                                  <w:lang w:eastAsia="ja-JP"/>
                                </w:rPr>
                                <m:t>K</m:t>
                              </m:r>
                            </m:oMath>
                          </w:p>
                        </w:tc>
                        <w:tc>
                          <w:tcPr>
                            <w:tcW w:w="1276" w:type="dxa"/>
                          </w:tcPr>
                          <w:p w14:paraId="339DFA7A"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17.0</m:t>
                                </m:r>
                              </m:oMath>
                            </m:oMathPara>
                          </w:p>
                        </w:tc>
                        <w:tc>
                          <w:tcPr>
                            <w:tcW w:w="992" w:type="dxa"/>
                          </w:tcPr>
                          <w:p w14:paraId="4E9EEE50" w14:textId="77777777" w:rsidR="004A7AC6" w:rsidRPr="00495C47"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W/m⋅K</m:t>
                                </m:r>
                              </m:oMath>
                            </m:oMathPara>
                          </w:p>
                        </w:tc>
                        <w:tc>
                          <w:tcPr>
                            <w:tcW w:w="284" w:type="dxa"/>
                          </w:tcPr>
                          <w:p w14:paraId="422964A7"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49074298"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Diffusion coefficient </w:t>
                            </w:r>
                            <m:oMath>
                              <m:sSub>
                                <m:sSubPr>
                                  <m:ctrlPr>
                                    <w:rPr>
                                      <w:rFonts w:ascii="Cambria Math" w:eastAsia="MS Mincho" w:hAnsi="Cambria Math"/>
                                      <w:i/>
                                      <w:iCs/>
                                      <w:lang w:eastAsia="ja-JP"/>
                                    </w:rPr>
                                  </m:ctrlPr>
                                </m:sSubPr>
                                <m:e>
                                  <m:r>
                                    <w:rPr>
                                      <w:rFonts w:ascii="Cambria Math" w:eastAsia="MS Mincho" w:hAnsi="Cambria Math"/>
                                      <w:lang w:eastAsia="ja-JP"/>
                                    </w:rPr>
                                    <m:t>D</m:t>
                                  </m:r>
                                </m:e>
                                <m:sub>
                                  <m:r>
                                    <w:rPr>
                                      <w:rFonts w:ascii="Cambria Math" w:eastAsia="MS Mincho" w:hAnsi="Cambria Math"/>
                                      <w:lang w:eastAsia="ja-JP"/>
                                    </w:rPr>
                                    <m:t>L</m:t>
                                  </m:r>
                                </m:sub>
                              </m:sSub>
                            </m:oMath>
                          </w:p>
                        </w:tc>
                        <w:tc>
                          <w:tcPr>
                            <w:tcW w:w="1275" w:type="dxa"/>
                          </w:tcPr>
                          <w:p w14:paraId="36929896"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-9</m:t>
                                    </m:r>
                                  </m:sup>
                                </m:sSup>
                              </m:oMath>
                            </m:oMathPara>
                          </w:p>
                        </w:tc>
                        <w:tc>
                          <w:tcPr>
                            <w:tcW w:w="1134" w:type="dxa"/>
                          </w:tcPr>
                          <w:p w14:paraId="30F48464" w14:textId="77777777" w:rsidR="004A7AC6" w:rsidRPr="00683D13" w:rsidRDefault="00000000" w:rsidP="004A7AC6">
                            <w:pPr>
                              <w:widowControl/>
                              <w:autoSpaceDE w:val="0"/>
                              <w:autoSpaceDN w:val="0"/>
                              <w:adjustRightInd w:val="0"/>
                              <w:spacing w:line="240" w:lineRule="exact"/>
                              <w:jc w:val="both"/>
                              <w:rPr>
                                <w:rFonts w:eastAsia="MS Mincho"/>
                                <w:iCs/>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r>
                                  <m:rPr>
                                    <m:sty m:val="p"/>
                                  </m:rPr>
                                  <w:rPr>
                                    <w:rFonts w:ascii="Cambria Math" w:eastAsia="MS Mincho" w:hAnsi="Cambria Math"/>
                                    <w:lang w:eastAsia="ja-JP"/>
                                  </w:rPr>
                                  <m:t>/s</m:t>
                                </m:r>
                              </m:oMath>
                            </m:oMathPara>
                          </w:p>
                        </w:tc>
                      </w:tr>
                      <w:tr w:rsidR="004A7AC6" w14:paraId="243DA7CA" w14:textId="77777777" w:rsidTr="00CF2D56">
                        <w:trPr>
                          <w:trHeight w:val="283"/>
                        </w:trPr>
                        <w:tc>
                          <w:tcPr>
                            <w:tcW w:w="2410" w:type="dxa"/>
                          </w:tcPr>
                          <w:p w14:paraId="04B4A435" w14:textId="77777777" w:rsidR="004A7AC6" w:rsidRDefault="004A7AC6" w:rsidP="004A7AC6">
                            <w:pPr>
                              <w:widowControl/>
                              <w:autoSpaceDE w:val="0"/>
                              <w:autoSpaceDN w:val="0"/>
                              <w:adjustRightInd w:val="0"/>
                              <w:spacing w:line="240" w:lineRule="exact"/>
                              <w:rPr>
                                <w:rFonts w:eastAsia="MS Mincho"/>
                                <w:lang w:eastAsia="ja-JP"/>
                              </w:rPr>
                            </w:pPr>
                            <w:r>
                              <w:rPr>
                                <w:rFonts w:eastAsia="MS Mincho" w:hint="eastAsia"/>
                                <w:lang w:eastAsia="ja-JP"/>
                              </w:rPr>
                              <w:t xml:space="preserve">Heat capacity </w:t>
                            </w:r>
                            <m:oMath>
                              <m:r>
                                <w:rPr>
                                  <w:rFonts w:ascii="Cambria Math" w:eastAsia="MS Mincho" w:hAnsi="Cambria Math"/>
                                  <w:lang w:eastAsia="ja-JP"/>
                                </w:rPr>
                                <m:t>c</m:t>
                              </m:r>
                            </m:oMath>
                          </w:p>
                        </w:tc>
                        <w:tc>
                          <w:tcPr>
                            <w:tcW w:w="1276" w:type="dxa"/>
                          </w:tcPr>
                          <w:p w14:paraId="210C2BC5"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2.38×</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6</m:t>
                                    </m:r>
                                  </m:sup>
                                </m:sSup>
                              </m:oMath>
                            </m:oMathPara>
                          </w:p>
                        </w:tc>
                        <w:tc>
                          <w:tcPr>
                            <w:tcW w:w="992" w:type="dxa"/>
                          </w:tcPr>
                          <w:p w14:paraId="6AF7E5FA" w14:textId="77777777" w:rsidR="004A7AC6" w:rsidRPr="00D87667" w:rsidRDefault="004A7AC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J/K⋅</m:t>
                                </m:r>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3</m:t>
                                    </m:r>
                                  </m:sup>
                                </m:sSup>
                              </m:oMath>
                            </m:oMathPara>
                          </w:p>
                        </w:tc>
                        <w:tc>
                          <w:tcPr>
                            <w:tcW w:w="284" w:type="dxa"/>
                          </w:tcPr>
                          <w:p w14:paraId="433E979D" w14:textId="77777777" w:rsidR="004A7AC6" w:rsidRDefault="004A7AC6" w:rsidP="004A7AC6">
                            <w:pPr>
                              <w:widowControl/>
                              <w:autoSpaceDE w:val="0"/>
                              <w:autoSpaceDN w:val="0"/>
                              <w:adjustRightInd w:val="0"/>
                              <w:spacing w:line="240" w:lineRule="exact"/>
                              <w:jc w:val="both"/>
                              <w:rPr>
                                <w:rFonts w:eastAsia="MS Mincho"/>
                                <w:lang w:eastAsia="ja-JP"/>
                              </w:rPr>
                            </w:pPr>
                          </w:p>
                        </w:tc>
                        <w:tc>
                          <w:tcPr>
                            <w:tcW w:w="2268" w:type="dxa"/>
                          </w:tcPr>
                          <w:p w14:paraId="534B3C2C" w14:textId="77777777" w:rsidR="004A7AC6" w:rsidRDefault="004A7AC6"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Diffusion coefficient </w:t>
                            </w:r>
                            <m:oMath>
                              <m:sSub>
                                <m:sSubPr>
                                  <m:ctrlPr>
                                    <w:rPr>
                                      <w:rFonts w:ascii="Cambria Math" w:eastAsia="MS Mincho" w:hAnsi="Cambria Math"/>
                                      <w:i/>
                                      <w:iCs/>
                                      <w:lang w:eastAsia="ja-JP"/>
                                    </w:rPr>
                                  </m:ctrlPr>
                                </m:sSubPr>
                                <m:e>
                                  <m:r>
                                    <w:rPr>
                                      <w:rFonts w:ascii="Cambria Math" w:eastAsia="MS Mincho" w:hAnsi="Cambria Math"/>
                                      <w:lang w:eastAsia="ja-JP"/>
                                    </w:rPr>
                                    <m:t>D</m:t>
                                  </m:r>
                                </m:e>
                                <m:sub>
                                  <m:r>
                                    <w:rPr>
                                      <w:rFonts w:ascii="Cambria Math" w:eastAsia="MS Mincho" w:hAnsi="Cambria Math"/>
                                      <w:lang w:eastAsia="ja-JP"/>
                                    </w:rPr>
                                    <m:t>S</m:t>
                                  </m:r>
                                </m:sub>
                              </m:sSub>
                            </m:oMath>
                          </w:p>
                        </w:tc>
                        <w:tc>
                          <w:tcPr>
                            <w:tcW w:w="1275" w:type="dxa"/>
                          </w:tcPr>
                          <w:p w14:paraId="08505189" w14:textId="77777777" w:rsidR="004A7AC6" w:rsidRDefault="004A7AC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6.0×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-13</m:t>
                                    </m:r>
                                  </m:sup>
                                </m:sSup>
                              </m:oMath>
                            </m:oMathPara>
                          </w:p>
                        </w:tc>
                        <w:tc>
                          <w:tcPr>
                            <w:tcW w:w="1134" w:type="dxa"/>
                          </w:tcPr>
                          <w:p w14:paraId="0C549751" w14:textId="77777777" w:rsidR="004A7AC6" w:rsidRDefault="00000000" w:rsidP="004A7AC6">
                            <w:pPr>
                              <w:widowControl/>
                              <w:autoSpaceDE w:val="0"/>
                              <w:autoSpaceDN w:val="0"/>
                              <w:adjustRightInd w:val="0"/>
                              <w:spacing w:line="240" w:lineRule="exact"/>
                              <w:jc w:val="both"/>
                              <w:rPr>
                                <w:rFonts w:eastAsia="MS Mincho"/>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r>
                                  <m:rPr>
                                    <m:sty m:val="p"/>
                                  </m:rPr>
                                  <w:rPr>
                                    <w:rFonts w:ascii="Cambria Math" w:eastAsia="MS Mincho" w:hAnsi="Cambria Math"/>
                                    <w:lang w:eastAsia="ja-JP"/>
                                  </w:rPr>
                                  <m:t>/s</m:t>
                                </m:r>
                              </m:oMath>
                            </m:oMathPara>
                          </w:p>
                        </w:tc>
                      </w:tr>
                      <w:tr w:rsidR="00F82D46" w14:paraId="5B03CD1F" w14:textId="77777777" w:rsidTr="007436AE">
                        <w:trPr>
                          <w:trHeight w:val="283"/>
                        </w:trPr>
                        <w:tc>
                          <w:tcPr>
                            <w:tcW w:w="2410" w:type="dxa"/>
                          </w:tcPr>
                          <w:p w14:paraId="6C5AAE0C" w14:textId="6E6B9211" w:rsidR="00F82D46" w:rsidRDefault="007B2052" w:rsidP="00F82D46">
                            <w:pPr>
                              <w:widowControl/>
                              <w:autoSpaceDE w:val="0"/>
                              <w:autoSpaceDN w:val="0"/>
                              <w:adjustRightInd w:val="0"/>
                              <w:spacing w:line="240" w:lineRule="exact"/>
                              <w:jc w:val="both"/>
                              <w:rPr>
                                <w:rFonts w:eastAsia="MS Mincho"/>
                                <w:lang w:eastAsia="ja-JP"/>
                              </w:rPr>
                            </w:pPr>
                            <w:r>
                              <w:rPr>
                                <w:rFonts w:eastAsia="MS Mincho" w:hint="eastAsia"/>
                                <w:lang w:eastAsia="ja-JP"/>
                              </w:rPr>
                              <w:t>Kinetic v</w:t>
                            </w:r>
                            <w:r w:rsidR="00F82D46">
                              <w:rPr>
                                <w:rFonts w:eastAsia="MS Mincho" w:hint="eastAsia"/>
                                <w:lang w:eastAsia="ja-JP"/>
                              </w:rPr>
                              <w:t xml:space="preserve">iscosity </w:t>
                            </w:r>
                            <m:oMath>
                              <m:r>
                                <w:rPr>
                                  <w:rFonts w:ascii="Cambria Math" w:eastAsia="MS Mincho" w:hAnsi="Cambria Math"/>
                                  <w:lang w:eastAsia="ja-JP"/>
                                </w:rPr>
                                <m:t>η</m:t>
                              </m:r>
                            </m:oMath>
                          </w:p>
                        </w:tc>
                        <w:tc>
                          <w:tcPr>
                            <w:tcW w:w="1276" w:type="dxa"/>
                          </w:tcPr>
                          <w:p w14:paraId="6DD3EF01" w14:textId="458769ED" w:rsidR="00F82D46" w:rsidRDefault="00F82D46" w:rsidP="00F82D4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7.18×</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-6</m:t>
                                    </m:r>
                                  </m:sup>
                                </m:sSup>
                              </m:oMath>
                            </m:oMathPara>
                          </w:p>
                        </w:tc>
                        <w:tc>
                          <w:tcPr>
                            <w:tcW w:w="992" w:type="dxa"/>
                          </w:tcPr>
                          <w:p w14:paraId="7684E1E3" w14:textId="77777777" w:rsidR="00F82D46" w:rsidRPr="005837A0" w:rsidRDefault="00000000" w:rsidP="00F82D46">
                            <w:pPr>
                              <w:widowControl/>
                              <w:autoSpaceDE w:val="0"/>
                              <w:autoSpaceDN w:val="0"/>
                              <w:adjustRightInd w:val="0"/>
                              <w:spacing w:line="240" w:lineRule="exact"/>
                              <w:jc w:val="center"/>
                              <w:rPr>
                                <w:rFonts w:eastAsia="MS Mincho"/>
                                <w:iCs/>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r>
                                  <m:rPr>
                                    <m:sty m:val="p"/>
                                  </m:rPr>
                                  <w:rPr>
                                    <w:rFonts w:ascii="Cambria Math" w:eastAsia="MS Mincho" w:hAnsi="Cambria Math"/>
                                    <w:lang w:eastAsia="ja-JP"/>
                                  </w:rPr>
                                  <m:t>/s</m:t>
                                </m:r>
                              </m:oMath>
                            </m:oMathPara>
                          </w:p>
                        </w:tc>
                        <w:tc>
                          <w:tcPr>
                            <w:tcW w:w="284" w:type="dxa"/>
                          </w:tcPr>
                          <w:p w14:paraId="62DAAA4A" w14:textId="77777777" w:rsidR="00F82D46" w:rsidRDefault="00F82D46" w:rsidP="00F82D46">
                            <w:pPr>
                              <w:widowControl/>
                              <w:autoSpaceDE w:val="0"/>
                              <w:autoSpaceDN w:val="0"/>
                              <w:adjustRightInd w:val="0"/>
                              <w:spacing w:line="240" w:lineRule="exact"/>
                              <w:jc w:val="both"/>
                              <w:rPr>
                                <w:rFonts w:eastAsia="MS Mincho"/>
                                <w:lang w:eastAsia="ja-JP"/>
                              </w:rPr>
                            </w:pPr>
                          </w:p>
                        </w:tc>
                        <w:tc>
                          <w:tcPr>
                            <w:tcW w:w="2268" w:type="dxa"/>
                          </w:tcPr>
                          <w:p w14:paraId="79C3B737" w14:textId="11E5B994" w:rsidR="00F82D46" w:rsidRDefault="00CC143B" w:rsidP="00F82D46">
                            <w:pPr>
                              <w:widowControl/>
                              <w:autoSpaceDE w:val="0"/>
                              <w:autoSpaceDN w:val="0"/>
                              <w:adjustRightInd w:val="0"/>
                              <w:spacing w:line="240" w:lineRule="exact"/>
                              <w:jc w:val="both"/>
                              <w:rPr>
                                <w:rFonts w:eastAsia="MS Mincho"/>
                                <w:lang w:eastAsia="ja-JP"/>
                              </w:rPr>
                            </w:pPr>
                            <w:r>
                              <w:rPr>
                                <w:rFonts w:eastAsia="MS Mincho" w:hint="eastAsia"/>
                                <w:lang w:eastAsia="ja-JP"/>
                              </w:rPr>
                              <w:t>Kinetic v</w:t>
                            </w:r>
                            <w:r w:rsidR="00F82D46">
                              <w:rPr>
                                <w:rFonts w:eastAsia="MS Mincho" w:hint="eastAsia"/>
                                <w:lang w:eastAsia="ja-JP"/>
                              </w:rPr>
                              <w:t xml:space="preserve">iscosity </w:t>
                            </w:r>
                            <m:oMath>
                              <m:r>
                                <w:rPr>
                                  <w:rFonts w:ascii="Cambria Math" w:eastAsia="MS Mincho" w:hAnsi="Cambria Math"/>
                                  <w:lang w:eastAsia="ja-JP"/>
                                </w:rPr>
                                <m:t>η</m:t>
                              </m:r>
                            </m:oMath>
                          </w:p>
                        </w:tc>
                        <w:tc>
                          <w:tcPr>
                            <w:tcW w:w="1275" w:type="dxa"/>
                          </w:tcPr>
                          <w:p w14:paraId="6458AD1E" w14:textId="291A1AAD" w:rsidR="00F82D46" w:rsidRDefault="008C2FB3" w:rsidP="00F82D4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-7</m:t>
                                    </m:r>
                                  </m:sup>
                                </m:sSup>
                              </m:oMath>
                            </m:oMathPara>
                          </w:p>
                        </w:tc>
                        <w:tc>
                          <w:tcPr>
                            <w:tcW w:w="1134" w:type="dxa"/>
                          </w:tcPr>
                          <w:p w14:paraId="38F646B8" w14:textId="28F78239" w:rsidR="00F82D46" w:rsidRDefault="00000000" w:rsidP="00F82D46">
                            <w:pPr>
                              <w:widowControl/>
                              <w:autoSpaceDE w:val="0"/>
                              <w:autoSpaceDN w:val="0"/>
                              <w:adjustRightInd w:val="0"/>
                              <w:spacing w:line="240" w:lineRule="exact"/>
                              <w:jc w:val="both"/>
                              <w:rPr>
                                <w:rFonts w:eastAsia="MS Mincho"/>
                                <w:lang w:eastAsia="ja-JP"/>
                              </w:rPr>
                            </w:pPr>
                            <m:oMathPara>
                              <m:oMath>
                                <m:sSup>
                                  <m:sSupPr>
                                    <m:ctrlPr>
                                      <w:rPr>
                                        <w:rFonts w:ascii="Cambria Math" w:eastAsia="MS Mincho" w:hAnsi="Cambria Math"/>
                                        <w:iCs/>
                                        <w:lang w:eastAsia="ja-JP"/>
                                      </w:rPr>
                                    </m:ctrlPr>
                                  </m:sSupPr>
                                  <m:e>
                                    <m:r>
                                      <m:rPr>
                                        <m:sty m:val="p"/>
                                      </m:rPr>
                                      <w:rPr>
                                        <w:rFonts w:ascii="Cambria Math" w:eastAsia="MS Mincho" w:hAnsi="Cambria Math"/>
                                        <w:lang w:eastAsia="ja-JP"/>
                                      </w:rPr>
                                      <m:t>m</m:t>
                                    </m:r>
                                  </m:e>
                                  <m:sup>
                                    <m:r>
                                      <m:rPr>
                                        <m:sty m:val="p"/>
                                      </m:rPr>
                                      <w:rPr>
                                        <w:rFonts w:ascii="Cambria Math" w:eastAsia="MS Mincho" w:hAnsi="Cambria Math"/>
                                        <w:lang w:eastAsia="ja-JP"/>
                                      </w:rPr>
                                      <m:t>2</m:t>
                                    </m:r>
                                  </m:sup>
                                </m:sSup>
                                <m:r>
                                  <m:rPr>
                                    <m:sty m:val="p"/>
                                  </m:rPr>
                                  <w:rPr>
                                    <w:rFonts w:ascii="Cambria Math" w:eastAsia="MS Mincho" w:hAnsi="Cambria Math"/>
                                    <w:lang w:eastAsia="ja-JP"/>
                                  </w:rPr>
                                  <m:t>/s</m:t>
                                </m:r>
                              </m:oMath>
                            </m:oMathPara>
                          </w:p>
                        </w:tc>
                      </w:tr>
                      <w:tr w:rsidR="00F82D46" w14:paraId="63CDBE18" w14:textId="77777777" w:rsidTr="007436AE">
                        <w:trPr>
                          <w:trHeight w:val="283"/>
                        </w:trPr>
                        <w:tc>
                          <w:tcPr>
                            <w:tcW w:w="2410" w:type="dxa"/>
                            <w:tcBorders>
                              <w:bottom w:val="single" w:sz="4" w:space="0" w:color="auto"/>
                            </w:tcBorders>
                          </w:tcPr>
                          <w:p w14:paraId="773B2218" w14:textId="24FC78D8" w:rsidR="00F82D46" w:rsidRDefault="00F31781" w:rsidP="004A7AC6">
                            <w:pPr>
                              <w:widowControl/>
                              <w:autoSpaceDE w:val="0"/>
                              <w:autoSpaceDN w:val="0"/>
                              <w:adjustRightInd w:val="0"/>
                              <w:spacing w:line="240" w:lineRule="exact"/>
                              <w:jc w:val="both"/>
                              <w:rPr>
                                <w:rFonts w:eastAsia="MS Mincho"/>
                                <w:lang w:eastAsia="ja-JP"/>
                              </w:rPr>
                            </w:pPr>
                            <w:r>
                              <w:rPr>
                                <w:rFonts w:eastAsia="MS Mincho" w:hint="eastAsia"/>
                                <w:lang w:eastAsia="ja-JP"/>
                              </w:rPr>
                              <w:t>P</w:t>
                            </w:r>
                            <w:r w:rsidR="00D45E92">
                              <w:rPr>
                                <w:rFonts w:eastAsia="MS Mincho" w:hint="eastAsia"/>
                                <w:lang w:eastAsia="ja-JP"/>
                              </w:rPr>
                              <w:t>ra</w:t>
                            </w:r>
                            <w:r>
                              <w:rPr>
                                <w:rFonts w:eastAsia="MS Mincho" w:hint="eastAsia"/>
                                <w:lang w:eastAsia="ja-JP"/>
                              </w:rPr>
                              <w:t>ndtl number</w:t>
                            </w:r>
                          </w:p>
                        </w:tc>
                        <w:tc>
                          <w:tcPr>
                            <w:tcW w:w="1276" w:type="dxa"/>
                            <w:tcBorders>
                              <w:bottom w:val="single" w:sz="4" w:space="0" w:color="auto"/>
                            </w:tcBorders>
                          </w:tcPr>
                          <w:p w14:paraId="3297EFED" w14:textId="0C4AE47C" w:rsidR="00F82D46" w:rsidRDefault="00CF2D56"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0.1</m:t>
                                </m:r>
                              </m:oMath>
                            </m:oMathPara>
                          </w:p>
                        </w:tc>
                        <w:tc>
                          <w:tcPr>
                            <w:tcW w:w="992" w:type="dxa"/>
                            <w:tcBorders>
                              <w:bottom w:val="single" w:sz="4" w:space="0" w:color="auto"/>
                            </w:tcBorders>
                          </w:tcPr>
                          <w:p w14:paraId="09DC1EA8" w14:textId="70C5B382" w:rsidR="00F82D46" w:rsidRDefault="00CF2D56" w:rsidP="004A7AC6">
                            <w:pPr>
                              <w:widowControl/>
                              <w:autoSpaceDE w:val="0"/>
                              <w:autoSpaceDN w:val="0"/>
                              <w:adjustRightInd w:val="0"/>
                              <w:spacing w:line="240" w:lineRule="exact"/>
                              <w:jc w:val="center"/>
                              <w:rPr>
                                <w:rFonts w:eastAsia="MS Mincho"/>
                                <w:iCs/>
                                <w:lang w:eastAsia="ja-JP"/>
                              </w:rPr>
                            </w:pPr>
                            <m:oMathPara>
                              <m:oMath>
                                <m:r>
                                  <m:rPr>
                                    <m:sty m:val="p"/>
                                  </m:rPr>
                                  <w:rPr>
                                    <w:rFonts w:ascii="Cambria Math" w:eastAsia="MS Mincho" w:hAnsi="Cambria Math"/>
                                    <w:lang w:eastAsia="ja-JP"/>
                                  </w:rPr>
                                  <m:t>N.D.</m:t>
                                </m:r>
                              </m:oMath>
                            </m:oMathPara>
                          </w:p>
                        </w:tc>
                        <w:tc>
                          <w:tcPr>
                            <w:tcW w:w="284" w:type="dxa"/>
                          </w:tcPr>
                          <w:p w14:paraId="5C90D86A" w14:textId="77777777" w:rsidR="00F82D46" w:rsidRDefault="00F82D46" w:rsidP="004A7AC6">
                            <w:pPr>
                              <w:widowControl/>
                              <w:autoSpaceDE w:val="0"/>
                              <w:autoSpaceDN w:val="0"/>
                              <w:adjustRightInd w:val="0"/>
                              <w:spacing w:line="240" w:lineRule="exact"/>
                              <w:jc w:val="both"/>
                              <w:rPr>
                                <w:rFonts w:eastAsia="MS Mincho"/>
                                <w:lang w:eastAsia="ja-JP"/>
                              </w:rPr>
                            </w:pPr>
                          </w:p>
                        </w:tc>
                        <w:tc>
                          <w:tcPr>
                            <w:tcW w:w="2268" w:type="dxa"/>
                            <w:tcBorders>
                              <w:bottom w:val="single" w:sz="4" w:space="0" w:color="auto"/>
                            </w:tcBorders>
                          </w:tcPr>
                          <w:p w14:paraId="3BCB3BFD" w14:textId="74961CFB" w:rsidR="00F82D46" w:rsidRDefault="001207CE" w:rsidP="004A7AC6">
                            <w:pPr>
                              <w:widowControl/>
                              <w:autoSpaceDE w:val="0"/>
                              <w:autoSpaceDN w:val="0"/>
                              <w:adjustRightInd w:val="0"/>
                              <w:spacing w:line="240" w:lineRule="exact"/>
                              <w:jc w:val="both"/>
                              <w:rPr>
                                <w:rFonts w:eastAsia="MS Mincho"/>
                                <w:lang w:eastAsia="ja-JP"/>
                              </w:rPr>
                            </w:pPr>
                            <w:r>
                              <w:rPr>
                                <w:rFonts w:eastAsia="MS Mincho" w:hint="eastAsia"/>
                                <w:lang w:eastAsia="ja-JP"/>
                              </w:rPr>
                              <w:t xml:space="preserve">Prandtl </w:t>
                            </w:r>
                            <w:r w:rsidR="00F31781">
                              <w:rPr>
                                <w:rFonts w:eastAsia="MS Mincho" w:hint="eastAsia"/>
                                <w:lang w:eastAsia="ja-JP"/>
                              </w:rPr>
                              <w:t>number</w:t>
                            </w:r>
                          </w:p>
                        </w:tc>
                        <w:tc>
                          <w:tcPr>
                            <w:tcW w:w="1275" w:type="dxa"/>
                            <w:tcBorders>
                              <w:bottom w:val="single" w:sz="4" w:space="0" w:color="auto"/>
                            </w:tcBorders>
                          </w:tcPr>
                          <w:p w14:paraId="7EC93ECF" w14:textId="423AA6AC" w:rsidR="00F82D46" w:rsidRDefault="00CC143B" w:rsidP="004A7AC6">
                            <w:pPr>
                              <w:widowControl/>
                              <w:autoSpaceDE w:val="0"/>
                              <w:autoSpaceDN w:val="0"/>
                              <w:adjustRightInd w:val="0"/>
                              <w:spacing w:line="240" w:lineRule="exact"/>
                              <w:jc w:val="both"/>
                              <w:rPr>
                                <w:rFonts w:eastAsia="MS Mincho"/>
                                <w:lang w:eastAsia="ja-JP"/>
                              </w:rPr>
                            </w:pPr>
                            <m:oMathPara>
                              <m:oMath>
                                <m:r>
                                  <w:rPr>
                                    <w:rFonts w:ascii="Cambria Math" w:eastAsia="MS Mincho" w:hAnsi="Cambria Math"/>
                                    <w:lang w:eastAsia="ja-JP"/>
                                  </w:rPr>
                                  <m:t>0.024</m:t>
                                </m:r>
                              </m:oMath>
                            </m:oMathPara>
                          </w:p>
                        </w:tc>
                        <w:tc>
                          <w:tcPr>
                            <w:tcW w:w="1134" w:type="dxa"/>
                            <w:tcBorders>
                              <w:bottom w:val="single" w:sz="4" w:space="0" w:color="auto"/>
                            </w:tcBorders>
                          </w:tcPr>
                          <w:p w14:paraId="097B8C9B" w14:textId="70F6AFE2" w:rsidR="00F82D46" w:rsidRDefault="00F31781" w:rsidP="004A7AC6">
                            <w:pPr>
                              <w:widowControl/>
                              <w:autoSpaceDE w:val="0"/>
                              <w:autoSpaceDN w:val="0"/>
                              <w:adjustRightInd w:val="0"/>
                              <w:spacing w:line="240" w:lineRule="exact"/>
                              <w:jc w:val="both"/>
                              <w:rPr>
                                <w:rFonts w:eastAsia="MS Mincho"/>
                                <w:lang w:eastAsia="ja-JP"/>
                              </w:rPr>
                            </w:pPr>
                            <m:oMathPara>
                              <m:oMath>
                                <m:r>
                                  <m:rPr>
                                    <m:sty m:val="p"/>
                                  </m:rPr>
                                  <w:rPr>
                                    <w:rFonts w:ascii="Cambria Math" w:eastAsia="MS Mincho" w:hAnsi="Cambria Math"/>
                                    <w:lang w:eastAsia="ja-JP"/>
                                  </w:rPr>
                                  <m:t>N.D.</m:t>
                                </m:r>
                              </m:oMath>
                            </m:oMathPara>
                          </w:p>
                        </w:tc>
                      </w:tr>
                    </w:tbl>
                    <w:p w14:paraId="288F693A" w14:textId="2EDCDE5E" w:rsidR="004A7AC6" w:rsidRDefault="004A7AC6" w:rsidP="00403153"/>
                  </w:txbxContent>
                </v:textbox>
                <w10:wrap type="square" anchorx="margin" anchory="margin"/>
              </v:shape>
            </w:pict>
          </mc:Fallback>
        </mc:AlternateContent>
      </w:r>
    </w:p>
    <w:p w14:paraId="12584B73" w14:textId="49485652" w:rsidR="00B458D4" w:rsidRPr="005E61E9" w:rsidRDefault="00B458D4" w:rsidP="00B458D4">
      <w:pPr>
        <w:pStyle w:val="Els-2ndorder-head"/>
      </w:pPr>
      <w:r>
        <w:rPr>
          <w:rFonts w:eastAsia="MS Mincho" w:hint="eastAsia"/>
          <w:lang w:eastAsia="ja-JP"/>
        </w:rPr>
        <w:t>Ti-Al alloy solidification simulation</w:t>
      </w:r>
    </w:p>
    <w:p w14:paraId="07049249" w14:textId="48A0D8AD" w:rsidR="00B458D4" w:rsidRPr="00C75C48" w:rsidRDefault="00804C59" w:rsidP="000274AC">
      <w:pPr>
        <w:pStyle w:val="main"/>
        <w:rPr>
          <w:rFonts w:eastAsia="MS Mincho"/>
          <w:color w:val="auto"/>
          <w:lang w:eastAsia="ja-JP"/>
        </w:rPr>
      </w:pPr>
      <w:r w:rsidRPr="00C75C48">
        <w:rPr>
          <w:color w:val="auto"/>
        </w:rPr>
        <w:t>A 2-dimensional domain representing part of a levitated droplet's cross-section was initialized with forced convection based on the findings of Usui et al</w:t>
      </w:r>
      <w:r w:rsidRPr="00C75C48">
        <w:rPr>
          <w:rFonts w:eastAsia="MS Mincho" w:hint="eastAsia"/>
          <w:color w:val="auto"/>
          <w:vertAlign w:val="superscript"/>
          <w:lang w:eastAsia="ja-JP"/>
        </w:rPr>
        <w:t>3</w:t>
      </w:r>
      <w:r w:rsidRPr="00C75C48">
        <w:rPr>
          <w:color w:val="auto"/>
          <w:vertAlign w:val="superscript"/>
        </w:rPr>
        <w:t>)</w:t>
      </w:r>
      <w:r w:rsidRPr="00C75C48">
        <w:rPr>
          <w:color w:val="auto"/>
        </w:rPr>
        <w:t>. as shown in Table 1.</w:t>
      </w:r>
      <w:r w:rsidR="00B458D4" w:rsidRPr="00C75C48">
        <w:rPr>
          <w:color w:val="auto"/>
          <w:vertAlign w:val="superscript"/>
        </w:rPr>
        <w:t xml:space="preserve"> </w:t>
      </w:r>
      <w:r w:rsidR="00B458D4" w:rsidRPr="00C75C48">
        <w:rPr>
          <w:rFonts w:eastAsia="MS Mincho" w:hint="eastAsia"/>
          <w:color w:val="auto"/>
          <w:lang w:eastAsia="ja-JP"/>
        </w:rPr>
        <w:t>As shown</w:t>
      </w:r>
      <w:r w:rsidR="00B458D4" w:rsidRPr="00C75C48">
        <w:rPr>
          <w:rFonts w:eastAsia="MS Mincho" w:hint="eastAsia"/>
          <w:color w:val="auto"/>
          <w:vertAlign w:val="superscript"/>
          <w:lang w:eastAsia="ja-JP"/>
        </w:rPr>
        <w:t xml:space="preserve"> </w:t>
      </w:r>
      <w:r w:rsidR="00B458D4" w:rsidRPr="00C75C48">
        <w:rPr>
          <w:rFonts w:eastAsia="MS Mincho" w:hint="eastAsia"/>
          <w:color w:val="auto"/>
          <w:lang w:eastAsia="ja-JP"/>
        </w:rPr>
        <w:t xml:space="preserve">in </w:t>
      </w:r>
      <w:r w:rsidR="00472201" w:rsidRPr="00C75C48">
        <w:rPr>
          <w:rFonts w:eastAsia="MS Mincho"/>
          <w:color w:val="auto"/>
          <w:lang w:eastAsia="ja-JP"/>
        </w:rPr>
        <w:t>Fig. </w:t>
      </w:r>
      <w:r w:rsidR="008D2EAC" w:rsidRPr="00C75C48">
        <w:rPr>
          <w:rFonts w:eastAsia="MS Mincho" w:hint="eastAsia"/>
          <w:color w:val="auto"/>
          <w:lang w:eastAsia="ja-JP"/>
        </w:rPr>
        <w:t>3</w:t>
      </w:r>
      <w:r w:rsidR="00B458D4" w:rsidRPr="00C75C48">
        <w:rPr>
          <w:rFonts w:eastAsia="MS Mincho" w:hint="eastAsia"/>
          <w:color w:val="auto"/>
          <w:lang w:eastAsia="ja-JP"/>
        </w:rPr>
        <w:t>,</w:t>
      </w:r>
      <w:r w:rsidR="00B458D4" w:rsidRPr="00C75C48">
        <w:rPr>
          <w:rFonts w:eastAsia="MS Mincho" w:hint="eastAsia"/>
          <w:color w:val="auto"/>
          <w:vertAlign w:val="superscript"/>
          <w:lang w:eastAsia="ja-JP"/>
        </w:rPr>
        <w:t xml:space="preserve"> </w:t>
      </w:r>
      <w:r w:rsidR="00905C63" w:rsidRPr="00C75C48">
        <w:rPr>
          <w:rFonts w:eastAsia="MS Mincho" w:hint="eastAsia"/>
          <w:color w:val="auto"/>
          <w:lang w:eastAsia="ja-JP"/>
        </w:rPr>
        <w:t>a</w:t>
      </w:r>
      <w:r w:rsidR="00B458D4" w:rsidRPr="00C75C48">
        <w:rPr>
          <w:color w:val="auto"/>
        </w:rPr>
        <w:t xml:space="preserve">ll boundary conditions of the </w:t>
      </w:r>
      <m:oMath>
        <m:r>
          <w:rPr>
            <w:rFonts w:ascii="Cambria Math" w:hAnsi="Cambria Math"/>
            <w:color w:val="auto"/>
          </w:rPr>
          <m:t>0</m:t>
        </m:r>
        <m:r>
          <w:rPr>
            <w:rFonts w:ascii="Cambria Math" w:eastAsia="MS Mincho" w:hAnsi="Cambria Math"/>
            <w:color w:val="auto"/>
            <w:lang w:eastAsia="ja-JP"/>
          </w:rPr>
          <m:t>.75</m:t>
        </m:r>
      </m:oMath>
      <w:r w:rsidR="00B458D4" w:rsidRPr="00C75C48">
        <w:rPr>
          <w:color w:val="auto"/>
        </w:rPr>
        <w:t xml:space="preserve"> mm square</w:t>
      </w:r>
      <w:r w:rsidR="00B458D4" w:rsidRPr="00C75C48">
        <w:rPr>
          <w:rFonts w:eastAsia="MS Mincho" w:hint="eastAsia"/>
          <w:color w:val="auto"/>
          <w:lang w:eastAsia="ja-JP"/>
        </w:rPr>
        <w:t xml:space="preserve"> 2D</w:t>
      </w:r>
      <w:r w:rsidR="00B458D4" w:rsidRPr="00C75C48">
        <w:rPr>
          <w:color w:val="auto"/>
        </w:rPr>
        <w:t xml:space="preserve"> computational domain are periodic, and the flow under the conditions listed in Table </w:t>
      </w:r>
      <w:r w:rsidR="008D2EAC" w:rsidRPr="00C75C48">
        <w:rPr>
          <w:rFonts w:eastAsia="MS Mincho" w:hint="eastAsia"/>
          <w:color w:val="auto"/>
          <w:lang w:eastAsia="ja-JP"/>
        </w:rPr>
        <w:t>4</w:t>
      </w:r>
      <w:r w:rsidR="00B458D4" w:rsidRPr="00C75C48">
        <w:rPr>
          <w:color w:val="auto"/>
        </w:rPr>
        <w:t xml:space="preserve"> is set as the initial condition.</w:t>
      </w:r>
      <w:r w:rsidR="00905C63" w:rsidRPr="00C75C48">
        <w:rPr>
          <w:rFonts w:eastAsia="MS Mincho" w:hint="eastAsia"/>
          <w:color w:val="auto"/>
          <w:lang w:eastAsia="ja-JP"/>
        </w:rPr>
        <w:t xml:space="preserve"> </w:t>
      </w:r>
      <w:r w:rsidR="00B458D4" w:rsidRPr="00C75C48">
        <w:rPr>
          <w:color w:val="auto"/>
        </w:rPr>
        <w:t>Fig</w:t>
      </w:r>
      <w:r w:rsidR="0033704E" w:rsidRPr="00C75C48">
        <w:rPr>
          <w:rFonts w:eastAsia="MS Mincho" w:hint="eastAsia"/>
          <w:color w:val="auto"/>
          <w:lang w:eastAsia="ja-JP"/>
        </w:rPr>
        <w:t>.</w:t>
      </w:r>
      <w:r w:rsidR="00B458D4" w:rsidRPr="00C75C48">
        <w:rPr>
          <w:color w:val="auto"/>
        </w:rPr>
        <w:t xml:space="preserve"> </w:t>
      </w:r>
      <w:r w:rsidR="0033704E" w:rsidRPr="00C75C48">
        <w:rPr>
          <w:rFonts w:eastAsia="MS Mincho" w:hint="eastAsia"/>
          <w:color w:val="auto"/>
          <w:lang w:eastAsia="ja-JP"/>
        </w:rPr>
        <w:t>4</w:t>
      </w:r>
      <w:r w:rsidR="00B458D4" w:rsidRPr="00C75C48">
        <w:rPr>
          <w:color w:val="auto"/>
        </w:rPr>
        <w:t xml:space="preserve"> shows the </w:t>
      </w:r>
      <w:r w:rsidR="00112150" w:rsidRPr="00C75C48">
        <w:rPr>
          <w:rFonts w:eastAsia="MS Mincho" w:hint="eastAsia"/>
          <w:color w:val="auto"/>
          <w:lang w:eastAsia="ja-JP"/>
        </w:rPr>
        <w:t xml:space="preserve">result of </w:t>
      </w:r>
      <w:r w:rsidR="00112150" w:rsidRPr="00C75C48">
        <w:rPr>
          <w:rFonts w:eastAsia="MS Mincho"/>
          <w:color w:val="auto"/>
          <w:lang w:eastAsia="ja-JP"/>
        </w:rPr>
        <w:t>the </w:t>
      </w:r>
      <w:r w:rsidR="00112150" w:rsidRPr="00C75C48">
        <w:rPr>
          <w:rFonts w:eastAsia="MS Mincho" w:hint="eastAsia"/>
          <w:color w:val="auto"/>
          <w:lang w:eastAsia="ja-JP"/>
        </w:rPr>
        <w:t xml:space="preserve">solidification simulation </w:t>
      </w:r>
      <w:r w:rsidR="00B458D4" w:rsidRPr="00C75C48">
        <w:rPr>
          <w:color w:val="auto"/>
        </w:rPr>
        <w:t>of Ti-30at%Al alloy.</w:t>
      </w:r>
      <w:r w:rsidR="00112150" w:rsidRPr="00C75C48">
        <w:rPr>
          <w:rFonts w:ascii="MS PGothic" w:eastAsia="MS PGothic" w:hAnsi="MS PGothic" w:cs="MS PGothic"/>
          <w:color w:val="auto"/>
          <w:sz w:val="24"/>
          <w:szCs w:val="24"/>
          <w:lang w:eastAsia="ja-JP"/>
        </w:rPr>
        <w:t xml:space="preserve"> </w:t>
      </w:r>
      <w:r w:rsidR="00112150" w:rsidRPr="00C75C48">
        <w:rPr>
          <w:color w:val="auto"/>
        </w:rPr>
        <w:t xml:space="preserve">At the grain boundary positions perpendicular to the flow, the concentration gradient of enriched aluminum became steep, leading to </w:t>
      </w:r>
      <w:r w:rsidR="005D79A9" w:rsidRPr="00C75C48">
        <w:rPr>
          <w:rFonts w:eastAsia="MS Mincho" w:hint="eastAsia"/>
          <w:color w:val="auto"/>
          <w:lang w:eastAsia="ja-JP"/>
        </w:rPr>
        <w:t>faster</w:t>
      </w:r>
      <w:r w:rsidR="00112150" w:rsidRPr="00C75C48">
        <w:rPr>
          <w:color w:val="auto"/>
        </w:rPr>
        <w:t xml:space="preserve"> grain growth toward the left side of the computational domain</w:t>
      </w:r>
      <w:r w:rsidR="005D79A9" w:rsidRPr="00C75C48">
        <w:rPr>
          <w:rFonts w:eastAsia="MS Mincho" w:hint="eastAsia"/>
          <w:color w:val="auto"/>
          <w:lang w:eastAsia="ja-JP"/>
        </w:rPr>
        <w:t xml:space="preserve"> </w:t>
      </w:r>
      <w:r w:rsidR="00112150" w:rsidRPr="00C75C48">
        <w:rPr>
          <w:color w:val="auto"/>
        </w:rPr>
        <w:t>in Fig. 5(b).</w:t>
      </w:r>
      <w:r w:rsidR="005D79A9" w:rsidRPr="00C75C48">
        <w:rPr>
          <w:rFonts w:eastAsia="MS Mincho" w:hint="eastAsia"/>
          <w:color w:val="auto"/>
          <w:lang w:eastAsia="ja-JP"/>
        </w:rPr>
        <w:t xml:space="preserve"> </w:t>
      </w:r>
      <w:r w:rsidR="00B458D4" w:rsidRPr="00C75C48">
        <w:rPr>
          <w:color w:val="auto"/>
        </w:rPr>
        <w:t>Fig</w:t>
      </w:r>
      <w:r w:rsidR="0033704E" w:rsidRPr="00C75C48">
        <w:rPr>
          <w:rFonts w:eastAsia="MS Mincho" w:hint="eastAsia"/>
          <w:color w:val="auto"/>
          <w:lang w:eastAsia="ja-JP"/>
        </w:rPr>
        <w:t>.</w:t>
      </w:r>
      <w:r w:rsidR="00B458D4" w:rsidRPr="00C75C48">
        <w:rPr>
          <w:color w:val="auto"/>
        </w:rPr>
        <w:t xml:space="preserve"> </w:t>
      </w:r>
      <w:r w:rsidR="0073583F" w:rsidRPr="00C75C48">
        <w:rPr>
          <w:rFonts w:eastAsia="MS Mincho" w:hint="eastAsia"/>
          <w:color w:val="auto"/>
          <w:lang w:eastAsia="ja-JP"/>
        </w:rPr>
        <w:t>5</w:t>
      </w:r>
      <w:r w:rsidR="00B458D4" w:rsidRPr="00C75C48">
        <w:rPr>
          <w:color w:val="auto"/>
        </w:rPr>
        <w:t xml:space="preserve"> shows the growth of multiple grains of Ti-30at%Al dendrites simulated in 2D. </w:t>
      </w:r>
      <w:r w:rsidR="00472201" w:rsidRPr="00C75C48">
        <w:rPr>
          <w:color w:val="auto"/>
        </w:rPr>
        <w:t>Based on previous research results, t</w:t>
      </w:r>
      <w:r w:rsidR="002B45C5" w:rsidRPr="00C75C48">
        <w:rPr>
          <w:color w:val="auto"/>
        </w:rPr>
        <w:t>he number of nuclei is set to five and adjusted to the size of the current computational domain.</w:t>
      </w:r>
      <w:r w:rsidR="00B458D4" w:rsidRPr="00C75C48">
        <w:rPr>
          <w:rFonts w:ascii="MS Mincho" w:eastAsia="MS Mincho" w:hAnsi="MS Mincho" w:hint="eastAsia"/>
          <w:color w:val="auto"/>
          <w:lang w:eastAsia="ja-JP"/>
        </w:rPr>
        <w:t xml:space="preserve"> </w:t>
      </w:r>
      <w:r w:rsidR="000274AC" w:rsidRPr="00C75C48">
        <w:rPr>
          <w:color w:val="auto"/>
        </w:rPr>
        <w:t>Elliptical fitting was applied to the grains, and their shapes were evaluated by calculating the aspect ratio</w:t>
      </w:r>
      <w:r w:rsidR="00472201" w:rsidRPr="00C75C48">
        <w:rPr>
          <w:color w:val="auto"/>
        </w:rPr>
        <w:t>,</w:t>
      </w:r>
      <w:r w:rsidR="000274AC" w:rsidRPr="00C75C48">
        <w:rPr>
          <w:color w:val="auto"/>
        </w:rPr>
        <w:t xml:space="preserve"> defined as the ratio of the minor to the major axes</w:t>
      </w:r>
      <w:r w:rsidR="000274AC" w:rsidRPr="00C75C48">
        <w:rPr>
          <w:rFonts w:eastAsia="MS Mincho" w:hint="eastAsia"/>
          <w:color w:val="auto"/>
          <w:lang w:eastAsia="ja-JP"/>
        </w:rPr>
        <w:t>.</w:t>
      </w:r>
      <w:r w:rsidR="00B458D4" w:rsidRPr="00C75C48">
        <w:rPr>
          <w:color w:val="auto"/>
        </w:rPr>
        <w:t xml:space="preserve"> Fig</w:t>
      </w:r>
      <w:r w:rsidR="00652113" w:rsidRPr="00C75C48">
        <w:rPr>
          <w:rFonts w:eastAsia="MS Mincho" w:hint="eastAsia"/>
          <w:color w:val="auto"/>
          <w:lang w:eastAsia="ja-JP"/>
        </w:rPr>
        <w:t>.7</w:t>
      </w:r>
      <w:r w:rsidR="00B458D4" w:rsidRPr="00C75C48">
        <w:rPr>
          <w:color w:val="auto"/>
        </w:rPr>
        <w:t xml:space="preserve"> shows the aspect ratios of the five grains in the computational domain and their average for each levitation method condition. </w:t>
      </w:r>
      <w:r w:rsidR="000274AC" w:rsidRPr="00C75C48">
        <w:rPr>
          <w:color w:val="auto"/>
          <w:lang w:val="en-GB"/>
        </w:rPr>
        <w:t>Fig</w:t>
      </w:r>
      <w:r w:rsidR="000274AC" w:rsidRPr="00C75C48">
        <w:rPr>
          <w:rFonts w:eastAsia="MS Mincho" w:hint="eastAsia"/>
          <w:color w:val="auto"/>
          <w:lang w:val="en-GB" w:eastAsia="ja-JP"/>
        </w:rPr>
        <w:t>.</w:t>
      </w:r>
      <w:r w:rsidR="000274AC" w:rsidRPr="00C75C48">
        <w:rPr>
          <w:color w:val="auto"/>
          <w:lang w:val="en-GB"/>
        </w:rPr>
        <w:t xml:space="preserve"> 7 shows that when convection at the </w:t>
      </w:r>
      <w:r w:rsidR="000274AC" w:rsidRPr="00C75C48">
        <w:rPr>
          <w:rFonts w:eastAsia="MS Mincho" w:hint="eastAsia"/>
          <w:color w:val="auto"/>
          <w:lang w:val="en-GB" w:eastAsia="ja-JP"/>
        </w:rPr>
        <w:t>magnitude</w:t>
      </w:r>
      <w:r w:rsidR="000274AC" w:rsidRPr="00C75C48">
        <w:rPr>
          <w:color w:val="auto"/>
          <w:lang w:val="en-GB"/>
        </w:rPr>
        <w:t xml:space="preserve"> of ESL or ADL is applied, the aspect ratio decreases, </w:t>
      </w:r>
      <w:r w:rsidR="00C75C48">
        <w:rPr>
          <w:color w:val="auto"/>
          <w:lang w:val="en-GB"/>
        </w:rPr>
        <w:t>forming</w:t>
      </w:r>
      <w:r w:rsidR="000274AC" w:rsidRPr="00C75C48">
        <w:rPr>
          <w:color w:val="auto"/>
          <w:lang w:val="en-GB"/>
        </w:rPr>
        <w:t xml:space="preserve"> grains with anisotropy.</w:t>
      </w:r>
      <w:r w:rsidR="00B458D4" w:rsidRPr="00C75C48">
        <w:rPr>
          <w:color w:val="auto"/>
        </w:rPr>
        <w:t xml:space="preserve"> The tendency of the aspect ratio can be explained by the gradient of the concentration field due to the mass transport by the convection. However, the aspect ratio increased again under </w:t>
      </w:r>
      <w:r w:rsidR="00B458D4" w:rsidRPr="00C75C48">
        <w:rPr>
          <w:rFonts w:eastAsia="MS Mincho" w:hint="eastAsia"/>
          <w:color w:val="auto"/>
          <w:lang w:eastAsia="ja-JP"/>
        </w:rPr>
        <w:t>a </w:t>
      </w:r>
      <w:r w:rsidR="00B458D4" w:rsidRPr="00C75C48">
        <w:rPr>
          <w:color w:val="auto"/>
        </w:rPr>
        <w:t>strong convecti</w:t>
      </w:r>
      <w:r w:rsidR="00B458D4" w:rsidRPr="00C75C48">
        <w:rPr>
          <w:rFonts w:eastAsia="MS Mincho" w:hint="eastAsia"/>
          <w:color w:val="auto"/>
          <w:lang w:eastAsia="ja-JP"/>
        </w:rPr>
        <w:t>on</w:t>
      </w:r>
      <w:r w:rsidR="00B458D4" w:rsidRPr="00C75C48">
        <w:rPr>
          <w:color w:val="auto"/>
        </w:rPr>
        <w:t xml:space="preserve"> </w:t>
      </w:r>
      <w:r w:rsidR="00B458D4" w:rsidRPr="00C75C48">
        <w:rPr>
          <w:rFonts w:eastAsia="MS Mincho" w:hint="eastAsia"/>
          <w:color w:val="auto"/>
          <w:lang w:eastAsia="ja-JP"/>
        </w:rPr>
        <w:t>case corresponding to the</w:t>
      </w:r>
      <w:r w:rsidR="00B458D4" w:rsidRPr="00C75C48">
        <w:rPr>
          <w:color w:val="auto"/>
        </w:rPr>
        <w:t xml:space="preserve"> EML.</w:t>
      </w:r>
      <w:r w:rsidR="00B458D4" w:rsidRPr="00C75C48">
        <w:rPr>
          <w:rFonts w:eastAsia="MS Mincho" w:hint="eastAsia"/>
          <w:color w:val="auto"/>
          <w:lang w:eastAsia="ja-JP"/>
        </w:rPr>
        <w:t xml:space="preserve"> </w:t>
      </w:r>
      <w:r w:rsidR="00B458D4" w:rsidRPr="00C75C48">
        <w:rPr>
          <w:rFonts w:eastAsia="MS Mincho"/>
          <w:color w:val="auto"/>
          <w:lang w:eastAsia="ja-JP"/>
        </w:rPr>
        <w:t xml:space="preserve">To discuss the grain morphology in detail, the distance from the center of the </w:t>
      </w:r>
      <w:r w:rsidR="00B458D4" w:rsidRPr="00C75C48">
        <w:rPr>
          <w:rFonts w:eastAsia="MS Mincho" w:hint="eastAsia"/>
          <w:color w:val="auto"/>
          <w:lang w:eastAsia="ja-JP"/>
        </w:rPr>
        <w:t xml:space="preserve">fitted </w:t>
      </w:r>
      <w:r w:rsidR="00B458D4" w:rsidRPr="00C75C48">
        <w:rPr>
          <w:rFonts w:eastAsia="MS Mincho"/>
          <w:color w:val="auto"/>
          <w:lang w:eastAsia="ja-JP"/>
        </w:rPr>
        <w:t>ellipse to the interface is plotted in Fig</w:t>
      </w:r>
      <w:r w:rsidR="00375DF8" w:rsidRPr="00C75C48">
        <w:rPr>
          <w:rFonts w:eastAsia="MS Mincho" w:hint="eastAsia"/>
          <w:color w:val="auto"/>
          <w:lang w:eastAsia="ja-JP"/>
        </w:rPr>
        <w:t>.</w:t>
      </w:r>
      <w:r w:rsidR="00B458D4" w:rsidRPr="00C75C48">
        <w:rPr>
          <w:rFonts w:eastAsia="MS Mincho"/>
          <w:color w:val="auto"/>
          <w:lang w:eastAsia="ja-JP"/>
        </w:rPr>
        <w:t xml:space="preserve"> </w:t>
      </w:r>
      <w:r w:rsidR="00B458D4" w:rsidRPr="00C75C48">
        <w:rPr>
          <w:rFonts w:eastAsia="MS Mincho" w:hint="eastAsia"/>
          <w:color w:val="auto"/>
          <w:lang w:eastAsia="ja-JP"/>
        </w:rPr>
        <w:t>8</w:t>
      </w:r>
      <w:r w:rsidR="00B458D4" w:rsidRPr="00C75C48">
        <w:rPr>
          <w:rFonts w:eastAsia="MS Mincho"/>
          <w:color w:val="auto"/>
          <w:lang w:eastAsia="ja-JP"/>
        </w:rPr>
        <w:t>.</w:t>
      </w:r>
      <w:r w:rsidR="00B458D4" w:rsidRPr="00C75C48">
        <w:rPr>
          <w:rFonts w:eastAsia="MS Mincho" w:hint="eastAsia"/>
          <w:color w:val="auto"/>
          <w:lang w:eastAsia="ja-JP"/>
        </w:rPr>
        <w:t xml:space="preserve"> The f</w:t>
      </w:r>
      <w:r w:rsidR="00B458D4" w:rsidRPr="00C75C48">
        <w:rPr>
          <w:rFonts w:eastAsia="MS Mincho"/>
          <w:color w:val="auto"/>
          <w:lang w:eastAsia="ja-JP"/>
        </w:rPr>
        <w:t>igure shows the morphology of</w:t>
      </w:r>
      <w:r w:rsidR="00B458D4" w:rsidRPr="00C75C48">
        <w:rPr>
          <w:rFonts w:eastAsia="MS Mincho" w:hint="eastAsia"/>
          <w:color w:val="auto"/>
          <w:lang w:eastAsia="ja-JP"/>
        </w:rPr>
        <w:t xml:space="preserve"> </w:t>
      </w:r>
      <w:r w:rsidR="00991565" w:rsidRPr="00C75C48">
        <w:rPr>
          <w:rFonts w:eastAsia="MS Mincho" w:hint="eastAsia"/>
          <w:color w:val="auto"/>
          <w:lang w:eastAsia="ja-JP"/>
        </w:rPr>
        <w:t>the same grain ID,</w:t>
      </w:r>
      <w:r w:rsidR="00B458D4" w:rsidRPr="00C75C48">
        <w:rPr>
          <w:rFonts w:eastAsia="MS Mincho"/>
          <w:color w:val="auto"/>
          <w:lang w:eastAsia="ja-JP"/>
        </w:rPr>
        <w:t xml:space="preserve"> which was generated at the same location and has the same orientation under each convection con</w:t>
      </w:r>
      <w:r w:rsidR="00B458D4" w:rsidRPr="00C75C48">
        <w:rPr>
          <w:rFonts w:eastAsia="MS Mincho" w:hint="eastAsia"/>
          <w:color w:val="auto"/>
          <w:lang w:eastAsia="ja-JP"/>
        </w:rPr>
        <w:t>dition</w:t>
      </w:r>
      <w:r w:rsidR="00B458D4" w:rsidRPr="00C75C48">
        <w:rPr>
          <w:rFonts w:eastAsia="MS Mincho"/>
          <w:color w:val="auto"/>
          <w:lang w:eastAsia="ja-JP"/>
        </w:rPr>
        <w:t xml:space="preserve">. </w:t>
      </w:r>
      <w:r w:rsidR="00F82649" w:rsidRPr="00C75C48">
        <w:rPr>
          <w:rFonts w:eastAsia="MS Mincho" w:hint="eastAsia"/>
          <w:color w:val="auto"/>
          <w:lang w:eastAsia="ja-JP"/>
        </w:rPr>
        <w:t>Although</w:t>
      </w:r>
      <w:r w:rsidR="00B458D4" w:rsidRPr="00C75C48">
        <w:rPr>
          <w:rFonts w:eastAsia="MS Mincho"/>
          <w:color w:val="auto"/>
          <w:lang w:eastAsia="ja-JP"/>
        </w:rPr>
        <w:t xml:space="preserve"> the </w:t>
      </w:r>
      <w:r w:rsidR="005268B6" w:rsidRPr="00C75C48">
        <w:rPr>
          <w:rFonts w:eastAsia="MS Mincho" w:hint="eastAsia"/>
          <w:color w:val="auto"/>
          <w:lang w:eastAsia="ja-JP"/>
        </w:rPr>
        <w:t xml:space="preserve">long-wavelength curves </w:t>
      </w:r>
      <w:r w:rsidR="00D27606" w:rsidRPr="00C75C48">
        <w:rPr>
          <w:rFonts w:eastAsia="MS Mincho" w:hint="eastAsia"/>
          <w:color w:val="auto"/>
          <w:lang w:eastAsia="ja-JP"/>
        </w:rPr>
        <w:t xml:space="preserve">look similar for all </w:t>
      </w:r>
      <w:r w:rsidR="00D27606" w:rsidRPr="00C75C48">
        <w:rPr>
          <w:rFonts w:eastAsia="MS Mincho"/>
          <w:color w:val="auto"/>
          <w:lang w:eastAsia="ja-JP"/>
        </w:rPr>
        <w:t>cases,</w:t>
      </w:r>
      <w:r w:rsidR="00B458D4" w:rsidRPr="00C75C48">
        <w:rPr>
          <w:rFonts w:eastAsia="MS Mincho"/>
          <w:color w:val="auto"/>
          <w:lang w:eastAsia="ja-JP"/>
        </w:rPr>
        <w:t xml:space="preserve"> the </w:t>
      </w:r>
      <w:r w:rsidR="00275417" w:rsidRPr="00C75C48">
        <w:rPr>
          <w:rFonts w:eastAsia="MS Mincho" w:hint="eastAsia"/>
          <w:color w:val="auto"/>
          <w:lang w:eastAsia="ja-JP"/>
        </w:rPr>
        <w:t>relatively short-</w:t>
      </w:r>
      <w:r w:rsidR="00B458D4" w:rsidRPr="00C75C48">
        <w:rPr>
          <w:rFonts w:eastAsia="MS Mincho"/>
          <w:color w:val="auto"/>
          <w:lang w:eastAsia="ja-JP"/>
        </w:rPr>
        <w:t>wavelength</w:t>
      </w:r>
      <w:r w:rsidR="000E0843" w:rsidRPr="00C75C48">
        <w:rPr>
          <w:rFonts w:eastAsia="MS Mincho" w:hint="eastAsia"/>
          <w:color w:val="auto"/>
          <w:lang w:eastAsia="ja-JP"/>
        </w:rPr>
        <w:t xml:space="preserve"> components can be </w:t>
      </w:r>
      <w:r w:rsidR="00275417" w:rsidRPr="00C75C48">
        <w:rPr>
          <w:rFonts w:eastAsia="MS Mincho" w:hint="eastAsia"/>
          <w:color w:val="auto"/>
          <w:lang w:eastAsia="ja-JP"/>
        </w:rPr>
        <w:t xml:space="preserve">found </w:t>
      </w:r>
      <w:r w:rsidR="004E6568" w:rsidRPr="00C75C48">
        <w:rPr>
          <w:rFonts w:eastAsia="MS Mincho"/>
          <w:color w:val="auto"/>
          <w:lang w:eastAsia="ja-JP"/>
        </w:rPr>
        <w:t>in</w:t>
      </w:r>
      <w:r w:rsidR="00275417" w:rsidRPr="00C75C48">
        <w:rPr>
          <w:rFonts w:eastAsia="MS Mincho" w:hint="eastAsia"/>
          <w:color w:val="auto"/>
          <w:lang w:eastAsia="ja-JP"/>
        </w:rPr>
        <w:t xml:space="preserve"> the case of strong convection.</w:t>
      </w:r>
    </w:p>
    <w:p w14:paraId="16E50C27" w14:textId="63592C42" w:rsidR="00815A78" w:rsidRPr="00B458D4" w:rsidRDefault="00293BA4" w:rsidP="00815A78">
      <w:pPr>
        <w:rPr>
          <w:rFonts w:eastAsia="MS Mincho"/>
          <w:lang w:val="en-US" w:eastAsia="ja-JP"/>
        </w:rPr>
      </w:pPr>
      <w:r w:rsidRPr="00E23734">
        <w:rPr>
          <w:rFonts w:eastAsia="MS Mincho"/>
          <w:noProof/>
          <w:lang w:val="en-US" w:eastAsia="ja-JP"/>
        </w:rPr>
        <w:lastRenderedPageBreak/>
        <mc:AlternateContent>
          <mc:Choice Requires="wps">
            <w:drawing>
              <wp:anchor distT="45720" distB="45720" distL="114300" distR="114300" simplePos="0" relativeHeight="251677696" behindDoc="0" locked="0" layoutInCell="1" allowOverlap="1" wp14:anchorId="067A60F9" wp14:editId="51099652">
                <wp:simplePos x="0" y="0"/>
                <wp:positionH relativeFrom="margin">
                  <wp:posOffset>-190500</wp:posOffset>
                </wp:positionH>
                <wp:positionV relativeFrom="margin">
                  <wp:posOffset>3456709</wp:posOffset>
                </wp:positionV>
                <wp:extent cx="6132195" cy="600710"/>
                <wp:effectExtent l="0" t="0" r="1905" b="8890"/>
                <wp:wrapSquare wrapText="bothSides"/>
                <wp:docPr id="1898322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60071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421"/>
                              <w:gridCol w:w="2697"/>
                              <w:gridCol w:w="1983"/>
                              <w:gridCol w:w="1983"/>
                              <w:gridCol w:w="1983"/>
                              <w:gridCol w:w="283"/>
                            </w:tblGrid>
                            <w:tr w:rsidR="00F553E4" w14:paraId="200C9436" w14:textId="77777777" w:rsidTr="00D86FA7">
                              <w:tc>
                                <w:tcPr>
                                  <w:tcW w:w="9350" w:type="dxa"/>
                                  <w:gridSpan w:val="6"/>
                                  <w:tcBorders>
                                    <w:top w:val="nil"/>
                                    <w:left w:val="nil"/>
                                    <w:bottom w:val="nil"/>
                                    <w:right w:val="nil"/>
                                  </w:tcBorders>
                                </w:tcPr>
                                <w:p w14:paraId="353A7E50" w14:textId="05910A2D" w:rsidR="00F553E4" w:rsidRDefault="00F553E4" w:rsidP="00F553E4">
                                  <w:pPr>
                                    <w:pStyle w:val="Els-body-text"/>
                                    <w:ind w:firstLine="0"/>
                                    <w:jc w:val="center"/>
                                  </w:pPr>
                                  <w:r w:rsidRPr="00F80BE5">
                                    <w:rPr>
                                      <w:rFonts w:ascii="Palatino Linotype" w:eastAsia="MS Mincho" w:hAnsi="Palatino Linotype" w:hint="eastAsia"/>
                                      <w:b/>
                                      <w:bCs/>
                                      <w:lang w:eastAsia="ja-JP"/>
                                    </w:rPr>
                                    <w:t xml:space="preserve">Table </w:t>
                                  </w:r>
                                  <w:r w:rsidR="006A7284">
                                    <w:rPr>
                                      <w:rFonts w:ascii="Palatino Linotype" w:eastAsia="MS Mincho" w:hAnsi="Palatino Linotype" w:hint="eastAsia"/>
                                      <w:b/>
                                      <w:bCs/>
                                      <w:lang w:eastAsia="ja-JP"/>
                                    </w:rPr>
                                    <w:t>4</w:t>
                                  </w:r>
                                  <w:r w:rsidRPr="00F80BE5">
                                    <w:rPr>
                                      <w:rFonts w:ascii="Palatino Linotype" w:eastAsia="MS Mincho" w:hAnsi="Palatino Linotype" w:hint="eastAsia"/>
                                      <w:b/>
                                      <w:bCs/>
                                      <w:lang w:eastAsia="ja-JP"/>
                                    </w:rPr>
                                    <w:t>.</w:t>
                                  </w:r>
                                  <w:r>
                                    <w:rPr>
                                      <w:rFonts w:ascii="Palatino Linotype" w:eastAsia="MS Mincho" w:hAnsi="Palatino Linotype" w:hint="eastAsia"/>
                                      <w:lang w:eastAsia="ja-JP"/>
                                    </w:rPr>
                                    <w:t xml:space="preserve"> </w:t>
                                  </w:r>
                                  <w:r w:rsidRPr="00534FF0">
                                    <w:rPr>
                                      <w:rFonts w:ascii="Palatino Linotype" w:eastAsia="MS Mincho" w:hAnsi="Palatino Linotype"/>
                                      <w:lang w:eastAsia="ja-JP"/>
                                    </w:rPr>
                                    <w:t>The magnitude of internal convective flow velocity in droplets during the levitation method</w:t>
                                  </w:r>
                                  <w:r>
                                    <w:rPr>
                                      <w:rFonts w:ascii="Palatino Linotype" w:eastAsia="MS Mincho" w:hAnsi="Palatino Linotype" w:hint="eastAsia"/>
                                      <w:lang w:eastAsia="ja-JP"/>
                                    </w:rPr>
                                    <w:t>s</w:t>
                                  </w:r>
                                </w:p>
                              </w:tc>
                            </w:tr>
                            <w:tr w:rsidR="00F553E4" w14:paraId="3D10642B" w14:textId="77777777" w:rsidTr="00D86FA7">
                              <w:tc>
                                <w:tcPr>
                                  <w:tcW w:w="421" w:type="dxa"/>
                                  <w:vMerge w:val="restart"/>
                                  <w:tcBorders>
                                    <w:top w:val="nil"/>
                                    <w:left w:val="nil"/>
                                    <w:bottom w:val="nil"/>
                                    <w:right w:val="single" w:sz="4" w:space="0" w:color="auto"/>
                                  </w:tcBorders>
                                </w:tcPr>
                                <w:p w14:paraId="1D9EAA98" w14:textId="77777777" w:rsidR="00F553E4" w:rsidRDefault="00F553E4" w:rsidP="00F553E4">
                                  <w:pPr>
                                    <w:pStyle w:val="Els-body-text"/>
                                    <w:ind w:firstLine="0"/>
                                    <w:jc w:val="center"/>
                                  </w:pPr>
                                </w:p>
                              </w:tc>
                              <w:tc>
                                <w:tcPr>
                                  <w:tcW w:w="2697" w:type="dxa"/>
                                  <w:tcBorders>
                                    <w:top w:val="nil"/>
                                    <w:left w:val="single" w:sz="4" w:space="0" w:color="auto"/>
                                    <w:bottom w:val="single" w:sz="4" w:space="0" w:color="auto"/>
                                    <w:right w:val="single" w:sz="4" w:space="0" w:color="auto"/>
                                  </w:tcBorders>
                                </w:tcPr>
                                <w:p w14:paraId="6B034DED" w14:textId="77777777" w:rsidR="00F553E4" w:rsidRDefault="00F553E4" w:rsidP="00F553E4">
                                  <w:pPr>
                                    <w:pStyle w:val="Els-body-text"/>
                                    <w:spacing w:line="276" w:lineRule="auto"/>
                                    <w:ind w:firstLine="0"/>
                                    <w:jc w:val="center"/>
                                  </w:pPr>
                                  <w:r w:rsidRPr="002533D9">
                                    <w:t>Levitation methods</w:t>
                                  </w:r>
                                </w:p>
                              </w:tc>
                              <w:tc>
                                <w:tcPr>
                                  <w:tcW w:w="1983" w:type="dxa"/>
                                  <w:tcBorders>
                                    <w:top w:val="nil"/>
                                    <w:left w:val="single" w:sz="4" w:space="0" w:color="auto"/>
                                    <w:bottom w:val="single" w:sz="4" w:space="0" w:color="auto"/>
                                    <w:right w:val="single" w:sz="4" w:space="0" w:color="auto"/>
                                  </w:tcBorders>
                                </w:tcPr>
                                <w:p w14:paraId="78D16C96" w14:textId="77777777" w:rsidR="00F553E4" w:rsidRPr="002533D9" w:rsidRDefault="00F553E4" w:rsidP="00F553E4">
                                  <w:pPr>
                                    <w:pStyle w:val="Els-body-text"/>
                                    <w:spacing w:line="276" w:lineRule="auto"/>
                                    <w:ind w:firstLine="0"/>
                                    <w:jc w:val="center"/>
                                    <w:rPr>
                                      <w:rFonts w:eastAsia="MS Mincho"/>
                                      <w:lang w:eastAsia="ja-JP"/>
                                    </w:rPr>
                                  </w:pPr>
                                  <w:r>
                                    <w:rPr>
                                      <w:rFonts w:eastAsia="MS Mincho" w:hint="eastAsia"/>
                                      <w:lang w:eastAsia="ja-JP"/>
                                    </w:rPr>
                                    <w:t>ESL</w:t>
                                  </w:r>
                                </w:p>
                              </w:tc>
                              <w:tc>
                                <w:tcPr>
                                  <w:tcW w:w="1983" w:type="dxa"/>
                                  <w:tcBorders>
                                    <w:top w:val="nil"/>
                                    <w:left w:val="single" w:sz="4" w:space="0" w:color="auto"/>
                                    <w:bottom w:val="single" w:sz="4" w:space="0" w:color="auto"/>
                                    <w:right w:val="single" w:sz="4" w:space="0" w:color="auto"/>
                                  </w:tcBorders>
                                </w:tcPr>
                                <w:p w14:paraId="153FC17D" w14:textId="77777777" w:rsidR="00F553E4" w:rsidRPr="002533D9" w:rsidRDefault="00F553E4" w:rsidP="00F553E4">
                                  <w:pPr>
                                    <w:pStyle w:val="Els-body-text"/>
                                    <w:spacing w:line="276" w:lineRule="auto"/>
                                    <w:ind w:firstLine="0"/>
                                    <w:jc w:val="center"/>
                                    <w:rPr>
                                      <w:rFonts w:eastAsia="MS Mincho"/>
                                      <w:lang w:eastAsia="ja-JP"/>
                                    </w:rPr>
                                  </w:pPr>
                                  <w:r>
                                    <w:rPr>
                                      <w:rFonts w:eastAsia="MS Mincho" w:hint="eastAsia"/>
                                      <w:lang w:eastAsia="ja-JP"/>
                                    </w:rPr>
                                    <w:t>ADL</w:t>
                                  </w:r>
                                </w:p>
                              </w:tc>
                              <w:tc>
                                <w:tcPr>
                                  <w:tcW w:w="1983" w:type="dxa"/>
                                  <w:tcBorders>
                                    <w:top w:val="nil"/>
                                    <w:left w:val="single" w:sz="4" w:space="0" w:color="auto"/>
                                    <w:bottom w:val="single" w:sz="4" w:space="0" w:color="auto"/>
                                    <w:right w:val="single" w:sz="4" w:space="0" w:color="auto"/>
                                  </w:tcBorders>
                                </w:tcPr>
                                <w:p w14:paraId="49EE89CA" w14:textId="77777777" w:rsidR="00F553E4" w:rsidRPr="002533D9" w:rsidRDefault="00F553E4" w:rsidP="00F553E4">
                                  <w:pPr>
                                    <w:pStyle w:val="Els-body-text"/>
                                    <w:spacing w:line="276" w:lineRule="auto"/>
                                    <w:ind w:firstLine="0"/>
                                    <w:jc w:val="center"/>
                                    <w:rPr>
                                      <w:rFonts w:eastAsia="MS Mincho"/>
                                      <w:lang w:eastAsia="ja-JP"/>
                                    </w:rPr>
                                  </w:pPr>
                                  <w:r>
                                    <w:rPr>
                                      <w:rFonts w:eastAsia="MS Mincho" w:hint="eastAsia"/>
                                      <w:lang w:eastAsia="ja-JP"/>
                                    </w:rPr>
                                    <w:t>EML</w:t>
                                  </w:r>
                                </w:p>
                              </w:tc>
                              <w:tc>
                                <w:tcPr>
                                  <w:tcW w:w="283" w:type="dxa"/>
                                  <w:vMerge w:val="restart"/>
                                  <w:tcBorders>
                                    <w:top w:val="nil"/>
                                    <w:left w:val="single" w:sz="4" w:space="0" w:color="auto"/>
                                    <w:bottom w:val="nil"/>
                                    <w:right w:val="nil"/>
                                  </w:tcBorders>
                                </w:tcPr>
                                <w:p w14:paraId="5F28D8C2" w14:textId="77777777" w:rsidR="00F553E4" w:rsidRDefault="00F553E4" w:rsidP="00F553E4">
                                  <w:pPr>
                                    <w:pStyle w:val="Els-body-text"/>
                                    <w:ind w:firstLine="0"/>
                                    <w:jc w:val="center"/>
                                  </w:pPr>
                                </w:p>
                              </w:tc>
                            </w:tr>
                            <w:tr w:rsidR="00F553E4" w14:paraId="7D36AD9B" w14:textId="77777777" w:rsidTr="00D86FA7">
                              <w:tc>
                                <w:tcPr>
                                  <w:tcW w:w="421" w:type="dxa"/>
                                  <w:vMerge/>
                                  <w:tcBorders>
                                    <w:top w:val="nil"/>
                                    <w:left w:val="nil"/>
                                    <w:bottom w:val="nil"/>
                                    <w:right w:val="single" w:sz="4" w:space="0" w:color="auto"/>
                                  </w:tcBorders>
                                </w:tcPr>
                                <w:p w14:paraId="38DF895B" w14:textId="77777777" w:rsidR="00F553E4" w:rsidRDefault="00F553E4" w:rsidP="00F553E4">
                                  <w:pPr>
                                    <w:pStyle w:val="Els-body-text"/>
                                    <w:ind w:firstLine="0"/>
                                    <w:jc w:val="center"/>
                                  </w:pPr>
                                </w:p>
                              </w:tc>
                              <w:tc>
                                <w:tcPr>
                                  <w:tcW w:w="2697" w:type="dxa"/>
                                  <w:tcBorders>
                                    <w:top w:val="single" w:sz="4" w:space="0" w:color="auto"/>
                                    <w:left w:val="single" w:sz="4" w:space="0" w:color="auto"/>
                                    <w:bottom w:val="nil"/>
                                    <w:right w:val="single" w:sz="4" w:space="0" w:color="auto"/>
                                  </w:tcBorders>
                                </w:tcPr>
                                <w:p w14:paraId="72A549B0" w14:textId="77777777" w:rsidR="00F553E4" w:rsidRPr="002533D9" w:rsidRDefault="00F553E4" w:rsidP="00F553E4">
                                  <w:pPr>
                                    <w:pStyle w:val="Els-body-text"/>
                                    <w:spacing w:line="276" w:lineRule="auto"/>
                                    <w:ind w:firstLine="0"/>
                                    <w:jc w:val="center"/>
                                    <w:rPr>
                                      <w:rFonts w:eastAsia="MS Mincho"/>
                                      <w:lang w:eastAsia="ja-JP"/>
                                    </w:rPr>
                                  </w:pPr>
                                  <w:r>
                                    <w:rPr>
                                      <w:rFonts w:eastAsia="MS Mincho" w:hint="eastAsia"/>
                                      <w:lang w:eastAsia="ja-JP"/>
                                    </w:rPr>
                                    <w:t>Velocity order [m/s]</w:t>
                                  </w:r>
                                </w:p>
                              </w:tc>
                              <w:tc>
                                <w:tcPr>
                                  <w:tcW w:w="1983" w:type="dxa"/>
                                  <w:tcBorders>
                                    <w:top w:val="single" w:sz="4" w:space="0" w:color="auto"/>
                                    <w:left w:val="single" w:sz="4" w:space="0" w:color="auto"/>
                                    <w:bottom w:val="nil"/>
                                    <w:right w:val="single" w:sz="4" w:space="0" w:color="auto"/>
                                  </w:tcBorders>
                                </w:tcPr>
                                <w:p w14:paraId="4A08D8C7" w14:textId="77777777" w:rsidR="00F553E4" w:rsidRDefault="00F553E4" w:rsidP="00F553E4">
                                  <w:pPr>
                                    <w:pStyle w:val="Els-body-text"/>
                                    <w:spacing w:line="276" w:lineRule="auto"/>
                                    <w:ind w:firstLine="0"/>
                                    <w:jc w:val="cente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-3</m:t>
                                          </m:r>
                                        </m:sup>
                                      </m:sSup>
                                    </m:oMath>
                                  </m:oMathPara>
                                </w:p>
                              </w:tc>
                              <w:tc>
                                <w:tcPr>
                                  <w:tcW w:w="1983" w:type="dxa"/>
                                  <w:tcBorders>
                                    <w:top w:val="single" w:sz="4" w:space="0" w:color="auto"/>
                                    <w:left w:val="single" w:sz="4" w:space="0" w:color="auto"/>
                                    <w:bottom w:val="nil"/>
                                    <w:right w:val="single" w:sz="4" w:space="0" w:color="auto"/>
                                  </w:tcBorders>
                                </w:tcPr>
                                <w:p w14:paraId="50711D3D" w14:textId="77777777" w:rsidR="00F553E4" w:rsidRDefault="00F553E4" w:rsidP="00F553E4">
                                  <w:pPr>
                                    <w:pStyle w:val="Els-body-text"/>
                                    <w:spacing w:line="276" w:lineRule="auto"/>
                                    <w:ind w:firstLine="0"/>
                                    <w:jc w:val="cente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-1</m:t>
                                          </m:r>
                                        </m:sup>
                                      </m:sSup>
                                    </m:oMath>
                                  </m:oMathPara>
                                </w:p>
                              </w:tc>
                              <w:tc>
                                <w:tcPr>
                                  <w:tcW w:w="1983" w:type="dxa"/>
                                  <w:tcBorders>
                                    <w:top w:val="single" w:sz="4" w:space="0" w:color="auto"/>
                                    <w:left w:val="single" w:sz="4" w:space="0" w:color="auto"/>
                                    <w:bottom w:val="nil"/>
                                    <w:right w:val="single" w:sz="4" w:space="0" w:color="auto"/>
                                  </w:tcBorders>
                                </w:tcPr>
                                <w:p w14:paraId="1E7B89EC" w14:textId="77777777" w:rsidR="00F553E4" w:rsidRDefault="00F553E4" w:rsidP="00F553E4">
                                  <w:pPr>
                                    <w:pStyle w:val="Els-body-text"/>
                                    <w:spacing w:line="276" w:lineRule="auto"/>
                                    <w:ind w:firstLine="0"/>
                                    <w:jc w:val="cente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0</m:t>
                                          </m:r>
                                        </m:sup>
                                      </m:sSup>
                                    </m:oMath>
                                  </m:oMathPara>
                                </w:p>
                              </w:tc>
                              <w:tc>
                                <w:tcPr>
                                  <w:tcW w:w="283" w:type="dxa"/>
                                  <w:vMerge/>
                                  <w:tcBorders>
                                    <w:top w:val="nil"/>
                                    <w:left w:val="single" w:sz="4" w:space="0" w:color="auto"/>
                                    <w:bottom w:val="nil"/>
                                    <w:right w:val="nil"/>
                                  </w:tcBorders>
                                </w:tcPr>
                                <w:p w14:paraId="0466F7A2" w14:textId="77777777" w:rsidR="00F553E4" w:rsidRDefault="00F553E4" w:rsidP="00F553E4">
                                  <w:pPr>
                                    <w:pStyle w:val="Els-body-text"/>
                                    <w:ind w:firstLine="0"/>
                                    <w:jc w:val="center"/>
                                  </w:pPr>
                                </w:p>
                              </w:tc>
                            </w:tr>
                          </w:tbl>
                          <w:p w14:paraId="681D9198" w14:textId="491CA58C" w:rsidR="00E23734" w:rsidRPr="00A37DCF" w:rsidRDefault="00E23734" w:rsidP="00F553E4">
                            <w:pPr>
                              <w:jc w:val="center"/>
                              <w:rPr>
                                <w:rFonts w:eastAsia="MS Mincho"/>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A60F9" id="_x0000_s1029" type="#_x0000_t202" style="position:absolute;margin-left:-15pt;margin-top:272.2pt;width:482.85pt;height:47.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" stroked="f">
                <v:textbox>
                  <w:txbxContent>
                    <w:tbl>
                      <w:tblPr>
                        <w:tblStyle w:val="TableGrid"/>
                        <w:tblW w:w="0" w:type="auto"/>
                        <w:tblLook w:val="04A0" w:firstRow="1" w:lastRow="0" w:firstColumn="1" w:lastColumn="0" w:noHBand="0" w:noVBand="1"/>
                      </w:tblPr>
                      <w:tblGrid>
                        <w:gridCol w:w="421"/>
                        <w:gridCol w:w="2697"/>
                        <w:gridCol w:w="1983"/>
                        <w:gridCol w:w="1983"/>
                        <w:gridCol w:w="1983"/>
                        <w:gridCol w:w="283"/>
                      </w:tblGrid>
                      <w:tr w:rsidR="00F553E4" w14:paraId="200C9436" w14:textId="77777777" w:rsidTr="00D86FA7">
                        <w:tc>
                          <w:tcPr>
                            <w:tcW w:w="9350" w:type="dxa"/>
                            <w:gridSpan w:val="6"/>
                            <w:tcBorders>
                              <w:top w:val="nil"/>
                              <w:left w:val="nil"/>
                              <w:bottom w:val="nil"/>
                              <w:right w:val="nil"/>
                            </w:tcBorders>
                          </w:tcPr>
                          <w:p w14:paraId="353A7E50" w14:textId="05910A2D" w:rsidR="00F553E4" w:rsidRDefault="00F553E4" w:rsidP="00F553E4">
                            <w:pPr>
                              <w:pStyle w:val="Els-body-text"/>
                              <w:ind w:firstLine="0"/>
                              <w:jc w:val="center"/>
                            </w:pPr>
                            <w:r w:rsidRPr="00F80BE5">
                              <w:rPr>
                                <w:rFonts w:ascii="Palatino Linotype" w:eastAsia="MS Mincho" w:hAnsi="Palatino Linotype" w:hint="eastAsia"/>
                                <w:b/>
                                <w:bCs/>
                                <w:lang w:eastAsia="ja-JP"/>
                              </w:rPr>
                              <w:t xml:space="preserve">Table </w:t>
                            </w:r>
                            <w:r w:rsidR="006A7284">
                              <w:rPr>
                                <w:rFonts w:ascii="Palatino Linotype" w:eastAsia="MS Mincho" w:hAnsi="Palatino Linotype" w:hint="eastAsia"/>
                                <w:b/>
                                <w:bCs/>
                                <w:lang w:eastAsia="ja-JP"/>
                              </w:rPr>
                              <w:t>4</w:t>
                            </w:r>
                            <w:r w:rsidRPr="00F80BE5">
                              <w:rPr>
                                <w:rFonts w:ascii="Palatino Linotype" w:eastAsia="MS Mincho" w:hAnsi="Palatino Linotype" w:hint="eastAsia"/>
                                <w:b/>
                                <w:bCs/>
                                <w:lang w:eastAsia="ja-JP"/>
                              </w:rPr>
                              <w:t>.</w:t>
                            </w:r>
                            <w:r>
                              <w:rPr>
                                <w:rFonts w:ascii="Palatino Linotype" w:eastAsia="MS Mincho" w:hAnsi="Palatino Linotype" w:hint="eastAsia"/>
                                <w:lang w:eastAsia="ja-JP"/>
                              </w:rPr>
                              <w:t xml:space="preserve"> </w:t>
                            </w:r>
                            <w:r w:rsidRPr="00534FF0">
                              <w:rPr>
                                <w:rFonts w:ascii="Palatino Linotype" w:eastAsia="MS Mincho" w:hAnsi="Palatino Linotype"/>
                                <w:lang w:eastAsia="ja-JP"/>
                              </w:rPr>
                              <w:t>The magnitude of internal convective flow velocity in droplets during the levitation method</w:t>
                            </w:r>
                            <w:r>
                              <w:rPr>
                                <w:rFonts w:ascii="Palatino Linotype" w:eastAsia="MS Mincho" w:hAnsi="Palatino Linotype" w:hint="eastAsia"/>
                                <w:lang w:eastAsia="ja-JP"/>
                              </w:rPr>
                              <w:t>s</w:t>
                            </w:r>
                          </w:p>
                        </w:tc>
                      </w:tr>
                      <w:tr w:rsidR="00F553E4" w14:paraId="3D10642B" w14:textId="77777777" w:rsidTr="00D86FA7">
                        <w:tc>
                          <w:tcPr>
                            <w:tcW w:w="421" w:type="dxa"/>
                            <w:vMerge w:val="restart"/>
                            <w:tcBorders>
                              <w:top w:val="nil"/>
                              <w:left w:val="nil"/>
                              <w:bottom w:val="nil"/>
                              <w:right w:val="single" w:sz="4" w:space="0" w:color="auto"/>
                            </w:tcBorders>
                          </w:tcPr>
                          <w:p w14:paraId="1D9EAA98" w14:textId="77777777" w:rsidR="00F553E4" w:rsidRDefault="00F553E4" w:rsidP="00F553E4">
                            <w:pPr>
                              <w:pStyle w:val="Els-body-text"/>
                              <w:ind w:firstLine="0"/>
                              <w:jc w:val="center"/>
                            </w:pPr>
                          </w:p>
                        </w:tc>
                        <w:tc>
                          <w:tcPr>
                            <w:tcW w:w="2697" w:type="dxa"/>
                            <w:tcBorders>
                              <w:top w:val="nil"/>
                              <w:left w:val="single" w:sz="4" w:space="0" w:color="auto"/>
                              <w:bottom w:val="single" w:sz="4" w:space="0" w:color="auto"/>
                              <w:right w:val="single" w:sz="4" w:space="0" w:color="auto"/>
                            </w:tcBorders>
                          </w:tcPr>
                          <w:p w14:paraId="6B034DED" w14:textId="77777777" w:rsidR="00F553E4" w:rsidRDefault="00F553E4" w:rsidP="00F553E4">
                            <w:pPr>
                              <w:pStyle w:val="Els-body-text"/>
                              <w:spacing w:line="276" w:lineRule="auto"/>
                              <w:ind w:firstLine="0"/>
                              <w:jc w:val="center"/>
                            </w:pPr>
                            <w:r w:rsidRPr="002533D9">
                              <w:t>Levitation methods</w:t>
                            </w:r>
                          </w:p>
                        </w:tc>
                        <w:tc>
                          <w:tcPr>
                            <w:tcW w:w="1983" w:type="dxa"/>
                            <w:tcBorders>
                              <w:top w:val="nil"/>
                              <w:left w:val="single" w:sz="4" w:space="0" w:color="auto"/>
                              <w:bottom w:val="single" w:sz="4" w:space="0" w:color="auto"/>
                              <w:right w:val="single" w:sz="4" w:space="0" w:color="auto"/>
                            </w:tcBorders>
                          </w:tcPr>
                          <w:p w14:paraId="78D16C96" w14:textId="77777777" w:rsidR="00F553E4" w:rsidRPr="002533D9" w:rsidRDefault="00F553E4" w:rsidP="00F553E4">
                            <w:pPr>
                              <w:pStyle w:val="Els-body-text"/>
                              <w:spacing w:line="276" w:lineRule="auto"/>
                              <w:ind w:firstLine="0"/>
                              <w:jc w:val="center"/>
                              <w:rPr>
                                <w:rFonts w:eastAsia="MS Mincho"/>
                                <w:lang w:eastAsia="ja-JP"/>
                              </w:rPr>
                            </w:pPr>
                            <w:r>
                              <w:rPr>
                                <w:rFonts w:eastAsia="MS Mincho" w:hint="eastAsia"/>
                                <w:lang w:eastAsia="ja-JP"/>
                              </w:rPr>
                              <w:t>ESL</w:t>
                            </w:r>
                          </w:p>
                        </w:tc>
                        <w:tc>
                          <w:tcPr>
                            <w:tcW w:w="1983" w:type="dxa"/>
                            <w:tcBorders>
                              <w:top w:val="nil"/>
                              <w:left w:val="single" w:sz="4" w:space="0" w:color="auto"/>
                              <w:bottom w:val="single" w:sz="4" w:space="0" w:color="auto"/>
                              <w:right w:val="single" w:sz="4" w:space="0" w:color="auto"/>
                            </w:tcBorders>
                          </w:tcPr>
                          <w:p w14:paraId="153FC17D" w14:textId="77777777" w:rsidR="00F553E4" w:rsidRPr="002533D9" w:rsidRDefault="00F553E4" w:rsidP="00F553E4">
                            <w:pPr>
                              <w:pStyle w:val="Els-body-text"/>
                              <w:spacing w:line="276" w:lineRule="auto"/>
                              <w:ind w:firstLine="0"/>
                              <w:jc w:val="center"/>
                              <w:rPr>
                                <w:rFonts w:eastAsia="MS Mincho"/>
                                <w:lang w:eastAsia="ja-JP"/>
                              </w:rPr>
                            </w:pPr>
                            <w:r>
                              <w:rPr>
                                <w:rFonts w:eastAsia="MS Mincho" w:hint="eastAsia"/>
                                <w:lang w:eastAsia="ja-JP"/>
                              </w:rPr>
                              <w:t>ADL</w:t>
                            </w:r>
                          </w:p>
                        </w:tc>
                        <w:tc>
                          <w:tcPr>
                            <w:tcW w:w="1983" w:type="dxa"/>
                            <w:tcBorders>
                              <w:top w:val="nil"/>
                              <w:left w:val="single" w:sz="4" w:space="0" w:color="auto"/>
                              <w:bottom w:val="single" w:sz="4" w:space="0" w:color="auto"/>
                              <w:right w:val="single" w:sz="4" w:space="0" w:color="auto"/>
                            </w:tcBorders>
                          </w:tcPr>
                          <w:p w14:paraId="49EE89CA" w14:textId="77777777" w:rsidR="00F553E4" w:rsidRPr="002533D9" w:rsidRDefault="00F553E4" w:rsidP="00F553E4">
                            <w:pPr>
                              <w:pStyle w:val="Els-body-text"/>
                              <w:spacing w:line="276" w:lineRule="auto"/>
                              <w:ind w:firstLine="0"/>
                              <w:jc w:val="center"/>
                              <w:rPr>
                                <w:rFonts w:eastAsia="MS Mincho"/>
                                <w:lang w:eastAsia="ja-JP"/>
                              </w:rPr>
                            </w:pPr>
                            <w:r>
                              <w:rPr>
                                <w:rFonts w:eastAsia="MS Mincho" w:hint="eastAsia"/>
                                <w:lang w:eastAsia="ja-JP"/>
                              </w:rPr>
                              <w:t>EML</w:t>
                            </w:r>
                          </w:p>
                        </w:tc>
                        <w:tc>
                          <w:tcPr>
                            <w:tcW w:w="283" w:type="dxa"/>
                            <w:vMerge w:val="restart"/>
                            <w:tcBorders>
                              <w:top w:val="nil"/>
                              <w:left w:val="single" w:sz="4" w:space="0" w:color="auto"/>
                              <w:bottom w:val="nil"/>
                              <w:right w:val="nil"/>
                            </w:tcBorders>
                          </w:tcPr>
                          <w:p w14:paraId="5F28D8C2" w14:textId="77777777" w:rsidR="00F553E4" w:rsidRDefault="00F553E4" w:rsidP="00F553E4">
                            <w:pPr>
                              <w:pStyle w:val="Els-body-text"/>
                              <w:ind w:firstLine="0"/>
                              <w:jc w:val="center"/>
                            </w:pPr>
                          </w:p>
                        </w:tc>
                      </w:tr>
                      <w:tr w:rsidR="00F553E4" w14:paraId="7D36AD9B" w14:textId="77777777" w:rsidTr="00D86FA7">
                        <w:tc>
                          <w:tcPr>
                            <w:tcW w:w="421" w:type="dxa"/>
                            <w:vMerge/>
                            <w:tcBorders>
                              <w:top w:val="nil"/>
                              <w:left w:val="nil"/>
                              <w:bottom w:val="nil"/>
                              <w:right w:val="single" w:sz="4" w:space="0" w:color="auto"/>
                            </w:tcBorders>
                          </w:tcPr>
                          <w:p w14:paraId="38DF895B" w14:textId="77777777" w:rsidR="00F553E4" w:rsidRDefault="00F553E4" w:rsidP="00F553E4">
                            <w:pPr>
                              <w:pStyle w:val="Els-body-text"/>
                              <w:ind w:firstLine="0"/>
                              <w:jc w:val="center"/>
                            </w:pPr>
                          </w:p>
                        </w:tc>
                        <w:tc>
                          <w:tcPr>
                            <w:tcW w:w="2697" w:type="dxa"/>
                            <w:tcBorders>
                              <w:top w:val="single" w:sz="4" w:space="0" w:color="auto"/>
                              <w:left w:val="single" w:sz="4" w:space="0" w:color="auto"/>
                              <w:bottom w:val="nil"/>
                              <w:right w:val="single" w:sz="4" w:space="0" w:color="auto"/>
                            </w:tcBorders>
                          </w:tcPr>
                          <w:p w14:paraId="72A549B0" w14:textId="77777777" w:rsidR="00F553E4" w:rsidRPr="002533D9" w:rsidRDefault="00F553E4" w:rsidP="00F553E4">
                            <w:pPr>
                              <w:pStyle w:val="Els-body-text"/>
                              <w:spacing w:line="276" w:lineRule="auto"/>
                              <w:ind w:firstLine="0"/>
                              <w:jc w:val="center"/>
                              <w:rPr>
                                <w:rFonts w:eastAsia="MS Mincho"/>
                                <w:lang w:eastAsia="ja-JP"/>
                              </w:rPr>
                            </w:pPr>
                            <w:r>
                              <w:rPr>
                                <w:rFonts w:eastAsia="MS Mincho" w:hint="eastAsia"/>
                                <w:lang w:eastAsia="ja-JP"/>
                              </w:rPr>
                              <w:t>Velocity order [m/s]</w:t>
                            </w:r>
                          </w:p>
                        </w:tc>
                        <w:tc>
                          <w:tcPr>
                            <w:tcW w:w="1983" w:type="dxa"/>
                            <w:tcBorders>
                              <w:top w:val="single" w:sz="4" w:space="0" w:color="auto"/>
                              <w:left w:val="single" w:sz="4" w:space="0" w:color="auto"/>
                              <w:bottom w:val="nil"/>
                              <w:right w:val="single" w:sz="4" w:space="0" w:color="auto"/>
                            </w:tcBorders>
                          </w:tcPr>
                          <w:p w14:paraId="4A08D8C7" w14:textId="77777777" w:rsidR="00F553E4" w:rsidRDefault="00F553E4" w:rsidP="00F553E4">
                            <w:pPr>
                              <w:pStyle w:val="Els-body-text"/>
                              <w:spacing w:line="276" w:lineRule="auto"/>
                              <w:ind w:firstLine="0"/>
                              <w:jc w:val="cente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-3</m:t>
                                    </m:r>
                                  </m:sup>
                                </m:sSup>
                              </m:oMath>
                            </m:oMathPara>
                          </w:p>
                        </w:tc>
                        <w:tc>
                          <w:tcPr>
                            <w:tcW w:w="1983" w:type="dxa"/>
                            <w:tcBorders>
                              <w:top w:val="single" w:sz="4" w:space="0" w:color="auto"/>
                              <w:left w:val="single" w:sz="4" w:space="0" w:color="auto"/>
                              <w:bottom w:val="nil"/>
                              <w:right w:val="single" w:sz="4" w:space="0" w:color="auto"/>
                            </w:tcBorders>
                          </w:tcPr>
                          <w:p w14:paraId="50711D3D" w14:textId="77777777" w:rsidR="00F553E4" w:rsidRDefault="00F553E4" w:rsidP="00F553E4">
                            <w:pPr>
                              <w:pStyle w:val="Els-body-text"/>
                              <w:spacing w:line="276" w:lineRule="auto"/>
                              <w:ind w:firstLine="0"/>
                              <w:jc w:val="cente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-1</m:t>
                                    </m:r>
                                  </m:sup>
                                </m:sSup>
                              </m:oMath>
                            </m:oMathPara>
                          </w:p>
                        </w:tc>
                        <w:tc>
                          <w:tcPr>
                            <w:tcW w:w="1983" w:type="dxa"/>
                            <w:tcBorders>
                              <w:top w:val="single" w:sz="4" w:space="0" w:color="auto"/>
                              <w:left w:val="single" w:sz="4" w:space="0" w:color="auto"/>
                              <w:bottom w:val="nil"/>
                              <w:right w:val="single" w:sz="4" w:space="0" w:color="auto"/>
                            </w:tcBorders>
                          </w:tcPr>
                          <w:p w14:paraId="1E7B89EC" w14:textId="77777777" w:rsidR="00F553E4" w:rsidRDefault="00F553E4" w:rsidP="00F553E4">
                            <w:pPr>
                              <w:pStyle w:val="Els-body-text"/>
                              <w:spacing w:line="276" w:lineRule="auto"/>
                              <w:ind w:firstLine="0"/>
                              <w:jc w:val="center"/>
                            </w:pPr>
                            <m:oMathPara>
                              <m:oMath>
                                <m:r>
                                  <w:rPr>
                                    <w:rFonts w:ascii="Cambria Math" w:eastAsia="MS Mincho" w:hAnsi="Cambria Math"/>
                                    <w:lang w:eastAsia="ja-JP"/>
                                  </w:rPr>
                                  <m:t>1.0×</m:t>
                                </m:r>
                                <m:sSup>
                                  <m:sSupPr>
                                    <m:ctrlPr>
                                      <w:rPr>
                                        <w:rFonts w:ascii="Cambria Math" w:eastAsia="MS Mincho" w:hAnsi="Cambria Math"/>
                                        <w:i/>
                                        <w:lang w:eastAsia="ja-JP"/>
                                      </w:rPr>
                                    </m:ctrlPr>
                                  </m:sSupPr>
                                  <m:e>
                                    <m:r>
                                      <w:rPr>
                                        <w:rFonts w:ascii="Cambria Math" w:eastAsia="MS Mincho" w:hAnsi="Cambria Math"/>
                                        <w:lang w:eastAsia="ja-JP"/>
                                      </w:rPr>
                                      <m:t>10</m:t>
                                    </m:r>
                                  </m:e>
                                  <m:sup>
                                    <m:r>
                                      <w:rPr>
                                        <w:rFonts w:ascii="Cambria Math" w:eastAsia="MS Mincho" w:hAnsi="Cambria Math"/>
                                        <w:lang w:eastAsia="ja-JP"/>
                                      </w:rPr>
                                      <m:t>0</m:t>
                                    </m:r>
                                  </m:sup>
                                </m:sSup>
                              </m:oMath>
                            </m:oMathPara>
                          </w:p>
                        </w:tc>
                        <w:tc>
                          <w:tcPr>
                            <w:tcW w:w="283" w:type="dxa"/>
                            <w:vMerge/>
                            <w:tcBorders>
                              <w:top w:val="nil"/>
                              <w:left w:val="single" w:sz="4" w:space="0" w:color="auto"/>
                              <w:bottom w:val="nil"/>
                              <w:right w:val="nil"/>
                            </w:tcBorders>
                          </w:tcPr>
                          <w:p w14:paraId="0466F7A2" w14:textId="77777777" w:rsidR="00F553E4" w:rsidRDefault="00F553E4" w:rsidP="00F553E4">
                            <w:pPr>
                              <w:pStyle w:val="Els-body-text"/>
                              <w:ind w:firstLine="0"/>
                              <w:jc w:val="center"/>
                            </w:pPr>
                          </w:p>
                        </w:tc>
                      </w:tr>
                    </w:tbl>
                    <w:p w14:paraId="681D9198" w14:textId="491CA58C" w:rsidR="00E23734" w:rsidRPr="00A37DCF" w:rsidRDefault="00E23734" w:rsidP="00F553E4">
                      <w:pPr>
                        <w:jc w:val="center"/>
                        <w:rPr>
                          <w:rFonts w:eastAsia="MS Mincho"/>
                          <w:lang w:eastAsia="ja-JP"/>
                        </w:rPr>
                      </w:pPr>
                    </w:p>
                  </w:txbxContent>
                </v:textbox>
                <w10:wrap type="square" anchorx="margin" anchory="margin"/>
              </v:shape>
            </w:pict>
          </mc:Fallback>
        </mc:AlternateContent>
      </w:r>
      <w:r w:rsidR="000274AC">
        <w:rPr>
          <w:rFonts w:eastAsia="MS Mincho"/>
          <w:noProof/>
          <w:lang w:eastAsia="ja-JP"/>
        </w:rPr>
        <w:drawing>
          <wp:anchor distT="0" distB="0" distL="114300" distR="114300" simplePos="0" relativeHeight="251687936" behindDoc="0" locked="0" layoutInCell="1" allowOverlap="1" wp14:anchorId="680C6552" wp14:editId="65B8874E">
            <wp:simplePos x="0" y="0"/>
            <wp:positionH relativeFrom="column">
              <wp:posOffset>103514</wp:posOffset>
            </wp:positionH>
            <wp:positionV relativeFrom="paragraph">
              <wp:posOffset>1896241</wp:posOffset>
            </wp:positionV>
            <wp:extent cx="481584" cy="500408"/>
            <wp:effectExtent l="0" t="0" r="0" b="0"/>
            <wp:wrapSquare wrapText="bothSides"/>
            <wp:docPr id="8222905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584" cy="500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84D">
        <w:rPr>
          <w:noProof/>
        </w:rPr>
        <mc:AlternateContent>
          <mc:Choice Requires="wps">
            <w:drawing>
              <wp:anchor distT="45720" distB="45720" distL="114300" distR="114300" simplePos="0" relativeHeight="251666432" behindDoc="0" locked="0" layoutInCell="1" allowOverlap="1" wp14:anchorId="5BEE9FC4" wp14:editId="18832C59">
                <wp:simplePos x="0" y="0"/>
                <wp:positionH relativeFrom="column">
                  <wp:posOffset>-114300</wp:posOffset>
                </wp:positionH>
                <wp:positionV relativeFrom="page">
                  <wp:posOffset>7324725</wp:posOffset>
                </wp:positionV>
                <wp:extent cx="6131560" cy="1876425"/>
                <wp:effectExtent l="0" t="0" r="2540" b="9525"/>
                <wp:wrapTopAndBottom/>
                <wp:docPr id="8266487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1876425"/>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137"/>
                              <w:gridCol w:w="2131"/>
                              <w:gridCol w:w="2131"/>
                              <w:gridCol w:w="846"/>
                            </w:tblGrid>
                            <w:tr w:rsidR="00CA0472" w14:paraId="381B581A" w14:textId="2A99FEBC" w:rsidTr="00822C0F">
                              <w:trPr>
                                <w:trHeight w:val="399"/>
                              </w:trPr>
                              <w:tc>
                                <w:tcPr>
                                  <w:tcW w:w="2141" w:type="dxa"/>
                                </w:tcPr>
                                <w:p w14:paraId="2AED8B6D" w14:textId="77777777" w:rsidR="00CA0472" w:rsidRDefault="00CA0472" w:rsidP="00DD3D16">
                                  <w:pPr>
                                    <w:pStyle w:val="Els-body-text"/>
                                    <w:spacing w:line="360" w:lineRule="auto"/>
                                    <w:ind w:firstLine="0"/>
                                    <w:rPr>
                                      <w:rFonts w:eastAsia="MS Mincho"/>
                                      <w:lang w:eastAsia="ja-JP"/>
                                    </w:rPr>
                                  </w:pPr>
                                  <w:r>
                                    <w:rPr>
                                      <w:rFonts w:ascii="Palatino Linotype" w:eastAsia="MS Mincho" w:hAnsi="Palatino Linotype"/>
                                      <w:noProof/>
                                      <w:lang w:eastAsia="ja-JP"/>
                                    </w:rPr>
                                    <w:drawing>
                                      <wp:inline distT="0" distB="0" distL="0" distR="0" wp14:anchorId="068BCE79" wp14:editId="3E44ABF4">
                                        <wp:extent cx="1192306" cy="1192306"/>
                                        <wp:effectExtent l="0" t="0" r="8255" b="8255"/>
                                        <wp:docPr id="9823533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91" t="13624" r="13973" b="14241"/>
                                                <a:stretch/>
                                              </pic:blipFill>
                                              <pic:spPr bwMode="auto">
                                                <a:xfrm>
                                                  <a:off x="0" y="0"/>
                                                  <a:ext cx="1192717" cy="1192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8" w:type="dxa"/>
                                </w:tcPr>
                                <w:p w14:paraId="760A928F" w14:textId="77777777" w:rsidR="00CA0472" w:rsidRDefault="00CA0472" w:rsidP="00DD3D16">
                                  <w:pPr>
                                    <w:pStyle w:val="Els-body-text"/>
                                    <w:spacing w:line="360" w:lineRule="auto"/>
                                    <w:ind w:firstLine="0"/>
                                    <w:rPr>
                                      <w:rFonts w:eastAsia="MS Mincho"/>
                                      <w:lang w:eastAsia="ja-JP"/>
                                    </w:rPr>
                                  </w:pPr>
                                  <w:r>
                                    <w:rPr>
                                      <w:rFonts w:ascii="Palatino Linotype" w:eastAsia="MS Mincho" w:hAnsi="Palatino Linotype"/>
                                      <w:noProof/>
                                      <w:lang w:eastAsia="ja-JP"/>
                                    </w:rPr>
                                    <w:drawing>
                                      <wp:inline distT="0" distB="0" distL="0" distR="0" wp14:anchorId="17CC1BD9" wp14:editId="72A49526">
                                        <wp:extent cx="1205239" cy="1191895"/>
                                        <wp:effectExtent l="0" t="0" r="0" b="8255"/>
                                        <wp:docPr id="78612650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25" t="13205" r="13983" b="20032"/>
                                                <a:stretch/>
                                              </pic:blipFill>
                                              <pic:spPr bwMode="auto">
                                                <a:xfrm>
                                                  <a:off x="0" y="0"/>
                                                  <a:ext cx="1206161" cy="1192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3" w:type="dxa"/>
                                </w:tcPr>
                                <w:p w14:paraId="0EA58079" w14:textId="77777777" w:rsidR="00CA0472" w:rsidRDefault="00CA0472" w:rsidP="00DD3D16">
                                  <w:pPr>
                                    <w:pStyle w:val="Els-body-text"/>
                                    <w:spacing w:line="360" w:lineRule="auto"/>
                                    <w:ind w:firstLine="0"/>
                                    <w:jc w:val="center"/>
                                    <w:rPr>
                                      <w:rFonts w:eastAsia="MS Mincho"/>
                                      <w:lang w:eastAsia="ja-JP"/>
                                    </w:rPr>
                                  </w:pPr>
                                  <w:r>
                                    <w:rPr>
                                      <w:rFonts w:ascii="Palatino Linotype" w:eastAsia="MS Mincho" w:hAnsi="Palatino Linotype"/>
                                      <w:noProof/>
                                      <w:lang w:eastAsia="ja-JP"/>
                                    </w:rPr>
                                    <w:drawing>
                                      <wp:inline distT="0" distB="0" distL="0" distR="0" wp14:anchorId="39646110" wp14:editId="2AE23FB6">
                                        <wp:extent cx="1200686" cy="1191895"/>
                                        <wp:effectExtent l="0" t="0" r="0" b="8255"/>
                                        <wp:docPr id="20645254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91" t="14144" r="13442" b="13790"/>
                                                <a:stretch/>
                                              </pic:blipFill>
                                              <pic:spPr bwMode="auto">
                                                <a:xfrm>
                                                  <a:off x="0" y="0"/>
                                                  <a:ext cx="1201576" cy="1192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3" w:type="dxa"/>
                                </w:tcPr>
                                <w:p w14:paraId="7E3E53A2" w14:textId="77777777" w:rsidR="00CA0472" w:rsidRDefault="00CA0472" w:rsidP="00DD3D16">
                                  <w:pPr>
                                    <w:pStyle w:val="Els-body-text"/>
                                    <w:spacing w:line="360" w:lineRule="auto"/>
                                    <w:ind w:firstLine="0"/>
                                    <w:rPr>
                                      <w:rFonts w:eastAsia="MS Mincho"/>
                                      <w:lang w:eastAsia="ja-JP"/>
                                    </w:rPr>
                                  </w:pPr>
                                  <w:r>
                                    <w:rPr>
                                      <w:rFonts w:ascii="Palatino Linotype" w:hAnsi="Palatino Linotype"/>
                                      <w:noProof/>
                                      <w:snapToGrid w:val="0"/>
                                      <w:sz w:val="16"/>
                                      <w:szCs w:val="16"/>
                                      <w:lang w:bidi="en-US"/>
                                    </w:rPr>
                                    <w:drawing>
                                      <wp:inline distT="0" distB="0" distL="0" distR="0" wp14:anchorId="3E9EF705" wp14:editId="5249A410">
                                        <wp:extent cx="1192306" cy="1192306"/>
                                        <wp:effectExtent l="0" t="0" r="8255" b="8255"/>
                                        <wp:docPr id="10034508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3200" cy="1193200"/>
                                                </a:xfrm>
                                                <a:prstGeom prst="rect">
                                                  <a:avLst/>
                                                </a:prstGeom>
                                                <a:noFill/>
                                                <a:ln>
                                                  <a:noFill/>
                                                </a:ln>
                                              </pic:spPr>
                                            </pic:pic>
                                          </a:graphicData>
                                        </a:graphic>
                                      </wp:inline>
                                    </w:drawing>
                                  </w:r>
                                </w:p>
                              </w:tc>
                              <w:tc>
                                <w:tcPr>
                                  <w:tcW w:w="846" w:type="dxa"/>
                                  <w:vMerge w:val="restart"/>
                                </w:tcPr>
                                <w:p w14:paraId="70CE4B3C" w14:textId="0394FAC9" w:rsidR="00CA0472" w:rsidRDefault="00CA0472" w:rsidP="009B3C14">
                                  <w:pPr>
                                    <w:pStyle w:val="Els-body-text"/>
                                    <w:spacing w:line="360" w:lineRule="auto"/>
                                    <w:ind w:firstLine="0"/>
                                    <w:jc w:val="right"/>
                                    <w:rPr>
                                      <w:rFonts w:ascii="Palatino Linotype" w:hAnsi="Palatino Linotype"/>
                                      <w:noProof/>
                                      <w:snapToGrid w:val="0"/>
                                      <w:sz w:val="16"/>
                                      <w:szCs w:val="16"/>
                                      <w:lang w:bidi="en-US"/>
                                    </w:rPr>
                                  </w:pPr>
                                  <w:r>
                                    <w:rPr>
                                      <w:noProof/>
                                    </w:rPr>
                                    <w:drawing>
                                      <wp:inline distT="0" distB="0" distL="0" distR="0" wp14:anchorId="0565AB8B" wp14:editId="29727C91">
                                        <wp:extent cx="391160" cy="1583961"/>
                                        <wp:effectExtent l="0" t="0" r="8890" b="0"/>
                                        <wp:docPr id="1422204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7298" name=""/>
                                                <pic:cNvPicPr/>
                                              </pic:nvPicPr>
                                              <pic:blipFill rotWithShape="1">
                                                <a:blip r:embed="rId15"/>
                                                <a:srcRect l="11620"/>
                                                <a:stretch/>
                                              </pic:blipFill>
                                              <pic:spPr bwMode="auto">
                                                <a:xfrm>
                                                  <a:off x="0" y="0"/>
                                                  <a:ext cx="392073" cy="1587660"/>
                                                </a:xfrm>
                                                <a:prstGeom prst="rect">
                                                  <a:avLst/>
                                                </a:prstGeom>
                                                <a:ln>
                                                  <a:noFill/>
                                                </a:ln>
                                                <a:extLst>
                                                  <a:ext uri="{53640926-AAD7-44D8-BBD7-CCE9431645EC}">
                                                    <a14:shadowObscured xmlns:a14="http://schemas.microsoft.com/office/drawing/2010/main"/>
                                                  </a:ext>
                                                </a:extLst>
                                              </pic:spPr>
                                            </pic:pic>
                                          </a:graphicData>
                                        </a:graphic>
                                      </wp:inline>
                                    </w:drawing>
                                  </w:r>
                                </w:p>
                              </w:tc>
                            </w:tr>
                            <w:tr w:rsidR="00CA0472" w14:paraId="7F4E3B1D" w14:textId="72FB0D97" w:rsidTr="00822C0F">
                              <w:trPr>
                                <w:trHeight w:val="47"/>
                              </w:trPr>
                              <w:tc>
                                <w:tcPr>
                                  <w:tcW w:w="2141" w:type="dxa"/>
                                </w:tcPr>
                                <w:p w14:paraId="0C0FA6CE" w14:textId="3A34C74B" w:rsidR="00CA0472" w:rsidRPr="00DB2D0A" w:rsidRDefault="00CA0472" w:rsidP="002600FB">
                                  <w:pPr>
                                    <w:pStyle w:val="Els-body-text"/>
                                    <w:numPr>
                                      <w:ilvl w:val="0"/>
                                      <w:numId w:val="9"/>
                                    </w:numPr>
                                    <w:jc w:val="center"/>
                                    <w:rPr>
                                      <w:rFonts w:eastAsia="MS Mincho"/>
                                      <w:sz w:val="16"/>
                                      <w:szCs w:val="16"/>
                                      <w:lang w:eastAsia="ja-JP"/>
                                    </w:rPr>
                                  </w:pPr>
                                  <w:r w:rsidRPr="00DB2D0A">
                                    <w:rPr>
                                      <w:rFonts w:eastAsia="MS Mincho"/>
                                      <w:sz w:val="16"/>
                                      <w:szCs w:val="16"/>
                                      <w:lang w:eastAsia="ja-JP"/>
                                    </w:rPr>
                                    <w:t>No convection</w:t>
                                  </w:r>
                                </w:p>
                              </w:tc>
                              <w:tc>
                                <w:tcPr>
                                  <w:tcW w:w="2158" w:type="dxa"/>
                                </w:tcPr>
                                <w:p w14:paraId="4F7ED9A4" w14:textId="0C3C8B1C" w:rsidR="00CA0472" w:rsidRPr="00DB2D0A" w:rsidRDefault="00CA0472" w:rsidP="002600FB">
                                  <w:pPr>
                                    <w:pStyle w:val="Els-body-text"/>
                                    <w:numPr>
                                      <w:ilvl w:val="0"/>
                                      <w:numId w:val="9"/>
                                    </w:numPr>
                                    <w:jc w:val="center"/>
                                    <w:rPr>
                                      <w:rFonts w:eastAsia="MS Mincho"/>
                                      <w:sz w:val="16"/>
                                      <w:szCs w:val="16"/>
                                      <w:lang w:eastAsia="ja-JP"/>
                                    </w:rPr>
                                  </w:pPr>
                                  <w:r w:rsidRPr="00DB2D0A">
                                    <w:rPr>
                                      <w:rFonts w:eastAsia="MS Mincho"/>
                                      <w:sz w:val="16"/>
                                      <w:szCs w:val="16"/>
                                      <w:lang w:eastAsia="ja-JP"/>
                                    </w:rPr>
                                    <w:t>ESL condition</w:t>
                                  </w:r>
                                </w:p>
                              </w:tc>
                              <w:tc>
                                <w:tcPr>
                                  <w:tcW w:w="2153" w:type="dxa"/>
                                </w:tcPr>
                                <w:p w14:paraId="50705A3E" w14:textId="3E34EB42" w:rsidR="00CA0472" w:rsidRPr="00DB2D0A" w:rsidRDefault="00CA0472" w:rsidP="002600FB">
                                  <w:pPr>
                                    <w:pStyle w:val="Els-body-text"/>
                                    <w:numPr>
                                      <w:ilvl w:val="0"/>
                                      <w:numId w:val="9"/>
                                    </w:numPr>
                                    <w:jc w:val="center"/>
                                    <w:rPr>
                                      <w:rFonts w:eastAsia="MS Mincho"/>
                                      <w:sz w:val="16"/>
                                      <w:szCs w:val="16"/>
                                      <w:lang w:eastAsia="ja-JP"/>
                                    </w:rPr>
                                  </w:pPr>
                                  <w:r w:rsidRPr="00DB2D0A">
                                    <w:rPr>
                                      <w:rFonts w:eastAsia="MS Mincho"/>
                                      <w:sz w:val="16"/>
                                      <w:szCs w:val="16"/>
                                      <w:lang w:eastAsia="ja-JP"/>
                                    </w:rPr>
                                    <w:t>ADL convection</w:t>
                                  </w:r>
                                </w:p>
                              </w:tc>
                              <w:tc>
                                <w:tcPr>
                                  <w:tcW w:w="2153" w:type="dxa"/>
                                </w:tcPr>
                                <w:p w14:paraId="0142EB6C" w14:textId="743AF8B0" w:rsidR="00CA0472" w:rsidRPr="00DB2D0A" w:rsidRDefault="00CA0472" w:rsidP="002600FB">
                                  <w:pPr>
                                    <w:pStyle w:val="Els-body-text"/>
                                    <w:numPr>
                                      <w:ilvl w:val="0"/>
                                      <w:numId w:val="9"/>
                                    </w:numPr>
                                    <w:jc w:val="center"/>
                                    <w:rPr>
                                      <w:rFonts w:eastAsia="MS Mincho"/>
                                      <w:sz w:val="16"/>
                                      <w:szCs w:val="16"/>
                                      <w:lang w:eastAsia="ja-JP"/>
                                    </w:rPr>
                                  </w:pPr>
                                  <w:r w:rsidRPr="00DB2D0A">
                                    <w:rPr>
                                      <w:rFonts w:eastAsia="MS Mincho"/>
                                      <w:sz w:val="16"/>
                                      <w:szCs w:val="16"/>
                                      <w:lang w:eastAsia="ja-JP"/>
                                    </w:rPr>
                                    <w:t>EML condition</w:t>
                                  </w:r>
                                </w:p>
                              </w:tc>
                              <w:tc>
                                <w:tcPr>
                                  <w:tcW w:w="846" w:type="dxa"/>
                                  <w:vMerge/>
                                </w:tcPr>
                                <w:p w14:paraId="244547A1" w14:textId="77777777" w:rsidR="00CA0472" w:rsidRPr="00122071" w:rsidRDefault="00CA0472" w:rsidP="006F7FFE">
                                  <w:pPr>
                                    <w:pStyle w:val="Els-body-text"/>
                                    <w:ind w:firstLine="0"/>
                                    <w:jc w:val="center"/>
                                    <w:rPr>
                                      <w:rFonts w:eastAsia="MS Mincho"/>
                                      <w:lang w:eastAsia="ja-JP"/>
                                    </w:rPr>
                                  </w:pPr>
                                </w:p>
                              </w:tc>
                            </w:tr>
                            <w:tr w:rsidR="00CA0472" w14:paraId="3D5F27EF" w14:textId="6B320DE7" w:rsidTr="00822C0F">
                              <w:trPr>
                                <w:trHeight w:val="47"/>
                              </w:trPr>
                              <w:tc>
                                <w:tcPr>
                                  <w:tcW w:w="8605" w:type="dxa"/>
                                  <w:gridSpan w:val="4"/>
                                </w:tcPr>
                                <w:p w14:paraId="1EB47DAC" w14:textId="77777777" w:rsidR="002C7A0C" w:rsidRDefault="00CA0472" w:rsidP="00DD3D16">
                                  <w:pPr>
                                    <w:pStyle w:val="Els-body-text"/>
                                    <w:ind w:firstLine="0"/>
                                    <w:jc w:val="center"/>
                                    <w:rPr>
                                      <w:rFonts w:eastAsia="MS Mincho"/>
                                      <w:sz w:val="16"/>
                                      <w:szCs w:val="16"/>
                                      <w:lang w:eastAsia="ja-JP"/>
                                    </w:rPr>
                                  </w:pPr>
                                  <w:r w:rsidRPr="00DB2D0A">
                                    <w:rPr>
                                      <w:rFonts w:eastAsia="MS Mincho"/>
                                      <w:b/>
                                      <w:bCs/>
                                      <w:sz w:val="16"/>
                                      <w:szCs w:val="16"/>
                                      <w:lang w:eastAsia="ja-JP"/>
                                    </w:rPr>
                                    <w:t>Fig</w:t>
                                  </w:r>
                                  <w:r w:rsidR="00D830A1" w:rsidRPr="00DB2D0A">
                                    <w:rPr>
                                      <w:rFonts w:eastAsia="MS Mincho" w:hint="eastAsia"/>
                                      <w:b/>
                                      <w:bCs/>
                                      <w:sz w:val="16"/>
                                      <w:szCs w:val="16"/>
                                      <w:lang w:eastAsia="ja-JP"/>
                                    </w:rPr>
                                    <w:t>.</w:t>
                                  </w:r>
                                  <w:r w:rsidRPr="00DB2D0A">
                                    <w:rPr>
                                      <w:rFonts w:eastAsia="MS Mincho"/>
                                      <w:b/>
                                      <w:bCs/>
                                      <w:sz w:val="16"/>
                                      <w:szCs w:val="16"/>
                                      <w:lang w:eastAsia="ja-JP"/>
                                    </w:rPr>
                                    <w:t xml:space="preserve"> </w:t>
                                  </w:r>
                                  <w:r w:rsidR="0073583F">
                                    <w:rPr>
                                      <w:rFonts w:eastAsia="MS Mincho" w:hint="eastAsia"/>
                                      <w:b/>
                                      <w:bCs/>
                                      <w:sz w:val="16"/>
                                      <w:szCs w:val="16"/>
                                      <w:lang w:eastAsia="ja-JP"/>
                                    </w:rPr>
                                    <w:t>5</w:t>
                                  </w:r>
                                  <w:r w:rsidRPr="00DB2D0A">
                                    <w:rPr>
                                      <w:rFonts w:eastAsia="MS Mincho"/>
                                      <w:b/>
                                      <w:bCs/>
                                      <w:sz w:val="16"/>
                                      <w:szCs w:val="16"/>
                                      <w:lang w:eastAsia="ja-JP"/>
                                    </w:rPr>
                                    <w:t>.</w:t>
                                  </w:r>
                                  <w:r w:rsidRPr="00DB2D0A">
                                    <w:rPr>
                                      <w:rFonts w:eastAsia="MS Mincho"/>
                                      <w:sz w:val="16"/>
                                      <w:szCs w:val="16"/>
                                      <w:lang w:eastAsia="ja-JP"/>
                                    </w:rPr>
                                    <w:t xml:space="preserve"> Multi-dendrite simulation of Ti-30at%Al with </w:t>
                                  </w:r>
                                  <w:r w:rsidR="008F49C8" w:rsidRPr="00DB2D0A">
                                    <w:rPr>
                                      <w:rFonts w:eastAsia="MS Mincho" w:hint="eastAsia"/>
                                      <w:sz w:val="16"/>
                                      <w:szCs w:val="16"/>
                                      <w:lang w:eastAsia="ja-JP"/>
                                    </w:rPr>
                                    <w:t>and without forced convection.</w:t>
                                  </w:r>
                                </w:p>
                                <w:p w14:paraId="773EC02B" w14:textId="615F43AF" w:rsidR="00CA0472" w:rsidRPr="00DB2D0A" w:rsidRDefault="002C7A0C" w:rsidP="00DD3D16">
                                  <w:pPr>
                                    <w:pStyle w:val="Els-body-text"/>
                                    <w:ind w:firstLine="0"/>
                                    <w:jc w:val="center"/>
                                    <w:rPr>
                                      <w:rFonts w:eastAsia="MS Mincho"/>
                                      <w:sz w:val="16"/>
                                      <w:szCs w:val="16"/>
                                      <w:lang w:eastAsia="ja-JP"/>
                                    </w:rPr>
                                  </w:pPr>
                                  <w:r>
                                    <w:t xml:space="preserve"> </w:t>
                                  </w:r>
                                  <w:r w:rsidRPr="002C7A0C">
                                    <w:rPr>
                                      <w:rFonts w:eastAsia="MS Mincho"/>
                                      <w:sz w:val="16"/>
                                      <w:szCs w:val="16"/>
                                      <w:lang w:eastAsia="ja-JP"/>
                                    </w:rPr>
                                    <w:t>Each grain has a different grain ID and orientation field, distinguished by color.</w:t>
                                  </w:r>
                                </w:p>
                              </w:tc>
                              <w:tc>
                                <w:tcPr>
                                  <w:tcW w:w="846" w:type="dxa"/>
                                  <w:vMerge/>
                                </w:tcPr>
                                <w:p w14:paraId="7A4C395F" w14:textId="77777777" w:rsidR="00CA0472" w:rsidRPr="00122071" w:rsidRDefault="00CA0472" w:rsidP="00DD3D16">
                                  <w:pPr>
                                    <w:pStyle w:val="Els-body-text"/>
                                    <w:ind w:firstLine="0"/>
                                    <w:jc w:val="center"/>
                                    <w:rPr>
                                      <w:rFonts w:eastAsia="MS Mincho"/>
                                      <w:b/>
                                      <w:bCs/>
                                      <w:lang w:eastAsia="ja-JP"/>
                                    </w:rPr>
                                  </w:pPr>
                                </w:p>
                              </w:tc>
                            </w:tr>
                          </w:tbl>
                          <w:p w14:paraId="1F9A6A16" w14:textId="485E3B28" w:rsidR="00666E4D" w:rsidRPr="00822C0F" w:rsidRDefault="00666E4D">
                            <w:pPr>
                              <w:rPr>
                                <w:rFonts w:eastAsia="MS Mincho"/>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E9FC4" id="_x0000_s1030" type="#_x0000_t202" style="position:absolute;margin-left:-9pt;margin-top:576.75pt;width:482.8pt;height:14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137"/>
                        <w:gridCol w:w="2131"/>
                        <w:gridCol w:w="2131"/>
                        <w:gridCol w:w="846"/>
                      </w:tblGrid>
                      <w:tr w:rsidR="00CA0472" w14:paraId="381B581A" w14:textId="2A99FEBC" w:rsidTr="00822C0F">
                        <w:trPr>
                          <w:trHeight w:val="399"/>
                        </w:trPr>
                        <w:tc>
                          <w:tcPr>
                            <w:tcW w:w="2141" w:type="dxa"/>
                          </w:tcPr>
                          <w:p w14:paraId="2AED8B6D" w14:textId="77777777" w:rsidR="00CA0472" w:rsidRDefault="00CA0472" w:rsidP="00DD3D16">
                            <w:pPr>
                              <w:pStyle w:val="Els-body-text"/>
                              <w:spacing w:line="360" w:lineRule="auto"/>
                              <w:ind w:firstLine="0"/>
                              <w:rPr>
                                <w:rFonts w:eastAsia="MS Mincho"/>
                                <w:lang w:eastAsia="ja-JP"/>
                              </w:rPr>
                            </w:pPr>
                            <w:r>
                              <w:rPr>
                                <w:rFonts w:ascii="Palatino Linotype" w:eastAsia="MS Mincho" w:hAnsi="Palatino Linotype"/>
                                <w:noProof/>
                                <w:lang w:eastAsia="ja-JP"/>
                              </w:rPr>
                              <w:drawing>
                                <wp:inline distT="0" distB="0" distL="0" distR="0" wp14:anchorId="068BCE79" wp14:editId="3E44ABF4">
                                  <wp:extent cx="1192306" cy="1192306"/>
                                  <wp:effectExtent l="0" t="0" r="8255" b="8255"/>
                                  <wp:docPr id="9823533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91" t="13624" r="13973" b="14241"/>
                                          <a:stretch/>
                                        </pic:blipFill>
                                        <pic:spPr bwMode="auto">
                                          <a:xfrm>
                                            <a:off x="0" y="0"/>
                                            <a:ext cx="1192717" cy="1192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8" w:type="dxa"/>
                          </w:tcPr>
                          <w:p w14:paraId="760A928F" w14:textId="77777777" w:rsidR="00CA0472" w:rsidRDefault="00CA0472" w:rsidP="00DD3D16">
                            <w:pPr>
                              <w:pStyle w:val="Els-body-text"/>
                              <w:spacing w:line="360" w:lineRule="auto"/>
                              <w:ind w:firstLine="0"/>
                              <w:rPr>
                                <w:rFonts w:eastAsia="MS Mincho"/>
                                <w:lang w:eastAsia="ja-JP"/>
                              </w:rPr>
                            </w:pPr>
                            <w:r>
                              <w:rPr>
                                <w:rFonts w:ascii="Palatino Linotype" w:eastAsia="MS Mincho" w:hAnsi="Palatino Linotype"/>
                                <w:noProof/>
                                <w:lang w:eastAsia="ja-JP"/>
                              </w:rPr>
                              <w:drawing>
                                <wp:inline distT="0" distB="0" distL="0" distR="0" wp14:anchorId="17CC1BD9" wp14:editId="72A49526">
                                  <wp:extent cx="1205239" cy="1191895"/>
                                  <wp:effectExtent l="0" t="0" r="0" b="8255"/>
                                  <wp:docPr id="78612650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25" t="13205" r="13983" b="20032"/>
                                          <a:stretch/>
                                        </pic:blipFill>
                                        <pic:spPr bwMode="auto">
                                          <a:xfrm>
                                            <a:off x="0" y="0"/>
                                            <a:ext cx="1206161" cy="1192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3" w:type="dxa"/>
                          </w:tcPr>
                          <w:p w14:paraId="0EA58079" w14:textId="77777777" w:rsidR="00CA0472" w:rsidRDefault="00CA0472" w:rsidP="00DD3D16">
                            <w:pPr>
                              <w:pStyle w:val="Els-body-text"/>
                              <w:spacing w:line="360" w:lineRule="auto"/>
                              <w:ind w:firstLine="0"/>
                              <w:jc w:val="center"/>
                              <w:rPr>
                                <w:rFonts w:eastAsia="MS Mincho"/>
                                <w:lang w:eastAsia="ja-JP"/>
                              </w:rPr>
                            </w:pPr>
                            <w:r>
                              <w:rPr>
                                <w:rFonts w:ascii="Palatino Linotype" w:eastAsia="MS Mincho" w:hAnsi="Palatino Linotype"/>
                                <w:noProof/>
                                <w:lang w:eastAsia="ja-JP"/>
                              </w:rPr>
                              <w:drawing>
                                <wp:inline distT="0" distB="0" distL="0" distR="0" wp14:anchorId="39646110" wp14:editId="2AE23FB6">
                                  <wp:extent cx="1200686" cy="1191895"/>
                                  <wp:effectExtent l="0" t="0" r="0" b="8255"/>
                                  <wp:docPr id="20645254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91" t="14144" r="13442" b="13790"/>
                                          <a:stretch/>
                                        </pic:blipFill>
                                        <pic:spPr bwMode="auto">
                                          <a:xfrm>
                                            <a:off x="0" y="0"/>
                                            <a:ext cx="1201576" cy="1192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3" w:type="dxa"/>
                          </w:tcPr>
                          <w:p w14:paraId="7E3E53A2" w14:textId="77777777" w:rsidR="00CA0472" w:rsidRDefault="00CA0472" w:rsidP="00DD3D16">
                            <w:pPr>
                              <w:pStyle w:val="Els-body-text"/>
                              <w:spacing w:line="360" w:lineRule="auto"/>
                              <w:ind w:firstLine="0"/>
                              <w:rPr>
                                <w:rFonts w:eastAsia="MS Mincho"/>
                                <w:lang w:eastAsia="ja-JP"/>
                              </w:rPr>
                            </w:pPr>
                            <w:r>
                              <w:rPr>
                                <w:rFonts w:ascii="Palatino Linotype" w:hAnsi="Palatino Linotype"/>
                                <w:noProof/>
                                <w:snapToGrid w:val="0"/>
                                <w:sz w:val="16"/>
                                <w:szCs w:val="16"/>
                                <w:lang w:bidi="en-US"/>
                              </w:rPr>
                              <w:drawing>
                                <wp:inline distT="0" distB="0" distL="0" distR="0" wp14:anchorId="3E9EF705" wp14:editId="5249A410">
                                  <wp:extent cx="1192306" cy="1192306"/>
                                  <wp:effectExtent l="0" t="0" r="8255" b="8255"/>
                                  <wp:docPr id="10034508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3200" cy="1193200"/>
                                          </a:xfrm>
                                          <a:prstGeom prst="rect">
                                            <a:avLst/>
                                          </a:prstGeom>
                                          <a:noFill/>
                                          <a:ln>
                                            <a:noFill/>
                                          </a:ln>
                                        </pic:spPr>
                                      </pic:pic>
                                    </a:graphicData>
                                  </a:graphic>
                                </wp:inline>
                              </w:drawing>
                            </w:r>
                          </w:p>
                        </w:tc>
                        <w:tc>
                          <w:tcPr>
                            <w:tcW w:w="846" w:type="dxa"/>
                            <w:vMerge w:val="restart"/>
                          </w:tcPr>
                          <w:p w14:paraId="70CE4B3C" w14:textId="0394FAC9" w:rsidR="00CA0472" w:rsidRDefault="00CA0472" w:rsidP="009B3C14">
                            <w:pPr>
                              <w:pStyle w:val="Els-body-text"/>
                              <w:spacing w:line="360" w:lineRule="auto"/>
                              <w:ind w:firstLine="0"/>
                              <w:jc w:val="right"/>
                              <w:rPr>
                                <w:rFonts w:ascii="Palatino Linotype" w:hAnsi="Palatino Linotype"/>
                                <w:noProof/>
                                <w:snapToGrid w:val="0"/>
                                <w:sz w:val="16"/>
                                <w:szCs w:val="16"/>
                                <w:lang w:bidi="en-US"/>
                              </w:rPr>
                            </w:pPr>
                            <w:r>
                              <w:rPr>
                                <w:noProof/>
                              </w:rPr>
                              <w:drawing>
                                <wp:inline distT="0" distB="0" distL="0" distR="0" wp14:anchorId="0565AB8B" wp14:editId="29727C91">
                                  <wp:extent cx="391160" cy="1583961"/>
                                  <wp:effectExtent l="0" t="0" r="8890" b="0"/>
                                  <wp:docPr id="1422204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7298" name=""/>
                                          <pic:cNvPicPr/>
                                        </pic:nvPicPr>
                                        <pic:blipFill rotWithShape="1">
                                          <a:blip r:embed="rId15"/>
                                          <a:srcRect l="11620"/>
                                          <a:stretch/>
                                        </pic:blipFill>
                                        <pic:spPr bwMode="auto">
                                          <a:xfrm>
                                            <a:off x="0" y="0"/>
                                            <a:ext cx="392073" cy="1587660"/>
                                          </a:xfrm>
                                          <a:prstGeom prst="rect">
                                            <a:avLst/>
                                          </a:prstGeom>
                                          <a:ln>
                                            <a:noFill/>
                                          </a:ln>
                                          <a:extLst>
                                            <a:ext uri="{53640926-AAD7-44D8-BBD7-CCE9431645EC}">
                                              <a14:shadowObscured xmlns:a14="http://schemas.microsoft.com/office/drawing/2010/main"/>
                                            </a:ext>
                                          </a:extLst>
                                        </pic:spPr>
                                      </pic:pic>
                                    </a:graphicData>
                                  </a:graphic>
                                </wp:inline>
                              </w:drawing>
                            </w:r>
                          </w:p>
                        </w:tc>
                      </w:tr>
                      <w:tr w:rsidR="00CA0472" w14:paraId="7F4E3B1D" w14:textId="72FB0D97" w:rsidTr="00822C0F">
                        <w:trPr>
                          <w:trHeight w:val="47"/>
                        </w:trPr>
                        <w:tc>
                          <w:tcPr>
                            <w:tcW w:w="2141" w:type="dxa"/>
                          </w:tcPr>
                          <w:p w14:paraId="0C0FA6CE" w14:textId="3A34C74B" w:rsidR="00CA0472" w:rsidRPr="00DB2D0A" w:rsidRDefault="00CA0472" w:rsidP="002600FB">
                            <w:pPr>
                              <w:pStyle w:val="Els-body-text"/>
                              <w:numPr>
                                <w:ilvl w:val="0"/>
                                <w:numId w:val="9"/>
                              </w:numPr>
                              <w:jc w:val="center"/>
                              <w:rPr>
                                <w:rFonts w:eastAsia="MS Mincho"/>
                                <w:sz w:val="16"/>
                                <w:szCs w:val="16"/>
                                <w:lang w:eastAsia="ja-JP"/>
                              </w:rPr>
                            </w:pPr>
                            <w:r w:rsidRPr="00DB2D0A">
                              <w:rPr>
                                <w:rFonts w:eastAsia="MS Mincho"/>
                                <w:sz w:val="16"/>
                                <w:szCs w:val="16"/>
                                <w:lang w:eastAsia="ja-JP"/>
                              </w:rPr>
                              <w:t>No convection</w:t>
                            </w:r>
                          </w:p>
                        </w:tc>
                        <w:tc>
                          <w:tcPr>
                            <w:tcW w:w="2158" w:type="dxa"/>
                          </w:tcPr>
                          <w:p w14:paraId="4F7ED9A4" w14:textId="0C3C8B1C" w:rsidR="00CA0472" w:rsidRPr="00DB2D0A" w:rsidRDefault="00CA0472" w:rsidP="002600FB">
                            <w:pPr>
                              <w:pStyle w:val="Els-body-text"/>
                              <w:numPr>
                                <w:ilvl w:val="0"/>
                                <w:numId w:val="9"/>
                              </w:numPr>
                              <w:jc w:val="center"/>
                              <w:rPr>
                                <w:rFonts w:eastAsia="MS Mincho"/>
                                <w:sz w:val="16"/>
                                <w:szCs w:val="16"/>
                                <w:lang w:eastAsia="ja-JP"/>
                              </w:rPr>
                            </w:pPr>
                            <w:r w:rsidRPr="00DB2D0A">
                              <w:rPr>
                                <w:rFonts w:eastAsia="MS Mincho"/>
                                <w:sz w:val="16"/>
                                <w:szCs w:val="16"/>
                                <w:lang w:eastAsia="ja-JP"/>
                              </w:rPr>
                              <w:t>ESL condition</w:t>
                            </w:r>
                          </w:p>
                        </w:tc>
                        <w:tc>
                          <w:tcPr>
                            <w:tcW w:w="2153" w:type="dxa"/>
                          </w:tcPr>
                          <w:p w14:paraId="50705A3E" w14:textId="3E34EB42" w:rsidR="00CA0472" w:rsidRPr="00DB2D0A" w:rsidRDefault="00CA0472" w:rsidP="002600FB">
                            <w:pPr>
                              <w:pStyle w:val="Els-body-text"/>
                              <w:numPr>
                                <w:ilvl w:val="0"/>
                                <w:numId w:val="9"/>
                              </w:numPr>
                              <w:jc w:val="center"/>
                              <w:rPr>
                                <w:rFonts w:eastAsia="MS Mincho"/>
                                <w:sz w:val="16"/>
                                <w:szCs w:val="16"/>
                                <w:lang w:eastAsia="ja-JP"/>
                              </w:rPr>
                            </w:pPr>
                            <w:r w:rsidRPr="00DB2D0A">
                              <w:rPr>
                                <w:rFonts w:eastAsia="MS Mincho"/>
                                <w:sz w:val="16"/>
                                <w:szCs w:val="16"/>
                                <w:lang w:eastAsia="ja-JP"/>
                              </w:rPr>
                              <w:t>ADL convection</w:t>
                            </w:r>
                          </w:p>
                        </w:tc>
                        <w:tc>
                          <w:tcPr>
                            <w:tcW w:w="2153" w:type="dxa"/>
                          </w:tcPr>
                          <w:p w14:paraId="0142EB6C" w14:textId="743AF8B0" w:rsidR="00CA0472" w:rsidRPr="00DB2D0A" w:rsidRDefault="00CA0472" w:rsidP="002600FB">
                            <w:pPr>
                              <w:pStyle w:val="Els-body-text"/>
                              <w:numPr>
                                <w:ilvl w:val="0"/>
                                <w:numId w:val="9"/>
                              </w:numPr>
                              <w:jc w:val="center"/>
                              <w:rPr>
                                <w:rFonts w:eastAsia="MS Mincho"/>
                                <w:sz w:val="16"/>
                                <w:szCs w:val="16"/>
                                <w:lang w:eastAsia="ja-JP"/>
                              </w:rPr>
                            </w:pPr>
                            <w:r w:rsidRPr="00DB2D0A">
                              <w:rPr>
                                <w:rFonts w:eastAsia="MS Mincho"/>
                                <w:sz w:val="16"/>
                                <w:szCs w:val="16"/>
                                <w:lang w:eastAsia="ja-JP"/>
                              </w:rPr>
                              <w:t>EML condition</w:t>
                            </w:r>
                          </w:p>
                        </w:tc>
                        <w:tc>
                          <w:tcPr>
                            <w:tcW w:w="846" w:type="dxa"/>
                            <w:vMerge/>
                          </w:tcPr>
                          <w:p w14:paraId="244547A1" w14:textId="77777777" w:rsidR="00CA0472" w:rsidRPr="00122071" w:rsidRDefault="00CA0472" w:rsidP="006F7FFE">
                            <w:pPr>
                              <w:pStyle w:val="Els-body-text"/>
                              <w:ind w:firstLine="0"/>
                              <w:jc w:val="center"/>
                              <w:rPr>
                                <w:rFonts w:eastAsia="MS Mincho"/>
                                <w:lang w:eastAsia="ja-JP"/>
                              </w:rPr>
                            </w:pPr>
                          </w:p>
                        </w:tc>
                      </w:tr>
                      <w:tr w:rsidR="00CA0472" w14:paraId="3D5F27EF" w14:textId="6B320DE7" w:rsidTr="00822C0F">
                        <w:trPr>
                          <w:trHeight w:val="47"/>
                        </w:trPr>
                        <w:tc>
                          <w:tcPr>
                            <w:tcW w:w="8605" w:type="dxa"/>
                            <w:gridSpan w:val="4"/>
                          </w:tcPr>
                          <w:p w14:paraId="1EB47DAC" w14:textId="77777777" w:rsidR="002C7A0C" w:rsidRDefault="00CA0472" w:rsidP="00DD3D16">
                            <w:pPr>
                              <w:pStyle w:val="Els-body-text"/>
                              <w:ind w:firstLine="0"/>
                              <w:jc w:val="center"/>
                              <w:rPr>
                                <w:rFonts w:eastAsia="MS Mincho"/>
                                <w:sz w:val="16"/>
                                <w:szCs w:val="16"/>
                                <w:lang w:eastAsia="ja-JP"/>
                              </w:rPr>
                            </w:pPr>
                            <w:r w:rsidRPr="00DB2D0A">
                              <w:rPr>
                                <w:rFonts w:eastAsia="MS Mincho"/>
                                <w:b/>
                                <w:bCs/>
                                <w:sz w:val="16"/>
                                <w:szCs w:val="16"/>
                                <w:lang w:eastAsia="ja-JP"/>
                              </w:rPr>
                              <w:t>Fig</w:t>
                            </w:r>
                            <w:r w:rsidR="00D830A1" w:rsidRPr="00DB2D0A">
                              <w:rPr>
                                <w:rFonts w:eastAsia="MS Mincho" w:hint="eastAsia"/>
                                <w:b/>
                                <w:bCs/>
                                <w:sz w:val="16"/>
                                <w:szCs w:val="16"/>
                                <w:lang w:eastAsia="ja-JP"/>
                              </w:rPr>
                              <w:t>.</w:t>
                            </w:r>
                            <w:r w:rsidRPr="00DB2D0A">
                              <w:rPr>
                                <w:rFonts w:eastAsia="MS Mincho"/>
                                <w:b/>
                                <w:bCs/>
                                <w:sz w:val="16"/>
                                <w:szCs w:val="16"/>
                                <w:lang w:eastAsia="ja-JP"/>
                              </w:rPr>
                              <w:t xml:space="preserve"> </w:t>
                            </w:r>
                            <w:r w:rsidR="0073583F">
                              <w:rPr>
                                <w:rFonts w:eastAsia="MS Mincho" w:hint="eastAsia"/>
                                <w:b/>
                                <w:bCs/>
                                <w:sz w:val="16"/>
                                <w:szCs w:val="16"/>
                                <w:lang w:eastAsia="ja-JP"/>
                              </w:rPr>
                              <w:t>5</w:t>
                            </w:r>
                            <w:r w:rsidRPr="00DB2D0A">
                              <w:rPr>
                                <w:rFonts w:eastAsia="MS Mincho"/>
                                <w:b/>
                                <w:bCs/>
                                <w:sz w:val="16"/>
                                <w:szCs w:val="16"/>
                                <w:lang w:eastAsia="ja-JP"/>
                              </w:rPr>
                              <w:t>.</w:t>
                            </w:r>
                            <w:r w:rsidRPr="00DB2D0A">
                              <w:rPr>
                                <w:rFonts w:eastAsia="MS Mincho"/>
                                <w:sz w:val="16"/>
                                <w:szCs w:val="16"/>
                                <w:lang w:eastAsia="ja-JP"/>
                              </w:rPr>
                              <w:t xml:space="preserve"> Multi-dendrite simulation of Ti-30at%Al with </w:t>
                            </w:r>
                            <w:r w:rsidR="008F49C8" w:rsidRPr="00DB2D0A">
                              <w:rPr>
                                <w:rFonts w:eastAsia="MS Mincho" w:hint="eastAsia"/>
                                <w:sz w:val="16"/>
                                <w:szCs w:val="16"/>
                                <w:lang w:eastAsia="ja-JP"/>
                              </w:rPr>
                              <w:t>and without forced convection.</w:t>
                            </w:r>
                          </w:p>
                          <w:p w14:paraId="773EC02B" w14:textId="615F43AF" w:rsidR="00CA0472" w:rsidRPr="00DB2D0A" w:rsidRDefault="002C7A0C" w:rsidP="00DD3D16">
                            <w:pPr>
                              <w:pStyle w:val="Els-body-text"/>
                              <w:ind w:firstLine="0"/>
                              <w:jc w:val="center"/>
                              <w:rPr>
                                <w:rFonts w:eastAsia="MS Mincho"/>
                                <w:sz w:val="16"/>
                                <w:szCs w:val="16"/>
                                <w:lang w:eastAsia="ja-JP"/>
                              </w:rPr>
                            </w:pPr>
                            <w:r>
                              <w:t xml:space="preserve"> </w:t>
                            </w:r>
                            <w:r w:rsidRPr="002C7A0C">
                              <w:rPr>
                                <w:rFonts w:eastAsia="MS Mincho"/>
                                <w:sz w:val="16"/>
                                <w:szCs w:val="16"/>
                                <w:lang w:eastAsia="ja-JP"/>
                              </w:rPr>
                              <w:t>Each grain has a different grain ID and orientation field, distinguished by color.</w:t>
                            </w:r>
                          </w:p>
                        </w:tc>
                        <w:tc>
                          <w:tcPr>
                            <w:tcW w:w="846" w:type="dxa"/>
                            <w:vMerge/>
                          </w:tcPr>
                          <w:p w14:paraId="7A4C395F" w14:textId="77777777" w:rsidR="00CA0472" w:rsidRPr="00122071" w:rsidRDefault="00CA0472" w:rsidP="00DD3D16">
                            <w:pPr>
                              <w:pStyle w:val="Els-body-text"/>
                              <w:ind w:firstLine="0"/>
                              <w:jc w:val="center"/>
                              <w:rPr>
                                <w:rFonts w:eastAsia="MS Mincho"/>
                                <w:b/>
                                <w:bCs/>
                                <w:lang w:eastAsia="ja-JP"/>
                              </w:rPr>
                            </w:pPr>
                          </w:p>
                        </w:tc>
                      </w:tr>
                    </w:tbl>
                    <w:p w14:paraId="1F9A6A16" w14:textId="485E3B28" w:rsidR="00666E4D" w:rsidRPr="00822C0F" w:rsidRDefault="00666E4D">
                      <w:pPr>
                        <w:rPr>
                          <w:rFonts w:eastAsia="MS Mincho"/>
                          <w:lang w:eastAsia="ja-JP"/>
                        </w:rPr>
                      </w:pPr>
                    </w:p>
                  </w:txbxContent>
                </v:textbox>
                <w10:wrap type="topAndBottom" anchory="page"/>
              </v:shape>
            </w:pict>
          </mc:Fallback>
        </mc:AlternateContent>
      </w:r>
      <w:r w:rsidR="00D86FA7" w:rsidRPr="00D86FA7">
        <w:rPr>
          <w:rFonts w:eastAsia="MS Mincho"/>
          <w:noProof/>
          <w:lang w:val="en-US" w:eastAsia="ja-JP"/>
        </w:rPr>
        <mc:AlternateContent>
          <mc:Choice Requires="wps">
            <w:drawing>
              <wp:anchor distT="45720" distB="45720" distL="114300" distR="114300" simplePos="0" relativeHeight="251679744" behindDoc="0" locked="0" layoutInCell="1" allowOverlap="1" wp14:anchorId="0518F2C0" wp14:editId="12C0E19D">
                <wp:simplePos x="0" y="0"/>
                <wp:positionH relativeFrom="column">
                  <wp:posOffset>-104775</wp:posOffset>
                </wp:positionH>
                <wp:positionV relativeFrom="page">
                  <wp:posOffset>5238750</wp:posOffset>
                </wp:positionV>
                <wp:extent cx="6131560" cy="2089785"/>
                <wp:effectExtent l="0" t="0" r="2540" b="5715"/>
                <wp:wrapSquare wrapText="bothSides"/>
                <wp:docPr id="352848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089785"/>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551"/>
                              <w:gridCol w:w="2552"/>
                            </w:tblGrid>
                            <w:tr w:rsidR="00056D5E" w14:paraId="2CE0688F" w14:textId="3B89792B" w:rsidTr="00056D5E">
                              <w:trPr>
                                <w:trHeight w:val="1990"/>
                              </w:trPr>
                              <w:tc>
                                <w:tcPr>
                                  <w:tcW w:w="4253" w:type="dxa"/>
                                  <w:vMerge w:val="restart"/>
                                  <w:vAlign w:val="center"/>
                                </w:tcPr>
                                <w:p w14:paraId="2BB90B9C" w14:textId="77777777" w:rsidR="00056D5E" w:rsidRDefault="00056D5E" w:rsidP="0050328E">
                                  <w:pPr>
                                    <w:pStyle w:val="Els-body-text"/>
                                    <w:spacing w:line="360" w:lineRule="auto"/>
                                    <w:ind w:firstLine="0"/>
                                    <w:jc w:val="center"/>
                                    <w:rPr>
                                      <w:rFonts w:eastAsia="MS Mincho"/>
                                      <w:lang w:eastAsia="ja-JP"/>
                                    </w:rPr>
                                  </w:pPr>
                                  <w:r>
                                    <w:rPr>
                                      <w:rFonts w:eastAsia="MS Mincho"/>
                                      <w:noProof/>
                                      <w:lang w:eastAsia="ja-JP"/>
                                    </w:rPr>
                                    <w:drawing>
                                      <wp:inline distT="0" distB="0" distL="0" distR="0" wp14:anchorId="751748D2" wp14:editId="5C809DAA">
                                        <wp:extent cx="1640205" cy="1606361"/>
                                        <wp:effectExtent l="0" t="0" r="0" b="0"/>
                                        <wp:docPr id="574007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49"/>
                                                <a:stretch/>
                                              </pic:blipFill>
                                              <pic:spPr bwMode="auto">
                                                <a:xfrm>
                                                  <a:off x="0" y="0"/>
                                                  <a:ext cx="1661677" cy="1627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vAlign w:val="center"/>
                                </w:tcPr>
                                <w:p w14:paraId="7A0CB946" w14:textId="1B84E47F" w:rsidR="00056D5E" w:rsidRDefault="00056D5E" w:rsidP="00693C01">
                                  <w:pPr>
                                    <w:pStyle w:val="Els-body-text"/>
                                    <w:tabs>
                                      <w:tab w:val="center" w:pos="1451"/>
                                    </w:tabs>
                                    <w:spacing w:line="360" w:lineRule="auto"/>
                                    <w:ind w:firstLine="0"/>
                                    <w:jc w:val="center"/>
                                    <w:rPr>
                                      <w:rFonts w:eastAsia="MS Mincho"/>
                                      <w:lang w:eastAsia="ja-JP"/>
                                    </w:rPr>
                                  </w:pPr>
                                  <w:r w:rsidRPr="00063CB8">
                                    <w:rPr>
                                      <w:rFonts w:eastAsia="MS Mincho"/>
                                      <w:noProof/>
                                      <w:lang w:val="en-GB" w:eastAsia="ja-JP"/>
                                    </w:rPr>
                                    <w:drawing>
                                      <wp:inline distT="0" distB="0" distL="0" distR="0" wp14:anchorId="543EA57E" wp14:editId="23143215">
                                        <wp:extent cx="1237703" cy="1220177"/>
                                        <wp:effectExtent l="0" t="0" r="635" b="0"/>
                                        <wp:docPr id="2097289138" name="図 825">
                                          <a:extLst xmlns:a="http://schemas.openxmlformats.org/drawingml/2006/main">
                                            <a:ext uri="{FF2B5EF4-FFF2-40B4-BE49-F238E27FC236}">
                                              <a16:creationId xmlns:a16="http://schemas.microsoft.com/office/drawing/2014/main" id="{4080BA95-4416-574A-5918-7E8979647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図 825">
                                                  <a:extLst>
                                                    <a:ext uri="{FF2B5EF4-FFF2-40B4-BE49-F238E27FC236}">
                                                      <a16:creationId xmlns:a16="http://schemas.microsoft.com/office/drawing/2014/main" id="{4080BA95-4416-574A-5918-7E8979647B2A}"/>
                                                    </a:ext>
                                                  </a:extLst>
                                                </pic:cNvPr>
                                                <pic:cNvPicPr>
                                                  <a:picLocks noChangeAspect="1"/>
                                                </pic:cNvPicPr>
                                              </pic:nvPicPr>
                                              <pic:blipFill rotWithShape="1">
                                                <a:blip r:embed="rId17">
                                                  <a:extLst>
                                                    <a:ext uri="{28A0092B-C50C-407E-A947-70E740481C1C}">
                                                      <a14:useLocalDpi xmlns:a14="http://schemas.microsoft.com/office/drawing/2010/main" val="0"/>
                                                    </a:ext>
                                                  </a:extLst>
                                                </a:blip>
                                                <a:srcRect l="31176" t="15398" r="31361" b="14166"/>
                                                <a:stretch/>
                                              </pic:blipFill>
                                              <pic:spPr>
                                                <a:xfrm>
                                                  <a:off x="0" y="0"/>
                                                  <a:ext cx="1259102" cy="1241273"/>
                                                </a:xfrm>
                                                <a:prstGeom prst="rect">
                                                  <a:avLst/>
                                                </a:prstGeom>
                                              </pic:spPr>
                                            </pic:pic>
                                          </a:graphicData>
                                        </a:graphic>
                                      </wp:inline>
                                    </w:drawing>
                                  </w:r>
                                </w:p>
                              </w:tc>
                              <w:tc>
                                <w:tcPr>
                                  <w:tcW w:w="2552" w:type="dxa"/>
                                  <w:vAlign w:val="center"/>
                                </w:tcPr>
                                <w:p w14:paraId="2D18D642" w14:textId="3314479E" w:rsidR="00056D5E" w:rsidRDefault="00056D5E" w:rsidP="00693C01">
                                  <w:pPr>
                                    <w:pStyle w:val="Els-body-text"/>
                                    <w:tabs>
                                      <w:tab w:val="center" w:pos="1311"/>
                                    </w:tabs>
                                    <w:spacing w:line="360" w:lineRule="auto"/>
                                    <w:ind w:firstLine="0"/>
                                    <w:jc w:val="center"/>
                                    <w:rPr>
                                      <w:rFonts w:eastAsia="MS Mincho"/>
                                      <w:lang w:eastAsia="ja-JP"/>
                                    </w:rPr>
                                  </w:pPr>
                                  <w:r>
                                    <w:rPr>
                                      <w:noProof/>
                                    </w:rPr>
                                    <w:drawing>
                                      <wp:inline distT="0" distB="0" distL="0" distR="0" wp14:anchorId="5E9B8A91" wp14:editId="42AAB0FD">
                                        <wp:extent cx="1218468" cy="1205230"/>
                                        <wp:effectExtent l="0" t="0" r="1270" b="0"/>
                                        <wp:docPr id="17960979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049"/>
                                                <a:stretch/>
                                              </pic:blipFill>
                                              <pic:spPr bwMode="auto">
                                                <a:xfrm>
                                                  <a:off x="0" y="0"/>
                                                  <a:ext cx="1223811" cy="12105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D5E" w14:paraId="13D3CE2F" w14:textId="77777777" w:rsidTr="00F65ACD">
                              <w:tc>
                                <w:tcPr>
                                  <w:tcW w:w="4253" w:type="dxa"/>
                                  <w:vMerge/>
                                  <w:vAlign w:val="center"/>
                                </w:tcPr>
                                <w:p w14:paraId="02286FF8" w14:textId="77777777" w:rsidR="00056D5E" w:rsidRPr="0095784D" w:rsidRDefault="00056D5E" w:rsidP="00B233CE">
                                  <w:pPr>
                                    <w:pStyle w:val="Els-body-text"/>
                                    <w:jc w:val="center"/>
                                    <w:rPr>
                                      <w:rFonts w:ascii="Palatino Linotype" w:eastAsia="MS Mincho" w:hAnsi="Palatino Linotype"/>
                                      <w:b/>
                                      <w:bCs/>
                                      <w:noProof/>
                                      <w:sz w:val="16"/>
                                      <w:szCs w:val="16"/>
                                      <w:lang w:eastAsia="ja-JP"/>
                                    </w:rPr>
                                  </w:pPr>
                                </w:p>
                              </w:tc>
                              <w:tc>
                                <w:tcPr>
                                  <w:tcW w:w="5103" w:type="dxa"/>
                                  <w:gridSpan w:val="2"/>
                                  <w:vAlign w:val="bottom"/>
                                </w:tcPr>
                                <w:p w14:paraId="3FC8C253" w14:textId="7816B057" w:rsidR="00056D5E" w:rsidRPr="0095784D" w:rsidRDefault="00F65ACD" w:rsidP="00F65ACD">
                                  <w:pPr>
                                    <w:pStyle w:val="Els-body-text"/>
                                    <w:jc w:val="center"/>
                                    <w:rPr>
                                      <w:rFonts w:ascii="Palatino Linotype" w:eastAsia="MS Mincho" w:hAnsi="Palatino Linotype"/>
                                      <w:sz w:val="16"/>
                                      <w:szCs w:val="16"/>
                                      <w:lang w:eastAsia="ja-JP"/>
                                    </w:rPr>
                                  </w:pPr>
                                  <w:r>
                                    <w:rPr>
                                      <w:noProof/>
                                    </w:rPr>
                                    <w:drawing>
                                      <wp:inline distT="0" distB="0" distL="0" distR="0" wp14:anchorId="1977EFD8" wp14:editId="7ACB9423">
                                        <wp:extent cx="1898501" cy="323215"/>
                                        <wp:effectExtent l="0" t="0" r="6985" b="635"/>
                                        <wp:docPr id="9234919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95958" name=""/>
                                                <pic:cNvPicPr/>
                                              </pic:nvPicPr>
                                              <pic:blipFill>
                                                <a:blip r:embed="rId19"/>
                                                <a:stretch>
                                                  <a:fillRect/>
                                                </a:stretch>
                                              </pic:blipFill>
                                              <pic:spPr>
                                                <a:xfrm>
                                                  <a:off x="0" y="0"/>
                                                  <a:ext cx="1974201" cy="336103"/>
                                                </a:xfrm>
                                                <a:prstGeom prst="rect">
                                                  <a:avLst/>
                                                </a:prstGeom>
                                              </pic:spPr>
                                            </pic:pic>
                                          </a:graphicData>
                                        </a:graphic>
                                      </wp:inline>
                                    </w:drawing>
                                  </w:r>
                                </w:p>
                              </w:tc>
                            </w:tr>
                            <w:tr w:rsidR="00BC6A51" w14:paraId="6892457E" w14:textId="098E2B75" w:rsidTr="00BC6A51">
                              <w:tc>
                                <w:tcPr>
                                  <w:tcW w:w="4253" w:type="dxa"/>
                                  <w:vMerge w:val="restart"/>
                                  <w:vAlign w:val="center"/>
                                </w:tcPr>
                                <w:p w14:paraId="381813D6" w14:textId="1B59BC6E" w:rsidR="00BC6A51" w:rsidRPr="0095784D" w:rsidRDefault="00BC6A51" w:rsidP="00B233CE">
                                  <w:pPr>
                                    <w:pStyle w:val="Els-body-text"/>
                                    <w:jc w:val="center"/>
                                    <w:rPr>
                                      <w:rFonts w:eastAsia="MS Mincho"/>
                                      <w:sz w:val="16"/>
                                      <w:szCs w:val="16"/>
                                      <w:lang w:eastAsia="ja-JP"/>
                                    </w:rPr>
                                  </w:pPr>
                                  <w:r w:rsidRPr="0095784D">
                                    <w:rPr>
                                      <w:rFonts w:ascii="Palatino Linotype" w:eastAsia="MS Mincho" w:hAnsi="Palatino Linotype" w:hint="eastAsia"/>
                                      <w:b/>
                                      <w:bCs/>
                                      <w:noProof/>
                                      <w:sz w:val="16"/>
                                      <w:szCs w:val="16"/>
                                      <w:lang w:eastAsia="ja-JP"/>
                                    </w:rPr>
                                    <w:t xml:space="preserve">Fig. </w:t>
                                  </w:r>
                                  <w:r>
                                    <w:rPr>
                                      <w:rFonts w:ascii="Palatino Linotype" w:eastAsia="MS Mincho" w:hAnsi="Palatino Linotype" w:hint="eastAsia"/>
                                      <w:b/>
                                      <w:bCs/>
                                      <w:noProof/>
                                      <w:sz w:val="16"/>
                                      <w:szCs w:val="16"/>
                                      <w:lang w:eastAsia="ja-JP"/>
                                    </w:rPr>
                                    <w:t>3</w:t>
                                  </w:r>
                                  <w:r w:rsidRPr="0095784D">
                                    <w:rPr>
                                      <w:rFonts w:ascii="Palatino Linotype" w:eastAsia="MS Mincho" w:hAnsi="Palatino Linotype" w:hint="eastAsia"/>
                                      <w:noProof/>
                                      <w:sz w:val="16"/>
                                      <w:szCs w:val="16"/>
                                      <w:lang w:eastAsia="ja-JP"/>
                                    </w:rPr>
                                    <w:t>. The comput</w:t>
                                  </w:r>
                                  <w:r w:rsidRPr="0095784D">
                                    <w:rPr>
                                      <w:rFonts w:ascii="Palatino Linotype" w:eastAsia="MS Mincho" w:hAnsi="Palatino Linotype"/>
                                      <w:noProof/>
                                      <w:sz w:val="16"/>
                                      <w:szCs w:val="16"/>
                                      <w:lang w:eastAsia="ja-JP"/>
                                    </w:rPr>
                                    <w:t>a</w:t>
                                  </w:r>
                                  <w:r w:rsidRPr="0095784D">
                                    <w:rPr>
                                      <w:rFonts w:ascii="Palatino Linotype" w:eastAsia="MS Mincho" w:hAnsi="Palatino Linotype" w:hint="eastAsia"/>
                                      <w:noProof/>
                                      <w:sz w:val="16"/>
                                      <w:szCs w:val="16"/>
                                      <w:lang w:eastAsia="ja-JP"/>
                                    </w:rPr>
                                    <w:t>tional domain</w:t>
                                  </w:r>
                                  <w:r>
                                    <w:rPr>
                                      <w:rFonts w:ascii="Palatino Linotype" w:eastAsia="MS Mincho" w:hAnsi="Palatino Linotype" w:hint="eastAsia"/>
                                      <w:noProof/>
                                      <w:sz w:val="16"/>
                                      <w:szCs w:val="16"/>
                                      <w:lang w:eastAsia="ja-JP"/>
                                    </w:rPr>
                                    <w:t xml:space="preserve">. </w:t>
                                  </w:r>
                                  <w:r w:rsidRPr="00697307">
                                    <w:rPr>
                                      <w:rFonts w:ascii="Palatino Linotype" w:eastAsia="MS Mincho" w:hAnsi="Palatino Linotype"/>
                                      <w:noProof/>
                                      <w:sz w:val="16"/>
                                      <w:szCs w:val="16"/>
                                      <w:lang w:eastAsia="ja-JP"/>
                                    </w:rPr>
                                    <w:t>Forced convection in the x-axis direction is set as initial condition.</w:t>
                                  </w:r>
                                </w:p>
                              </w:tc>
                              <w:tc>
                                <w:tcPr>
                                  <w:tcW w:w="2551" w:type="dxa"/>
                                </w:tcPr>
                                <w:p w14:paraId="0EBDC313" w14:textId="4E09A2A7" w:rsidR="00BC6A51" w:rsidRPr="0095784D" w:rsidRDefault="00BC6A51" w:rsidP="0050328E">
                                  <w:pPr>
                                    <w:pStyle w:val="Els-body-text"/>
                                    <w:numPr>
                                      <w:ilvl w:val="0"/>
                                      <w:numId w:val="11"/>
                                    </w:numPr>
                                    <w:jc w:val="center"/>
                                    <w:rPr>
                                      <w:rFonts w:eastAsia="MS Mincho"/>
                                      <w:sz w:val="16"/>
                                      <w:szCs w:val="16"/>
                                      <w:lang w:eastAsia="ja-JP"/>
                                    </w:rPr>
                                  </w:pPr>
                                  <w:r w:rsidRPr="0095784D">
                                    <w:rPr>
                                      <w:rFonts w:eastAsia="MS Mincho"/>
                                      <w:sz w:val="16"/>
                                      <w:szCs w:val="16"/>
                                      <w:lang w:eastAsia="ja-JP"/>
                                    </w:rPr>
                                    <w:t>No convection</w:t>
                                  </w:r>
                                </w:p>
                              </w:tc>
                              <w:tc>
                                <w:tcPr>
                                  <w:tcW w:w="2552" w:type="dxa"/>
                                </w:tcPr>
                                <w:p w14:paraId="20F16A93" w14:textId="345A3088" w:rsidR="00BC6A51" w:rsidRPr="0095784D" w:rsidRDefault="00BC6A51" w:rsidP="00204F42">
                                  <w:pPr>
                                    <w:pStyle w:val="Els-body-text"/>
                                    <w:numPr>
                                      <w:ilvl w:val="0"/>
                                      <w:numId w:val="11"/>
                                    </w:numPr>
                                    <w:jc w:val="center"/>
                                    <w:rPr>
                                      <w:rFonts w:eastAsia="MS Mincho"/>
                                      <w:sz w:val="16"/>
                                      <w:szCs w:val="16"/>
                                      <w:lang w:eastAsia="ja-JP"/>
                                    </w:rPr>
                                  </w:pPr>
                                  <w:r w:rsidRPr="0095784D">
                                    <w:rPr>
                                      <w:rFonts w:ascii="Palatino Linotype" w:eastAsia="MS Mincho" w:hAnsi="Palatino Linotype" w:hint="eastAsia"/>
                                      <w:sz w:val="16"/>
                                      <w:szCs w:val="16"/>
                                      <w:lang w:eastAsia="ja-JP"/>
                                    </w:rPr>
                                    <w:t>ESL condition</w:t>
                                  </w:r>
                                </w:p>
                              </w:tc>
                            </w:tr>
                            <w:tr w:rsidR="00BC6A51" w14:paraId="55533B50" w14:textId="79C9693B" w:rsidTr="00BC6A51">
                              <w:tc>
                                <w:tcPr>
                                  <w:tcW w:w="4253" w:type="dxa"/>
                                  <w:vMerge/>
                                </w:tcPr>
                                <w:p w14:paraId="4E80E689" w14:textId="190D9110" w:rsidR="00BC6A51" w:rsidRPr="0095784D" w:rsidRDefault="00BC6A51" w:rsidP="00B233CE">
                                  <w:pPr>
                                    <w:pStyle w:val="Els-body-text"/>
                                    <w:ind w:firstLine="0"/>
                                    <w:jc w:val="center"/>
                                    <w:rPr>
                                      <w:rFonts w:ascii="Palatino Linotype" w:eastAsia="MS Mincho" w:hAnsi="Palatino Linotype"/>
                                      <w:noProof/>
                                      <w:sz w:val="16"/>
                                      <w:szCs w:val="16"/>
                                      <w:lang w:eastAsia="ja-JP"/>
                                    </w:rPr>
                                  </w:pPr>
                                </w:p>
                              </w:tc>
                              <w:tc>
                                <w:tcPr>
                                  <w:tcW w:w="5103" w:type="dxa"/>
                                  <w:gridSpan w:val="2"/>
                                </w:tcPr>
                                <w:p w14:paraId="421907F6" w14:textId="4DDECCD8" w:rsidR="00BC6A51" w:rsidRPr="0095784D" w:rsidRDefault="00BC6A51" w:rsidP="00B233CE">
                                  <w:pPr>
                                    <w:pStyle w:val="Els-body-text"/>
                                    <w:ind w:firstLine="0"/>
                                    <w:jc w:val="center"/>
                                    <w:rPr>
                                      <w:rFonts w:eastAsia="MS Mincho"/>
                                      <w:sz w:val="16"/>
                                      <w:szCs w:val="16"/>
                                      <w:lang w:eastAsia="ja-JP"/>
                                    </w:rPr>
                                  </w:pPr>
                                  <w:r w:rsidRPr="0095784D">
                                    <w:rPr>
                                      <w:rFonts w:eastAsia="MS Mincho"/>
                                      <w:b/>
                                      <w:bCs/>
                                      <w:sz w:val="16"/>
                                      <w:szCs w:val="16"/>
                                      <w:lang w:eastAsia="ja-JP"/>
                                    </w:rPr>
                                    <w:t>Fig</w:t>
                                  </w:r>
                                  <w:r>
                                    <w:rPr>
                                      <w:rFonts w:eastAsia="MS Mincho" w:hint="eastAsia"/>
                                      <w:b/>
                                      <w:bCs/>
                                      <w:sz w:val="16"/>
                                      <w:szCs w:val="16"/>
                                      <w:lang w:eastAsia="ja-JP"/>
                                    </w:rPr>
                                    <w:t>.</w:t>
                                  </w:r>
                                  <w:r w:rsidRPr="0095784D">
                                    <w:rPr>
                                      <w:rFonts w:eastAsia="MS Mincho"/>
                                      <w:b/>
                                      <w:bCs/>
                                      <w:sz w:val="16"/>
                                      <w:szCs w:val="16"/>
                                      <w:lang w:eastAsia="ja-JP"/>
                                    </w:rPr>
                                    <w:t xml:space="preserve"> </w:t>
                                  </w:r>
                                  <w:r>
                                    <w:rPr>
                                      <w:rFonts w:eastAsia="MS Mincho" w:hint="eastAsia"/>
                                      <w:b/>
                                      <w:bCs/>
                                      <w:sz w:val="16"/>
                                      <w:szCs w:val="16"/>
                                      <w:lang w:eastAsia="ja-JP"/>
                                    </w:rPr>
                                    <w:t>4</w:t>
                                  </w:r>
                                  <w:r w:rsidRPr="0095784D">
                                    <w:rPr>
                                      <w:rFonts w:eastAsia="MS Mincho"/>
                                      <w:b/>
                                      <w:bCs/>
                                      <w:sz w:val="16"/>
                                      <w:szCs w:val="16"/>
                                      <w:lang w:eastAsia="ja-JP"/>
                                    </w:rPr>
                                    <w:t>.</w:t>
                                  </w:r>
                                  <w:r w:rsidRPr="0095784D">
                                    <w:rPr>
                                      <w:rFonts w:eastAsia="MS Mincho"/>
                                      <w:sz w:val="16"/>
                                      <w:szCs w:val="16"/>
                                      <w:lang w:eastAsia="ja-JP"/>
                                    </w:rPr>
                                    <w:t xml:space="preserve"> </w:t>
                                  </w:r>
                                  <w:r>
                                    <w:rPr>
                                      <w:rFonts w:eastAsia="MS Mincho" w:hint="eastAsia"/>
                                      <w:sz w:val="16"/>
                                      <w:szCs w:val="16"/>
                                      <w:lang w:eastAsia="ja-JP"/>
                                    </w:rPr>
                                    <w:t>Single dendrite simulation of</w:t>
                                  </w:r>
                                  <w:r w:rsidRPr="0095784D">
                                    <w:rPr>
                                      <w:rFonts w:eastAsia="MS Mincho"/>
                                      <w:sz w:val="16"/>
                                      <w:szCs w:val="16"/>
                                      <w:lang w:eastAsia="ja-JP"/>
                                    </w:rPr>
                                    <w:t xml:space="preserve"> Ti-30at%Al</w:t>
                                  </w:r>
                                  <w:r>
                                    <w:rPr>
                                      <w:rFonts w:eastAsia="MS Mincho" w:hint="eastAsia"/>
                                      <w:sz w:val="16"/>
                                      <w:szCs w:val="16"/>
                                      <w:lang w:eastAsia="ja-JP"/>
                                    </w:rPr>
                                    <w:t>.</w:t>
                                  </w:r>
                                </w:p>
                              </w:tc>
                            </w:tr>
                          </w:tbl>
                          <w:p w14:paraId="799D6B75" w14:textId="70484D09" w:rsidR="00D86FA7" w:rsidRPr="00B233CE" w:rsidRDefault="00D86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8F2C0" id="_x0000_s1031" type="#_x0000_t202" style="position:absolute;margin-left:-8.25pt;margin-top:412.5pt;width:482.8pt;height:164.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551"/>
                        <w:gridCol w:w="2552"/>
                      </w:tblGrid>
                      <w:tr w:rsidR="00056D5E" w14:paraId="2CE0688F" w14:textId="3B89792B" w:rsidTr="00056D5E">
                        <w:trPr>
                          <w:trHeight w:val="1990"/>
                        </w:trPr>
                        <w:tc>
                          <w:tcPr>
                            <w:tcW w:w="4253" w:type="dxa"/>
                            <w:vMerge w:val="restart"/>
                            <w:vAlign w:val="center"/>
                          </w:tcPr>
                          <w:p w14:paraId="2BB90B9C" w14:textId="77777777" w:rsidR="00056D5E" w:rsidRDefault="00056D5E" w:rsidP="0050328E">
                            <w:pPr>
                              <w:pStyle w:val="Els-body-text"/>
                              <w:spacing w:line="360" w:lineRule="auto"/>
                              <w:ind w:firstLine="0"/>
                              <w:jc w:val="center"/>
                              <w:rPr>
                                <w:rFonts w:eastAsia="MS Mincho"/>
                                <w:lang w:eastAsia="ja-JP"/>
                              </w:rPr>
                            </w:pPr>
                            <w:r>
                              <w:rPr>
                                <w:rFonts w:eastAsia="MS Mincho"/>
                                <w:noProof/>
                                <w:lang w:eastAsia="ja-JP"/>
                              </w:rPr>
                              <w:drawing>
                                <wp:inline distT="0" distB="0" distL="0" distR="0" wp14:anchorId="751748D2" wp14:editId="5C809DAA">
                                  <wp:extent cx="1640205" cy="1606361"/>
                                  <wp:effectExtent l="0" t="0" r="0" b="0"/>
                                  <wp:docPr id="574007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49"/>
                                          <a:stretch/>
                                        </pic:blipFill>
                                        <pic:spPr bwMode="auto">
                                          <a:xfrm>
                                            <a:off x="0" y="0"/>
                                            <a:ext cx="1661677" cy="1627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vAlign w:val="center"/>
                          </w:tcPr>
                          <w:p w14:paraId="7A0CB946" w14:textId="1B84E47F" w:rsidR="00056D5E" w:rsidRDefault="00056D5E" w:rsidP="00693C01">
                            <w:pPr>
                              <w:pStyle w:val="Els-body-text"/>
                              <w:tabs>
                                <w:tab w:val="center" w:pos="1451"/>
                              </w:tabs>
                              <w:spacing w:line="360" w:lineRule="auto"/>
                              <w:ind w:firstLine="0"/>
                              <w:jc w:val="center"/>
                              <w:rPr>
                                <w:rFonts w:eastAsia="MS Mincho"/>
                                <w:lang w:eastAsia="ja-JP"/>
                              </w:rPr>
                            </w:pPr>
                            <w:r w:rsidRPr="00063CB8">
                              <w:rPr>
                                <w:rFonts w:eastAsia="MS Mincho"/>
                                <w:noProof/>
                                <w:lang w:val="en-GB" w:eastAsia="ja-JP"/>
                              </w:rPr>
                              <w:drawing>
                                <wp:inline distT="0" distB="0" distL="0" distR="0" wp14:anchorId="543EA57E" wp14:editId="23143215">
                                  <wp:extent cx="1237703" cy="1220177"/>
                                  <wp:effectExtent l="0" t="0" r="635" b="0"/>
                                  <wp:docPr id="2097289138" name="図 825">
                                    <a:extLst xmlns:a="http://schemas.openxmlformats.org/drawingml/2006/main">
                                      <a:ext uri="{FF2B5EF4-FFF2-40B4-BE49-F238E27FC236}">
                                        <a16:creationId xmlns:a16="http://schemas.microsoft.com/office/drawing/2014/main" id="{4080BA95-4416-574A-5918-7E8979647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図 825">
                                            <a:extLst>
                                              <a:ext uri="{FF2B5EF4-FFF2-40B4-BE49-F238E27FC236}">
                                                <a16:creationId xmlns:a16="http://schemas.microsoft.com/office/drawing/2014/main" id="{4080BA95-4416-574A-5918-7E8979647B2A}"/>
                                              </a:ext>
                                            </a:extLst>
                                          </pic:cNvPr>
                                          <pic:cNvPicPr>
                                            <a:picLocks noChangeAspect="1"/>
                                          </pic:cNvPicPr>
                                        </pic:nvPicPr>
                                        <pic:blipFill rotWithShape="1">
                                          <a:blip r:embed="rId17">
                                            <a:extLst>
                                              <a:ext uri="{28A0092B-C50C-407E-A947-70E740481C1C}">
                                                <a14:useLocalDpi xmlns:a14="http://schemas.microsoft.com/office/drawing/2010/main" val="0"/>
                                              </a:ext>
                                            </a:extLst>
                                          </a:blip>
                                          <a:srcRect l="31176" t="15398" r="31361" b="14166"/>
                                          <a:stretch/>
                                        </pic:blipFill>
                                        <pic:spPr>
                                          <a:xfrm>
                                            <a:off x="0" y="0"/>
                                            <a:ext cx="1259102" cy="1241273"/>
                                          </a:xfrm>
                                          <a:prstGeom prst="rect">
                                            <a:avLst/>
                                          </a:prstGeom>
                                        </pic:spPr>
                                      </pic:pic>
                                    </a:graphicData>
                                  </a:graphic>
                                </wp:inline>
                              </w:drawing>
                            </w:r>
                          </w:p>
                        </w:tc>
                        <w:tc>
                          <w:tcPr>
                            <w:tcW w:w="2552" w:type="dxa"/>
                            <w:vAlign w:val="center"/>
                          </w:tcPr>
                          <w:p w14:paraId="2D18D642" w14:textId="3314479E" w:rsidR="00056D5E" w:rsidRDefault="00056D5E" w:rsidP="00693C01">
                            <w:pPr>
                              <w:pStyle w:val="Els-body-text"/>
                              <w:tabs>
                                <w:tab w:val="center" w:pos="1311"/>
                              </w:tabs>
                              <w:spacing w:line="360" w:lineRule="auto"/>
                              <w:ind w:firstLine="0"/>
                              <w:jc w:val="center"/>
                              <w:rPr>
                                <w:rFonts w:eastAsia="MS Mincho"/>
                                <w:lang w:eastAsia="ja-JP"/>
                              </w:rPr>
                            </w:pPr>
                            <w:r>
                              <w:rPr>
                                <w:noProof/>
                              </w:rPr>
                              <w:drawing>
                                <wp:inline distT="0" distB="0" distL="0" distR="0" wp14:anchorId="5E9B8A91" wp14:editId="42AAB0FD">
                                  <wp:extent cx="1218468" cy="1205230"/>
                                  <wp:effectExtent l="0" t="0" r="1270" b="0"/>
                                  <wp:docPr id="17960979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049"/>
                                          <a:stretch/>
                                        </pic:blipFill>
                                        <pic:spPr bwMode="auto">
                                          <a:xfrm>
                                            <a:off x="0" y="0"/>
                                            <a:ext cx="1223811" cy="12105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D5E" w14:paraId="13D3CE2F" w14:textId="77777777" w:rsidTr="00F65ACD">
                        <w:tc>
                          <w:tcPr>
                            <w:tcW w:w="4253" w:type="dxa"/>
                            <w:vMerge/>
                            <w:vAlign w:val="center"/>
                          </w:tcPr>
                          <w:p w14:paraId="02286FF8" w14:textId="77777777" w:rsidR="00056D5E" w:rsidRPr="0095784D" w:rsidRDefault="00056D5E" w:rsidP="00B233CE">
                            <w:pPr>
                              <w:pStyle w:val="Els-body-text"/>
                              <w:jc w:val="center"/>
                              <w:rPr>
                                <w:rFonts w:ascii="Palatino Linotype" w:eastAsia="MS Mincho" w:hAnsi="Palatino Linotype"/>
                                <w:b/>
                                <w:bCs/>
                                <w:noProof/>
                                <w:sz w:val="16"/>
                                <w:szCs w:val="16"/>
                                <w:lang w:eastAsia="ja-JP"/>
                              </w:rPr>
                            </w:pPr>
                          </w:p>
                        </w:tc>
                        <w:tc>
                          <w:tcPr>
                            <w:tcW w:w="5103" w:type="dxa"/>
                            <w:gridSpan w:val="2"/>
                            <w:vAlign w:val="bottom"/>
                          </w:tcPr>
                          <w:p w14:paraId="3FC8C253" w14:textId="7816B057" w:rsidR="00056D5E" w:rsidRPr="0095784D" w:rsidRDefault="00F65ACD" w:rsidP="00F65ACD">
                            <w:pPr>
                              <w:pStyle w:val="Els-body-text"/>
                              <w:jc w:val="center"/>
                              <w:rPr>
                                <w:rFonts w:ascii="Palatino Linotype" w:eastAsia="MS Mincho" w:hAnsi="Palatino Linotype"/>
                                <w:sz w:val="16"/>
                                <w:szCs w:val="16"/>
                                <w:lang w:eastAsia="ja-JP"/>
                              </w:rPr>
                            </w:pPr>
                            <w:r>
                              <w:rPr>
                                <w:noProof/>
                              </w:rPr>
                              <w:drawing>
                                <wp:inline distT="0" distB="0" distL="0" distR="0" wp14:anchorId="1977EFD8" wp14:editId="7ACB9423">
                                  <wp:extent cx="1898501" cy="323215"/>
                                  <wp:effectExtent l="0" t="0" r="6985" b="635"/>
                                  <wp:docPr id="9234919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95958" name=""/>
                                          <pic:cNvPicPr/>
                                        </pic:nvPicPr>
                                        <pic:blipFill>
                                          <a:blip r:embed="rId19"/>
                                          <a:stretch>
                                            <a:fillRect/>
                                          </a:stretch>
                                        </pic:blipFill>
                                        <pic:spPr>
                                          <a:xfrm>
                                            <a:off x="0" y="0"/>
                                            <a:ext cx="1974201" cy="336103"/>
                                          </a:xfrm>
                                          <a:prstGeom prst="rect">
                                            <a:avLst/>
                                          </a:prstGeom>
                                        </pic:spPr>
                                      </pic:pic>
                                    </a:graphicData>
                                  </a:graphic>
                                </wp:inline>
                              </w:drawing>
                            </w:r>
                          </w:p>
                        </w:tc>
                      </w:tr>
                      <w:tr w:rsidR="00BC6A51" w14:paraId="6892457E" w14:textId="098E2B75" w:rsidTr="00BC6A51">
                        <w:tc>
                          <w:tcPr>
                            <w:tcW w:w="4253" w:type="dxa"/>
                            <w:vMerge w:val="restart"/>
                            <w:vAlign w:val="center"/>
                          </w:tcPr>
                          <w:p w14:paraId="381813D6" w14:textId="1B59BC6E" w:rsidR="00BC6A51" w:rsidRPr="0095784D" w:rsidRDefault="00BC6A51" w:rsidP="00B233CE">
                            <w:pPr>
                              <w:pStyle w:val="Els-body-text"/>
                              <w:jc w:val="center"/>
                              <w:rPr>
                                <w:rFonts w:eastAsia="MS Mincho"/>
                                <w:sz w:val="16"/>
                                <w:szCs w:val="16"/>
                                <w:lang w:eastAsia="ja-JP"/>
                              </w:rPr>
                            </w:pPr>
                            <w:r w:rsidRPr="0095784D">
                              <w:rPr>
                                <w:rFonts w:ascii="Palatino Linotype" w:eastAsia="MS Mincho" w:hAnsi="Palatino Linotype" w:hint="eastAsia"/>
                                <w:b/>
                                <w:bCs/>
                                <w:noProof/>
                                <w:sz w:val="16"/>
                                <w:szCs w:val="16"/>
                                <w:lang w:eastAsia="ja-JP"/>
                              </w:rPr>
                              <w:t xml:space="preserve">Fig. </w:t>
                            </w:r>
                            <w:r>
                              <w:rPr>
                                <w:rFonts w:ascii="Palatino Linotype" w:eastAsia="MS Mincho" w:hAnsi="Palatino Linotype" w:hint="eastAsia"/>
                                <w:b/>
                                <w:bCs/>
                                <w:noProof/>
                                <w:sz w:val="16"/>
                                <w:szCs w:val="16"/>
                                <w:lang w:eastAsia="ja-JP"/>
                              </w:rPr>
                              <w:t>3</w:t>
                            </w:r>
                            <w:r w:rsidRPr="0095784D">
                              <w:rPr>
                                <w:rFonts w:ascii="Palatino Linotype" w:eastAsia="MS Mincho" w:hAnsi="Palatino Linotype" w:hint="eastAsia"/>
                                <w:noProof/>
                                <w:sz w:val="16"/>
                                <w:szCs w:val="16"/>
                                <w:lang w:eastAsia="ja-JP"/>
                              </w:rPr>
                              <w:t>. The comput</w:t>
                            </w:r>
                            <w:r w:rsidRPr="0095784D">
                              <w:rPr>
                                <w:rFonts w:ascii="Palatino Linotype" w:eastAsia="MS Mincho" w:hAnsi="Palatino Linotype"/>
                                <w:noProof/>
                                <w:sz w:val="16"/>
                                <w:szCs w:val="16"/>
                                <w:lang w:eastAsia="ja-JP"/>
                              </w:rPr>
                              <w:t>a</w:t>
                            </w:r>
                            <w:r w:rsidRPr="0095784D">
                              <w:rPr>
                                <w:rFonts w:ascii="Palatino Linotype" w:eastAsia="MS Mincho" w:hAnsi="Palatino Linotype" w:hint="eastAsia"/>
                                <w:noProof/>
                                <w:sz w:val="16"/>
                                <w:szCs w:val="16"/>
                                <w:lang w:eastAsia="ja-JP"/>
                              </w:rPr>
                              <w:t>tional domain</w:t>
                            </w:r>
                            <w:r>
                              <w:rPr>
                                <w:rFonts w:ascii="Palatino Linotype" w:eastAsia="MS Mincho" w:hAnsi="Palatino Linotype" w:hint="eastAsia"/>
                                <w:noProof/>
                                <w:sz w:val="16"/>
                                <w:szCs w:val="16"/>
                                <w:lang w:eastAsia="ja-JP"/>
                              </w:rPr>
                              <w:t xml:space="preserve">. </w:t>
                            </w:r>
                            <w:r w:rsidRPr="00697307">
                              <w:rPr>
                                <w:rFonts w:ascii="Palatino Linotype" w:eastAsia="MS Mincho" w:hAnsi="Palatino Linotype"/>
                                <w:noProof/>
                                <w:sz w:val="16"/>
                                <w:szCs w:val="16"/>
                                <w:lang w:eastAsia="ja-JP"/>
                              </w:rPr>
                              <w:t>Forced convection in the x-axis direction is set as initial condition.</w:t>
                            </w:r>
                          </w:p>
                        </w:tc>
                        <w:tc>
                          <w:tcPr>
                            <w:tcW w:w="2551" w:type="dxa"/>
                          </w:tcPr>
                          <w:p w14:paraId="0EBDC313" w14:textId="4E09A2A7" w:rsidR="00BC6A51" w:rsidRPr="0095784D" w:rsidRDefault="00BC6A51" w:rsidP="0050328E">
                            <w:pPr>
                              <w:pStyle w:val="Els-body-text"/>
                              <w:numPr>
                                <w:ilvl w:val="0"/>
                                <w:numId w:val="11"/>
                              </w:numPr>
                              <w:jc w:val="center"/>
                              <w:rPr>
                                <w:rFonts w:eastAsia="MS Mincho"/>
                                <w:sz w:val="16"/>
                                <w:szCs w:val="16"/>
                                <w:lang w:eastAsia="ja-JP"/>
                              </w:rPr>
                            </w:pPr>
                            <w:r w:rsidRPr="0095784D">
                              <w:rPr>
                                <w:rFonts w:eastAsia="MS Mincho"/>
                                <w:sz w:val="16"/>
                                <w:szCs w:val="16"/>
                                <w:lang w:eastAsia="ja-JP"/>
                              </w:rPr>
                              <w:t>No convection</w:t>
                            </w:r>
                          </w:p>
                        </w:tc>
                        <w:tc>
                          <w:tcPr>
                            <w:tcW w:w="2552" w:type="dxa"/>
                          </w:tcPr>
                          <w:p w14:paraId="20F16A93" w14:textId="345A3088" w:rsidR="00BC6A51" w:rsidRPr="0095784D" w:rsidRDefault="00BC6A51" w:rsidP="00204F42">
                            <w:pPr>
                              <w:pStyle w:val="Els-body-text"/>
                              <w:numPr>
                                <w:ilvl w:val="0"/>
                                <w:numId w:val="11"/>
                              </w:numPr>
                              <w:jc w:val="center"/>
                              <w:rPr>
                                <w:rFonts w:eastAsia="MS Mincho"/>
                                <w:sz w:val="16"/>
                                <w:szCs w:val="16"/>
                                <w:lang w:eastAsia="ja-JP"/>
                              </w:rPr>
                            </w:pPr>
                            <w:r w:rsidRPr="0095784D">
                              <w:rPr>
                                <w:rFonts w:ascii="Palatino Linotype" w:eastAsia="MS Mincho" w:hAnsi="Palatino Linotype" w:hint="eastAsia"/>
                                <w:sz w:val="16"/>
                                <w:szCs w:val="16"/>
                                <w:lang w:eastAsia="ja-JP"/>
                              </w:rPr>
                              <w:t>ESL condition</w:t>
                            </w:r>
                          </w:p>
                        </w:tc>
                      </w:tr>
                      <w:tr w:rsidR="00BC6A51" w14:paraId="55533B50" w14:textId="79C9693B" w:rsidTr="00BC6A51">
                        <w:tc>
                          <w:tcPr>
                            <w:tcW w:w="4253" w:type="dxa"/>
                            <w:vMerge/>
                          </w:tcPr>
                          <w:p w14:paraId="4E80E689" w14:textId="190D9110" w:rsidR="00BC6A51" w:rsidRPr="0095784D" w:rsidRDefault="00BC6A51" w:rsidP="00B233CE">
                            <w:pPr>
                              <w:pStyle w:val="Els-body-text"/>
                              <w:ind w:firstLine="0"/>
                              <w:jc w:val="center"/>
                              <w:rPr>
                                <w:rFonts w:ascii="Palatino Linotype" w:eastAsia="MS Mincho" w:hAnsi="Palatino Linotype"/>
                                <w:noProof/>
                                <w:sz w:val="16"/>
                                <w:szCs w:val="16"/>
                                <w:lang w:eastAsia="ja-JP"/>
                              </w:rPr>
                            </w:pPr>
                          </w:p>
                        </w:tc>
                        <w:tc>
                          <w:tcPr>
                            <w:tcW w:w="5103" w:type="dxa"/>
                            <w:gridSpan w:val="2"/>
                          </w:tcPr>
                          <w:p w14:paraId="421907F6" w14:textId="4DDECCD8" w:rsidR="00BC6A51" w:rsidRPr="0095784D" w:rsidRDefault="00BC6A51" w:rsidP="00B233CE">
                            <w:pPr>
                              <w:pStyle w:val="Els-body-text"/>
                              <w:ind w:firstLine="0"/>
                              <w:jc w:val="center"/>
                              <w:rPr>
                                <w:rFonts w:eastAsia="MS Mincho"/>
                                <w:sz w:val="16"/>
                                <w:szCs w:val="16"/>
                                <w:lang w:eastAsia="ja-JP"/>
                              </w:rPr>
                            </w:pPr>
                            <w:r w:rsidRPr="0095784D">
                              <w:rPr>
                                <w:rFonts w:eastAsia="MS Mincho"/>
                                <w:b/>
                                <w:bCs/>
                                <w:sz w:val="16"/>
                                <w:szCs w:val="16"/>
                                <w:lang w:eastAsia="ja-JP"/>
                              </w:rPr>
                              <w:t>Fig</w:t>
                            </w:r>
                            <w:r>
                              <w:rPr>
                                <w:rFonts w:eastAsia="MS Mincho" w:hint="eastAsia"/>
                                <w:b/>
                                <w:bCs/>
                                <w:sz w:val="16"/>
                                <w:szCs w:val="16"/>
                                <w:lang w:eastAsia="ja-JP"/>
                              </w:rPr>
                              <w:t>.</w:t>
                            </w:r>
                            <w:r w:rsidRPr="0095784D">
                              <w:rPr>
                                <w:rFonts w:eastAsia="MS Mincho"/>
                                <w:b/>
                                <w:bCs/>
                                <w:sz w:val="16"/>
                                <w:szCs w:val="16"/>
                                <w:lang w:eastAsia="ja-JP"/>
                              </w:rPr>
                              <w:t xml:space="preserve"> </w:t>
                            </w:r>
                            <w:r>
                              <w:rPr>
                                <w:rFonts w:eastAsia="MS Mincho" w:hint="eastAsia"/>
                                <w:b/>
                                <w:bCs/>
                                <w:sz w:val="16"/>
                                <w:szCs w:val="16"/>
                                <w:lang w:eastAsia="ja-JP"/>
                              </w:rPr>
                              <w:t>4</w:t>
                            </w:r>
                            <w:r w:rsidRPr="0095784D">
                              <w:rPr>
                                <w:rFonts w:eastAsia="MS Mincho"/>
                                <w:b/>
                                <w:bCs/>
                                <w:sz w:val="16"/>
                                <w:szCs w:val="16"/>
                                <w:lang w:eastAsia="ja-JP"/>
                              </w:rPr>
                              <w:t>.</w:t>
                            </w:r>
                            <w:r w:rsidRPr="0095784D">
                              <w:rPr>
                                <w:rFonts w:eastAsia="MS Mincho"/>
                                <w:sz w:val="16"/>
                                <w:szCs w:val="16"/>
                                <w:lang w:eastAsia="ja-JP"/>
                              </w:rPr>
                              <w:t xml:space="preserve"> </w:t>
                            </w:r>
                            <w:r>
                              <w:rPr>
                                <w:rFonts w:eastAsia="MS Mincho" w:hint="eastAsia"/>
                                <w:sz w:val="16"/>
                                <w:szCs w:val="16"/>
                                <w:lang w:eastAsia="ja-JP"/>
                              </w:rPr>
                              <w:t>Single dendrite simulation of</w:t>
                            </w:r>
                            <w:r w:rsidRPr="0095784D">
                              <w:rPr>
                                <w:rFonts w:eastAsia="MS Mincho"/>
                                <w:sz w:val="16"/>
                                <w:szCs w:val="16"/>
                                <w:lang w:eastAsia="ja-JP"/>
                              </w:rPr>
                              <w:t xml:space="preserve"> Ti-30at%Al</w:t>
                            </w:r>
                            <w:r>
                              <w:rPr>
                                <w:rFonts w:eastAsia="MS Mincho" w:hint="eastAsia"/>
                                <w:sz w:val="16"/>
                                <w:szCs w:val="16"/>
                                <w:lang w:eastAsia="ja-JP"/>
                              </w:rPr>
                              <w:t>.</w:t>
                            </w:r>
                          </w:p>
                        </w:tc>
                      </w:tr>
                    </w:tbl>
                    <w:p w14:paraId="799D6B75" w14:textId="70484D09" w:rsidR="00D86FA7" w:rsidRPr="00B233CE" w:rsidRDefault="00D86FA7"/>
                  </w:txbxContent>
                </v:textbox>
                <w10:wrap type="square" anchory="page"/>
              </v:shape>
            </w:pict>
          </mc:Fallback>
        </mc:AlternateContent>
      </w:r>
    </w:p>
    <w:p w14:paraId="414E7243" w14:textId="1C73EB24" w:rsidR="00680761" w:rsidRPr="00E04105" w:rsidRDefault="00974B53" w:rsidP="00055E5A">
      <w:pPr>
        <w:widowControl/>
        <w:spacing w:after="200" w:line="276" w:lineRule="auto"/>
        <w:rPr>
          <w:rFonts w:eastAsia="MS Mincho"/>
          <w:lang w:eastAsia="ja-JP"/>
        </w:rPr>
      </w:pPr>
      <w:r>
        <w:rPr>
          <w:rFonts w:eastAsia="MS Mincho"/>
          <w:noProof/>
          <w:lang w:eastAsia="ja-JP"/>
        </w:rPr>
        <w:lastRenderedPageBreak/>
        <w:drawing>
          <wp:anchor distT="0" distB="0" distL="114300" distR="114300" simplePos="0" relativeHeight="251686912" behindDoc="0" locked="0" layoutInCell="1" allowOverlap="1" wp14:anchorId="3262DE26" wp14:editId="3298ACEF">
            <wp:simplePos x="0" y="0"/>
            <wp:positionH relativeFrom="column">
              <wp:posOffset>3757549</wp:posOffset>
            </wp:positionH>
            <wp:positionV relativeFrom="paragraph">
              <wp:posOffset>94615</wp:posOffset>
            </wp:positionV>
            <wp:extent cx="1686460" cy="292608"/>
            <wp:effectExtent l="0" t="0" r="0" b="0"/>
            <wp:wrapNone/>
            <wp:docPr id="1263542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6460" cy="292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4D8" w:rsidRPr="007D74D8">
        <w:rPr>
          <w:rFonts w:eastAsia="MS Mincho"/>
          <w:noProof/>
          <w:lang w:eastAsia="ja-JP"/>
        </w:rPr>
        <mc:AlternateContent>
          <mc:Choice Requires="wps">
            <w:drawing>
              <wp:anchor distT="45720" distB="45720" distL="114300" distR="114300" simplePos="0" relativeHeight="251681792" behindDoc="0" locked="0" layoutInCell="1" allowOverlap="1" wp14:anchorId="732B331A" wp14:editId="1A0F05C4">
                <wp:simplePos x="0" y="0"/>
                <wp:positionH relativeFrom="column">
                  <wp:posOffset>-80682</wp:posOffset>
                </wp:positionH>
                <wp:positionV relativeFrom="page">
                  <wp:posOffset>7019365</wp:posOffset>
                </wp:positionV>
                <wp:extent cx="6092825" cy="2099310"/>
                <wp:effectExtent l="0" t="0" r="317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2099310"/>
                        </a:xfrm>
                        <a:prstGeom prst="rect">
                          <a:avLst/>
                        </a:prstGeom>
                        <a:solidFill>
                          <a:srgbClr val="FFFFFF"/>
                        </a:solidFill>
                        <a:ln w="9525">
                          <a:noFill/>
                          <a:miter lim="800000"/>
                          <a:headEnd/>
                          <a:tailEnd/>
                        </a:ln>
                      </wps:spPr>
                      <wps:txbx>
                        <w:txbxContent>
                          <w:tbl>
                            <w:tblPr>
                              <w:tblStyle w:val="TableGrid"/>
                              <w:tblW w:w="9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788"/>
                              <w:gridCol w:w="2788"/>
                              <w:gridCol w:w="944"/>
                            </w:tblGrid>
                            <w:tr w:rsidR="00277F9F" w14:paraId="2D6C6905" w14:textId="2B4A11BD" w:rsidTr="00277F9F">
                              <w:tc>
                                <w:tcPr>
                                  <w:tcW w:w="2788" w:type="dxa"/>
                                  <w:vAlign w:val="center"/>
                                </w:tcPr>
                                <w:p w14:paraId="10389FFC" w14:textId="77777777" w:rsidR="00277F9F" w:rsidRDefault="00277F9F" w:rsidP="00865450">
                                  <w:pPr>
                                    <w:pStyle w:val="Els-body-text"/>
                                    <w:spacing w:line="360" w:lineRule="auto"/>
                                    <w:ind w:firstLine="0"/>
                                    <w:jc w:val="center"/>
                                    <w:rPr>
                                      <w:rFonts w:eastAsia="MS Mincho"/>
                                      <w:lang w:eastAsia="ja-JP"/>
                                    </w:rPr>
                                  </w:pPr>
                                  <w:r>
                                    <w:rPr>
                                      <w:rFonts w:eastAsia="MS Mincho"/>
                                      <w:noProof/>
                                      <w:lang w:eastAsia="ja-JP"/>
                                    </w:rPr>
                                    <w:drawing>
                                      <wp:inline distT="0" distB="0" distL="0" distR="0" wp14:anchorId="60D2F3B9" wp14:editId="7E351127">
                                        <wp:extent cx="1336304" cy="1332000"/>
                                        <wp:effectExtent l="0" t="0" r="0" b="1905"/>
                                        <wp:docPr id="15040993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6304" cy="1332000"/>
                                                </a:xfrm>
                                                <a:prstGeom prst="rect">
                                                  <a:avLst/>
                                                </a:prstGeom>
                                                <a:noFill/>
                                                <a:ln>
                                                  <a:noFill/>
                                                </a:ln>
                                              </pic:spPr>
                                            </pic:pic>
                                          </a:graphicData>
                                        </a:graphic>
                                      </wp:inline>
                                    </w:drawing>
                                  </w:r>
                                </w:p>
                              </w:tc>
                              <w:tc>
                                <w:tcPr>
                                  <w:tcW w:w="2788" w:type="dxa"/>
                                  <w:vAlign w:val="center"/>
                                </w:tcPr>
                                <w:p w14:paraId="675E34ED" w14:textId="77777777" w:rsidR="00277F9F" w:rsidRDefault="00277F9F" w:rsidP="00865450">
                                  <w:pPr>
                                    <w:pStyle w:val="Els-body-text"/>
                                    <w:spacing w:line="360" w:lineRule="auto"/>
                                    <w:ind w:firstLine="0"/>
                                    <w:jc w:val="center"/>
                                    <w:rPr>
                                      <w:rFonts w:eastAsia="MS Mincho"/>
                                      <w:lang w:eastAsia="ja-JP"/>
                                    </w:rPr>
                                  </w:pPr>
                                  <w:r w:rsidRPr="00914DBE">
                                    <w:rPr>
                                      <w:rFonts w:eastAsia="MS Mincho"/>
                                      <w:noProof/>
                                      <w:lang w:val="en-GB" w:eastAsia="ja-JP"/>
                                    </w:rPr>
                                    <w:drawing>
                                      <wp:inline distT="0" distB="0" distL="0" distR="0" wp14:anchorId="1012DF9C" wp14:editId="3F192469">
                                        <wp:extent cx="1317811" cy="1305334"/>
                                        <wp:effectExtent l="0" t="0" r="0" b="9525"/>
                                        <wp:docPr id="10" name="図 9">
                                          <a:extLst xmlns:a="http://schemas.openxmlformats.org/drawingml/2006/main">
                                            <a:ext uri="{FF2B5EF4-FFF2-40B4-BE49-F238E27FC236}">
                                              <a16:creationId xmlns:a16="http://schemas.microsoft.com/office/drawing/2014/main" id="{77B4A54A-D899-46C4-C8E1-FDBAE1DC1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7B4A54A-D899-46C4-C8E1-FDBAE1DC1855}"/>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1806" t="12773" r="21485" b="13015"/>
                                                <a:stretch/>
                                              </pic:blipFill>
                                              <pic:spPr>
                                                <a:xfrm>
                                                  <a:off x="0" y="0"/>
                                                  <a:ext cx="1327269" cy="1314703"/>
                                                </a:xfrm>
                                                <a:prstGeom prst="rect">
                                                  <a:avLst/>
                                                </a:prstGeom>
                                              </pic:spPr>
                                            </pic:pic>
                                          </a:graphicData>
                                        </a:graphic>
                                      </wp:inline>
                                    </w:drawing>
                                  </w:r>
                                </w:p>
                              </w:tc>
                              <w:tc>
                                <w:tcPr>
                                  <w:tcW w:w="2788" w:type="dxa"/>
                                  <w:vAlign w:val="center"/>
                                </w:tcPr>
                                <w:p w14:paraId="242152A6" w14:textId="77777777" w:rsidR="00277F9F" w:rsidRDefault="00277F9F" w:rsidP="00865450">
                                  <w:pPr>
                                    <w:pStyle w:val="Els-body-text"/>
                                    <w:spacing w:line="360" w:lineRule="auto"/>
                                    <w:ind w:firstLine="0"/>
                                    <w:jc w:val="center"/>
                                    <w:rPr>
                                      <w:rFonts w:eastAsia="MS Mincho"/>
                                      <w:lang w:eastAsia="ja-JP"/>
                                    </w:rPr>
                                  </w:pPr>
                                  <w:r w:rsidRPr="00122071">
                                    <w:rPr>
                                      <w:rFonts w:eastAsia="MS Mincho"/>
                                      <w:noProof/>
                                      <w:lang w:val="en-GB" w:eastAsia="ja-JP"/>
                                    </w:rPr>
                                    <w:drawing>
                                      <wp:inline distT="0" distB="0" distL="0" distR="0" wp14:anchorId="4296A796" wp14:editId="18A78ED1">
                                        <wp:extent cx="1344089" cy="1327535"/>
                                        <wp:effectExtent l="0" t="0" r="8890" b="6350"/>
                                        <wp:docPr id="6" name="図 5">
                                          <a:extLst xmlns:a="http://schemas.openxmlformats.org/drawingml/2006/main">
                                            <a:ext uri="{FF2B5EF4-FFF2-40B4-BE49-F238E27FC236}">
                                              <a16:creationId xmlns:a16="http://schemas.microsoft.com/office/drawing/2014/main" id="{D05AB6A4-3384-35D6-0BF7-D7C4EC381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05AB6A4-3384-35D6-0BF7-D7C4EC38118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1545" t="12968" r="21546" b="12773"/>
                                                <a:stretch/>
                                              </pic:blipFill>
                                              <pic:spPr>
                                                <a:xfrm>
                                                  <a:off x="0" y="0"/>
                                                  <a:ext cx="1357580" cy="1340860"/>
                                                </a:xfrm>
                                                <a:prstGeom prst="rect">
                                                  <a:avLst/>
                                                </a:prstGeom>
                                              </pic:spPr>
                                            </pic:pic>
                                          </a:graphicData>
                                        </a:graphic>
                                      </wp:inline>
                                    </w:drawing>
                                  </w:r>
                                </w:p>
                              </w:tc>
                              <w:tc>
                                <w:tcPr>
                                  <w:tcW w:w="944" w:type="dxa"/>
                                  <w:vMerge w:val="restart"/>
                                  <w:vAlign w:val="center"/>
                                </w:tcPr>
                                <w:p w14:paraId="53975C7F" w14:textId="3F013B48" w:rsidR="00277F9F" w:rsidRPr="00122071" w:rsidRDefault="00277F9F" w:rsidP="00277F9F">
                                  <w:pPr>
                                    <w:pStyle w:val="Els-body-text"/>
                                    <w:spacing w:line="360" w:lineRule="auto"/>
                                    <w:ind w:firstLine="0"/>
                                    <w:jc w:val="right"/>
                                    <w:rPr>
                                      <w:rFonts w:eastAsia="MS Mincho"/>
                                      <w:noProof/>
                                      <w:lang w:val="en-GB" w:eastAsia="ja-JP"/>
                                    </w:rPr>
                                  </w:pPr>
                                  <w:r w:rsidRPr="00277F9F">
                                    <w:rPr>
                                      <w:rFonts w:eastAsia="MS Mincho"/>
                                      <w:noProof/>
                                      <w:lang w:val="en-GB" w:eastAsia="ja-JP"/>
                                    </w:rPr>
                                    <w:drawing>
                                      <wp:inline distT="0" distB="0" distL="0" distR="0" wp14:anchorId="0F56D44C" wp14:editId="712BF920">
                                        <wp:extent cx="394335" cy="1577975"/>
                                        <wp:effectExtent l="0" t="0" r="5715" b="3175"/>
                                        <wp:docPr id="7757339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335" cy="1577975"/>
                                                </a:xfrm>
                                                <a:prstGeom prst="rect">
                                                  <a:avLst/>
                                                </a:prstGeom>
                                                <a:noFill/>
                                                <a:ln>
                                                  <a:noFill/>
                                                </a:ln>
                                              </pic:spPr>
                                            </pic:pic>
                                          </a:graphicData>
                                        </a:graphic>
                                      </wp:inline>
                                    </w:drawing>
                                  </w:r>
                                </w:p>
                              </w:tc>
                            </w:tr>
                            <w:tr w:rsidR="00277F9F" w14:paraId="0EC6887B" w14:textId="7E7A8348" w:rsidTr="00277F9F">
                              <w:tc>
                                <w:tcPr>
                                  <w:tcW w:w="2788" w:type="dxa"/>
                                </w:tcPr>
                                <w:p w14:paraId="3305BFEE" w14:textId="6741BFAA" w:rsidR="00277F9F" w:rsidRPr="004169F9" w:rsidRDefault="00277F9F" w:rsidP="009B1CB0">
                                  <w:pPr>
                                    <w:pStyle w:val="Els-body-text"/>
                                    <w:numPr>
                                      <w:ilvl w:val="0"/>
                                      <w:numId w:val="14"/>
                                    </w:numPr>
                                    <w:jc w:val="center"/>
                                    <w:rPr>
                                      <w:rFonts w:eastAsia="MS Mincho"/>
                                      <w:sz w:val="18"/>
                                      <w:szCs w:val="18"/>
                                      <w:lang w:eastAsia="ja-JP"/>
                                    </w:rPr>
                                  </w:pPr>
                                  <w:r w:rsidRPr="004169F9">
                                    <w:rPr>
                                      <w:rFonts w:eastAsia="MS Mincho" w:hint="eastAsia"/>
                                      <w:sz w:val="18"/>
                                      <w:szCs w:val="18"/>
                                      <w:lang w:eastAsia="ja-JP"/>
                                    </w:rPr>
                                    <w:t>ESL condition</w:t>
                                  </w:r>
                                </w:p>
                              </w:tc>
                              <w:tc>
                                <w:tcPr>
                                  <w:tcW w:w="2788" w:type="dxa"/>
                                </w:tcPr>
                                <w:p w14:paraId="7EA0E280" w14:textId="03503075" w:rsidR="00277F9F" w:rsidRPr="004169F9" w:rsidRDefault="00277F9F" w:rsidP="009B1CB0">
                                  <w:pPr>
                                    <w:pStyle w:val="Els-body-text"/>
                                    <w:numPr>
                                      <w:ilvl w:val="0"/>
                                      <w:numId w:val="14"/>
                                    </w:numPr>
                                    <w:jc w:val="center"/>
                                    <w:rPr>
                                      <w:rFonts w:eastAsia="MS Mincho"/>
                                      <w:sz w:val="18"/>
                                      <w:szCs w:val="18"/>
                                      <w:lang w:eastAsia="ja-JP"/>
                                    </w:rPr>
                                  </w:pPr>
                                  <w:r w:rsidRPr="004169F9">
                                    <w:rPr>
                                      <w:rFonts w:eastAsia="MS Mincho" w:hint="eastAsia"/>
                                      <w:sz w:val="18"/>
                                      <w:szCs w:val="18"/>
                                      <w:lang w:eastAsia="ja-JP"/>
                                    </w:rPr>
                                    <w:t>ADL condition</w:t>
                                  </w:r>
                                </w:p>
                              </w:tc>
                              <w:tc>
                                <w:tcPr>
                                  <w:tcW w:w="2788" w:type="dxa"/>
                                </w:tcPr>
                                <w:p w14:paraId="7D1E4EEB" w14:textId="70A9570E" w:rsidR="00277F9F" w:rsidRPr="004169F9" w:rsidRDefault="00277F9F" w:rsidP="009B1CB0">
                                  <w:pPr>
                                    <w:pStyle w:val="Els-body-text"/>
                                    <w:numPr>
                                      <w:ilvl w:val="0"/>
                                      <w:numId w:val="14"/>
                                    </w:numPr>
                                    <w:jc w:val="center"/>
                                    <w:rPr>
                                      <w:rFonts w:eastAsia="MS Mincho"/>
                                      <w:sz w:val="18"/>
                                      <w:szCs w:val="18"/>
                                      <w:lang w:eastAsia="ja-JP"/>
                                    </w:rPr>
                                  </w:pPr>
                                  <w:r w:rsidRPr="004169F9">
                                    <w:rPr>
                                      <w:rFonts w:eastAsia="MS Mincho" w:hint="eastAsia"/>
                                      <w:sz w:val="18"/>
                                      <w:szCs w:val="18"/>
                                      <w:lang w:eastAsia="ja-JP"/>
                                    </w:rPr>
                                    <w:t>EML condition</w:t>
                                  </w:r>
                                </w:p>
                              </w:tc>
                              <w:tc>
                                <w:tcPr>
                                  <w:tcW w:w="944" w:type="dxa"/>
                                  <w:vMerge/>
                                </w:tcPr>
                                <w:p w14:paraId="3D0B66D4" w14:textId="77777777" w:rsidR="00277F9F" w:rsidRDefault="00277F9F" w:rsidP="00865450">
                                  <w:pPr>
                                    <w:pStyle w:val="Els-body-text"/>
                                    <w:ind w:firstLine="0"/>
                                    <w:jc w:val="center"/>
                                    <w:rPr>
                                      <w:rFonts w:eastAsia="MS Mincho"/>
                                      <w:lang w:eastAsia="ja-JP"/>
                                    </w:rPr>
                                  </w:pPr>
                                </w:p>
                              </w:tc>
                            </w:tr>
                            <w:tr w:rsidR="00277F9F" w14:paraId="3B3AFB99" w14:textId="6B0CE159" w:rsidTr="00277F9F">
                              <w:tc>
                                <w:tcPr>
                                  <w:tcW w:w="8364" w:type="dxa"/>
                                  <w:gridSpan w:val="3"/>
                                </w:tcPr>
                                <w:p w14:paraId="716E9AF1" w14:textId="0322B831" w:rsidR="00277F9F" w:rsidRPr="004169F9" w:rsidRDefault="00277F9F" w:rsidP="00865450">
                                  <w:pPr>
                                    <w:pStyle w:val="Els-body-text"/>
                                    <w:ind w:firstLine="0"/>
                                    <w:jc w:val="center"/>
                                    <w:rPr>
                                      <w:rFonts w:eastAsia="MS Mincho"/>
                                      <w:sz w:val="18"/>
                                      <w:szCs w:val="18"/>
                                      <w:lang w:eastAsia="ja-JP"/>
                                    </w:rPr>
                                  </w:pPr>
                                  <w:r w:rsidRPr="004169F9">
                                    <w:rPr>
                                      <w:rFonts w:eastAsia="MS Mincho" w:hint="eastAsia"/>
                                      <w:b/>
                                      <w:bCs/>
                                      <w:sz w:val="18"/>
                                      <w:szCs w:val="18"/>
                                      <w:lang w:eastAsia="ja-JP"/>
                                    </w:rPr>
                                    <w:t>Fig</w:t>
                                  </w:r>
                                  <w:r w:rsidR="004169F9">
                                    <w:rPr>
                                      <w:rFonts w:eastAsia="MS Mincho" w:hint="eastAsia"/>
                                      <w:b/>
                                      <w:bCs/>
                                      <w:sz w:val="18"/>
                                      <w:szCs w:val="18"/>
                                      <w:lang w:eastAsia="ja-JP"/>
                                    </w:rPr>
                                    <w:t>.</w:t>
                                  </w:r>
                                  <w:r w:rsidRPr="004169F9">
                                    <w:rPr>
                                      <w:rFonts w:eastAsia="MS Mincho" w:hint="eastAsia"/>
                                      <w:b/>
                                      <w:bCs/>
                                      <w:sz w:val="18"/>
                                      <w:szCs w:val="18"/>
                                      <w:lang w:eastAsia="ja-JP"/>
                                    </w:rPr>
                                    <w:t xml:space="preserve"> </w:t>
                                  </w:r>
                                  <w:r w:rsidR="0073583F">
                                    <w:rPr>
                                      <w:rFonts w:eastAsia="MS Mincho" w:hint="eastAsia"/>
                                      <w:b/>
                                      <w:bCs/>
                                      <w:sz w:val="18"/>
                                      <w:szCs w:val="18"/>
                                      <w:lang w:eastAsia="ja-JP"/>
                                    </w:rPr>
                                    <w:t>9</w:t>
                                  </w:r>
                                  <w:r w:rsidRPr="004169F9">
                                    <w:rPr>
                                      <w:rFonts w:eastAsia="MS Mincho" w:hint="eastAsia"/>
                                      <w:sz w:val="18"/>
                                      <w:szCs w:val="18"/>
                                      <w:lang w:eastAsia="ja-JP"/>
                                    </w:rPr>
                                    <w:t xml:space="preserve">. </w:t>
                                  </w:r>
                                  <w:r w:rsidR="00F47331">
                                    <w:rPr>
                                      <w:rFonts w:eastAsia="MS Mincho"/>
                                      <w:sz w:val="18"/>
                                      <w:szCs w:val="18"/>
                                      <w:lang w:eastAsia="ja-JP"/>
                                    </w:rPr>
                                    <w:t>Streamline</w:t>
                                  </w:r>
                                  <w:r w:rsidRPr="004169F9">
                                    <w:rPr>
                                      <w:rFonts w:eastAsia="MS Mincho" w:hint="eastAsia"/>
                                      <w:sz w:val="18"/>
                                      <w:szCs w:val="18"/>
                                      <w:lang w:eastAsia="ja-JP"/>
                                    </w:rPr>
                                    <w:t xml:space="preserve"> around grains</w:t>
                                  </w:r>
                                  <w:r w:rsidR="00B464B9">
                                    <w:rPr>
                                      <w:rFonts w:eastAsia="MS Mincho" w:hint="eastAsia"/>
                                      <w:sz w:val="18"/>
                                      <w:szCs w:val="18"/>
                                      <w:lang w:eastAsia="ja-JP"/>
                                    </w:rPr>
                                    <w:t>.</w:t>
                                  </w:r>
                                  <w:r w:rsidR="00C97FFA">
                                    <w:t xml:space="preserve"> </w:t>
                                  </w:r>
                                  <w:r w:rsidR="00C97FFA" w:rsidRPr="00C97FFA">
                                    <w:rPr>
                                      <w:rFonts w:eastAsia="MS Mincho"/>
                                      <w:sz w:val="18"/>
                                      <w:szCs w:val="18"/>
                                      <w:lang w:eastAsia="ja-JP"/>
                                    </w:rPr>
                                    <w:t>Snapshots with similar grain sizes are compared.</w:t>
                                  </w:r>
                                </w:p>
                              </w:tc>
                              <w:tc>
                                <w:tcPr>
                                  <w:tcW w:w="944" w:type="dxa"/>
                                  <w:vMerge/>
                                </w:tcPr>
                                <w:p w14:paraId="682DF87C" w14:textId="77777777" w:rsidR="00277F9F" w:rsidRPr="00073439" w:rsidRDefault="00277F9F" w:rsidP="00865450">
                                  <w:pPr>
                                    <w:pStyle w:val="Els-body-text"/>
                                    <w:ind w:firstLine="0"/>
                                    <w:jc w:val="center"/>
                                    <w:rPr>
                                      <w:rFonts w:eastAsia="MS Mincho"/>
                                      <w:b/>
                                      <w:bCs/>
                                      <w:lang w:eastAsia="ja-JP"/>
                                    </w:rPr>
                                  </w:pPr>
                                </w:p>
                              </w:tc>
                            </w:tr>
                          </w:tbl>
                          <w:p w14:paraId="47B0D3AB" w14:textId="3CA076E5" w:rsidR="007D74D8" w:rsidRDefault="007D74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B331A" id="_x0000_s1032" type="#_x0000_t202" style="position:absolute;margin-left:-6.35pt;margin-top:552.7pt;width:479.75pt;height:165.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" stroked="f">
                <v:textbox>
                  <w:txbxContent>
                    <w:tbl>
                      <w:tblPr>
                        <w:tblStyle w:val="TableGrid"/>
                        <w:tblW w:w="9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788"/>
                        <w:gridCol w:w="2788"/>
                        <w:gridCol w:w="944"/>
                      </w:tblGrid>
                      <w:tr w:rsidR="00277F9F" w14:paraId="2D6C6905" w14:textId="2B4A11BD" w:rsidTr="00277F9F">
                        <w:tc>
                          <w:tcPr>
                            <w:tcW w:w="2788" w:type="dxa"/>
                            <w:vAlign w:val="center"/>
                          </w:tcPr>
                          <w:p w14:paraId="10389FFC" w14:textId="77777777" w:rsidR="00277F9F" w:rsidRDefault="00277F9F" w:rsidP="00865450">
                            <w:pPr>
                              <w:pStyle w:val="Els-body-text"/>
                              <w:spacing w:line="360" w:lineRule="auto"/>
                              <w:ind w:firstLine="0"/>
                              <w:jc w:val="center"/>
                              <w:rPr>
                                <w:rFonts w:eastAsia="MS Mincho"/>
                                <w:lang w:eastAsia="ja-JP"/>
                              </w:rPr>
                            </w:pPr>
                            <w:r>
                              <w:rPr>
                                <w:rFonts w:eastAsia="MS Mincho"/>
                                <w:noProof/>
                                <w:lang w:eastAsia="ja-JP"/>
                              </w:rPr>
                              <w:drawing>
                                <wp:inline distT="0" distB="0" distL="0" distR="0" wp14:anchorId="60D2F3B9" wp14:editId="7E351127">
                                  <wp:extent cx="1336304" cy="1332000"/>
                                  <wp:effectExtent l="0" t="0" r="0" b="1905"/>
                                  <wp:docPr id="15040993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6304" cy="1332000"/>
                                          </a:xfrm>
                                          <a:prstGeom prst="rect">
                                            <a:avLst/>
                                          </a:prstGeom>
                                          <a:noFill/>
                                          <a:ln>
                                            <a:noFill/>
                                          </a:ln>
                                        </pic:spPr>
                                      </pic:pic>
                                    </a:graphicData>
                                  </a:graphic>
                                </wp:inline>
                              </w:drawing>
                            </w:r>
                          </w:p>
                        </w:tc>
                        <w:tc>
                          <w:tcPr>
                            <w:tcW w:w="2788" w:type="dxa"/>
                            <w:vAlign w:val="center"/>
                          </w:tcPr>
                          <w:p w14:paraId="675E34ED" w14:textId="77777777" w:rsidR="00277F9F" w:rsidRDefault="00277F9F" w:rsidP="00865450">
                            <w:pPr>
                              <w:pStyle w:val="Els-body-text"/>
                              <w:spacing w:line="360" w:lineRule="auto"/>
                              <w:ind w:firstLine="0"/>
                              <w:jc w:val="center"/>
                              <w:rPr>
                                <w:rFonts w:eastAsia="MS Mincho"/>
                                <w:lang w:eastAsia="ja-JP"/>
                              </w:rPr>
                            </w:pPr>
                            <w:r w:rsidRPr="00914DBE">
                              <w:rPr>
                                <w:rFonts w:eastAsia="MS Mincho"/>
                                <w:noProof/>
                                <w:lang w:val="en-GB" w:eastAsia="ja-JP"/>
                              </w:rPr>
                              <w:drawing>
                                <wp:inline distT="0" distB="0" distL="0" distR="0" wp14:anchorId="1012DF9C" wp14:editId="3F192469">
                                  <wp:extent cx="1317811" cy="1305334"/>
                                  <wp:effectExtent l="0" t="0" r="0" b="9525"/>
                                  <wp:docPr id="10" name="図 9">
                                    <a:extLst xmlns:a="http://schemas.openxmlformats.org/drawingml/2006/main">
                                      <a:ext uri="{FF2B5EF4-FFF2-40B4-BE49-F238E27FC236}">
                                        <a16:creationId xmlns:a16="http://schemas.microsoft.com/office/drawing/2014/main" id="{77B4A54A-D899-46C4-C8E1-FDBAE1DC1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7B4A54A-D899-46C4-C8E1-FDBAE1DC1855}"/>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1806" t="12773" r="21485" b="13015"/>
                                          <a:stretch/>
                                        </pic:blipFill>
                                        <pic:spPr>
                                          <a:xfrm>
                                            <a:off x="0" y="0"/>
                                            <a:ext cx="1327269" cy="1314703"/>
                                          </a:xfrm>
                                          <a:prstGeom prst="rect">
                                            <a:avLst/>
                                          </a:prstGeom>
                                        </pic:spPr>
                                      </pic:pic>
                                    </a:graphicData>
                                  </a:graphic>
                                </wp:inline>
                              </w:drawing>
                            </w:r>
                          </w:p>
                        </w:tc>
                        <w:tc>
                          <w:tcPr>
                            <w:tcW w:w="2788" w:type="dxa"/>
                            <w:vAlign w:val="center"/>
                          </w:tcPr>
                          <w:p w14:paraId="242152A6" w14:textId="77777777" w:rsidR="00277F9F" w:rsidRDefault="00277F9F" w:rsidP="00865450">
                            <w:pPr>
                              <w:pStyle w:val="Els-body-text"/>
                              <w:spacing w:line="360" w:lineRule="auto"/>
                              <w:ind w:firstLine="0"/>
                              <w:jc w:val="center"/>
                              <w:rPr>
                                <w:rFonts w:eastAsia="MS Mincho"/>
                                <w:lang w:eastAsia="ja-JP"/>
                              </w:rPr>
                            </w:pPr>
                            <w:r w:rsidRPr="00122071">
                              <w:rPr>
                                <w:rFonts w:eastAsia="MS Mincho"/>
                                <w:noProof/>
                                <w:lang w:val="en-GB" w:eastAsia="ja-JP"/>
                              </w:rPr>
                              <w:drawing>
                                <wp:inline distT="0" distB="0" distL="0" distR="0" wp14:anchorId="4296A796" wp14:editId="18A78ED1">
                                  <wp:extent cx="1344089" cy="1327535"/>
                                  <wp:effectExtent l="0" t="0" r="8890" b="6350"/>
                                  <wp:docPr id="6" name="図 5">
                                    <a:extLst xmlns:a="http://schemas.openxmlformats.org/drawingml/2006/main">
                                      <a:ext uri="{FF2B5EF4-FFF2-40B4-BE49-F238E27FC236}">
                                        <a16:creationId xmlns:a16="http://schemas.microsoft.com/office/drawing/2014/main" id="{D05AB6A4-3384-35D6-0BF7-D7C4EC381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05AB6A4-3384-35D6-0BF7-D7C4EC38118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1545" t="12968" r="21546" b="12773"/>
                                          <a:stretch/>
                                        </pic:blipFill>
                                        <pic:spPr>
                                          <a:xfrm>
                                            <a:off x="0" y="0"/>
                                            <a:ext cx="1357580" cy="1340860"/>
                                          </a:xfrm>
                                          <a:prstGeom prst="rect">
                                            <a:avLst/>
                                          </a:prstGeom>
                                        </pic:spPr>
                                      </pic:pic>
                                    </a:graphicData>
                                  </a:graphic>
                                </wp:inline>
                              </w:drawing>
                            </w:r>
                          </w:p>
                        </w:tc>
                        <w:tc>
                          <w:tcPr>
                            <w:tcW w:w="944" w:type="dxa"/>
                            <w:vMerge w:val="restart"/>
                            <w:vAlign w:val="center"/>
                          </w:tcPr>
                          <w:p w14:paraId="53975C7F" w14:textId="3F013B48" w:rsidR="00277F9F" w:rsidRPr="00122071" w:rsidRDefault="00277F9F" w:rsidP="00277F9F">
                            <w:pPr>
                              <w:pStyle w:val="Els-body-text"/>
                              <w:spacing w:line="360" w:lineRule="auto"/>
                              <w:ind w:firstLine="0"/>
                              <w:jc w:val="right"/>
                              <w:rPr>
                                <w:rFonts w:eastAsia="MS Mincho"/>
                                <w:noProof/>
                                <w:lang w:val="en-GB" w:eastAsia="ja-JP"/>
                              </w:rPr>
                            </w:pPr>
                            <w:r w:rsidRPr="00277F9F">
                              <w:rPr>
                                <w:rFonts w:eastAsia="MS Mincho"/>
                                <w:noProof/>
                                <w:lang w:val="en-GB" w:eastAsia="ja-JP"/>
                              </w:rPr>
                              <w:drawing>
                                <wp:inline distT="0" distB="0" distL="0" distR="0" wp14:anchorId="0F56D44C" wp14:editId="712BF920">
                                  <wp:extent cx="394335" cy="1577975"/>
                                  <wp:effectExtent l="0" t="0" r="5715" b="3175"/>
                                  <wp:docPr id="7757339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335" cy="1577975"/>
                                          </a:xfrm>
                                          <a:prstGeom prst="rect">
                                            <a:avLst/>
                                          </a:prstGeom>
                                          <a:noFill/>
                                          <a:ln>
                                            <a:noFill/>
                                          </a:ln>
                                        </pic:spPr>
                                      </pic:pic>
                                    </a:graphicData>
                                  </a:graphic>
                                </wp:inline>
                              </w:drawing>
                            </w:r>
                          </w:p>
                        </w:tc>
                      </w:tr>
                      <w:tr w:rsidR="00277F9F" w14:paraId="0EC6887B" w14:textId="7E7A8348" w:rsidTr="00277F9F">
                        <w:tc>
                          <w:tcPr>
                            <w:tcW w:w="2788" w:type="dxa"/>
                          </w:tcPr>
                          <w:p w14:paraId="3305BFEE" w14:textId="6741BFAA" w:rsidR="00277F9F" w:rsidRPr="004169F9" w:rsidRDefault="00277F9F" w:rsidP="009B1CB0">
                            <w:pPr>
                              <w:pStyle w:val="Els-body-text"/>
                              <w:numPr>
                                <w:ilvl w:val="0"/>
                                <w:numId w:val="14"/>
                              </w:numPr>
                              <w:jc w:val="center"/>
                              <w:rPr>
                                <w:rFonts w:eastAsia="MS Mincho"/>
                                <w:sz w:val="18"/>
                                <w:szCs w:val="18"/>
                                <w:lang w:eastAsia="ja-JP"/>
                              </w:rPr>
                            </w:pPr>
                            <w:r w:rsidRPr="004169F9">
                              <w:rPr>
                                <w:rFonts w:eastAsia="MS Mincho" w:hint="eastAsia"/>
                                <w:sz w:val="18"/>
                                <w:szCs w:val="18"/>
                                <w:lang w:eastAsia="ja-JP"/>
                              </w:rPr>
                              <w:t>ESL condition</w:t>
                            </w:r>
                          </w:p>
                        </w:tc>
                        <w:tc>
                          <w:tcPr>
                            <w:tcW w:w="2788" w:type="dxa"/>
                          </w:tcPr>
                          <w:p w14:paraId="7EA0E280" w14:textId="03503075" w:rsidR="00277F9F" w:rsidRPr="004169F9" w:rsidRDefault="00277F9F" w:rsidP="009B1CB0">
                            <w:pPr>
                              <w:pStyle w:val="Els-body-text"/>
                              <w:numPr>
                                <w:ilvl w:val="0"/>
                                <w:numId w:val="14"/>
                              </w:numPr>
                              <w:jc w:val="center"/>
                              <w:rPr>
                                <w:rFonts w:eastAsia="MS Mincho"/>
                                <w:sz w:val="18"/>
                                <w:szCs w:val="18"/>
                                <w:lang w:eastAsia="ja-JP"/>
                              </w:rPr>
                            </w:pPr>
                            <w:r w:rsidRPr="004169F9">
                              <w:rPr>
                                <w:rFonts w:eastAsia="MS Mincho" w:hint="eastAsia"/>
                                <w:sz w:val="18"/>
                                <w:szCs w:val="18"/>
                                <w:lang w:eastAsia="ja-JP"/>
                              </w:rPr>
                              <w:t>ADL condition</w:t>
                            </w:r>
                          </w:p>
                        </w:tc>
                        <w:tc>
                          <w:tcPr>
                            <w:tcW w:w="2788" w:type="dxa"/>
                          </w:tcPr>
                          <w:p w14:paraId="7D1E4EEB" w14:textId="70A9570E" w:rsidR="00277F9F" w:rsidRPr="004169F9" w:rsidRDefault="00277F9F" w:rsidP="009B1CB0">
                            <w:pPr>
                              <w:pStyle w:val="Els-body-text"/>
                              <w:numPr>
                                <w:ilvl w:val="0"/>
                                <w:numId w:val="14"/>
                              </w:numPr>
                              <w:jc w:val="center"/>
                              <w:rPr>
                                <w:rFonts w:eastAsia="MS Mincho"/>
                                <w:sz w:val="18"/>
                                <w:szCs w:val="18"/>
                                <w:lang w:eastAsia="ja-JP"/>
                              </w:rPr>
                            </w:pPr>
                            <w:r w:rsidRPr="004169F9">
                              <w:rPr>
                                <w:rFonts w:eastAsia="MS Mincho" w:hint="eastAsia"/>
                                <w:sz w:val="18"/>
                                <w:szCs w:val="18"/>
                                <w:lang w:eastAsia="ja-JP"/>
                              </w:rPr>
                              <w:t>EML condition</w:t>
                            </w:r>
                          </w:p>
                        </w:tc>
                        <w:tc>
                          <w:tcPr>
                            <w:tcW w:w="944" w:type="dxa"/>
                            <w:vMerge/>
                          </w:tcPr>
                          <w:p w14:paraId="3D0B66D4" w14:textId="77777777" w:rsidR="00277F9F" w:rsidRDefault="00277F9F" w:rsidP="00865450">
                            <w:pPr>
                              <w:pStyle w:val="Els-body-text"/>
                              <w:ind w:firstLine="0"/>
                              <w:jc w:val="center"/>
                              <w:rPr>
                                <w:rFonts w:eastAsia="MS Mincho"/>
                                <w:lang w:eastAsia="ja-JP"/>
                              </w:rPr>
                            </w:pPr>
                          </w:p>
                        </w:tc>
                      </w:tr>
                      <w:tr w:rsidR="00277F9F" w14:paraId="3B3AFB99" w14:textId="6B0CE159" w:rsidTr="00277F9F">
                        <w:tc>
                          <w:tcPr>
                            <w:tcW w:w="8364" w:type="dxa"/>
                            <w:gridSpan w:val="3"/>
                          </w:tcPr>
                          <w:p w14:paraId="716E9AF1" w14:textId="0322B831" w:rsidR="00277F9F" w:rsidRPr="004169F9" w:rsidRDefault="00277F9F" w:rsidP="00865450">
                            <w:pPr>
                              <w:pStyle w:val="Els-body-text"/>
                              <w:ind w:firstLine="0"/>
                              <w:jc w:val="center"/>
                              <w:rPr>
                                <w:rFonts w:eastAsia="MS Mincho"/>
                                <w:sz w:val="18"/>
                                <w:szCs w:val="18"/>
                                <w:lang w:eastAsia="ja-JP"/>
                              </w:rPr>
                            </w:pPr>
                            <w:r w:rsidRPr="004169F9">
                              <w:rPr>
                                <w:rFonts w:eastAsia="MS Mincho" w:hint="eastAsia"/>
                                <w:b/>
                                <w:bCs/>
                                <w:sz w:val="18"/>
                                <w:szCs w:val="18"/>
                                <w:lang w:eastAsia="ja-JP"/>
                              </w:rPr>
                              <w:t>Fig</w:t>
                            </w:r>
                            <w:r w:rsidR="004169F9">
                              <w:rPr>
                                <w:rFonts w:eastAsia="MS Mincho" w:hint="eastAsia"/>
                                <w:b/>
                                <w:bCs/>
                                <w:sz w:val="18"/>
                                <w:szCs w:val="18"/>
                                <w:lang w:eastAsia="ja-JP"/>
                              </w:rPr>
                              <w:t>.</w:t>
                            </w:r>
                            <w:r w:rsidRPr="004169F9">
                              <w:rPr>
                                <w:rFonts w:eastAsia="MS Mincho" w:hint="eastAsia"/>
                                <w:b/>
                                <w:bCs/>
                                <w:sz w:val="18"/>
                                <w:szCs w:val="18"/>
                                <w:lang w:eastAsia="ja-JP"/>
                              </w:rPr>
                              <w:t xml:space="preserve"> </w:t>
                            </w:r>
                            <w:r w:rsidR="0073583F">
                              <w:rPr>
                                <w:rFonts w:eastAsia="MS Mincho" w:hint="eastAsia"/>
                                <w:b/>
                                <w:bCs/>
                                <w:sz w:val="18"/>
                                <w:szCs w:val="18"/>
                                <w:lang w:eastAsia="ja-JP"/>
                              </w:rPr>
                              <w:t>9</w:t>
                            </w:r>
                            <w:r w:rsidRPr="004169F9">
                              <w:rPr>
                                <w:rFonts w:eastAsia="MS Mincho" w:hint="eastAsia"/>
                                <w:sz w:val="18"/>
                                <w:szCs w:val="18"/>
                                <w:lang w:eastAsia="ja-JP"/>
                              </w:rPr>
                              <w:t xml:space="preserve">. </w:t>
                            </w:r>
                            <w:r w:rsidR="00F47331">
                              <w:rPr>
                                <w:rFonts w:eastAsia="MS Mincho"/>
                                <w:sz w:val="18"/>
                                <w:szCs w:val="18"/>
                                <w:lang w:eastAsia="ja-JP"/>
                              </w:rPr>
                              <w:t>Streamline</w:t>
                            </w:r>
                            <w:r w:rsidRPr="004169F9">
                              <w:rPr>
                                <w:rFonts w:eastAsia="MS Mincho" w:hint="eastAsia"/>
                                <w:sz w:val="18"/>
                                <w:szCs w:val="18"/>
                                <w:lang w:eastAsia="ja-JP"/>
                              </w:rPr>
                              <w:t xml:space="preserve"> around grains</w:t>
                            </w:r>
                            <w:r w:rsidR="00B464B9">
                              <w:rPr>
                                <w:rFonts w:eastAsia="MS Mincho" w:hint="eastAsia"/>
                                <w:sz w:val="18"/>
                                <w:szCs w:val="18"/>
                                <w:lang w:eastAsia="ja-JP"/>
                              </w:rPr>
                              <w:t>.</w:t>
                            </w:r>
                            <w:r w:rsidR="00C97FFA">
                              <w:t xml:space="preserve"> </w:t>
                            </w:r>
                            <w:r w:rsidR="00C97FFA" w:rsidRPr="00C97FFA">
                              <w:rPr>
                                <w:rFonts w:eastAsia="MS Mincho"/>
                                <w:sz w:val="18"/>
                                <w:szCs w:val="18"/>
                                <w:lang w:eastAsia="ja-JP"/>
                              </w:rPr>
                              <w:t>Snapshots with similar grain sizes are compared.</w:t>
                            </w:r>
                          </w:p>
                        </w:tc>
                        <w:tc>
                          <w:tcPr>
                            <w:tcW w:w="944" w:type="dxa"/>
                            <w:vMerge/>
                          </w:tcPr>
                          <w:p w14:paraId="682DF87C" w14:textId="77777777" w:rsidR="00277F9F" w:rsidRPr="00073439" w:rsidRDefault="00277F9F" w:rsidP="00865450">
                            <w:pPr>
                              <w:pStyle w:val="Els-body-text"/>
                              <w:ind w:firstLine="0"/>
                              <w:jc w:val="center"/>
                              <w:rPr>
                                <w:rFonts w:eastAsia="MS Mincho"/>
                                <w:b/>
                                <w:bCs/>
                                <w:lang w:eastAsia="ja-JP"/>
                              </w:rPr>
                            </w:pPr>
                          </w:p>
                        </w:tc>
                      </w:tr>
                    </w:tbl>
                    <w:p w14:paraId="47B0D3AB" w14:textId="3CA076E5" w:rsidR="007D74D8" w:rsidRDefault="007D74D8"/>
                  </w:txbxContent>
                </v:textbox>
                <w10:wrap type="square" anchory="page"/>
              </v:shape>
            </w:pict>
          </mc:Fallback>
        </mc:AlternateContent>
      </w:r>
      <w:r w:rsidR="0049549F" w:rsidRPr="008270EB">
        <w:rPr>
          <w:rFonts w:eastAsia="MS Mincho"/>
          <w:noProof/>
          <w:lang w:eastAsia="ja-JP"/>
        </w:rPr>
        <mc:AlternateContent>
          <mc:Choice Requires="wps">
            <w:drawing>
              <wp:anchor distT="45720" distB="45720" distL="114300" distR="114300" simplePos="0" relativeHeight="251674624" behindDoc="0" locked="0" layoutInCell="1" allowOverlap="1" wp14:anchorId="25F2589E" wp14:editId="5A04CE7E">
                <wp:simplePos x="0" y="0"/>
                <wp:positionH relativeFrom="column">
                  <wp:posOffset>-78740</wp:posOffset>
                </wp:positionH>
                <wp:positionV relativeFrom="page">
                  <wp:posOffset>3417794</wp:posOffset>
                </wp:positionV>
                <wp:extent cx="6092825" cy="3601720"/>
                <wp:effectExtent l="0" t="0" r="3175" b="0"/>
                <wp:wrapTopAndBottom/>
                <wp:docPr id="1595706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3601720"/>
                        </a:xfrm>
                        <a:prstGeom prst="rect">
                          <a:avLst/>
                        </a:prstGeom>
                        <a:solidFill>
                          <a:srgbClr val="FFFFFF"/>
                        </a:solidFill>
                        <a:ln w="9525">
                          <a:noFill/>
                          <a:miter lim="800000"/>
                          <a:headEnd/>
                          <a:tailEnd/>
                        </a:ln>
                      </wps:spPr>
                      <wps:txbx>
                        <w:txbxContent>
                          <w:tbl>
                            <w:tblPr>
                              <w:tblStyle w:val="TableGrid"/>
                              <w:tblW w:w="9360" w:type="dxa"/>
                              <w:tblLook w:val="04A0" w:firstRow="1" w:lastRow="0" w:firstColumn="1" w:lastColumn="0" w:noHBand="0" w:noVBand="1"/>
                            </w:tblPr>
                            <w:tblGrid>
                              <w:gridCol w:w="4642"/>
                              <w:gridCol w:w="4604"/>
                              <w:gridCol w:w="114"/>
                            </w:tblGrid>
                            <w:tr w:rsidR="002E2EB5" w14:paraId="5903A440" w14:textId="77777777" w:rsidTr="002E2EB5">
                              <w:tc>
                                <w:tcPr>
                                  <w:tcW w:w="4642" w:type="dxa"/>
                                  <w:tcBorders>
                                    <w:top w:val="nil"/>
                                    <w:left w:val="nil"/>
                                    <w:bottom w:val="nil"/>
                                    <w:right w:val="nil"/>
                                  </w:tcBorders>
                                </w:tcPr>
                                <w:p w14:paraId="739CE9F6" w14:textId="77777777" w:rsidR="002E2EB5" w:rsidRDefault="002E2EB5" w:rsidP="002E2EB5">
                                  <w:pPr>
                                    <w:pStyle w:val="Els-body-text"/>
                                    <w:spacing w:line="276" w:lineRule="auto"/>
                                    <w:ind w:firstLine="0"/>
                                    <w:jc w:val="center"/>
                                    <w:rPr>
                                      <w:rFonts w:eastAsia="MS Mincho"/>
                                      <w:lang w:eastAsia="ja-JP"/>
                                    </w:rPr>
                                  </w:pPr>
                                  <w:r>
                                    <w:rPr>
                                      <w:rFonts w:eastAsia="MS Mincho"/>
                                      <w:noProof/>
                                      <w:lang w:eastAsia="ja-JP"/>
                                    </w:rPr>
                                    <w:drawing>
                                      <wp:inline distT="0" distB="0" distL="0" distR="0" wp14:anchorId="5CC5E728" wp14:editId="6BD80324">
                                        <wp:extent cx="2205729" cy="1387762"/>
                                        <wp:effectExtent l="0" t="0" r="4445" b="3175"/>
                                        <wp:docPr id="17712394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1418" cy="1397633"/>
                                                </a:xfrm>
                                                <a:prstGeom prst="rect">
                                                  <a:avLst/>
                                                </a:prstGeom>
                                                <a:noFill/>
                                                <a:ln>
                                                  <a:noFill/>
                                                </a:ln>
                                              </pic:spPr>
                                            </pic:pic>
                                          </a:graphicData>
                                        </a:graphic>
                                      </wp:inline>
                                    </w:drawing>
                                  </w:r>
                                </w:p>
                              </w:tc>
                              <w:tc>
                                <w:tcPr>
                                  <w:tcW w:w="4718" w:type="dxa"/>
                                  <w:gridSpan w:val="2"/>
                                  <w:tcBorders>
                                    <w:top w:val="nil"/>
                                    <w:left w:val="nil"/>
                                    <w:bottom w:val="nil"/>
                                    <w:right w:val="nil"/>
                                  </w:tcBorders>
                                </w:tcPr>
                                <w:p w14:paraId="65C88783" w14:textId="77777777" w:rsidR="002E2EB5" w:rsidRDefault="002E2EB5" w:rsidP="002E2EB5">
                                  <w:pPr>
                                    <w:pStyle w:val="Els-body-text"/>
                                    <w:spacing w:line="276" w:lineRule="auto"/>
                                    <w:ind w:firstLine="0"/>
                                    <w:jc w:val="center"/>
                                    <w:rPr>
                                      <w:rFonts w:eastAsia="MS Mincho"/>
                                      <w:lang w:eastAsia="ja-JP"/>
                                    </w:rPr>
                                  </w:pPr>
                                  <w:r>
                                    <w:rPr>
                                      <w:rFonts w:eastAsia="MS Mincho"/>
                                      <w:noProof/>
                                      <w:lang w:eastAsia="ja-JP"/>
                                    </w:rPr>
                                    <w:drawing>
                                      <wp:inline distT="0" distB="0" distL="0" distR="0" wp14:anchorId="0BF90245" wp14:editId="2350EB8E">
                                        <wp:extent cx="2216011" cy="1387475"/>
                                        <wp:effectExtent l="0" t="0" r="0" b="3175"/>
                                        <wp:docPr id="8544845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9068" cy="1401911"/>
                                                </a:xfrm>
                                                <a:prstGeom prst="rect">
                                                  <a:avLst/>
                                                </a:prstGeom>
                                                <a:noFill/>
                                                <a:ln>
                                                  <a:noFill/>
                                                </a:ln>
                                              </pic:spPr>
                                            </pic:pic>
                                          </a:graphicData>
                                        </a:graphic>
                                      </wp:inline>
                                    </w:drawing>
                                  </w:r>
                                </w:p>
                              </w:tc>
                            </w:tr>
                            <w:tr w:rsidR="002E2EB5" w14:paraId="69937C86" w14:textId="77777777" w:rsidTr="002E2EB5">
                              <w:trPr>
                                <w:gridAfter w:val="1"/>
                                <w:wAfter w:w="114" w:type="dxa"/>
                              </w:trPr>
                              <w:tc>
                                <w:tcPr>
                                  <w:tcW w:w="4642" w:type="dxa"/>
                                  <w:tcBorders>
                                    <w:top w:val="nil"/>
                                    <w:left w:val="nil"/>
                                    <w:bottom w:val="nil"/>
                                    <w:right w:val="nil"/>
                                  </w:tcBorders>
                                </w:tcPr>
                                <w:p w14:paraId="7BC10828" w14:textId="3F0C3CEC" w:rsidR="002E2EB5" w:rsidRDefault="002E2EB5" w:rsidP="00F178B1">
                                  <w:pPr>
                                    <w:pStyle w:val="Els-body-text"/>
                                    <w:numPr>
                                      <w:ilvl w:val="0"/>
                                      <w:numId w:val="8"/>
                                    </w:numPr>
                                    <w:spacing w:line="276" w:lineRule="auto"/>
                                    <w:jc w:val="center"/>
                                    <w:rPr>
                                      <w:rFonts w:eastAsia="MS Mincho"/>
                                      <w:lang w:eastAsia="ja-JP"/>
                                    </w:rPr>
                                  </w:pPr>
                                  <w:r>
                                    <w:rPr>
                                      <w:rFonts w:eastAsia="MS Mincho" w:hint="eastAsia"/>
                                      <w:lang w:eastAsia="ja-JP"/>
                                    </w:rPr>
                                    <w:t>No convection</w:t>
                                  </w:r>
                                </w:p>
                              </w:tc>
                              <w:tc>
                                <w:tcPr>
                                  <w:tcW w:w="4604" w:type="dxa"/>
                                  <w:tcBorders>
                                    <w:top w:val="nil"/>
                                    <w:left w:val="nil"/>
                                    <w:bottom w:val="nil"/>
                                    <w:right w:val="nil"/>
                                  </w:tcBorders>
                                </w:tcPr>
                                <w:p w14:paraId="3762EFBA" w14:textId="01B3C3E2" w:rsidR="002E2EB5" w:rsidRDefault="002E2EB5" w:rsidP="002600FB">
                                  <w:pPr>
                                    <w:pStyle w:val="Els-body-text"/>
                                    <w:numPr>
                                      <w:ilvl w:val="0"/>
                                      <w:numId w:val="8"/>
                                    </w:numPr>
                                    <w:spacing w:line="276" w:lineRule="auto"/>
                                    <w:jc w:val="center"/>
                                    <w:rPr>
                                      <w:rFonts w:eastAsia="MS Mincho"/>
                                      <w:lang w:eastAsia="ja-JP"/>
                                    </w:rPr>
                                  </w:pPr>
                                  <w:r>
                                    <w:rPr>
                                      <w:rFonts w:eastAsia="MS Mincho" w:hint="eastAsia"/>
                                      <w:lang w:eastAsia="ja-JP"/>
                                    </w:rPr>
                                    <w:t xml:space="preserve">ESL </w:t>
                                  </w:r>
                                  <w:r w:rsidR="00F178B1">
                                    <w:rPr>
                                      <w:rFonts w:eastAsia="MS Mincho" w:hint="eastAsia"/>
                                      <w:lang w:eastAsia="ja-JP"/>
                                    </w:rPr>
                                    <w:t>condition</w:t>
                                  </w:r>
                                </w:p>
                              </w:tc>
                            </w:tr>
                            <w:tr w:rsidR="002E2EB5" w14:paraId="171996AB" w14:textId="77777777" w:rsidTr="00245883">
                              <w:tc>
                                <w:tcPr>
                                  <w:tcW w:w="4642" w:type="dxa"/>
                                  <w:tcBorders>
                                    <w:top w:val="nil"/>
                                    <w:left w:val="nil"/>
                                    <w:bottom w:val="nil"/>
                                    <w:right w:val="nil"/>
                                  </w:tcBorders>
                                  <w:vAlign w:val="center"/>
                                </w:tcPr>
                                <w:p w14:paraId="5A1D053B" w14:textId="77777777" w:rsidR="002E2EB5" w:rsidRDefault="002E2EB5" w:rsidP="002E2EB5">
                                  <w:pPr>
                                    <w:pStyle w:val="Els-body-text"/>
                                    <w:spacing w:line="276" w:lineRule="auto"/>
                                    <w:ind w:firstLine="0"/>
                                    <w:jc w:val="center"/>
                                    <w:rPr>
                                      <w:rFonts w:eastAsia="MS Mincho"/>
                                      <w:lang w:eastAsia="ja-JP"/>
                                    </w:rPr>
                                  </w:pPr>
                                  <w:r>
                                    <w:rPr>
                                      <w:rFonts w:eastAsia="MS Mincho"/>
                                      <w:noProof/>
                                      <w:lang w:eastAsia="ja-JP"/>
                                    </w:rPr>
                                    <w:drawing>
                                      <wp:inline distT="0" distB="0" distL="0" distR="0" wp14:anchorId="18E1DB35" wp14:editId="73B95A01">
                                        <wp:extent cx="2254216" cy="1430587"/>
                                        <wp:effectExtent l="0" t="0" r="0" b="0"/>
                                        <wp:docPr id="80802208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8837" cy="1439866"/>
                                                </a:xfrm>
                                                <a:prstGeom prst="rect">
                                                  <a:avLst/>
                                                </a:prstGeom>
                                                <a:noFill/>
                                                <a:ln>
                                                  <a:noFill/>
                                                </a:ln>
                                              </pic:spPr>
                                            </pic:pic>
                                          </a:graphicData>
                                        </a:graphic>
                                      </wp:inline>
                                    </w:drawing>
                                  </w:r>
                                </w:p>
                              </w:tc>
                              <w:tc>
                                <w:tcPr>
                                  <w:tcW w:w="4718" w:type="dxa"/>
                                  <w:gridSpan w:val="2"/>
                                  <w:tcBorders>
                                    <w:top w:val="nil"/>
                                    <w:left w:val="nil"/>
                                    <w:bottom w:val="nil"/>
                                    <w:right w:val="nil"/>
                                  </w:tcBorders>
                                  <w:vAlign w:val="center"/>
                                </w:tcPr>
                                <w:p w14:paraId="265E9F7F" w14:textId="77777777" w:rsidR="002E2EB5" w:rsidRDefault="002E2EB5" w:rsidP="002E2EB5">
                                  <w:pPr>
                                    <w:pStyle w:val="Els-body-text"/>
                                    <w:spacing w:line="276" w:lineRule="auto"/>
                                    <w:ind w:firstLine="0"/>
                                    <w:jc w:val="center"/>
                                    <w:rPr>
                                      <w:rFonts w:eastAsia="MS Mincho"/>
                                      <w:lang w:eastAsia="ja-JP"/>
                                    </w:rPr>
                                  </w:pPr>
                                  <w:r>
                                    <w:rPr>
                                      <w:rFonts w:eastAsia="MS Mincho"/>
                                      <w:noProof/>
                                      <w:lang w:eastAsia="ja-JP"/>
                                    </w:rPr>
                                    <w:drawing>
                                      <wp:inline distT="0" distB="0" distL="0" distR="0" wp14:anchorId="2E29E870" wp14:editId="081DC280">
                                        <wp:extent cx="2264376" cy="1430744"/>
                                        <wp:effectExtent l="0" t="0" r="3175" b="0"/>
                                        <wp:docPr id="6525116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897" cy="1444974"/>
                                                </a:xfrm>
                                                <a:prstGeom prst="rect">
                                                  <a:avLst/>
                                                </a:prstGeom>
                                                <a:noFill/>
                                                <a:ln>
                                                  <a:noFill/>
                                                </a:ln>
                                              </pic:spPr>
                                            </pic:pic>
                                          </a:graphicData>
                                        </a:graphic>
                                      </wp:inline>
                                    </w:drawing>
                                  </w:r>
                                </w:p>
                              </w:tc>
                            </w:tr>
                            <w:tr w:rsidR="002E2EB5" w14:paraId="0EAEEDC2" w14:textId="77777777" w:rsidTr="002E2EB5">
                              <w:tc>
                                <w:tcPr>
                                  <w:tcW w:w="4642" w:type="dxa"/>
                                  <w:tcBorders>
                                    <w:top w:val="nil"/>
                                    <w:left w:val="nil"/>
                                    <w:bottom w:val="nil"/>
                                    <w:right w:val="nil"/>
                                  </w:tcBorders>
                                </w:tcPr>
                                <w:p w14:paraId="4BB5D531" w14:textId="36EEF401" w:rsidR="002E2EB5" w:rsidRDefault="002E2EB5" w:rsidP="002600FB">
                                  <w:pPr>
                                    <w:pStyle w:val="Els-body-text"/>
                                    <w:numPr>
                                      <w:ilvl w:val="0"/>
                                      <w:numId w:val="8"/>
                                    </w:numPr>
                                    <w:jc w:val="center"/>
                                    <w:rPr>
                                      <w:rFonts w:eastAsia="MS Mincho"/>
                                      <w:lang w:eastAsia="ja-JP"/>
                                    </w:rPr>
                                  </w:pPr>
                                  <w:r>
                                    <w:rPr>
                                      <w:rFonts w:eastAsia="MS Mincho" w:hint="eastAsia"/>
                                      <w:lang w:eastAsia="ja-JP"/>
                                    </w:rPr>
                                    <w:t>ADL c</w:t>
                                  </w:r>
                                  <w:r w:rsidR="00F178B1">
                                    <w:rPr>
                                      <w:rFonts w:eastAsia="MS Mincho" w:hint="eastAsia"/>
                                      <w:lang w:eastAsia="ja-JP"/>
                                    </w:rPr>
                                    <w:t>ondition</w:t>
                                  </w:r>
                                </w:p>
                              </w:tc>
                              <w:tc>
                                <w:tcPr>
                                  <w:tcW w:w="4718" w:type="dxa"/>
                                  <w:gridSpan w:val="2"/>
                                  <w:tcBorders>
                                    <w:top w:val="nil"/>
                                    <w:left w:val="nil"/>
                                    <w:bottom w:val="nil"/>
                                    <w:right w:val="nil"/>
                                  </w:tcBorders>
                                </w:tcPr>
                                <w:p w14:paraId="19C0A60D" w14:textId="5D37F3EE" w:rsidR="002E2EB5" w:rsidRDefault="002E2EB5" w:rsidP="002600FB">
                                  <w:pPr>
                                    <w:pStyle w:val="Els-body-text"/>
                                    <w:numPr>
                                      <w:ilvl w:val="0"/>
                                      <w:numId w:val="8"/>
                                    </w:numPr>
                                    <w:jc w:val="center"/>
                                    <w:rPr>
                                      <w:rFonts w:eastAsia="MS Mincho"/>
                                      <w:lang w:eastAsia="ja-JP"/>
                                    </w:rPr>
                                  </w:pPr>
                                  <w:r>
                                    <w:rPr>
                                      <w:rFonts w:eastAsia="MS Mincho" w:hint="eastAsia"/>
                                      <w:lang w:eastAsia="ja-JP"/>
                                    </w:rPr>
                                    <w:t>EML c</w:t>
                                  </w:r>
                                  <w:r w:rsidR="00F178B1">
                                    <w:rPr>
                                      <w:rFonts w:eastAsia="MS Mincho" w:hint="eastAsia"/>
                                      <w:lang w:eastAsia="ja-JP"/>
                                    </w:rPr>
                                    <w:t>ondition</w:t>
                                  </w:r>
                                </w:p>
                              </w:tc>
                            </w:tr>
                            <w:tr w:rsidR="002E2EB5" w14:paraId="2CE15D52" w14:textId="77777777" w:rsidTr="002E2EB5">
                              <w:tc>
                                <w:tcPr>
                                  <w:tcW w:w="9360" w:type="dxa"/>
                                  <w:gridSpan w:val="3"/>
                                  <w:tcBorders>
                                    <w:top w:val="nil"/>
                                    <w:left w:val="nil"/>
                                    <w:bottom w:val="nil"/>
                                    <w:right w:val="nil"/>
                                  </w:tcBorders>
                                </w:tcPr>
                                <w:p w14:paraId="71CE39B5" w14:textId="7777AD48" w:rsidR="005C0527" w:rsidRPr="00BE6A1B" w:rsidRDefault="002E2EB5" w:rsidP="002E2EB5">
                                  <w:pPr>
                                    <w:pStyle w:val="Els-body-text"/>
                                    <w:ind w:firstLine="0"/>
                                    <w:jc w:val="center"/>
                                    <w:rPr>
                                      <w:rFonts w:eastAsia="MS Mincho"/>
                                      <w:sz w:val="16"/>
                                      <w:szCs w:val="16"/>
                                      <w:lang w:eastAsia="ja-JP"/>
                                    </w:rPr>
                                  </w:pPr>
                                  <w:r w:rsidRPr="00BE6A1B">
                                    <w:rPr>
                                      <w:rFonts w:eastAsia="MS Mincho" w:hint="eastAsia"/>
                                      <w:b/>
                                      <w:bCs/>
                                      <w:sz w:val="16"/>
                                      <w:szCs w:val="16"/>
                                      <w:lang w:eastAsia="ja-JP"/>
                                    </w:rPr>
                                    <w:t xml:space="preserve">Fig </w:t>
                                  </w:r>
                                  <w:r w:rsidR="0073583F" w:rsidRPr="00BE6A1B">
                                    <w:rPr>
                                      <w:rFonts w:eastAsia="MS Mincho" w:hint="eastAsia"/>
                                      <w:b/>
                                      <w:bCs/>
                                      <w:sz w:val="16"/>
                                      <w:szCs w:val="16"/>
                                      <w:lang w:eastAsia="ja-JP"/>
                                    </w:rPr>
                                    <w:t>8</w:t>
                                  </w:r>
                                  <w:r w:rsidRPr="00BE6A1B">
                                    <w:rPr>
                                      <w:rFonts w:eastAsia="MS Mincho" w:hint="eastAsia"/>
                                      <w:sz w:val="16"/>
                                      <w:szCs w:val="16"/>
                                      <w:lang w:eastAsia="ja-JP"/>
                                    </w:rPr>
                                    <w:t>. Morphology of grain surface shape</w:t>
                                  </w:r>
                                  <w:r w:rsidR="0099630B" w:rsidRPr="00BE6A1B">
                                    <w:rPr>
                                      <w:rFonts w:eastAsia="MS Mincho" w:hint="eastAsia"/>
                                      <w:sz w:val="16"/>
                                      <w:szCs w:val="16"/>
                                      <w:lang w:eastAsia="ja-JP"/>
                                    </w:rPr>
                                    <w:t xml:space="preserve"> </w:t>
                                  </w:r>
                                  <w:r w:rsidR="00C974BE" w:rsidRPr="00BE6A1B">
                                    <w:rPr>
                                      <w:rFonts w:eastAsia="MS Mincho" w:hint="eastAsia"/>
                                      <w:sz w:val="16"/>
                                      <w:szCs w:val="16"/>
                                      <w:lang w:eastAsia="ja-JP"/>
                                    </w:rPr>
                                    <w:t>(</w:t>
                                  </w:r>
                                  <m:oMath>
                                    <m:r>
                                      <m:rPr>
                                        <m:sty m:val="p"/>
                                      </m:rPr>
                                      <w:rPr>
                                        <w:rFonts w:ascii="Cambria Math" w:eastAsia="MS Mincho" w:hAnsi="Cambria Math"/>
                                        <w:sz w:val="16"/>
                                        <w:szCs w:val="16"/>
                                        <w:lang w:eastAsia="ja-JP"/>
                                      </w:rPr>
                                      <m:t>grain ID</m:t>
                                    </m:r>
                                    <m:r>
                                      <w:rPr>
                                        <w:rFonts w:ascii="Cambria Math" w:eastAsia="MS Mincho" w:hAnsi="Cambria Math"/>
                                        <w:sz w:val="16"/>
                                        <w:szCs w:val="16"/>
                                        <w:lang w:eastAsia="ja-JP"/>
                                      </w:rPr>
                                      <m:t>=1)</m:t>
                                    </m:r>
                                  </m:oMath>
                                  <w:r w:rsidR="00BD0DF4" w:rsidRPr="00BE6A1B">
                                    <w:rPr>
                                      <w:rFonts w:eastAsia="MS Mincho" w:hint="eastAsia"/>
                                      <w:sz w:val="16"/>
                                      <w:szCs w:val="16"/>
                                      <w:lang w:eastAsia="ja-JP"/>
                                    </w:rPr>
                                    <w:t>.</w:t>
                                  </w:r>
                                </w:p>
                                <w:p w14:paraId="67E3E552" w14:textId="2D109FC6" w:rsidR="002E2EB5" w:rsidRPr="00172381" w:rsidRDefault="00BD0DF4" w:rsidP="002E2EB5">
                                  <w:pPr>
                                    <w:pStyle w:val="Els-body-text"/>
                                    <w:ind w:firstLine="0"/>
                                    <w:jc w:val="center"/>
                                    <w:rPr>
                                      <w:rFonts w:eastAsia="MS Mincho"/>
                                      <w:sz w:val="18"/>
                                      <w:szCs w:val="18"/>
                                      <w:lang w:eastAsia="ja-JP"/>
                                    </w:rPr>
                                  </w:pPr>
                                  <w:r w:rsidRPr="00BE6A1B">
                                    <w:rPr>
                                      <w:rFonts w:eastAsia="MS Mincho" w:hint="eastAsia"/>
                                      <w:sz w:val="16"/>
                                      <w:szCs w:val="16"/>
                                      <w:lang w:eastAsia="ja-JP"/>
                                    </w:rPr>
                                    <w:t xml:space="preserve"> </w:t>
                                  </w:r>
                                  <w:r w:rsidR="005F27B8" w:rsidRPr="00BE6A1B">
                                    <w:rPr>
                                      <w:rFonts w:eastAsia="MS Mincho"/>
                                      <w:sz w:val="16"/>
                                      <w:szCs w:val="16"/>
                                      <w:lang w:val="en-GB" w:eastAsia="ja-JP"/>
                                    </w:rPr>
                                    <w:t>The line</w:t>
                                  </w:r>
                                  <w:r w:rsidR="005F27B8" w:rsidRPr="00BE6A1B">
                                    <w:rPr>
                                      <w:rFonts w:eastAsia="MS Mincho" w:hint="eastAsia"/>
                                      <w:sz w:val="16"/>
                                      <w:szCs w:val="16"/>
                                      <w:lang w:val="en-GB" w:eastAsia="ja-JP"/>
                                    </w:rPr>
                                    <w:t>s</w:t>
                                  </w:r>
                                  <w:r w:rsidR="005F27B8" w:rsidRPr="00BE6A1B">
                                    <w:rPr>
                                      <w:rFonts w:eastAsia="MS Mincho"/>
                                      <w:sz w:val="16"/>
                                      <w:szCs w:val="16"/>
                                      <w:lang w:val="en-GB" w:eastAsia="ja-JP"/>
                                    </w:rPr>
                                    <w:t xml:space="preserve"> </w:t>
                                  </w:r>
                                  <w:r w:rsidR="005F27B8" w:rsidRPr="00BE6A1B">
                                    <w:rPr>
                                      <w:rFonts w:eastAsia="MS Mincho" w:hint="eastAsia"/>
                                      <w:sz w:val="16"/>
                                      <w:szCs w:val="16"/>
                                      <w:lang w:val="en-GB" w:eastAsia="ja-JP"/>
                                    </w:rPr>
                                    <w:t>show</w:t>
                                  </w:r>
                                  <w:r w:rsidR="005F27B8" w:rsidRPr="00BE6A1B">
                                    <w:rPr>
                                      <w:rFonts w:eastAsia="MS Mincho"/>
                                      <w:sz w:val="16"/>
                                      <w:szCs w:val="16"/>
                                      <w:lang w:val="en-GB" w:eastAsia="ja-JP"/>
                                    </w:rPr>
                                    <w:t xml:space="preserve"> the distance from the </w:t>
                                  </w:r>
                                  <w:proofErr w:type="spellStart"/>
                                  <w:r w:rsidR="005F27B8" w:rsidRPr="00BE6A1B">
                                    <w:rPr>
                                      <w:rFonts w:eastAsia="MS Mincho"/>
                                      <w:sz w:val="16"/>
                                      <w:szCs w:val="16"/>
                                      <w:lang w:val="en-GB" w:eastAsia="ja-JP"/>
                                    </w:rPr>
                                    <w:t>c</w:t>
                                  </w:r>
                                  <w:r w:rsidR="00D728F5" w:rsidRPr="00BE6A1B">
                                    <w:rPr>
                                      <w:rFonts w:eastAsia="MS Mincho" w:hint="eastAsia"/>
                                      <w:sz w:val="16"/>
                                      <w:szCs w:val="16"/>
                                      <w:lang w:val="en-GB" w:eastAsia="ja-JP"/>
                                    </w:rPr>
                                    <w:t>enter</w:t>
                                  </w:r>
                                  <w:proofErr w:type="spellEnd"/>
                                  <w:r w:rsidR="005F27B8" w:rsidRPr="00BE6A1B">
                                    <w:rPr>
                                      <w:rFonts w:eastAsia="MS Mincho"/>
                                      <w:sz w:val="16"/>
                                      <w:szCs w:val="16"/>
                                      <w:lang w:val="en-GB" w:eastAsia="ja-JP"/>
                                    </w:rPr>
                                    <w:t xml:space="preserve"> of the </w:t>
                                  </w:r>
                                  <w:r w:rsidR="00D728F5" w:rsidRPr="00BE6A1B">
                                    <w:rPr>
                                      <w:rFonts w:eastAsia="MS Mincho" w:hint="eastAsia"/>
                                      <w:sz w:val="16"/>
                                      <w:szCs w:val="16"/>
                                      <w:lang w:val="en-GB" w:eastAsia="ja-JP"/>
                                    </w:rPr>
                                    <w:t xml:space="preserve">fitted </w:t>
                                  </w:r>
                                  <w:r w:rsidR="005F27B8" w:rsidRPr="00BE6A1B">
                                    <w:rPr>
                                      <w:rFonts w:eastAsia="MS Mincho"/>
                                      <w:sz w:val="16"/>
                                      <w:szCs w:val="16"/>
                                      <w:lang w:val="en-GB" w:eastAsia="ja-JP"/>
                                    </w:rPr>
                                    <w:t>ellipse to the grain boundary interface</w:t>
                                  </w:r>
                                  <w:r w:rsidR="00473108" w:rsidRPr="00BE6A1B">
                                    <w:rPr>
                                      <w:rFonts w:eastAsia="MS Mincho" w:hint="eastAsia"/>
                                      <w:sz w:val="16"/>
                                      <w:szCs w:val="16"/>
                                      <w:lang w:val="en-GB" w:eastAsia="ja-JP"/>
                                    </w:rPr>
                                    <w:t>.</w:t>
                                  </w:r>
                                </w:p>
                              </w:tc>
                            </w:tr>
                          </w:tbl>
                          <w:p w14:paraId="185191C4" w14:textId="49AC742D" w:rsidR="008270EB" w:rsidRDefault="00827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2589E" id="_x0000_s1033" type="#_x0000_t202" style="position:absolute;margin-left:-6.2pt;margin-top:269.1pt;width:479.75pt;height:283.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T8EgIAAP4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" stroked="f">
                <v:textbox>
                  <w:txbxContent>
                    <w:tbl>
                      <w:tblPr>
                        <w:tblStyle w:val="TableGrid"/>
                        <w:tblW w:w="9360" w:type="dxa"/>
                        <w:tblLook w:val="04A0" w:firstRow="1" w:lastRow="0" w:firstColumn="1" w:lastColumn="0" w:noHBand="0" w:noVBand="1"/>
                      </w:tblPr>
                      <w:tblGrid>
                        <w:gridCol w:w="4642"/>
                        <w:gridCol w:w="4604"/>
                        <w:gridCol w:w="114"/>
                      </w:tblGrid>
                      <w:tr w:rsidR="002E2EB5" w14:paraId="5903A440" w14:textId="77777777" w:rsidTr="002E2EB5">
                        <w:tc>
                          <w:tcPr>
                            <w:tcW w:w="4642" w:type="dxa"/>
                            <w:tcBorders>
                              <w:top w:val="nil"/>
                              <w:left w:val="nil"/>
                              <w:bottom w:val="nil"/>
                              <w:right w:val="nil"/>
                            </w:tcBorders>
                          </w:tcPr>
                          <w:p w14:paraId="739CE9F6" w14:textId="77777777" w:rsidR="002E2EB5" w:rsidRDefault="002E2EB5" w:rsidP="002E2EB5">
                            <w:pPr>
                              <w:pStyle w:val="Els-body-text"/>
                              <w:spacing w:line="276" w:lineRule="auto"/>
                              <w:ind w:firstLine="0"/>
                              <w:jc w:val="center"/>
                              <w:rPr>
                                <w:rFonts w:eastAsia="MS Mincho"/>
                                <w:lang w:eastAsia="ja-JP"/>
                              </w:rPr>
                            </w:pPr>
                            <w:r>
                              <w:rPr>
                                <w:rFonts w:eastAsia="MS Mincho"/>
                                <w:noProof/>
                                <w:lang w:eastAsia="ja-JP"/>
                              </w:rPr>
                              <w:drawing>
                                <wp:inline distT="0" distB="0" distL="0" distR="0" wp14:anchorId="5CC5E728" wp14:editId="6BD80324">
                                  <wp:extent cx="2205729" cy="1387762"/>
                                  <wp:effectExtent l="0" t="0" r="4445" b="3175"/>
                                  <wp:docPr id="17712394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1418" cy="1397633"/>
                                          </a:xfrm>
                                          <a:prstGeom prst="rect">
                                            <a:avLst/>
                                          </a:prstGeom>
                                          <a:noFill/>
                                          <a:ln>
                                            <a:noFill/>
                                          </a:ln>
                                        </pic:spPr>
                                      </pic:pic>
                                    </a:graphicData>
                                  </a:graphic>
                                </wp:inline>
                              </w:drawing>
                            </w:r>
                          </w:p>
                        </w:tc>
                        <w:tc>
                          <w:tcPr>
                            <w:tcW w:w="4718" w:type="dxa"/>
                            <w:gridSpan w:val="2"/>
                            <w:tcBorders>
                              <w:top w:val="nil"/>
                              <w:left w:val="nil"/>
                              <w:bottom w:val="nil"/>
                              <w:right w:val="nil"/>
                            </w:tcBorders>
                          </w:tcPr>
                          <w:p w14:paraId="65C88783" w14:textId="77777777" w:rsidR="002E2EB5" w:rsidRDefault="002E2EB5" w:rsidP="002E2EB5">
                            <w:pPr>
                              <w:pStyle w:val="Els-body-text"/>
                              <w:spacing w:line="276" w:lineRule="auto"/>
                              <w:ind w:firstLine="0"/>
                              <w:jc w:val="center"/>
                              <w:rPr>
                                <w:rFonts w:eastAsia="MS Mincho"/>
                                <w:lang w:eastAsia="ja-JP"/>
                              </w:rPr>
                            </w:pPr>
                            <w:r>
                              <w:rPr>
                                <w:rFonts w:eastAsia="MS Mincho"/>
                                <w:noProof/>
                                <w:lang w:eastAsia="ja-JP"/>
                              </w:rPr>
                              <w:drawing>
                                <wp:inline distT="0" distB="0" distL="0" distR="0" wp14:anchorId="0BF90245" wp14:editId="2350EB8E">
                                  <wp:extent cx="2216011" cy="1387475"/>
                                  <wp:effectExtent l="0" t="0" r="0" b="3175"/>
                                  <wp:docPr id="8544845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9068" cy="1401911"/>
                                          </a:xfrm>
                                          <a:prstGeom prst="rect">
                                            <a:avLst/>
                                          </a:prstGeom>
                                          <a:noFill/>
                                          <a:ln>
                                            <a:noFill/>
                                          </a:ln>
                                        </pic:spPr>
                                      </pic:pic>
                                    </a:graphicData>
                                  </a:graphic>
                                </wp:inline>
                              </w:drawing>
                            </w:r>
                          </w:p>
                        </w:tc>
                      </w:tr>
                      <w:tr w:rsidR="002E2EB5" w14:paraId="69937C86" w14:textId="77777777" w:rsidTr="002E2EB5">
                        <w:trPr>
                          <w:gridAfter w:val="1"/>
                          <w:wAfter w:w="114" w:type="dxa"/>
                        </w:trPr>
                        <w:tc>
                          <w:tcPr>
                            <w:tcW w:w="4642" w:type="dxa"/>
                            <w:tcBorders>
                              <w:top w:val="nil"/>
                              <w:left w:val="nil"/>
                              <w:bottom w:val="nil"/>
                              <w:right w:val="nil"/>
                            </w:tcBorders>
                          </w:tcPr>
                          <w:p w14:paraId="7BC10828" w14:textId="3F0C3CEC" w:rsidR="002E2EB5" w:rsidRDefault="002E2EB5" w:rsidP="00F178B1">
                            <w:pPr>
                              <w:pStyle w:val="Els-body-text"/>
                              <w:numPr>
                                <w:ilvl w:val="0"/>
                                <w:numId w:val="8"/>
                              </w:numPr>
                              <w:spacing w:line="276" w:lineRule="auto"/>
                              <w:jc w:val="center"/>
                              <w:rPr>
                                <w:rFonts w:eastAsia="MS Mincho"/>
                                <w:lang w:eastAsia="ja-JP"/>
                              </w:rPr>
                            </w:pPr>
                            <w:r>
                              <w:rPr>
                                <w:rFonts w:eastAsia="MS Mincho" w:hint="eastAsia"/>
                                <w:lang w:eastAsia="ja-JP"/>
                              </w:rPr>
                              <w:t>No convection</w:t>
                            </w:r>
                          </w:p>
                        </w:tc>
                        <w:tc>
                          <w:tcPr>
                            <w:tcW w:w="4604" w:type="dxa"/>
                            <w:tcBorders>
                              <w:top w:val="nil"/>
                              <w:left w:val="nil"/>
                              <w:bottom w:val="nil"/>
                              <w:right w:val="nil"/>
                            </w:tcBorders>
                          </w:tcPr>
                          <w:p w14:paraId="3762EFBA" w14:textId="01B3C3E2" w:rsidR="002E2EB5" w:rsidRDefault="002E2EB5" w:rsidP="002600FB">
                            <w:pPr>
                              <w:pStyle w:val="Els-body-text"/>
                              <w:numPr>
                                <w:ilvl w:val="0"/>
                                <w:numId w:val="8"/>
                              </w:numPr>
                              <w:spacing w:line="276" w:lineRule="auto"/>
                              <w:jc w:val="center"/>
                              <w:rPr>
                                <w:rFonts w:eastAsia="MS Mincho"/>
                                <w:lang w:eastAsia="ja-JP"/>
                              </w:rPr>
                            </w:pPr>
                            <w:r>
                              <w:rPr>
                                <w:rFonts w:eastAsia="MS Mincho" w:hint="eastAsia"/>
                                <w:lang w:eastAsia="ja-JP"/>
                              </w:rPr>
                              <w:t xml:space="preserve">ESL </w:t>
                            </w:r>
                            <w:r w:rsidR="00F178B1">
                              <w:rPr>
                                <w:rFonts w:eastAsia="MS Mincho" w:hint="eastAsia"/>
                                <w:lang w:eastAsia="ja-JP"/>
                              </w:rPr>
                              <w:t>condition</w:t>
                            </w:r>
                          </w:p>
                        </w:tc>
                      </w:tr>
                      <w:tr w:rsidR="002E2EB5" w14:paraId="171996AB" w14:textId="77777777" w:rsidTr="00245883">
                        <w:tc>
                          <w:tcPr>
                            <w:tcW w:w="4642" w:type="dxa"/>
                            <w:tcBorders>
                              <w:top w:val="nil"/>
                              <w:left w:val="nil"/>
                              <w:bottom w:val="nil"/>
                              <w:right w:val="nil"/>
                            </w:tcBorders>
                            <w:vAlign w:val="center"/>
                          </w:tcPr>
                          <w:p w14:paraId="5A1D053B" w14:textId="77777777" w:rsidR="002E2EB5" w:rsidRDefault="002E2EB5" w:rsidP="002E2EB5">
                            <w:pPr>
                              <w:pStyle w:val="Els-body-text"/>
                              <w:spacing w:line="276" w:lineRule="auto"/>
                              <w:ind w:firstLine="0"/>
                              <w:jc w:val="center"/>
                              <w:rPr>
                                <w:rFonts w:eastAsia="MS Mincho"/>
                                <w:lang w:eastAsia="ja-JP"/>
                              </w:rPr>
                            </w:pPr>
                            <w:r>
                              <w:rPr>
                                <w:rFonts w:eastAsia="MS Mincho"/>
                                <w:noProof/>
                                <w:lang w:eastAsia="ja-JP"/>
                              </w:rPr>
                              <w:drawing>
                                <wp:inline distT="0" distB="0" distL="0" distR="0" wp14:anchorId="18E1DB35" wp14:editId="73B95A01">
                                  <wp:extent cx="2254216" cy="1430587"/>
                                  <wp:effectExtent l="0" t="0" r="0" b="0"/>
                                  <wp:docPr id="80802208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8837" cy="1439866"/>
                                          </a:xfrm>
                                          <a:prstGeom prst="rect">
                                            <a:avLst/>
                                          </a:prstGeom>
                                          <a:noFill/>
                                          <a:ln>
                                            <a:noFill/>
                                          </a:ln>
                                        </pic:spPr>
                                      </pic:pic>
                                    </a:graphicData>
                                  </a:graphic>
                                </wp:inline>
                              </w:drawing>
                            </w:r>
                          </w:p>
                        </w:tc>
                        <w:tc>
                          <w:tcPr>
                            <w:tcW w:w="4718" w:type="dxa"/>
                            <w:gridSpan w:val="2"/>
                            <w:tcBorders>
                              <w:top w:val="nil"/>
                              <w:left w:val="nil"/>
                              <w:bottom w:val="nil"/>
                              <w:right w:val="nil"/>
                            </w:tcBorders>
                            <w:vAlign w:val="center"/>
                          </w:tcPr>
                          <w:p w14:paraId="265E9F7F" w14:textId="77777777" w:rsidR="002E2EB5" w:rsidRDefault="002E2EB5" w:rsidP="002E2EB5">
                            <w:pPr>
                              <w:pStyle w:val="Els-body-text"/>
                              <w:spacing w:line="276" w:lineRule="auto"/>
                              <w:ind w:firstLine="0"/>
                              <w:jc w:val="center"/>
                              <w:rPr>
                                <w:rFonts w:eastAsia="MS Mincho"/>
                                <w:lang w:eastAsia="ja-JP"/>
                              </w:rPr>
                            </w:pPr>
                            <w:r>
                              <w:rPr>
                                <w:rFonts w:eastAsia="MS Mincho"/>
                                <w:noProof/>
                                <w:lang w:eastAsia="ja-JP"/>
                              </w:rPr>
                              <w:drawing>
                                <wp:inline distT="0" distB="0" distL="0" distR="0" wp14:anchorId="2E29E870" wp14:editId="081DC280">
                                  <wp:extent cx="2264376" cy="1430744"/>
                                  <wp:effectExtent l="0" t="0" r="3175" b="0"/>
                                  <wp:docPr id="6525116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897" cy="1444974"/>
                                          </a:xfrm>
                                          <a:prstGeom prst="rect">
                                            <a:avLst/>
                                          </a:prstGeom>
                                          <a:noFill/>
                                          <a:ln>
                                            <a:noFill/>
                                          </a:ln>
                                        </pic:spPr>
                                      </pic:pic>
                                    </a:graphicData>
                                  </a:graphic>
                                </wp:inline>
                              </w:drawing>
                            </w:r>
                          </w:p>
                        </w:tc>
                      </w:tr>
                      <w:tr w:rsidR="002E2EB5" w14:paraId="0EAEEDC2" w14:textId="77777777" w:rsidTr="002E2EB5">
                        <w:tc>
                          <w:tcPr>
                            <w:tcW w:w="4642" w:type="dxa"/>
                            <w:tcBorders>
                              <w:top w:val="nil"/>
                              <w:left w:val="nil"/>
                              <w:bottom w:val="nil"/>
                              <w:right w:val="nil"/>
                            </w:tcBorders>
                          </w:tcPr>
                          <w:p w14:paraId="4BB5D531" w14:textId="36EEF401" w:rsidR="002E2EB5" w:rsidRDefault="002E2EB5" w:rsidP="002600FB">
                            <w:pPr>
                              <w:pStyle w:val="Els-body-text"/>
                              <w:numPr>
                                <w:ilvl w:val="0"/>
                                <w:numId w:val="8"/>
                              </w:numPr>
                              <w:jc w:val="center"/>
                              <w:rPr>
                                <w:rFonts w:eastAsia="MS Mincho"/>
                                <w:lang w:eastAsia="ja-JP"/>
                              </w:rPr>
                            </w:pPr>
                            <w:r>
                              <w:rPr>
                                <w:rFonts w:eastAsia="MS Mincho" w:hint="eastAsia"/>
                                <w:lang w:eastAsia="ja-JP"/>
                              </w:rPr>
                              <w:t>ADL c</w:t>
                            </w:r>
                            <w:r w:rsidR="00F178B1">
                              <w:rPr>
                                <w:rFonts w:eastAsia="MS Mincho" w:hint="eastAsia"/>
                                <w:lang w:eastAsia="ja-JP"/>
                              </w:rPr>
                              <w:t>ondition</w:t>
                            </w:r>
                          </w:p>
                        </w:tc>
                        <w:tc>
                          <w:tcPr>
                            <w:tcW w:w="4718" w:type="dxa"/>
                            <w:gridSpan w:val="2"/>
                            <w:tcBorders>
                              <w:top w:val="nil"/>
                              <w:left w:val="nil"/>
                              <w:bottom w:val="nil"/>
                              <w:right w:val="nil"/>
                            </w:tcBorders>
                          </w:tcPr>
                          <w:p w14:paraId="19C0A60D" w14:textId="5D37F3EE" w:rsidR="002E2EB5" w:rsidRDefault="002E2EB5" w:rsidP="002600FB">
                            <w:pPr>
                              <w:pStyle w:val="Els-body-text"/>
                              <w:numPr>
                                <w:ilvl w:val="0"/>
                                <w:numId w:val="8"/>
                              </w:numPr>
                              <w:jc w:val="center"/>
                              <w:rPr>
                                <w:rFonts w:eastAsia="MS Mincho"/>
                                <w:lang w:eastAsia="ja-JP"/>
                              </w:rPr>
                            </w:pPr>
                            <w:r>
                              <w:rPr>
                                <w:rFonts w:eastAsia="MS Mincho" w:hint="eastAsia"/>
                                <w:lang w:eastAsia="ja-JP"/>
                              </w:rPr>
                              <w:t>EML c</w:t>
                            </w:r>
                            <w:r w:rsidR="00F178B1">
                              <w:rPr>
                                <w:rFonts w:eastAsia="MS Mincho" w:hint="eastAsia"/>
                                <w:lang w:eastAsia="ja-JP"/>
                              </w:rPr>
                              <w:t>ondition</w:t>
                            </w:r>
                          </w:p>
                        </w:tc>
                      </w:tr>
                      <w:tr w:rsidR="002E2EB5" w14:paraId="2CE15D52" w14:textId="77777777" w:rsidTr="002E2EB5">
                        <w:tc>
                          <w:tcPr>
                            <w:tcW w:w="9360" w:type="dxa"/>
                            <w:gridSpan w:val="3"/>
                            <w:tcBorders>
                              <w:top w:val="nil"/>
                              <w:left w:val="nil"/>
                              <w:bottom w:val="nil"/>
                              <w:right w:val="nil"/>
                            </w:tcBorders>
                          </w:tcPr>
                          <w:p w14:paraId="71CE39B5" w14:textId="7777AD48" w:rsidR="005C0527" w:rsidRPr="00BE6A1B" w:rsidRDefault="002E2EB5" w:rsidP="002E2EB5">
                            <w:pPr>
                              <w:pStyle w:val="Els-body-text"/>
                              <w:ind w:firstLine="0"/>
                              <w:jc w:val="center"/>
                              <w:rPr>
                                <w:rFonts w:eastAsia="MS Mincho"/>
                                <w:sz w:val="16"/>
                                <w:szCs w:val="16"/>
                                <w:lang w:eastAsia="ja-JP"/>
                              </w:rPr>
                            </w:pPr>
                            <w:r w:rsidRPr="00BE6A1B">
                              <w:rPr>
                                <w:rFonts w:eastAsia="MS Mincho" w:hint="eastAsia"/>
                                <w:b/>
                                <w:bCs/>
                                <w:sz w:val="16"/>
                                <w:szCs w:val="16"/>
                                <w:lang w:eastAsia="ja-JP"/>
                              </w:rPr>
                              <w:t xml:space="preserve">Fig </w:t>
                            </w:r>
                            <w:r w:rsidR="0073583F" w:rsidRPr="00BE6A1B">
                              <w:rPr>
                                <w:rFonts w:eastAsia="MS Mincho" w:hint="eastAsia"/>
                                <w:b/>
                                <w:bCs/>
                                <w:sz w:val="16"/>
                                <w:szCs w:val="16"/>
                                <w:lang w:eastAsia="ja-JP"/>
                              </w:rPr>
                              <w:t>8</w:t>
                            </w:r>
                            <w:r w:rsidRPr="00BE6A1B">
                              <w:rPr>
                                <w:rFonts w:eastAsia="MS Mincho" w:hint="eastAsia"/>
                                <w:sz w:val="16"/>
                                <w:szCs w:val="16"/>
                                <w:lang w:eastAsia="ja-JP"/>
                              </w:rPr>
                              <w:t>. Morphology of grain surface shape</w:t>
                            </w:r>
                            <w:r w:rsidR="0099630B" w:rsidRPr="00BE6A1B">
                              <w:rPr>
                                <w:rFonts w:eastAsia="MS Mincho" w:hint="eastAsia"/>
                                <w:sz w:val="16"/>
                                <w:szCs w:val="16"/>
                                <w:lang w:eastAsia="ja-JP"/>
                              </w:rPr>
                              <w:t xml:space="preserve"> </w:t>
                            </w:r>
                            <w:r w:rsidR="00C974BE" w:rsidRPr="00BE6A1B">
                              <w:rPr>
                                <w:rFonts w:eastAsia="MS Mincho" w:hint="eastAsia"/>
                                <w:sz w:val="16"/>
                                <w:szCs w:val="16"/>
                                <w:lang w:eastAsia="ja-JP"/>
                              </w:rPr>
                              <w:t>(</w:t>
                            </w:r>
                            <m:oMath>
                              <m:r>
                                <m:rPr>
                                  <m:sty m:val="p"/>
                                </m:rPr>
                                <w:rPr>
                                  <w:rFonts w:ascii="Cambria Math" w:eastAsia="MS Mincho" w:hAnsi="Cambria Math"/>
                                  <w:sz w:val="16"/>
                                  <w:szCs w:val="16"/>
                                  <w:lang w:eastAsia="ja-JP"/>
                                </w:rPr>
                                <m:t>grain ID</m:t>
                              </m:r>
                              <m:r>
                                <w:rPr>
                                  <w:rFonts w:ascii="Cambria Math" w:eastAsia="MS Mincho" w:hAnsi="Cambria Math"/>
                                  <w:sz w:val="16"/>
                                  <w:szCs w:val="16"/>
                                  <w:lang w:eastAsia="ja-JP"/>
                                </w:rPr>
                                <m:t>=1)</m:t>
                              </m:r>
                            </m:oMath>
                            <w:r w:rsidR="00BD0DF4" w:rsidRPr="00BE6A1B">
                              <w:rPr>
                                <w:rFonts w:eastAsia="MS Mincho" w:hint="eastAsia"/>
                                <w:sz w:val="16"/>
                                <w:szCs w:val="16"/>
                                <w:lang w:eastAsia="ja-JP"/>
                              </w:rPr>
                              <w:t>.</w:t>
                            </w:r>
                          </w:p>
                          <w:p w14:paraId="67E3E552" w14:textId="2D109FC6" w:rsidR="002E2EB5" w:rsidRPr="00172381" w:rsidRDefault="00BD0DF4" w:rsidP="002E2EB5">
                            <w:pPr>
                              <w:pStyle w:val="Els-body-text"/>
                              <w:ind w:firstLine="0"/>
                              <w:jc w:val="center"/>
                              <w:rPr>
                                <w:rFonts w:eastAsia="MS Mincho"/>
                                <w:sz w:val="18"/>
                                <w:szCs w:val="18"/>
                                <w:lang w:eastAsia="ja-JP"/>
                              </w:rPr>
                            </w:pPr>
                            <w:r w:rsidRPr="00BE6A1B">
                              <w:rPr>
                                <w:rFonts w:eastAsia="MS Mincho" w:hint="eastAsia"/>
                                <w:sz w:val="16"/>
                                <w:szCs w:val="16"/>
                                <w:lang w:eastAsia="ja-JP"/>
                              </w:rPr>
                              <w:t xml:space="preserve"> </w:t>
                            </w:r>
                            <w:r w:rsidR="005F27B8" w:rsidRPr="00BE6A1B">
                              <w:rPr>
                                <w:rFonts w:eastAsia="MS Mincho"/>
                                <w:sz w:val="16"/>
                                <w:szCs w:val="16"/>
                                <w:lang w:val="en-GB" w:eastAsia="ja-JP"/>
                              </w:rPr>
                              <w:t>The line</w:t>
                            </w:r>
                            <w:r w:rsidR="005F27B8" w:rsidRPr="00BE6A1B">
                              <w:rPr>
                                <w:rFonts w:eastAsia="MS Mincho" w:hint="eastAsia"/>
                                <w:sz w:val="16"/>
                                <w:szCs w:val="16"/>
                                <w:lang w:val="en-GB" w:eastAsia="ja-JP"/>
                              </w:rPr>
                              <w:t>s</w:t>
                            </w:r>
                            <w:r w:rsidR="005F27B8" w:rsidRPr="00BE6A1B">
                              <w:rPr>
                                <w:rFonts w:eastAsia="MS Mincho"/>
                                <w:sz w:val="16"/>
                                <w:szCs w:val="16"/>
                                <w:lang w:val="en-GB" w:eastAsia="ja-JP"/>
                              </w:rPr>
                              <w:t xml:space="preserve"> </w:t>
                            </w:r>
                            <w:r w:rsidR="005F27B8" w:rsidRPr="00BE6A1B">
                              <w:rPr>
                                <w:rFonts w:eastAsia="MS Mincho" w:hint="eastAsia"/>
                                <w:sz w:val="16"/>
                                <w:szCs w:val="16"/>
                                <w:lang w:val="en-GB" w:eastAsia="ja-JP"/>
                              </w:rPr>
                              <w:t>show</w:t>
                            </w:r>
                            <w:r w:rsidR="005F27B8" w:rsidRPr="00BE6A1B">
                              <w:rPr>
                                <w:rFonts w:eastAsia="MS Mincho"/>
                                <w:sz w:val="16"/>
                                <w:szCs w:val="16"/>
                                <w:lang w:val="en-GB" w:eastAsia="ja-JP"/>
                              </w:rPr>
                              <w:t xml:space="preserve"> the distance from the </w:t>
                            </w:r>
                            <w:proofErr w:type="spellStart"/>
                            <w:r w:rsidR="005F27B8" w:rsidRPr="00BE6A1B">
                              <w:rPr>
                                <w:rFonts w:eastAsia="MS Mincho"/>
                                <w:sz w:val="16"/>
                                <w:szCs w:val="16"/>
                                <w:lang w:val="en-GB" w:eastAsia="ja-JP"/>
                              </w:rPr>
                              <w:t>c</w:t>
                            </w:r>
                            <w:r w:rsidR="00D728F5" w:rsidRPr="00BE6A1B">
                              <w:rPr>
                                <w:rFonts w:eastAsia="MS Mincho" w:hint="eastAsia"/>
                                <w:sz w:val="16"/>
                                <w:szCs w:val="16"/>
                                <w:lang w:val="en-GB" w:eastAsia="ja-JP"/>
                              </w:rPr>
                              <w:t>enter</w:t>
                            </w:r>
                            <w:proofErr w:type="spellEnd"/>
                            <w:r w:rsidR="005F27B8" w:rsidRPr="00BE6A1B">
                              <w:rPr>
                                <w:rFonts w:eastAsia="MS Mincho"/>
                                <w:sz w:val="16"/>
                                <w:szCs w:val="16"/>
                                <w:lang w:val="en-GB" w:eastAsia="ja-JP"/>
                              </w:rPr>
                              <w:t xml:space="preserve"> of the </w:t>
                            </w:r>
                            <w:r w:rsidR="00D728F5" w:rsidRPr="00BE6A1B">
                              <w:rPr>
                                <w:rFonts w:eastAsia="MS Mincho" w:hint="eastAsia"/>
                                <w:sz w:val="16"/>
                                <w:szCs w:val="16"/>
                                <w:lang w:val="en-GB" w:eastAsia="ja-JP"/>
                              </w:rPr>
                              <w:t xml:space="preserve">fitted </w:t>
                            </w:r>
                            <w:r w:rsidR="005F27B8" w:rsidRPr="00BE6A1B">
                              <w:rPr>
                                <w:rFonts w:eastAsia="MS Mincho"/>
                                <w:sz w:val="16"/>
                                <w:szCs w:val="16"/>
                                <w:lang w:val="en-GB" w:eastAsia="ja-JP"/>
                              </w:rPr>
                              <w:t>ellipse to the grain boundary interface</w:t>
                            </w:r>
                            <w:r w:rsidR="00473108" w:rsidRPr="00BE6A1B">
                              <w:rPr>
                                <w:rFonts w:eastAsia="MS Mincho" w:hint="eastAsia"/>
                                <w:sz w:val="16"/>
                                <w:szCs w:val="16"/>
                                <w:lang w:val="en-GB" w:eastAsia="ja-JP"/>
                              </w:rPr>
                              <w:t>.</w:t>
                            </w:r>
                          </w:p>
                        </w:tc>
                      </w:tr>
                    </w:tbl>
                    <w:p w14:paraId="185191C4" w14:textId="49AC742D" w:rsidR="008270EB" w:rsidRDefault="008270EB"/>
                  </w:txbxContent>
                </v:textbox>
                <w10:wrap type="topAndBottom" anchory="page"/>
              </v:shape>
            </w:pict>
          </mc:Fallback>
        </mc:AlternateContent>
      </w:r>
      <w:r w:rsidR="00D86FA7" w:rsidRPr="002C6FC0">
        <w:rPr>
          <w:rFonts w:eastAsia="MS Mincho"/>
          <w:noProof/>
          <w:lang w:eastAsia="ja-JP"/>
        </w:rPr>
        <mc:AlternateContent>
          <mc:Choice Requires="wps">
            <w:drawing>
              <wp:anchor distT="45720" distB="45720" distL="114300" distR="114300" simplePos="0" relativeHeight="251672576" behindDoc="0" locked="0" layoutInCell="1" allowOverlap="1" wp14:anchorId="3CEBDE59" wp14:editId="3FACCF59">
                <wp:simplePos x="0" y="0"/>
                <wp:positionH relativeFrom="column">
                  <wp:posOffset>-83185</wp:posOffset>
                </wp:positionH>
                <wp:positionV relativeFrom="page">
                  <wp:posOffset>857175</wp:posOffset>
                </wp:positionV>
                <wp:extent cx="6092825" cy="2561590"/>
                <wp:effectExtent l="0" t="0" r="3175" b="0"/>
                <wp:wrapTopAndBottom/>
                <wp:docPr id="1822659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2561590"/>
                        </a:xfrm>
                        <a:prstGeom prst="rect">
                          <a:avLst/>
                        </a:prstGeom>
                        <a:solidFill>
                          <a:srgbClr val="FFFFFF"/>
                        </a:solidFill>
                        <a:ln w="9525">
                          <a:noFill/>
                          <a:miter lim="800000"/>
                          <a:headEnd/>
                          <a:tailEnd/>
                        </a:ln>
                      </wps:spPr>
                      <wps:txbx>
                        <w:txbxContent>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274"/>
                            </w:tblGrid>
                            <w:tr w:rsidR="00C8209C" w14:paraId="0518CFBA" w14:textId="77777777" w:rsidTr="00C8209C">
                              <w:tc>
                                <w:tcPr>
                                  <w:tcW w:w="3828" w:type="dxa"/>
                                </w:tcPr>
                                <w:p w14:paraId="370A6261" w14:textId="3A967623" w:rsidR="00C8209C" w:rsidRDefault="00F85D56" w:rsidP="00C8209C">
                                  <w:pPr>
                                    <w:pStyle w:val="Els-body-text"/>
                                    <w:spacing w:line="276" w:lineRule="auto"/>
                                    <w:ind w:firstLine="0"/>
                                    <w:jc w:val="center"/>
                                    <w:rPr>
                                      <w:rFonts w:eastAsia="MS Mincho"/>
                                      <w:lang w:eastAsia="ja-JP"/>
                                    </w:rPr>
                                  </w:pPr>
                                  <w:r>
                                    <w:rPr>
                                      <w:rFonts w:ascii="Palatino Linotype" w:eastAsia="MS Mincho" w:hAnsi="Palatino Linotype" w:hint="eastAsia"/>
                                      <w:noProof/>
                                      <w:lang w:eastAsia="ja-JP"/>
                                    </w:rPr>
                                    <w:drawing>
                                      <wp:inline distT="0" distB="0" distL="0" distR="0" wp14:anchorId="12608079" wp14:editId="4F2FCA90">
                                        <wp:extent cx="2455586" cy="2104390"/>
                                        <wp:effectExtent l="0" t="0" r="1905" b="0"/>
                                        <wp:docPr id="178779239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10397" b="3904"/>
                                                <a:stretch/>
                                              </pic:blipFill>
                                              <pic:spPr bwMode="auto">
                                                <a:xfrm>
                                                  <a:off x="0" y="0"/>
                                                  <a:ext cx="2456180" cy="2104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32" w:type="dxa"/>
                                </w:tcPr>
                                <w:p w14:paraId="246D0300" w14:textId="77777777" w:rsidR="00C8209C" w:rsidRDefault="00C8209C" w:rsidP="00C8209C">
                                  <w:pPr>
                                    <w:pStyle w:val="Els-body-text"/>
                                    <w:spacing w:line="276" w:lineRule="auto"/>
                                    <w:ind w:firstLine="0"/>
                                    <w:rPr>
                                      <w:rFonts w:eastAsia="MS Mincho"/>
                                      <w:lang w:eastAsia="ja-JP"/>
                                    </w:rPr>
                                  </w:pPr>
                                  <w:r>
                                    <w:rPr>
                                      <w:rFonts w:eastAsia="MS Mincho"/>
                                      <w:noProof/>
                                      <w:lang w:eastAsia="ja-JP"/>
                                    </w:rPr>
                                    <w:drawing>
                                      <wp:inline distT="0" distB="0" distL="0" distR="0" wp14:anchorId="60D078F8" wp14:editId="38BDB808">
                                        <wp:extent cx="3143250" cy="2104962"/>
                                        <wp:effectExtent l="0" t="0" r="0" b="0"/>
                                        <wp:docPr id="19323747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0166" cy="2109593"/>
                                                </a:xfrm>
                                                <a:prstGeom prst="rect">
                                                  <a:avLst/>
                                                </a:prstGeom>
                                                <a:noFill/>
                                                <a:ln>
                                                  <a:noFill/>
                                                </a:ln>
                                              </pic:spPr>
                                            </pic:pic>
                                          </a:graphicData>
                                        </a:graphic>
                                      </wp:inline>
                                    </w:drawing>
                                  </w:r>
                                </w:p>
                              </w:tc>
                            </w:tr>
                            <w:tr w:rsidR="00C8209C" w:rsidRPr="00122071" w14:paraId="4F446E2D" w14:textId="77777777" w:rsidTr="00C8209C">
                              <w:tc>
                                <w:tcPr>
                                  <w:tcW w:w="3828" w:type="dxa"/>
                                </w:tcPr>
                                <w:p w14:paraId="2440E3DE" w14:textId="77777777" w:rsidR="00650832" w:rsidRDefault="00C8209C" w:rsidP="00C8209C">
                                  <w:pPr>
                                    <w:pStyle w:val="Els-body-text"/>
                                    <w:ind w:firstLine="0"/>
                                    <w:jc w:val="center"/>
                                    <w:rPr>
                                      <w:rFonts w:eastAsia="MS Mincho"/>
                                      <w:sz w:val="16"/>
                                      <w:szCs w:val="16"/>
                                      <w:lang w:eastAsia="ja-JP"/>
                                    </w:rPr>
                                  </w:pPr>
                                  <w:r w:rsidRPr="00BE6A1B">
                                    <w:rPr>
                                      <w:rFonts w:eastAsia="MS Mincho"/>
                                      <w:b/>
                                      <w:bCs/>
                                      <w:sz w:val="16"/>
                                      <w:szCs w:val="16"/>
                                      <w:lang w:eastAsia="ja-JP"/>
                                    </w:rPr>
                                    <w:t>Fig</w:t>
                                  </w:r>
                                  <w:r w:rsidRPr="00BE6A1B">
                                    <w:rPr>
                                      <w:rFonts w:eastAsia="MS Mincho" w:hint="eastAsia"/>
                                      <w:b/>
                                      <w:bCs/>
                                      <w:sz w:val="16"/>
                                      <w:szCs w:val="16"/>
                                      <w:lang w:eastAsia="ja-JP"/>
                                    </w:rPr>
                                    <w:t>.</w:t>
                                  </w:r>
                                  <w:r w:rsidRPr="00BE6A1B">
                                    <w:rPr>
                                      <w:rFonts w:eastAsia="MS Mincho"/>
                                      <w:b/>
                                      <w:bCs/>
                                      <w:sz w:val="16"/>
                                      <w:szCs w:val="16"/>
                                      <w:lang w:eastAsia="ja-JP"/>
                                    </w:rPr>
                                    <w:t xml:space="preserve"> </w:t>
                                  </w:r>
                                  <w:r w:rsidR="0073583F" w:rsidRPr="00BE6A1B">
                                    <w:rPr>
                                      <w:rFonts w:eastAsia="MS Mincho" w:hint="eastAsia"/>
                                      <w:b/>
                                      <w:bCs/>
                                      <w:sz w:val="16"/>
                                      <w:szCs w:val="16"/>
                                      <w:lang w:eastAsia="ja-JP"/>
                                    </w:rPr>
                                    <w:t>6</w:t>
                                  </w:r>
                                  <w:r w:rsidRPr="00BE6A1B">
                                    <w:rPr>
                                      <w:rFonts w:eastAsia="MS Mincho"/>
                                      <w:b/>
                                      <w:bCs/>
                                      <w:sz w:val="16"/>
                                      <w:szCs w:val="16"/>
                                      <w:lang w:eastAsia="ja-JP"/>
                                    </w:rPr>
                                    <w:t>.</w:t>
                                  </w:r>
                                  <w:r w:rsidRPr="00BE6A1B">
                                    <w:rPr>
                                      <w:rFonts w:eastAsia="MS Mincho"/>
                                      <w:sz w:val="16"/>
                                      <w:szCs w:val="16"/>
                                      <w:lang w:eastAsia="ja-JP"/>
                                    </w:rPr>
                                    <w:t xml:space="preserve"> The elliptical fitting</w:t>
                                  </w:r>
                                  <w:r w:rsidRPr="00BE6A1B">
                                    <w:rPr>
                                      <w:rFonts w:eastAsia="MS Mincho" w:hint="eastAsia"/>
                                      <w:sz w:val="16"/>
                                      <w:szCs w:val="16"/>
                                      <w:lang w:eastAsia="ja-JP"/>
                                    </w:rPr>
                                    <w:t xml:space="preserve">. </w:t>
                                  </w:r>
                                </w:p>
                                <w:p w14:paraId="23E5B2F1" w14:textId="2A8DFD73" w:rsidR="00C8209C" w:rsidRPr="00BE6A1B" w:rsidRDefault="00C8209C" w:rsidP="00C8209C">
                                  <w:pPr>
                                    <w:pStyle w:val="Els-body-text"/>
                                    <w:ind w:firstLine="0"/>
                                    <w:jc w:val="center"/>
                                    <w:rPr>
                                      <w:rFonts w:eastAsia="MS Mincho"/>
                                      <w:sz w:val="16"/>
                                      <w:szCs w:val="16"/>
                                      <w:lang w:eastAsia="ja-JP"/>
                                    </w:rPr>
                                  </w:pPr>
                                  <w:r w:rsidRPr="00BE6A1B">
                                    <w:rPr>
                                      <w:rFonts w:eastAsia="MS Mincho" w:hint="eastAsia"/>
                                      <w:sz w:val="16"/>
                                      <w:szCs w:val="16"/>
                                      <w:lang w:eastAsia="ja-JP"/>
                                    </w:rPr>
                                    <w:t xml:space="preserve">This grain has </w:t>
                                  </w:r>
                                  <m:oMath>
                                    <m:r>
                                      <m:rPr>
                                        <m:sty m:val="p"/>
                                      </m:rPr>
                                      <w:rPr>
                                        <w:rFonts w:ascii="Cambria Math" w:eastAsia="MS Mincho" w:hAnsi="Cambria Math" w:hint="eastAsia"/>
                                        <w:sz w:val="16"/>
                                        <w:szCs w:val="16"/>
                                        <w:lang w:eastAsia="ja-JP"/>
                                      </w:rPr>
                                      <m:t>grain ID</m:t>
                                    </m:r>
                                    <m:r>
                                      <w:rPr>
                                        <w:rFonts w:ascii="Cambria Math" w:eastAsia="MS Mincho" w:hAnsi="Cambria Math" w:hint="eastAsia"/>
                                        <w:sz w:val="16"/>
                                        <w:szCs w:val="16"/>
                                        <w:lang w:eastAsia="ja-JP"/>
                                      </w:rPr>
                                      <m:t xml:space="preserve"> = 3</m:t>
                                    </m:r>
                                  </m:oMath>
                                  <w:r w:rsidRPr="00BE6A1B">
                                    <w:rPr>
                                      <w:rFonts w:eastAsia="MS Mincho" w:hint="eastAsia"/>
                                      <w:sz w:val="16"/>
                                      <w:szCs w:val="16"/>
                                      <w:lang w:eastAsia="ja-JP"/>
                                    </w:rPr>
                                    <w:t xml:space="preserve"> in ADL condition.</w:t>
                                  </w:r>
                                </w:p>
                              </w:tc>
                              <w:tc>
                                <w:tcPr>
                                  <w:tcW w:w="5532" w:type="dxa"/>
                                </w:tcPr>
                                <w:p w14:paraId="3E0E8D02" w14:textId="25DDD9A6" w:rsidR="00C8209C" w:rsidRPr="00BE6A1B" w:rsidRDefault="00C8209C" w:rsidP="00C8209C">
                                  <w:pPr>
                                    <w:pStyle w:val="Els-body-text"/>
                                    <w:ind w:firstLine="0"/>
                                    <w:jc w:val="center"/>
                                    <w:rPr>
                                      <w:rFonts w:eastAsia="MS Mincho"/>
                                      <w:sz w:val="16"/>
                                      <w:szCs w:val="16"/>
                                      <w:lang w:eastAsia="ja-JP"/>
                                    </w:rPr>
                                  </w:pPr>
                                  <w:r w:rsidRPr="00BE6A1B">
                                    <w:rPr>
                                      <w:rFonts w:eastAsia="MS Mincho"/>
                                      <w:b/>
                                      <w:bCs/>
                                      <w:sz w:val="16"/>
                                      <w:szCs w:val="16"/>
                                      <w:lang w:eastAsia="ja-JP"/>
                                    </w:rPr>
                                    <w:t>Fig</w:t>
                                  </w:r>
                                  <w:r w:rsidRPr="00BE6A1B">
                                    <w:rPr>
                                      <w:rFonts w:eastAsia="MS Mincho" w:hint="eastAsia"/>
                                      <w:b/>
                                      <w:bCs/>
                                      <w:sz w:val="16"/>
                                      <w:szCs w:val="16"/>
                                      <w:lang w:eastAsia="ja-JP"/>
                                    </w:rPr>
                                    <w:t>.</w:t>
                                  </w:r>
                                  <w:r w:rsidRPr="00BE6A1B">
                                    <w:rPr>
                                      <w:rFonts w:eastAsia="MS Mincho"/>
                                      <w:b/>
                                      <w:bCs/>
                                      <w:sz w:val="16"/>
                                      <w:szCs w:val="16"/>
                                      <w:lang w:eastAsia="ja-JP"/>
                                    </w:rPr>
                                    <w:t xml:space="preserve"> </w:t>
                                  </w:r>
                                  <w:r w:rsidR="0073583F" w:rsidRPr="00BE6A1B">
                                    <w:rPr>
                                      <w:rFonts w:eastAsia="MS Mincho" w:hint="eastAsia"/>
                                      <w:b/>
                                      <w:bCs/>
                                      <w:sz w:val="16"/>
                                      <w:szCs w:val="16"/>
                                      <w:lang w:eastAsia="ja-JP"/>
                                    </w:rPr>
                                    <w:t>7</w:t>
                                  </w:r>
                                  <w:r w:rsidRPr="00BE6A1B">
                                    <w:rPr>
                                      <w:rFonts w:eastAsia="MS Mincho"/>
                                      <w:b/>
                                      <w:bCs/>
                                      <w:sz w:val="16"/>
                                      <w:szCs w:val="16"/>
                                      <w:lang w:eastAsia="ja-JP"/>
                                    </w:rPr>
                                    <w:t>.</w:t>
                                  </w:r>
                                  <w:r w:rsidRPr="00BE6A1B">
                                    <w:rPr>
                                      <w:rFonts w:eastAsia="MS Mincho"/>
                                      <w:sz w:val="16"/>
                                      <w:szCs w:val="16"/>
                                      <w:lang w:eastAsia="ja-JP"/>
                                    </w:rPr>
                                    <w:t xml:space="preserve"> Aspect ratio of grains</w:t>
                                  </w:r>
                                  <w:r w:rsidRPr="00BE6A1B">
                                    <w:rPr>
                                      <w:rFonts w:eastAsia="MS Mincho" w:hint="eastAsia"/>
                                      <w:sz w:val="16"/>
                                      <w:szCs w:val="16"/>
                                      <w:lang w:eastAsia="ja-JP"/>
                                    </w:rPr>
                                    <w:t>. The colors of the points correspond to the grain ID in Fig.6. The bars show their averages.</w:t>
                                  </w:r>
                                </w:p>
                              </w:tc>
                            </w:tr>
                          </w:tbl>
                          <w:p w14:paraId="67ABE00E" w14:textId="7B38F696" w:rsidR="002C6FC0" w:rsidRPr="00047040" w:rsidRDefault="00047040">
                            <w:pPr>
                              <w:rPr>
                                <w:rFonts w:eastAsia="MS Mincho"/>
                                <w:lang w:eastAsia="ja-JP"/>
                              </w:rPr>
                            </w:pPr>
                            <w:r>
                              <w:rPr>
                                <w:rFonts w:eastAsia="MS Mincho" w:hint="eastAsia"/>
                                <w:lang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BDE59" id="_x0000_s1034" type="#_x0000_t202" style="position:absolute;margin-left:-6.55pt;margin-top:67.5pt;width:479.75pt;height:201.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" stroked="f">
                <v:textbox>
                  <w:txbxContent>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274"/>
                      </w:tblGrid>
                      <w:tr w:rsidR="00C8209C" w14:paraId="0518CFBA" w14:textId="77777777" w:rsidTr="00C8209C">
                        <w:tc>
                          <w:tcPr>
                            <w:tcW w:w="3828" w:type="dxa"/>
                          </w:tcPr>
                          <w:p w14:paraId="370A6261" w14:textId="3A967623" w:rsidR="00C8209C" w:rsidRDefault="00F85D56" w:rsidP="00C8209C">
                            <w:pPr>
                              <w:pStyle w:val="Els-body-text"/>
                              <w:spacing w:line="276" w:lineRule="auto"/>
                              <w:ind w:firstLine="0"/>
                              <w:jc w:val="center"/>
                              <w:rPr>
                                <w:rFonts w:eastAsia="MS Mincho"/>
                                <w:lang w:eastAsia="ja-JP"/>
                              </w:rPr>
                            </w:pPr>
                            <w:r>
                              <w:rPr>
                                <w:rFonts w:ascii="Palatino Linotype" w:eastAsia="MS Mincho" w:hAnsi="Palatino Linotype" w:hint="eastAsia"/>
                                <w:noProof/>
                                <w:lang w:eastAsia="ja-JP"/>
                              </w:rPr>
                              <w:drawing>
                                <wp:inline distT="0" distB="0" distL="0" distR="0" wp14:anchorId="12608079" wp14:editId="4F2FCA90">
                                  <wp:extent cx="2455586" cy="2104390"/>
                                  <wp:effectExtent l="0" t="0" r="1905" b="0"/>
                                  <wp:docPr id="178779239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10397" b="3904"/>
                                          <a:stretch/>
                                        </pic:blipFill>
                                        <pic:spPr bwMode="auto">
                                          <a:xfrm>
                                            <a:off x="0" y="0"/>
                                            <a:ext cx="2456180" cy="2104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32" w:type="dxa"/>
                          </w:tcPr>
                          <w:p w14:paraId="246D0300" w14:textId="77777777" w:rsidR="00C8209C" w:rsidRDefault="00C8209C" w:rsidP="00C8209C">
                            <w:pPr>
                              <w:pStyle w:val="Els-body-text"/>
                              <w:spacing w:line="276" w:lineRule="auto"/>
                              <w:ind w:firstLine="0"/>
                              <w:rPr>
                                <w:rFonts w:eastAsia="MS Mincho"/>
                                <w:lang w:eastAsia="ja-JP"/>
                              </w:rPr>
                            </w:pPr>
                            <w:r>
                              <w:rPr>
                                <w:rFonts w:eastAsia="MS Mincho"/>
                                <w:noProof/>
                                <w:lang w:eastAsia="ja-JP"/>
                              </w:rPr>
                              <w:drawing>
                                <wp:inline distT="0" distB="0" distL="0" distR="0" wp14:anchorId="60D078F8" wp14:editId="38BDB808">
                                  <wp:extent cx="3143250" cy="2104962"/>
                                  <wp:effectExtent l="0" t="0" r="0" b="0"/>
                                  <wp:docPr id="19323747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0166" cy="2109593"/>
                                          </a:xfrm>
                                          <a:prstGeom prst="rect">
                                            <a:avLst/>
                                          </a:prstGeom>
                                          <a:noFill/>
                                          <a:ln>
                                            <a:noFill/>
                                          </a:ln>
                                        </pic:spPr>
                                      </pic:pic>
                                    </a:graphicData>
                                  </a:graphic>
                                </wp:inline>
                              </w:drawing>
                            </w:r>
                          </w:p>
                        </w:tc>
                      </w:tr>
                      <w:tr w:rsidR="00C8209C" w:rsidRPr="00122071" w14:paraId="4F446E2D" w14:textId="77777777" w:rsidTr="00C8209C">
                        <w:tc>
                          <w:tcPr>
                            <w:tcW w:w="3828" w:type="dxa"/>
                          </w:tcPr>
                          <w:p w14:paraId="2440E3DE" w14:textId="77777777" w:rsidR="00650832" w:rsidRDefault="00C8209C" w:rsidP="00C8209C">
                            <w:pPr>
                              <w:pStyle w:val="Els-body-text"/>
                              <w:ind w:firstLine="0"/>
                              <w:jc w:val="center"/>
                              <w:rPr>
                                <w:rFonts w:eastAsia="MS Mincho"/>
                                <w:sz w:val="16"/>
                                <w:szCs w:val="16"/>
                                <w:lang w:eastAsia="ja-JP"/>
                              </w:rPr>
                            </w:pPr>
                            <w:r w:rsidRPr="00BE6A1B">
                              <w:rPr>
                                <w:rFonts w:eastAsia="MS Mincho"/>
                                <w:b/>
                                <w:bCs/>
                                <w:sz w:val="16"/>
                                <w:szCs w:val="16"/>
                                <w:lang w:eastAsia="ja-JP"/>
                              </w:rPr>
                              <w:t>Fig</w:t>
                            </w:r>
                            <w:r w:rsidRPr="00BE6A1B">
                              <w:rPr>
                                <w:rFonts w:eastAsia="MS Mincho" w:hint="eastAsia"/>
                                <w:b/>
                                <w:bCs/>
                                <w:sz w:val="16"/>
                                <w:szCs w:val="16"/>
                                <w:lang w:eastAsia="ja-JP"/>
                              </w:rPr>
                              <w:t>.</w:t>
                            </w:r>
                            <w:r w:rsidRPr="00BE6A1B">
                              <w:rPr>
                                <w:rFonts w:eastAsia="MS Mincho"/>
                                <w:b/>
                                <w:bCs/>
                                <w:sz w:val="16"/>
                                <w:szCs w:val="16"/>
                                <w:lang w:eastAsia="ja-JP"/>
                              </w:rPr>
                              <w:t xml:space="preserve"> </w:t>
                            </w:r>
                            <w:r w:rsidR="0073583F" w:rsidRPr="00BE6A1B">
                              <w:rPr>
                                <w:rFonts w:eastAsia="MS Mincho" w:hint="eastAsia"/>
                                <w:b/>
                                <w:bCs/>
                                <w:sz w:val="16"/>
                                <w:szCs w:val="16"/>
                                <w:lang w:eastAsia="ja-JP"/>
                              </w:rPr>
                              <w:t>6</w:t>
                            </w:r>
                            <w:r w:rsidRPr="00BE6A1B">
                              <w:rPr>
                                <w:rFonts w:eastAsia="MS Mincho"/>
                                <w:b/>
                                <w:bCs/>
                                <w:sz w:val="16"/>
                                <w:szCs w:val="16"/>
                                <w:lang w:eastAsia="ja-JP"/>
                              </w:rPr>
                              <w:t>.</w:t>
                            </w:r>
                            <w:r w:rsidRPr="00BE6A1B">
                              <w:rPr>
                                <w:rFonts w:eastAsia="MS Mincho"/>
                                <w:sz w:val="16"/>
                                <w:szCs w:val="16"/>
                                <w:lang w:eastAsia="ja-JP"/>
                              </w:rPr>
                              <w:t xml:space="preserve"> The elliptical fitting</w:t>
                            </w:r>
                            <w:r w:rsidRPr="00BE6A1B">
                              <w:rPr>
                                <w:rFonts w:eastAsia="MS Mincho" w:hint="eastAsia"/>
                                <w:sz w:val="16"/>
                                <w:szCs w:val="16"/>
                                <w:lang w:eastAsia="ja-JP"/>
                              </w:rPr>
                              <w:t xml:space="preserve">. </w:t>
                            </w:r>
                          </w:p>
                          <w:p w14:paraId="23E5B2F1" w14:textId="2A8DFD73" w:rsidR="00C8209C" w:rsidRPr="00BE6A1B" w:rsidRDefault="00C8209C" w:rsidP="00C8209C">
                            <w:pPr>
                              <w:pStyle w:val="Els-body-text"/>
                              <w:ind w:firstLine="0"/>
                              <w:jc w:val="center"/>
                              <w:rPr>
                                <w:rFonts w:eastAsia="MS Mincho"/>
                                <w:sz w:val="16"/>
                                <w:szCs w:val="16"/>
                                <w:lang w:eastAsia="ja-JP"/>
                              </w:rPr>
                            </w:pPr>
                            <w:r w:rsidRPr="00BE6A1B">
                              <w:rPr>
                                <w:rFonts w:eastAsia="MS Mincho" w:hint="eastAsia"/>
                                <w:sz w:val="16"/>
                                <w:szCs w:val="16"/>
                                <w:lang w:eastAsia="ja-JP"/>
                              </w:rPr>
                              <w:t xml:space="preserve">This grain has </w:t>
                            </w:r>
                            <m:oMath>
                              <m:r>
                                <m:rPr>
                                  <m:sty m:val="p"/>
                                </m:rPr>
                                <w:rPr>
                                  <w:rFonts w:ascii="Cambria Math" w:eastAsia="MS Mincho" w:hAnsi="Cambria Math" w:hint="eastAsia"/>
                                  <w:sz w:val="16"/>
                                  <w:szCs w:val="16"/>
                                  <w:lang w:eastAsia="ja-JP"/>
                                </w:rPr>
                                <m:t>grain ID</m:t>
                              </m:r>
                              <m:r>
                                <w:rPr>
                                  <w:rFonts w:ascii="Cambria Math" w:eastAsia="MS Mincho" w:hAnsi="Cambria Math" w:hint="eastAsia"/>
                                  <w:sz w:val="16"/>
                                  <w:szCs w:val="16"/>
                                  <w:lang w:eastAsia="ja-JP"/>
                                </w:rPr>
                                <m:t xml:space="preserve"> = 3</m:t>
                              </m:r>
                            </m:oMath>
                            <w:r w:rsidRPr="00BE6A1B">
                              <w:rPr>
                                <w:rFonts w:eastAsia="MS Mincho" w:hint="eastAsia"/>
                                <w:sz w:val="16"/>
                                <w:szCs w:val="16"/>
                                <w:lang w:eastAsia="ja-JP"/>
                              </w:rPr>
                              <w:t xml:space="preserve"> in ADL condition.</w:t>
                            </w:r>
                          </w:p>
                        </w:tc>
                        <w:tc>
                          <w:tcPr>
                            <w:tcW w:w="5532" w:type="dxa"/>
                          </w:tcPr>
                          <w:p w14:paraId="3E0E8D02" w14:textId="25DDD9A6" w:rsidR="00C8209C" w:rsidRPr="00BE6A1B" w:rsidRDefault="00C8209C" w:rsidP="00C8209C">
                            <w:pPr>
                              <w:pStyle w:val="Els-body-text"/>
                              <w:ind w:firstLine="0"/>
                              <w:jc w:val="center"/>
                              <w:rPr>
                                <w:rFonts w:eastAsia="MS Mincho"/>
                                <w:sz w:val="16"/>
                                <w:szCs w:val="16"/>
                                <w:lang w:eastAsia="ja-JP"/>
                              </w:rPr>
                            </w:pPr>
                            <w:r w:rsidRPr="00BE6A1B">
                              <w:rPr>
                                <w:rFonts w:eastAsia="MS Mincho"/>
                                <w:b/>
                                <w:bCs/>
                                <w:sz w:val="16"/>
                                <w:szCs w:val="16"/>
                                <w:lang w:eastAsia="ja-JP"/>
                              </w:rPr>
                              <w:t>Fig</w:t>
                            </w:r>
                            <w:r w:rsidRPr="00BE6A1B">
                              <w:rPr>
                                <w:rFonts w:eastAsia="MS Mincho" w:hint="eastAsia"/>
                                <w:b/>
                                <w:bCs/>
                                <w:sz w:val="16"/>
                                <w:szCs w:val="16"/>
                                <w:lang w:eastAsia="ja-JP"/>
                              </w:rPr>
                              <w:t>.</w:t>
                            </w:r>
                            <w:r w:rsidRPr="00BE6A1B">
                              <w:rPr>
                                <w:rFonts w:eastAsia="MS Mincho"/>
                                <w:b/>
                                <w:bCs/>
                                <w:sz w:val="16"/>
                                <w:szCs w:val="16"/>
                                <w:lang w:eastAsia="ja-JP"/>
                              </w:rPr>
                              <w:t xml:space="preserve"> </w:t>
                            </w:r>
                            <w:r w:rsidR="0073583F" w:rsidRPr="00BE6A1B">
                              <w:rPr>
                                <w:rFonts w:eastAsia="MS Mincho" w:hint="eastAsia"/>
                                <w:b/>
                                <w:bCs/>
                                <w:sz w:val="16"/>
                                <w:szCs w:val="16"/>
                                <w:lang w:eastAsia="ja-JP"/>
                              </w:rPr>
                              <w:t>7</w:t>
                            </w:r>
                            <w:r w:rsidRPr="00BE6A1B">
                              <w:rPr>
                                <w:rFonts w:eastAsia="MS Mincho"/>
                                <w:b/>
                                <w:bCs/>
                                <w:sz w:val="16"/>
                                <w:szCs w:val="16"/>
                                <w:lang w:eastAsia="ja-JP"/>
                              </w:rPr>
                              <w:t>.</w:t>
                            </w:r>
                            <w:r w:rsidRPr="00BE6A1B">
                              <w:rPr>
                                <w:rFonts w:eastAsia="MS Mincho"/>
                                <w:sz w:val="16"/>
                                <w:szCs w:val="16"/>
                                <w:lang w:eastAsia="ja-JP"/>
                              </w:rPr>
                              <w:t xml:space="preserve"> Aspect ratio of grains</w:t>
                            </w:r>
                            <w:r w:rsidRPr="00BE6A1B">
                              <w:rPr>
                                <w:rFonts w:eastAsia="MS Mincho" w:hint="eastAsia"/>
                                <w:sz w:val="16"/>
                                <w:szCs w:val="16"/>
                                <w:lang w:eastAsia="ja-JP"/>
                              </w:rPr>
                              <w:t>. The colors of the points correspond to the grain ID in Fig.6. The bars show their averages.</w:t>
                            </w:r>
                          </w:p>
                        </w:tc>
                      </w:tr>
                    </w:tbl>
                    <w:p w14:paraId="67ABE00E" w14:textId="7B38F696" w:rsidR="002C6FC0" w:rsidRPr="00047040" w:rsidRDefault="00047040">
                      <w:pPr>
                        <w:rPr>
                          <w:rFonts w:eastAsia="MS Mincho"/>
                          <w:lang w:eastAsia="ja-JP"/>
                        </w:rPr>
                      </w:pPr>
                      <w:r>
                        <w:rPr>
                          <w:rFonts w:eastAsia="MS Mincho" w:hint="eastAsia"/>
                          <w:lang w:eastAsia="ja-JP"/>
                        </w:rPr>
                        <w:t xml:space="preserve">                                                   </w:t>
                      </w:r>
                    </w:p>
                  </w:txbxContent>
                </v:textbox>
                <w10:wrap type="topAndBottom" anchory="page"/>
              </v:shape>
            </w:pict>
          </mc:Fallback>
        </mc:AlternateContent>
      </w:r>
      <w:r w:rsidR="00815A78">
        <w:rPr>
          <w:rFonts w:eastAsia="MS Mincho"/>
          <w:lang w:eastAsia="ja-JP"/>
        </w:rPr>
        <w:br w:type="page"/>
      </w:r>
    </w:p>
    <w:p w14:paraId="5ED4C6CB" w14:textId="1C1105FB" w:rsidR="0059302B" w:rsidRDefault="006E7273" w:rsidP="005543D3">
      <w:pPr>
        <w:pStyle w:val="main"/>
        <w:rPr>
          <w:lang w:eastAsia="ja-JP"/>
        </w:rPr>
      </w:pPr>
      <w:r>
        <w:rPr>
          <w:rFonts w:hint="eastAsia"/>
          <w:lang w:eastAsia="ja-JP"/>
        </w:rPr>
        <w:lastRenderedPageBreak/>
        <w:t>Fig</w:t>
      </w:r>
      <w:r w:rsidR="00DE5499">
        <w:rPr>
          <w:rFonts w:hint="eastAsia"/>
          <w:lang w:eastAsia="ja-JP"/>
        </w:rPr>
        <w:t>.</w:t>
      </w:r>
      <w:r>
        <w:rPr>
          <w:rFonts w:hint="eastAsia"/>
          <w:lang w:eastAsia="ja-JP"/>
        </w:rPr>
        <w:t xml:space="preserve"> 9 shows </w:t>
      </w:r>
      <w:r w:rsidR="00206A37">
        <w:rPr>
          <w:rFonts w:hint="eastAsia"/>
          <w:lang w:eastAsia="ja-JP"/>
        </w:rPr>
        <w:t>the </w:t>
      </w:r>
      <w:r w:rsidR="00DE5499">
        <w:rPr>
          <w:lang w:eastAsia="ja-JP"/>
        </w:rPr>
        <w:t>streamline</w:t>
      </w:r>
      <w:r w:rsidR="005543D3">
        <w:rPr>
          <w:rFonts w:eastAsia="MS Mincho" w:hint="eastAsia"/>
          <w:lang w:eastAsia="ja-JP"/>
        </w:rPr>
        <w:t>s</w:t>
      </w:r>
      <w:r w:rsidR="00C52CF0">
        <w:rPr>
          <w:rFonts w:hint="eastAsia"/>
          <w:lang w:eastAsia="ja-JP"/>
        </w:rPr>
        <w:t xml:space="preserve"> around the </w:t>
      </w:r>
      <w:r w:rsidR="005559DE">
        <w:rPr>
          <w:rFonts w:hint="eastAsia"/>
          <w:lang w:eastAsia="ja-JP"/>
        </w:rPr>
        <w:t xml:space="preserve">grains </w:t>
      </w:r>
      <w:r w:rsidR="008969AA">
        <w:rPr>
          <w:rFonts w:hint="eastAsia"/>
          <w:lang w:eastAsia="ja-JP"/>
        </w:rPr>
        <w:t>in each convection condition.</w:t>
      </w:r>
      <w:r w:rsidR="0050769D">
        <w:rPr>
          <w:rFonts w:hint="eastAsia"/>
          <w:lang w:eastAsia="ja-JP"/>
        </w:rPr>
        <w:t xml:space="preserve"> </w:t>
      </w:r>
      <w:r w:rsidR="003708D8" w:rsidRPr="003708D8">
        <w:rPr>
          <w:lang w:eastAsia="ja-JP"/>
        </w:rPr>
        <w:t xml:space="preserve">The </w:t>
      </w:r>
      <w:r w:rsidR="003708D8">
        <w:rPr>
          <w:rFonts w:hint="eastAsia"/>
          <w:lang w:eastAsia="ja-JP"/>
        </w:rPr>
        <w:t>generation</w:t>
      </w:r>
      <w:r w:rsidR="003708D8" w:rsidRPr="003708D8">
        <w:rPr>
          <w:lang w:eastAsia="ja-JP"/>
        </w:rPr>
        <w:t xml:space="preserve"> of </w:t>
      </w:r>
      <w:r w:rsidR="005543D3">
        <w:rPr>
          <w:rFonts w:eastAsia="MS Mincho" w:hint="eastAsia"/>
          <w:lang w:eastAsia="ja-JP"/>
        </w:rPr>
        <w:t>short-</w:t>
      </w:r>
      <w:r w:rsidR="003708D8" w:rsidRPr="003708D8">
        <w:rPr>
          <w:lang w:eastAsia="ja-JP"/>
        </w:rPr>
        <w:t>wavelength</w:t>
      </w:r>
      <w:r w:rsidR="00B33007">
        <w:rPr>
          <w:rFonts w:eastAsia="MS Mincho" w:hint="eastAsia"/>
          <w:lang w:eastAsia="ja-JP"/>
        </w:rPr>
        <w:t xml:space="preserve"> component</w:t>
      </w:r>
      <w:r w:rsidR="002E663D">
        <w:rPr>
          <w:lang w:eastAsia="ja-JP"/>
        </w:rPr>
        <w:t>s</w:t>
      </w:r>
      <w:r w:rsidR="003708D8" w:rsidRPr="003708D8">
        <w:rPr>
          <w:lang w:eastAsia="ja-JP"/>
        </w:rPr>
        <w:t xml:space="preserve"> at the interface</w:t>
      </w:r>
      <w:r w:rsidR="002E663D">
        <w:rPr>
          <w:rFonts w:hint="eastAsia"/>
          <w:lang w:eastAsia="ja-JP"/>
        </w:rPr>
        <w:t xml:space="preserve"> is related to the</w:t>
      </w:r>
      <w:r w:rsidR="003708D8" w:rsidRPr="003708D8">
        <w:rPr>
          <w:lang w:eastAsia="ja-JP"/>
        </w:rPr>
        <w:t xml:space="preserve"> vortices.</w:t>
      </w:r>
      <w:r w:rsidR="002E663D">
        <w:rPr>
          <w:rFonts w:hint="eastAsia"/>
          <w:lang w:eastAsia="ja-JP"/>
        </w:rPr>
        <w:t xml:space="preserve"> </w:t>
      </w:r>
      <w:r w:rsidR="002E663D" w:rsidRPr="002E663D">
        <w:rPr>
          <w:lang w:eastAsia="ja-JP"/>
        </w:rPr>
        <w:t xml:space="preserve">As convection becomes </w:t>
      </w:r>
      <w:r w:rsidR="000D503C">
        <w:rPr>
          <w:rFonts w:eastAsia="MS Mincho"/>
          <w:lang w:eastAsia="ja-JP"/>
        </w:rPr>
        <w:t>stronger</w:t>
      </w:r>
      <w:r w:rsidR="002E663D" w:rsidRPr="002E663D">
        <w:rPr>
          <w:lang w:eastAsia="ja-JP"/>
        </w:rPr>
        <w:t xml:space="preserve">, </w:t>
      </w:r>
      <w:r w:rsidR="00BE43DB">
        <w:rPr>
          <w:rFonts w:eastAsia="MS Mincho" w:hint="eastAsia"/>
          <w:lang w:eastAsia="ja-JP"/>
        </w:rPr>
        <w:t xml:space="preserve">the </w:t>
      </w:r>
      <w:r w:rsidR="002E663D" w:rsidRPr="002E663D">
        <w:rPr>
          <w:lang w:eastAsia="ja-JP"/>
        </w:rPr>
        <w:t>smaller vortices are generated, and their number also increases.</w:t>
      </w:r>
      <w:r w:rsidR="002752F3">
        <w:rPr>
          <w:rFonts w:hint="eastAsia"/>
          <w:lang w:eastAsia="ja-JP"/>
        </w:rPr>
        <w:t xml:space="preserve"> </w:t>
      </w:r>
      <w:r w:rsidR="00474F3C">
        <w:rPr>
          <w:rFonts w:hint="eastAsia"/>
          <w:lang w:eastAsia="ja-JP"/>
        </w:rPr>
        <w:t>The</w:t>
      </w:r>
      <w:r w:rsidR="004D7349">
        <w:rPr>
          <w:rFonts w:hint="eastAsia"/>
          <w:lang w:eastAsia="ja-JP"/>
        </w:rPr>
        <w:t xml:space="preserve"> vortices</w:t>
      </w:r>
      <w:r w:rsidR="002752F3" w:rsidRPr="002752F3">
        <w:rPr>
          <w:lang w:eastAsia="ja-JP"/>
        </w:rPr>
        <w:t xml:space="preserve"> play a role in enhancing the local concentration gradient near the interface.</w:t>
      </w:r>
      <w:r w:rsidR="00F22F27" w:rsidRPr="00F22F27">
        <w:t xml:space="preserve"> </w:t>
      </w:r>
      <w:r w:rsidR="00F22F27" w:rsidRPr="00F22F27">
        <w:rPr>
          <w:lang w:eastAsia="ja-JP"/>
        </w:rPr>
        <w:t>Once the velocity of the flow exceeds a certain threshold, stronger vortices create a shorter wavelength interface instead of reducing the aspect ratio.</w:t>
      </w:r>
    </w:p>
    <w:p w14:paraId="020BEFAA" w14:textId="4116560D" w:rsidR="00E70341" w:rsidRDefault="00E70341" w:rsidP="00E70341">
      <w:pPr>
        <w:pStyle w:val="Els-2ndorder-head"/>
        <w:rPr>
          <w:rFonts w:eastAsia="MS Mincho"/>
          <w:lang w:eastAsia="ja-JP"/>
        </w:rPr>
      </w:pPr>
      <w:r>
        <w:rPr>
          <w:rFonts w:eastAsia="MS Mincho" w:hint="eastAsia"/>
          <w:lang w:eastAsia="ja-JP"/>
        </w:rPr>
        <w:t>Pure titanium solidification simulation</w:t>
      </w:r>
    </w:p>
    <w:p w14:paraId="7DED6D48" w14:textId="46BEE5D3" w:rsidR="00A81477" w:rsidRDefault="00AB1F39" w:rsidP="005543D3">
      <w:pPr>
        <w:pStyle w:val="main"/>
        <w:rPr>
          <w:rFonts w:eastAsia="MS Mincho"/>
          <w:lang w:eastAsia="ja-JP"/>
        </w:rPr>
      </w:pPr>
      <w:r w:rsidRPr="00AB1F39">
        <w:rPr>
          <w:lang w:eastAsia="ja-JP"/>
        </w:rPr>
        <w:t xml:space="preserve">A </w:t>
      </w:r>
      <w:r w:rsidR="009836ED">
        <w:rPr>
          <w:rFonts w:hint="eastAsia"/>
          <w:lang w:eastAsia="ja-JP"/>
        </w:rPr>
        <w:t xml:space="preserve">2D </w:t>
      </w:r>
      <w:r w:rsidRPr="00AB1F39">
        <w:rPr>
          <w:lang w:eastAsia="ja-JP"/>
        </w:rPr>
        <w:t>single dendrite simulation related to heat transfer was carried out considering pure titanium.</w:t>
      </w:r>
      <w:r>
        <w:rPr>
          <w:rFonts w:hint="eastAsia"/>
          <w:lang w:eastAsia="ja-JP"/>
        </w:rPr>
        <w:t xml:space="preserve"> </w:t>
      </w:r>
      <w:r w:rsidR="00F1797F">
        <w:rPr>
          <w:rFonts w:hint="eastAsia"/>
          <w:lang w:eastAsia="ja-JP"/>
        </w:rPr>
        <w:t>T</w:t>
      </w:r>
      <w:r w:rsidR="00F1797F" w:rsidRPr="00F1797F">
        <w:rPr>
          <w:lang w:eastAsia="ja-JP"/>
        </w:rPr>
        <w:t>he computational parameters for pure titanium are shown in Table 1.</w:t>
      </w:r>
      <w:r w:rsidR="00F1797F">
        <w:rPr>
          <w:rFonts w:hint="eastAsia"/>
          <w:lang w:eastAsia="ja-JP"/>
        </w:rPr>
        <w:t xml:space="preserve"> </w:t>
      </w:r>
      <w:r w:rsidR="007476A6">
        <w:rPr>
          <w:rFonts w:eastAsia="MS Mincho" w:hint="eastAsia"/>
          <w:lang w:eastAsia="ja-JP"/>
        </w:rPr>
        <w:t xml:space="preserve"> </w:t>
      </w:r>
      <w:r w:rsidR="00E20CCB" w:rsidRPr="00E20CCB">
        <w:rPr>
          <w:rFonts w:eastAsia="MS Mincho"/>
          <w:lang w:eastAsia="ja-JP"/>
        </w:rPr>
        <w:t>Fig</w:t>
      </w:r>
      <w:r w:rsidR="00E20CCB">
        <w:rPr>
          <w:rFonts w:eastAsia="MS Mincho" w:hint="eastAsia"/>
          <w:lang w:eastAsia="ja-JP"/>
        </w:rPr>
        <w:t>.</w:t>
      </w:r>
      <w:r w:rsidR="00E20CCB" w:rsidRPr="00E20CCB">
        <w:rPr>
          <w:rFonts w:eastAsia="MS Mincho"/>
          <w:lang w:eastAsia="ja-JP"/>
        </w:rPr>
        <w:t xml:space="preserve"> 1</w:t>
      </w:r>
      <w:r w:rsidR="00077B3A">
        <w:rPr>
          <w:rFonts w:eastAsia="MS Mincho" w:hint="eastAsia"/>
          <w:lang w:eastAsia="ja-JP"/>
        </w:rPr>
        <w:t>0</w:t>
      </w:r>
      <w:r w:rsidR="00E20CCB" w:rsidRPr="00E20CCB">
        <w:rPr>
          <w:rFonts w:eastAsia="MS Mincho"/>
          <w:lang w:eastAsia="ja-JP"/>
        </w:rPr>
        <w:t xml:space="preserve"> shows the results of the solidification simulation for pure titanium under the four convection conditions listed in Table 4.</w:t>
      </w:r>
      <w:r w:rsidR="00F95156">
        <w:rPr>
          <w:rFonts w:eastAsia="MS Mincho" w:hint="eastAsia"/>
          <w:lang w:eastAsia="ja-JP"/>
        </w:rPr>
        <w:t xml:space="preserve"> </w:t>
      </w:r>
      <w:r w:rsidR="00F95156" w:rsidRPr="00F95156">
        <w:rPr>
          <w:rFonts w:eastAsia="MS Mincho"/>
          <w:lang w:eastAsia="ja-JP"/>
        </w:rPr>
        <w:t>Only the grains under E</w:t>
      </w:r>
      <w:r w:rsidR="00507F3B">
        <w:rPr>
          <w:rFonts w:eastAsia="MS Mincho" w:hint="eastAsia"/>
          <w:lang w:eastAsia="ja-JP"/>
        </w:rPr>
        <w:t>M</w:t>
      </w:r>
      <w:r w:rsidR="00F95156" w:rsidRPr="00F95156">
        <w:rPr>
          <w:rFonts w:eastAsia="MS Mincho"/>
          <w:lang w:eastAsia="ja-JP"/>
        </w:rPr>
        <w:t xml:space="preserve">L conditions show a significantly different shape </w:t>
      </w:r>
      <w:r w:rsidR="00472201">
        <w:rPr>
          <w:rFonts w:eastAsia="MS Mincho"/>
          <w:lang w:eastAsia="ja-JP"/>
        </w:rPr>
        <w:t>than</w:t>
      </w:r>
      <w:r w:rsidR="00F95156" w:rsidRPr="00F95156">
        <w:rPr>
          <w:rFonts w:eastAsia="MS Mincho"/>
          <w:lang w:eastAsia="ja-JP"/>
        </w:rPr>
        <w:t xml:space="preserve"> those under other conditions.</w:t>
      </w:r>
      <w:r w:rsidR="00096403" w:rsidRPr="00096403">
        <w:t xml:space="preserve"> </w:t>
      </w:r>
      <w:r w:rsidR="00A81477" w:rsidRPr="00A23D43">
        <w:rPr>
          <w:rFonts w:eastAsia="MS Mincho"/>
          <w:lang w:eastAsia="ja-JP"/>
        </w:rPr>
        <w:t>In Fig</w:t>
      </w:r>
      <w:r w:rsidR="00A81477">
        <w:rPr>
          <w:rFonts w:eastAsia="MS Mincho" w:hint="eastAsia"/>
          <w:lang w:eastAsia="ja-JP"/>
        </w:rPr>
        <w:t>.</w:t>
      </w:r>
      <w:r w:rsidR="00A81477" w:rsidRPr="00A23D43">
        <w:rPr>
          <w:rFonts w:eastAsia="MS Mincho"/>
          <w:lang w:eastAsia="ja-JP"/>
        </w:rPr>
        <w:t xml:space="preserve"> 1</w:t>
      </w:r>
      <w:r w:rsidR="00A81477">
        <w:rPr>
          <w:rFonts w:eastAsia="MS Mincho" w:hint="eastAsia"/>
          <w:lang w:eastAsia="ja-JP"/>
        </w:rPr>
        <w:t>1</w:t>
      </w:r>
      <w:r w:rsidR="00A81477" w:rsidRPr="00A23D43">
        <w:rPr>
          <w:rFonts w:eastAsia="MS Mincho"/>
          <w:lang w:eastAsia="ja-JP"/>
        </w:rPr>
        <w:t>, the case of EML shows the presence of twin vortices.</w:t>
      </w:r>
      <w:r w:rsidR="00A81477" w:rsidRPr="00670A50">
        <w:t xml:space="preserve"> </w:t>
      </w:r>
      <w:r w:rsidR="00472201">
        <w:t>The convection effect is smaller f</w:t>
      </w:r>
      <w:r w:rsidR="00A81477" w:rsidRPr="00670A50">
        <w:rPr>
          <w:rFonts w:eastAsia="MS Mincho"/>
          <w:lang w:eastAsia="ja-JP"/>
        </w:rPr>
        <w:t xml:space="preserve">or heat-transfer-based </w:t>
      </w:r>
      <w:r w:rsidR="00A81477">
        <w:rPr>
          <w:rFonts w:eastAsia="MS Mincho"/>
          <w:lang w:eastAsia="ja-JP"/>
        </w:rPr>
        <w:t>solidification</w:t>
      </w:r>
      <w:r w:rsidR="00472201">
        <w:rPr>
          <w:rFonts w:eastAsia="MS Mincho"/>
          <w:lang w:eastAsia="ja-JP"/>
        </w:rPr>
        <w:t> </w:t>
      </w:r>
      <w:r w:rsidR="00A81477" w:rsidRPr="00670A50">
        <w:rPr>
          <w:rFonts w:eastAsia="MS Mincho"/>
          <w:lang w:eastAsia="ja-JP"/>
        </w:rPr>
        <w:t>than in mass-transfer case</w:t>
      </w:r>
      <w:r w:rsidR="00472201">
        <w:rPr>
          <w:rFonts w:eastAsia="MS Mincho"/>
          <w:lang w:eastAsia="ja-JP"/>
        </w:rPr>
        <w:t>s</w:t>
      </w:r>
      <w:r w:rsidR="00A81477" w:rsidRPr="00670A50">
        <w:rPr>
          <w:rFonts w:eastAsia="MS Mincho"/>
          <w:lang w:eastAsia="ja-JP"/>
        </w:rPr>
        <w:t xml:space="preserve">. </w:t>
      </w:r>
      <w:r w:rsidR="00472201">
        <w:rPr>
          <w:rFonts w:eastAsia="MS Mincho"/>
          <w:lang w:eastAsia="ja-JP"/>
        </w:rPr>
        <w:t>The grain structures changed f</w:t>
      </w:r>
      <w:r w:rsidR="00A81477" w:rsidRPr="00670A50">
        <w:rPr>
          <w:rFonts w:eastAsia="MS Mincho"/>
          <w:lang w:eastAsia="ja-JP"/>
        </w:rPr>
        <w:t>or the sufficiently strong flow, like the EML case.</w:t>
      </w:r>
    </w:p>
    <w:p w14:paraId="49DEDD97" w14:textId="44AF4FA7" w:rsidR="00A23D43" w:rsidRDefault="00472201" w:rsidP="005543D3">
      <w:pPr>
        <w:pStyle w:val="main"/>
        <w:rPr>
          <w:rFonts w:eastAsia="MS Mincho"/>
          <w:lang w:eastAsia="ja-JP"/>
        </w:rPr>
      </w:pPr>
      <w:r>
        <w:rPr>
          <w:rFonts w:eastAsia="MS Mincho"/>
          <w:lang w:eastAsia="ja-JP"/>
        </w:rPr>
        <w:t>H</w:t>
      </w:r>
      <w:r w:rsidR="00D44A5C" w:rsidRPr="00096403">
        <w:rPr>
          <w:rFonts w:eastAsia="MS Mincho"/>
          <w:lang w:eastAsia="ja-JP"/>
        </w:rPr>
        <w:t>eat</w:t>
      </w:r>
      <w:r w:rsidR="00096403" w:rsidRPr="00096403">
        <w:rPr>
          <w:rFonts w:eastAsia="MS Mincho"/>
          <w:lang w:eastAsia="ja-JP"/>
        </w:rPr>
        <w:t xml:space="preserve"> </w:t>
      </w:r>
      <w:r w:rsidR="00D44A5C">
        <w:rPr>
          <w:rFonts w:eastAsia="MS Mincho" w:hint="eastAsia"/>
          <w:lang w:eastAsia="ja-JP"/>
        </w:rPr>
        <w:t>diffusion</w:t>
      </w:r>
      <w:r w:rsidR="00096403" w:rsidRPr="00096403">
        <w:rPr>
          <w:rFonts w:eastAsia="MS Mincho"/>
          <w:lang w:eastAsia="ja-JP"/>
        </w:rPr>
        <w:t xml:space="preserve"> is faster than the convective heat transfer</w:t>
      </w:r>
      <w:r>
        <w:rPr>
          <w:rFonts w:eastAsia="MS Mincho"/>
          <w:lang w:eastAsia="ja-JP"/>
        </w:rPr>
        <w:t xml:space="preserve"> for the low-Prandtl number liquid</w:t>
      </w:r>
      <w:r w:rsidR="00096403" w:rsidRPr="00096403">
        <w:rPr>
          <w:rFonts w:eastAsia="MS Mincho"/>
          <w:lang w:eastAsia="ja-JP"/>
        </w:rPr>
        <w:t>.</w:t>
      </w:r>
      <w:r w:rsidR="00AE4425" w:rsidRPr="00AE4425">
        <w:t xml:space="preserve"> </w:t>
      </w:r>
      <w:r w:rsidR="008A1B88">
        <w:rPr>
          <w:rFonts w:eastAsia="MS Mincho" w:hint="eastAsia"/>
          <w:lang w:eastAsia="ja-JP"/>
        </w:rPr>
        <w:t>T</w:t>
      </w:r>
      <w:r w:rsidR="00AE4425" w:rsidRPr="00AE4425">
        <w:rPr>
          <w:rFonts w:eastAsia="MS Mincho"/>
          <w:lang w:eastAsia="ja-JP"/>
        </w:rPr>
        <w:t>he effect of convection on the temperature gradient is smaller than in the case of concentration-based growth.</w:t>
      </w:r>
      <w:r w:rsidR="008A1B88">
        <w:rPr>
          <w:rFonts w:eastAsia="MS Mincho" w:hint="eastAsia"/>
          <w:lang w:eastAsia="ja-JP"/>
        </w:rPr>
        <w:t xml:space="preserve"> </w:t>
      </w:r>
      <w:r w:rsidR="00AE4425" w:rsidRPr="00AE4425">
        <w:rPr>
          <w:rFonts w:eastAsia="MS Mincho"/>
          <w:lang w:eastAsia="ja-JP"/>
        </w:rPr>
        <w:t xml:space="preserve">In the </w:t>
      </w:r>
      <w:r w:rsidR="008A1B88">
        <w:rPr>
          <w:rFonts w:eastAsia="MS Mincho" w:hint="eastAsia"/>
          <w:lang w:eastAsia="ja-JP"/>
        </w:rPr>
        <w:t>pure s</w:t>
      </w:r>
      <w:r w:rsidR="00A23D43">
        <w:rPr>
          <w:rFonts w:eastAsia="MS Mincho"/>
          <w:lang w:eastAsia="ja-JP"/>
        </w:rPr>
        <w:t>u</w:t>
      </w:r>
      <w:r w:rsidR="008A1B88">
        <w:rPr>
          <w:rFonts w:eastAsia="MS Mincho" w:hint="eastAsia"/>
          <w:lang w:eastAsia="ja-JP"/>
        </w:rPr>
        <w:t>bstan</w:t>
      </w:r>
      <w:r w:rsidR="00A23D43">
        <w:rPr>
          <w:rFonts w:eastAsia="MS Mincho"/>
          <w:lang w:eastAsia="ja-JP"/>
        </w:rPr>
        <w:t>c</w:t>
      </w:r>
      <w:r w:rsidR="00A23D43">
        <w:rPr>
          <w:rFonts w:eastAsia="MS Mincho" w:hint="eastAsia"/>
          <w:lang w:eastAsia="ja-JP"/>
        </w:rPr>
        <w:t>e</w:t>
      </w:r>
      <w:r w:rsidR="00AE4425" w:rsidRPr="00AE4425">
        <w:rPr>
          <w:rFonts w:eastAsia="MS Mincho"/>
          <w:lang w:eastAsia="ja-JP"/>
        </w:rPr>
        <w:t xml:space="preserve"> cases, the relatively weak flow, up to the ADL case, does not affect the grain structures.</w:t>
      </w:r>
    </w:p>
    <w:p w14:paraId="4324024F" w14:textId="73515F64" w:rsidR="00AA6B0F" w:rsidRPr="00CA1924" w:rsidRDefault="00CA1924" w:rsidP="00CA1924">
      <w:pPr>
        <w:pStyle w:val="Els-1storder-head"/>
        <w:rPr>
          <w:lang w:eastAsia="ja-JP"/>
        </w:rPr>
      </w:pPr>
      <w:r>
        <w:rPr>
          <w:rFonts w:eastAsia="MS Mincho" w:hint="eastAsia"/>
          <w:lang w:eastAsia="ja-JP"/>
        </w:rPr>
        <w:t>Conc</w:t>
      </w:r>
      <w:r w:rsidR="00177574">
        <w:rPr>
          <w:rFonts w:eastAsia="MS Mincho" w:hint="eastAsia"/>
          <w:lang w:eastAsia="ja-JP"/>
        </w:rPr>
        <w:t xml:space="preserve">lusion </w:t>
      </w:r>
    </w:p>
    <w:p w14:paraId="2A6693CE" w14:textId="74881E6A" w:rsidR="009120B9" w:rsidRDefault="0016615C" w:rsidP="005543D3">
      <w:pPr>
        <w:pStyle w:val="main"/>
        <w:rPr>
          <w:rFonts w:eastAsia="MS Mincho"/>
          <w:lang w:eastAsia="ja-JP"/>
        </w:rPr>
      </w:pPr>
      <w:r w:rsidRPr="00C75C48">
        <w:rPr>
          <w:rStyle w:val="main0"/>
          <w:noProof/>
          <w:color w:val="auto"/>
        </w:rPr>
        <mc:AlternateContent>
          <mc:Choice Requires="wps">
            <w:drawing>
              <wp:anchor distT="45720" distB="45720" distL="114300" distR="114300" simplePos="0" relativeHeight="251683840" behindDoc="0" locked="0" layoutInCell="1" allowOverlap="1" wp14:anchorId="02387DFB" wp14:editId="7B2B4961">
                <wp:simplePos x="0" y="0"/>
                <wp:positionH relativeFrom="column">
                  <wp:posOffset>-99072</wp:posOffset>
                </wp:positionH>
                <wp:positionV relativeFrom="page">
                  <wp:posOffset>5470645</wp:posOffset>
                </wp:positionV>
                <wp:extent cx="6122670" cy="1720850"/>
                <wp:effectExtent l="0" t="0" r="0" b="0"/>
                <wp:wrapTopAndBottom/>
                <wp:docPr id="267949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1720850"/>
                        </a:xfrm>
                        <a:prstGeom prst="rect">
                          <a:avLst/>
                        </a:prstGeom>
                        <a:solidFill>
                          <a:srgbClr val="FFFFFF"/>
                        </a:solidFill>
                        <a:ln w="9525">
                          <a:noFill/>
                          <a:miter lim="800000"/>
                          <a:headEnd/>
                          <a:tailEnd/>
                        </a:ln>
                      </wps:spPr>
                      <wps:txbx>
                        <w:txbxContent>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2095"/>
                              <w:gridCol w:w="2111"/>
                              <w:gridCol w:w="2076"/>
                              <w:gridCol w:w="975"/>
                            </w:tblGrid>
                            <w:tr w:rsidR="0023107B" w14:paraId="3A56CA2B" w14:textId="7C6BFC62" w:rsidTr="00F63BDA">
                              <w:trPr>
                                <w:trHeight w:val="2041"/>
                              </w:trPr>
                              <w:tc>
                                <w:tcPr>
                                  <w:tcW w:w="2126" w:type="dxa"/>
                                  <w:vAlign w:val="bottom"/>
                                </w:tcPr>
                                <w:p w14:paraId="0D12693A" w14:textId="3DD02F81" w:rsidR="00D63CE9" w:rsidRDefault="00F63BDA" w:rsidP="00A65F09">
                                  <w:pPr>
                                    <w:pStyle w:val="Els-body-text"/>
                                    <w:ind w:firstLine="0"/>
                                    <w:rPr>
                                      <w:rFonts w:eastAsia="MS Mincho"/>
                                      <w:lang w:eastAsia="ja-JP"/>
                                    </w:rPr>
                                  </w:pPr>
                                  <w:r>
                                    <w:rPr>
                                      <w:noProof/>
                                    </w:rPr>
                                    <w:drawing>
                                      <wp:inline distT="0" distB="0" distL="0" distR="0" wp14:anchorId="76BB4FA3" wp14:editId="7C70FA54">
                                        <wp:extent cx="1190446" cy="1190446"/>
                                        <wp:effectExtent l="0" t="0" r="0" b="0"/>
                                        <wp:docPr id="2061395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50530" name=""/>
                                                <pic:cNvPicPr/>
                                              </pic:nvPicPr>
                                              <pic:blipFill>
                                                <a:blip r:embed="rId31"/>
                                                <a:stretch>
                                                  <a:fillRect/>
                                                </a:stretch>
                                              </pic:blipFill>
                                              <pic:spPr>
                                                <a:xfrm>
                                                  <a:off x="0" y="0"/>
                                                  <a:ext cx="1194742" cy="1194742"/>
                                                </a:xfrm>
                                                <a:prstGeom prst="rect">
                                                  <a:avLst/>
                                                </a:prstGeom>
                                              </pic:spPr>
                                            </pic:pic>
                                          </a:graphicData>
                                        </a:graphic>
                                      </wp:inline>
                                    </w:drawing>
                                  </w:r>
                                </w:p>
                              </w:tc>
                              <w:tc>
                                <w:tcPr>
                                  <w:tcW w:w="2126" w:type="dxa"/>
                                  <w:vAlign w:val="bottom"/>
                                </w:tcPr>
                                <w:p w14:paraId="165B965D" w14:textId="2D619620" w:rsidR="00D63CE9" w:rsidRPr="00121C4D" w:rsidRDefault="00B67940" w:rsidP="002B1F12">
                                  <w:pPr>
                                    <w:pStyle w:val="Els-body-text"/>
                                    <w:ind w:firstLine="0"/>
                                    <w:rPr>
                                      <w:rFonts w:eastAsia="MS Mincho"/>
                                      <w:b/>
                                      <w:bCs/>
                                      <w:lang w:eastAsia="ja-JP"/>
                                    </w:rPr>
                                  </w:pPr>
                                  <w:r>
                                    <w:rPr>
                                      <w:noProof/>
                                    </w:rPr>
                                    <w:drawing>
                                      <wp:inline distT="0" distB="0" distL="0" distR="0" wp14:anchorId="13C90319" wp14:editId="17515433">
                                        <wp:extent cx="1187336" cy="1189200"/>
                                        <wp:effectExtent l="0" t="0" r="0" b="0"/>
                                        <wp:docPr id="4726498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36154" name=""/>
                                                <pic:cNvPicPr/>
                                              </pic:nvPicPr>
                                              <pic:blipFill>
                                                <a:blip r:embed="rId32"/>
                                                <a:stretch>
                                                  <a:fillRect/>
                                                </a:stretch>
                                              </pic:blipFill>
                                              <pic:spPr>
                                                <a:xfrm>
                                                  <a:off x="0" y="0"/>
                                                  <a:ext cx="1194066" cy="1195941"/>
                                                </a:xfrm>
                                                <a:prstGeom prst="rect">
                                                  <a:avLst/>
                                                </a:prstGeom>
                                              </pic:spPr>
                                            </pic:pic>
                                          </a:graphicData>
                                        </a:graphic>
                                      </wp:inline>
                                    </w:drawing>
                                  </w:r>
                                </w:p>
                              </w:tc>
                              <w:tc>
                                <w:tcPr>
                                  <w:tcW w:w="2126" w:type="dxa"/>
                                  <w:vAlign w:val="bottom"/>
                                </w:tcPr>
                                <w:p w14:paraId="7CBCA319" w14:textId="526BC725" w:rsidR="00D63CE9" w:rsidRDefault="0023107B" w:rsidP="00A65F09">
                                  <w:pPr>
                                    <w:pStyle w:val="Els-body-text"/>
                                    <w:ind w:firstLine="0"/>
                                    <w:rPr>
                                      <w:rFonts w:eastAsia="MS Mincho"/>
                                      <w:lang w:eastAsia="ja-JP"/>
                                    </w:rPr>
                                  </w:pPr>
                                  <w:r>
                                    <w:rPr>
                                      <w:rFonts w:eastAsia="MS Mincho" w:hint="eastAsia"/>
                                      <w:noProof/>
                                      <w:lang w:eastAsia="ja-JP"/>
                                    </w:rPr>
                                    <w:drawing>
                                      <wp:inline distT="0" distB="0" distL="0" distR="0" wp14:anchorId="04FB1D62" wp14:editId="32F835B9">
                                        <wp:extent cx="1199743" cy="1199743"/>
                                        <wp:effectExtent l="0" t="0" r="635" b="635"/>
                                        <wp:docPr id="179690532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5216" cy="1215216"/>
                                                </a:xfrm>
                                                <a:prstGeom prst="rect">
                                                  <a:avLst/>
                                                </a:prstGeom>
                                                <a:noFill/>
                                                <a:ln>
                                                  <a:noFill/>
                                                </a:ln>
                                              </pic:spPr>
                                            </pic:pic>
                                          </a:graphicData>
                                        </a:graphic>
                                      </wp:inline>
                                    </w:drawing>
                                  </w:r>
                                </w:p>
                              </w:tc>
                              <w:tc>
                                <w:tcPr>
                                  <w:tcW w:w="1986" w:type="dxa"/>
                                  <w:vAlign w:val="bottom"/>
                                </w:tcPr>
                                <w:p w14:paraId="6BC9DE01" w14:textId="7773FECF" w:rsidR="00D63CE9" w:rsidRDefault="0032311D" w:rsidP="00A65F09">
                                  <w:pPr>
                                    <w:pStyle w:val="Els-body-text"/>
                                    <w:ind w:firstLine="0"/>
                                    <w:rPr>
                                      <w:rFonts w:eastAsia="MS Mincho"/>
                                      <w:lang w:eastAsia="ja-JP"/>
                                    </w:rPr>
                                  </w:pPr>
                                  <w:r>
                                    <w:rPr>
                                      <w:noProof/>
                                    </w:rPr>
                                    <w:drawing>
                                      <wp:inline distT="0" distB="0" distL="0" distR="0" wp14:anchorId="38034CD3" wp14:editId="0FF8850B">
                                        <wp:extent cx="1180573" cy="1180573"/>
                                        <wp:effectExtent l="0" t="0" r="635" b="635"/>
                                        <wp:docPr id="7458349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31025" name=""/>
                                                <pic:cNvPicPr/>
                                              </pic:nvPicPr>
                                              <pic:blipFill>
                                                <a:blip r:embed="rId34"/>
                                                <a:stretch>
                                                  <a:fillRect/>
                                                </a:stretch>
                                              </pic:blipFill>
                                              <pic:spPr>
                                                <a:xfrm>
                                                  <a:off x="0" y="0"/>
                                                  <a:ext cx="1185742" cy="1185742"/>
                                                </a:xfrm>
                                                <a:prstGeom prst="rect">
                                                  <a:avLst/>
                                                </a:prstGeom>
                                              </pic:spPr>
                                            </pic:pic>
                                          </a:graphicData>
                                        </a:graphic>
                                      </wp:inline>
                                    </w:drawing>
                                  </w:r>
                                </w:p>
                              </w:tc>
                              <w:tc>
                                <w:tcPr>
                                  <w:tcW w:w="992" w:type="dxa"/>
                                  <w:vMerge w:val="restart"/>
                                  <w:vAlign w:val="bottom"/>
                                </w:tcPr>
                                <w:p w14:paraId="515F2517" w14:textId="339BB85B" w:rsidR="00D63CE9" w:rsidRDefault="002B1F12" w:rsidP="00A65F09">
                                  <w:pPr>
                                    <w:pStyle w:val="Els-body-text"/>
                                    <w:ind w:firstLine="0"/>
                                    <w:rPr>
                                      <w:rFonts w:eastAsia="MS Mincho"/>
                                      <w:lang w:eastAsia="ja-JP"/>
                                    </w:rPr>
                                  </w:pPr>
                                  <w:r>
                                    <w:rPr>
                                      <w:noProof/>
                                    </w:rPr>
                                    <w:drawing>
                                      <wp:inline distT="0" distB="0" distL="0" distR="0" wp14:anchorId="77FC375F" wp14:editId="4D83725E">
                                        <wp:extent cx="479172" cy="1584000"/>
                                        <wp:effectExtent l="0" t="0" r="0" b="0"/>
                                        <wp:docPr id="3491021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97337" name=""/>
                                                <pic:cNvPicPr/>
                                              </pic:nvPicPr>
                                              <pic:blipFill>
                                                <a:blip r:embed="rId35"/>
                                                <a:stretch>
                                                  <a:fillRect/>
                                                </a:stretch>
                                              </pic:blipFill>
                                              <pic:spPr>
                                                <a:xfrm>
                                                  <a:off x="0" y="0"/>
                                                  <a:ext cx="479172" cy="1584000"/>
                                                </a:xfrm>
                                                <a:prstGeom prst="rect">
                                                  <a:avLst/>
                                                </a:prstGeom>
                                              </pic:spPr>
                                            </pic:pic>
                                          </a:graphicData>
                                        </a:graphic>
                                      </wp:inline>
                                    </w:drawing>
                                  </w:r>
                                </w:p>
                              </w:tc>
                            </w:tr>
                            <w:tr w:rsidR="0023107B" w14:paraId="73584D9A" w14:textId="771360D8" w:rsidTr="00D63CE9">
                              <w:tc>
                                <w:tcPr>
                                  <w:tcW w:w="2126" w:type="dxa"/>
                                </w:tcPr>
                                <w:p w14:paraId="2E96AC90" w14:textId="6F25AC14" w:rsidR="00D63CE9" w:rsidRDefault="00D63CE9" w:rsidP="009B1CB0">
                                  <w:pPr>
                                    <w:pStyle w:val="Els-body-text"/>
                                    <w:numPr>
                                      <w:ilvl w:val="0"/>
                                      <w:numId w:val="12"/>
                                    </w:numPr>
                                    <w:jc w:val="center"/>
                                    <w:rPr>
                                      <w:rFonts w:eastAsia="MS Mincho"/>
                                      <w:lang w:eastAsia="ja-JP"/>
                                    </w:rPr>
                                  </w:pPr>
                                  <w:r w:rsidRPr="00122071">
                                    <w:rPr>
                                      <w:rFonts w:eastAsia="MS Mincho"/>
                                      <w:lang w:eastAsia="ja-JP"/>
                                    </w:rPr>
                                    <w:t>No convection</w:t>
                                  </w:r>
                                </w:p>
                              </w:tc>
                              <w:tc>
                                <w:tcPr>
                                  <w:tcW w:w="2126" w:type="dxa"/>
                                </w:tcPr>
                                <w:p w14:paraId="6566DB17" w14:textId="2A20FE42" w:rsidR="00D63CE9" w:rsidRDefault="00D63CE9" w:rsidP="009B1CB0">
                                  <w:pPr>
                                    <w:pStyle w:val="Els-body-text"/>
                                    <w:numPr>
                                      <w:ilvl w:val="0"/>
                                      <w:numId w:val="12"/>
                                    </w:numPr>
                                    <w:jc w:val="center"/>
                                    <w:rPr>
                                      <w:rFonts w:eastAsia="MS Mincho"/>
                                      <w:lang w:eastAsia="ja-JP"/>
                                    </w:rPr>
                                  </w:pPr>
                                  <w:r w:rsidRPr="00122071">
                                    <w:rPr>
                                      <w:rFonts w:eastAsia="MS Mincho"/>
                                      <w:lang w:eastAsia="ja-JP"/>
                                    </w:rPr>
                                    <w:t>ESL condition</w:t>
                                  </w:r>
                                </w:p>
                              </w:tc>
                              <w:tc>
                                <w:tcPr>
                                  <w:tcW w:w="2126" w:type="dxa"/>
                                </w:tcPr>
                                <w:p w14:paraId="35EFE5D6" w14:textId="464C03F7" w:rsidR="00D63CE9" w:rsidRDefault="00D63CE9" w:rsidP="009B1CB0">
                                  <w:pPr>
                                    <w:pStyle w:val="Els-body-text"/>
                                    <w:numPr>
                                      <w:ilvl w:val="0"/>
                                      <w:numId w:val="12"/>
                                    </w:numPr>
                                    <w:jc w:val="center"/>
                                    <w:rPr>
                                      <w:rFonts w:eastAsia="MS Mincho"/>
                                      <w:lang w:eastAsia="ja-JP"/>
                                    </w:rPr>
                                  </w:pPr>
                                  <w:r w:rsidRPr="00122071">
                                    <w:rPr>
                                      <w:rFonts w:eastAsia="MS Mincho"/>
                                      <w:lang w:eastAsia="ja-JP"/>
                                    </w:rPr>
                                    <w:t>ADL convection</w:t>
                                  </w:r>
                                </w:p>
                              </w:tc>
                              <w:tc>
                                <w:tcPr>
                                  <w:tcW w:w="1986" w:type="dxa"/>
                                </w:tcPr>
                                <w:p w14:paraId="4F510C79" w14:textId="6FEB3A3D" w:rsidR="00D63CE9" w:rsidRDefault="00D63CE9" w:rsidP="009B1CB0">
                                  <w:pPr>
                                    <w:pStyle w:val="Els-body-text"/>
                                    <w:numPr>
                                      <w:ilvl w:val="0"/>
                                      <w:numId w:val="12"/>
                                    </w:numPr>
                                    <w:jc w:val="center"/>
                                    <w:rPr>
                                      <w:rFonts w:eastAsia="MS Mincho"/>
                                      <w:lang w:eastAsia="ja-JP"/>
                                    </w:rPr>
                                  </w:pPr>
                                  <w:r w:rsidRPr="00122071">
                                    <w:rPr>
                                      <w:rFonts w:eastAsia="MS Mincho"/>
                                      <w:lang w:eastAsia="ja-JP"/>
                                    </w:rPr>
                                    <w:t>EML condition</w:t>
                                  </w:r>
                                </w:p>
                              </w:tc>
                              <w:tc>
                                <w:tcPr>
                                  <w:tcW w:w="992" w:type="dxa"/>
                                  <w:vMerge/>
                                </w:tcPr>
                                <w:p w14:paraId="2CF76626" w14:textId="77777777" w:rsidR="00D63CE9" w:rsidRPr="00122071" w:rsidRDefault="00D63CE9" w:rsidP="00A65F09">
                                  <w:pPr>
                                    <w:pStyle w:val="Els-body-text"/>
                                    <w:ind w:firstLine="0"/>
                                    <w:jc w:val="center"/>
                                    <w:rPr>
                                      <w:rFonts w:eastAsia="MS Mincho"/>
                                      <w:lang w:eastAsia="ja-JP"/>
                                    </w:rPr>
                                  </w:pPr>
                                </w:p>
                              </w:tc>
                            </w:tr>
                            <w:tr w:rsidR="00D63CE9" w14:paraId="041F3604" w14:textId="77777777" w:rsidTr="00781783">
                              <w:tc>
                                <w:tcPr>
                                  <w:tcW w:w="8364" w:type="dxa"/>
                                  <w:gridSpan w:val="4"/>
                                </w:tcPr>
                                <w:p w14:paraId="6F610D69" w14:textId="67041E9F" w:rsidR="00D63CE9" w:rsidRPr="00122071" w:rsidRDefault="004447E0" w:rsidP="00A65F09">
                                  <w:pPr>
                                    <w:pStyle w:val="Els-body-text"/>
                                    <w:ind w:firstLine="0"/>
                                    <w:jc w:val="center"/>
                                    <w:rPr>
                                      <w:rFonts w:eastAsia="MS Mincho"/>
                                      <w:lang w:eastAsia="ja-JP"/>
                                    </w:rPr>
                                  </w:pPr>
                                  <w:r>
                                    <w:rPr>
                                      <w:rFonts w:eastAsia="MS Mincho" w:hint="eastAsia"/>
                                      <w:lang w:eastAsia="ja-JP"/>
                                    </w:rPr>
                                    <w:t xml:space="preserve">Fig. 10. </w:t>
                                  </w:r>
                                  <w:r w:rsidR="00FD2811">
                                    <w:rPr>
                                      <w:rFonts w:eastAsia="MS Mincho" w:hint="eastAsia"/>
                                      <w:lang w:eastAsia="ja-JP"/>
                                    </w:rPr>
                                    <w:t>Single dendrite simulation of pure titanium.</w:t>
                                  </w:r>
                                </w:p>
                              </w:tc>
                              <w:tc>
                                <w:tcPr>
                                  <w:tcW w:w="992" w:type="dxa"/>
                                  <w:vMerge/>
                                </w:tcPr>
                                <w:p w14:paraId="794C6DDA" w14:textId="77777777" w:rsidR="00D63CE9" w:rsidRPr="00122071" w:rsidRDefault="00D63CE9" w:rsidP="00A65F09">
                                  <w:pPr>
                                    <w:pStyle w:val="Els-body-text"/>
                                    <w:ind w:firstLine="0"/>
                                    <w:jc w:val="center"/>
                                    <w:rPr>
                                      <w:rFonts w:eastAsia="MS Mincho"/>
                                      <w:lang w:eastAsia="ja-JP"/>
                                    </w:rPr>
                                  </w:pPr>
                                </w:p>
                              </w:tc>
                            </w:tr>
                          </w:tbl>
                          <w:p w14:paraId="04AEF0EA" w14:textId="087CFC61" w:rsidR="00A25420" w:rsidRDefault="00A25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87DFB" id="_x0000_s1035" type="#_x0000_t202" style="position:absolute;left:0;text-align:left;margin-left:-7.8pt;margin-top:430.75pt;width:482.1pt;height:13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" stroked="f">
                <v:textbox>
                  <w:txbxContent>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2095"/>
                        <w:gridCol w:w="2111"/>
                        <w:gridCol w:w="2076"/>
                        <w:gridCol w:w="975"/>
                      </w:tblGrid>
                      <w:tr w:rsidR="0023107B" w14:paraId="3A56CA2B" w14:textId="7C6BFC62" w:rsidTr="00F63BDA">
                        <w:trPr>
                          <w:trHeight w:val="2041"/>
                        </w:trPr>
                        <w:tc>
                          <w:tcPr>
                            <w:tcW w:w="2126" w:type="dxa"/>
                            <w:vAlign w:val="bottom"/>
                          </w:tcPr>
                          <w:p w14:paraId="0D12693A" w14:textId="3DD02F81" w:rsidR="00D63CE9" w:rsidRDefault="00F63BDA" w:rsidP="00A65F09">
                            <w:pPr>
                              <w:pStyle w:val="Els-body-text"/>
                              <w:ind w:firstLine="0"/>
                              <w:rPr>
                                <w:rFonts w:eastAsia="MS Mincho"/>
                                <w:lang w:eastAsia="ja-JP"/>
                              </w:rPr>
                            </w:pPr>
                            <w:r>
                              <w:rPr>
                                <w:noProof/>
                              </w:rPr>
                              <w:drawing>
                                <wp:inline distT="0" distB="0" distL="0" distR="0" wp14:anchorId="76BB4FA3" wp14:editId="7C70FA54">
                                  <wp:extent cx="1190446" cy="1190446"/>
                                  <wp:effectExtent l="0" t="0" r="0" b="0"/>
                                  <wp:docPr id="2061395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50530" name=""/>
                                          <pic:cNvPicPr/>
                                        </pic:nvPicPr>
                                        <pic:blipFill>
                                          <a:blip r:embed="rId31"/>
                                          <a:stretch>
                                            <a:fillRect/>
                                          </a:stretch>
                                        </pic:blipFill>
                                        <pic:spPr>
                                          <a:xfrm>
                                            <a:off x="0" y="0"/>
                                            <a:ext cx="1194742" cy="1194742"/>
                                          </a:xfrm>
                                          <a:prstGeom prst="rect">
                                            <a:avLst/>
                                          </a:prstGeom>
                                        </pic:spPr>
                                      </pic:pic>
                                    </a:graphicData>
                                  </a:graphic>
                                </wp:inline>
                              </w:drawing>
                            </w:r>
                          </w:p>
                        </w:tc>
                        <w:tc>
                          <w:tcPr>
                            <w:tcW w:w="2126" w:type="dxa"/>
                            <w:vAlign w:val="bottom"/>
                          </w:tcPr>
                          <w:p w14:paraId="165B965D" w14:textId="2D619620" w:rsidR="00D63CE9" w:rsidRPr="00121C4D" w:rsidRDefault="00B67940" w:rsidP="002B1F12">
                            <w:pPr>
                              <w:pStyle w:val="Els-body-text"/>
                              <w:ind w:firstLine="0"/>
                              <w:rPr>
                                <w:rFonts w:eastAsia="MS Mincho"/>
                                <w:b/>
                                <w:bCs/>
                                <w:lang w:eastAsia="ja-JP"/>
                              </w:rPr>
                            </w:pPr>
                            <w:r>
                              <w:rPr>
                                <w:noProof/>
                              </w:rPr>
                              <w:drawing>
                                <wp:inline distT="0" distB="0" distL="0" distR="0" wp14:anchorId="13C90319" wp14:editId="17515433">
                                  <wp:extent cx="1187336" cy="1189200"/>
                                  <wp:effectExtent l="0" t="0" r="0" b="0"/>
                                  <wp:docPr id="4726498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36154" name=""/>
                                          <pic:cNvPicPr/>
                                        </pic:nvPicPr>
                                        <pic:blipFill>
                                          <a:blip r:embed="rId32"/>
                                          <a:stretch>
                                            <a:fillRect/>
                                          </a:stretch>
                                        </pic:blipFill>
                                        <pic:spPr>
                                          <a:xfrm>
                                            <a:off x="0" y="0"/>
                                            <a:ext cx="1194066" cy="1195941"/>
                                          </a:xfrm>
                                          <a:prstGeom prst="rect">
                                            <a:avLst/>
                                          </a:prstGeom>
                                        </pic:spPr>
                                      </pic:pic>
                                    </a:graphicData>
                                  </a:graphic>
                                </wp:inline>
                              </w:drawing>
                            </w:r>
                          </w:p>
                        </w:tc>
                        <w:tc>
                          <w:tcPr>
                            <w:tcW w:w="2126" w:type="dxa"/>
                            <w:vAlign w:val="bottom"/>
                          </w:tcPr>
                          <w:p w14:paraId="7CBCA319" w14:textId="526BC725" w:rsidR="00D63CE9" w:rsidRDefault="0023107B" w:rsidP="00A65F09">
                            <w:pPr>
                              <w:pStyle w:val="Els-body-text"/>
                              <w:ind w:firstLine="0"/>
                              <w:rPr>
                                <w:rFonts w:eastAsia="MS Mincho"/>
                                <w:lang w:eastAsia="ja-JP"/>
                              </w:rPr>
                            </w:pPr>
                            <w:r>
                              <w:rPr>
                                <w:rFonts w:eastAsia="MS Mincho" w:hint="eastAsia"/>
                                <w:noProof/>
                                <w:lang w:eastAsia="ja-JP"/>
                              </w:rPr>
                              <w:drawing>
                                <wp:inline distT="0" distB="0" distL="0" distR="0" wp14:anchorId="04FB1D62" wp14:editId="32F835B9">
                                  <wp:extent cx="1199743" cy="1199743"/>
                                  <wp:effectExtent l="0" t="0" r="635" b="635"/>
                                  <wp:docPr id="179690532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5216" cy="1215216"/>
                                          </a:xfrm>
                                          <a:prstGeom prst="rect">
                                            <a:avLst/>
                                          </a:prstGeom>
                                          <a:noFill/>
                                          <a:ln>
                                            <a:noFill/>
                                          </a:ln>
                                        </pic:spPr>
                                      </pic:pic>
                                    </a:graphicData>
                                  </a:graphic>
                                </wp:inline>
                              </w:drawing>
                            </w:r>
                          </w:p>
                        </w:tc>
                        <w:tc>
                          <w:tcPr>
                            <w:tcW w:w="1986" w:type="dxa"/>
                            <w:vAlign w:val="bottom"/>
                          </w:tcPr>
                          <w:p w14:paraId="6BC9DE01" w14:textId="7773FECF" w:rsidR="00D63CE9" w:rsidRDefault="0032311D" w:rsidP="00A65F09">
                            <w:pPr>
                              <w:pStyle w:val="Els-body-text"/>
                              <w:ind w:firstLine="0"/>
                              <w:rPr>
                                <w:rFonts w:eastAsia="MS Mincho"/>
                                <w:lang w:eastAsia="ja-JP"/>
                              </w:rPr>
                            </w:pPr>
                            <w:r>
                              <w:rPr>
                                <w:noProof/>
                              </w:rPr>
                              <w:drawing>
                                <wp:inline distT="0" distB="0" distL="0" distR="0" wp14:anchorId="38034CD3" wp14:editId="0FF8850B">
                                  <wp:extent cx="1180573" cy="1180573"/>
                                  <wp:effectExtent l="0" t="0" r="635" b="635"/>
                                  <wp:docPr id="7458349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31025" name=""/>
                                          <pic:cNvPicPr/>
                                        </pic:nvPicPr>
                                        <pic:blipFill>
                                          <a:blip r:embed="rId34"/>
                                          <a:stretch>
                                            <a:fillRect/>
                                          </a:stretch>
                                        </pic:blipFill>
                                        <pic:spPr>
                                          <a:xfrm>
                                            <a:off x="0" y="0"/>
                                            <a:ext cx="1185742" cy="1185742"/>
                                          </a:xfrm>
                                          <a:prstGeom prst="rect">
                                            <a:avLst/>
                                          </a:prstGeom>
                                        </pic:spPr>
                                      </pic:pic>
                                    </a:graphicData>
                                  </a:graphic>
                                </wp:inline>
                              </w:drawing>
                            </w:r>
                          </w:p>
                        </w:tc>
                        <w:tc>
                          <w:tcPr>
                            <w:tcW w:w="992" w:type="dxa"/>
                            <w:vMerge w:val="restart"/>
                            <w:vAlign w:val="bottom"/>
                          </w:tcPr>
                          <w:p w14:paraId="515F2517" w14:textId="339BB85B" w:rsidR="00D63CE9" w:rsidRDefault="002B1F12" w:rsidP="00A65F09">
                            <w:pPr>
                              <w:pStyle w:val="Els-body-text"/>
                              <w:ind w:firstLine="0"/>
                              <w:rPr>
                                <w:rFonts w:eastAsia="MS Mincho"/>
                                <w:lang w:eastAsia="ja-JP"/>
                              </w:rPr>
                            </w:pPr>
                            <w:r>
                              <w:rPr>
                                <w:noProof/>
                              </w:rPr>
                              <w:drawing>
                                <wp:inline distT="0" distB="0" distL="0" distR="0" wp14:anchorId="77FC375F" wp14:editId="4D83725E">
                                  <wp:extent cx="479172" cy="1584000"/>
                                  <wp:effectExtent l="0" t="0" r="0" b="0"/>
                                  <wp:docPr id="3491021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97337" name=""/>
                                          <pic:cNvPicPr/>
                                        </pic:nvPicPr>
                                        <pic:blipFill>
                                          <a:blip r:embed="rId35"/>
                                          <a:stretch>
                                            <a:fillRect/>
                                          </a:stretch>
                                        </pic:blipFill>
                                        <pic:spPr>
                                          <a:xfrm>
                                            <a:off x="0" y="0"/>
                                            <a:ext cx="479172" cy="1584000"/>
                                          </a:xfrm>
                                          <a:prstGeom prst="rect">
                                            <a:avLst/>
                                          </a:prstGeom>
                                        </pic:spPr>
                                      </pic:pic>
                                    </a:graphicData>
                                  </a:graphic>
                                </wp:inline>
                              </w:drawing>
                            </w:r>
                          </w:p>
                        </w:tc>
                      </w:tr>
                      <w:tr w:rsidR="0023107B" w14:paraId="73584D9A" w14:textId="771360D8" w:rsidTr="00D63CE9">
                        <w:tc>
                          <w:tcPr>
                            <w:tcW w:w="2126" w:type="dxa"/>
                          </w:tcPr>
                          <w:p w14:paraId="2E96AC90" w14:textId="6F25AC14" w:rsidR="00D63CE9" w:rsidRDefault="00D63CE9" w:rsidP="009B1CB0">
                            <w:pPr>
                              <w:pStyle w:val="Els-body-text"/>
                              <w:numPr>
                                <w:ilvl w:val="0"/>
                                <w:numId w:val="12"/>
                              </w:numPr>
                              <w:jc w:val="center"/>
                              <w:rPr>
                                <w:rFonts w:eastAsia="MS Mincho"/>
                                <w:lang w:eastAsia="ja-JP"/>
                              </w:rPr>
                            </w:pPr>
                            <w:r w:rsidRPr="00122071">
                              <w:rPr>
                                <w:rFonts w:eastAsia="MS Mincho"/>
                                <w:lang w:eastAsia="ja-JP"/>
                              </w:rPr>
                              <w:t>No convection</w:t>
                            </w:r>
                          </w:p>
                        </w:tc>
                        <w:tc>
                          <w:tcPr>
                            <w:tcW w:w="2126" w:type="dxa"/>
                          </w:tcPr>
                          <w:p w14:paraId="6566DB17" w14:textId="2A20FE42" w:rsidR="00D63CE9" w:rsidRDefault="00D63CE9" w:rsidP="009B1CB0">
                            <w:pPr>
                              <w:pStyle w:val="Els-body-text"/>
                              <w:numPr>
                                <w:ilvl w:val="0"/>
                                <w:numId w:val="12"/>
                              </w:numPr>
                              <w:jc w:val="center"/>
                              <w:rPr>
                                <w:rFonts w:eastAsia="MS Mincho"/>
                                <w:lang w:eastAsia="ja-JP"/>
                              </w:rPr>
                            </w:pPr>
                            <w:r w:rsidRPr="00122071">
                              <w:rPr>
                                <w:rFonts w:eastAsia="MS Mincho"/>
                                <w:lang w:eastAsia="ja-JP"/>
                              </w:rPr>
                              <w:t>ESL condition</w:t>
                            </w:r>
                          </w:p>
                        </w:tc>
                        <w:tc>
                          <w:tcPr>
                            <w:tcW w:w="2126" w:type="dxa"/>
                          </w:tcPr>
                          <w:p w14:paraId="35EFE5D6" w14:textId="464C03F7" w:rsidR="00D63CE9" w:rsidRDefault="00D63CE9" w:rsidP="009B1CB0">
                            <w:pPr>
                              <w:pStyle w:val="Els-body-text"/>
                              <w:numPr>
                                <w:ilvl w:val="0"/>
                                <w:numId w:val="12"/>
                              </w:numPr>
                              <w:jc w:val="center"/>
                              <w:rPr>
                                <w:rFonts w:eastAsia="MS Mincho"/>
                                <w:lang w:eastAsia="ja-JP"/>
                              </w:rPr>
                            </w:pPr>
                            <w:r w:rsidRPr="00122071">
                              <w:rPr>
                                <w:rFonts w:eastAsia="MS Mincho"/>
                                <w:lang w:eastAsia="ja-JP"/>
                              </w:rPr>
                              <w:t>ADL convection</w:t>
                            </w:r>
                          </w:p>
                        </w:tc>
                        <w:tc>
                          <w:tcPr>
                            <w:tcW w:w="1986" w:type="dxa"/>
                          </w:tcPr>
                          <w:p w14:paraId="4F510C79" w14:textId="6FEB3A3D" w:rsidR="00D63CE9" w:rsidRDefault="00D63CE9" w:rsidP="009B1CB0">
                            <w:pPr>
                              <w:pStyle w:val="Els-body-text"/>
                              <w:numPr>
                                <w:ilvl w:val="0"/>
                                <w:numId w:val="12"/>
                              </w:numPr>
                              <w:jc w:val="center"/>
                              <w:rPr>
                                <w:rFonts w:eastAsia="MS Mincho"/>
                                <w:lang w:eastAsia="ja-JP"/>
                              </w:rPr>
                            </w:pPr>
                            <w:r w:rsidRPr="00122071">
                              <w:rPr>
                                <w:rFonts w:eastAsia="MS Mincho"/>
                                <w:lang w:eastAsia="ja-JP"/>
                              </w:rPr>
                              <w:t>EML condition</w:t>
                            </w:r>
                          </w:p>
                        </w:tc>
                        <w:tc>
                          <w:tcPr>
                            <w:tcW w:w="992" w:type="dxa"/>
                            <w:vMerge/>
                          </w:tcPr>
                          <w:p w14:paraId="2CF76626" w14:textId="77777777" w:rsidR="00D63CE9" w:rsidRPr="00122071" w:rsidRDefault="00D63CE9" w:rsidP="00A65F09">
                            <w:pPr>
                              <w:pStyle w:val="Els-body-text"/>
                              <w:ind w:firstLine="0"/>
                              <w:jc w:val="center"/>
                              <w:rPr>
                                <w:rFonts w:eastAsia="MS Mincho"/>
                                <w:lang w:eastAsia="ja-JP"/>
                              </w:rPr>
                            </w:pPr>
                          </w:p>
                        </w:tc>
                      </w:tr>
                      <w:tr w:rsidR="00D63CE9" w14:paraId="041F3604" w14:textId="77777777" w:rsidTr="00781783">
                        <w:tc>
                          <w:tcPr>
                            <w:tcW w:w="8364" w:type="dxa"/>
                            <w:gridSpan w:val="4"/>
                          </w:tcPr>
                          <w:p w14:paraId="6F610D69" w14:textId="67041E9F" w:rsidR="00D63CE9" w:rsidRPr="00122071" w:rsidRDefault="004447E0" w:rsidP="00A65F09">
                            <w:pPr>
                              <w:pStyle w:val="Els-body-text"/>
                              <w:ind w:firstLine="0"/>
                              <w:jc w:val="center"/>
                              <w:rPr>
                                <w:rFonts w:eastAsia="MS Mincho"/>
                                <w:lang w:eastAsia="ja-JP"/>
                              </w:rPr>
                            </w:pPr>
                            <w:r>
                              <w:rPr>
                                <w:rFonts w:eastAsia="MS Mincho" w:hint="eastAsia"/>
                                <w:lang w:eastAsia="ja-JP"/>
                              </w:rPr>
                              <w:t xml:space="preserve">Fig. 10. </w:t>
                            </w:r>
                            <w:r w:rsidR="00FD2811">
                              <w:rPr>
                                <w:rFonts w:eastAsia="MS Mincho" w:hint="eastAsia"/>
                                <w:lang w:eastAsia="ja-JP"/>
                              </w:rPr>
                              <w:t>Single dendrite simulation of pure titanium.</w:t>
                            </w:r>
                          </w:p>
                        </w:tc>
                        <w:tc>
                          <w:tcPr>
                            <w:tcW w:w="992" w:type="dxa"/>
                            <w:vMerge/>
                          </w:tcPr>
                          <w:p w14:paraId="794C6DDA" w14:textId="77777777" w:rsidR="00D63CE9" w:rsidRPr="00122071" w:rsidRDefault="00D63CE9" w:rsidP="00A65F09">
                            <w:pPr>
                              <w:pStyle w:val="Els-body-text"/>
                              <w:ind w:firstLine="0"/>
                              <w:jc w:val="center"/>
                              <w:rPr>
                                <w:rFonts w:eastAsia="MS Mincho"/>
                                <w:lang w:eastAsia="ja-JP"/>
                              </w:rPr>
                            </w:pPr>
                          </w:p>
                        </w:tc>
                      </w:tr>
                    </w:tbl>
                    <w:p w14:paraId="04AEF0EA" w14:textId="087CFC61" w:rsidR="00A25420" w:rsidRDefault="00A25420"/>
                  </w:txbxContent>
                </v:textbox>
                <w10:wrap type="topAndBottom" anchory="page"/>
              </v:shape>
            </w:pict>
          </mc:Fallback>
        </mc:AlternateContent>
      </w:r>
      <w:r w:rsidR="0096399E" w:rsidRPr="00C75C48">
        <w:rPr>
          <w:rStyle w:val="main0"/>
          <w:noProof/>
          <w:color w:val="auto"/>
        </w:rPr>
        <mc:AlternateContent>
          <mc:Choice Requires="wps">
            <w:drawing>
              <wp:anchor distT="45720" distB="45720" distL="114300" distR="114300" simplePos="0" relativeHeight="251685888" behindDoc="0" locked="0" layoutInCell="1" allowOverlap="1" wp14:anchorId="62991F59" wp14:editId="280B9CC4">
                <wp:simplePos x="0" y="0"/>
                <wp:positionH relativeFrom="column">
                  <wp:posOffset>-95250</wp:posOffset>
                </wp:positionH>
                <wp:positionV relativeFrom="page">
                  <wp:posOffset>7429170</wp:posOffset>
                </wp:positionV>
                <wp:extent cx="6122670" cy="1711325"/>
                <wp:effectExtent l="0" t="0" r="0" b="3175"/>
                <wp:wrapTopAndBottom/>
                <wp:docPr id="2027809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1711325"/>
                        </a:xfrm>
                        <a:prstGeom prst="rect">
                          <a:avLst/>
                        </a:prstGeom>
                        <a:solidFill>
                          <a:srgbClr val="FFFFFF"/>
                        </a:solidFill>
                        <a:ln w="9525">
                          <a:noFill/>
                          <a:miter lim="800000"/>
                          <a:headEnd/>
                          <a:tailEnd/>
                        </a:ln>
                      </wps:spPr>
                      <wps:txbx>
                        <w:txbxContent>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0"/>
                              <w:gridCol w:w="2105"/>
                              <w:gridCol w:w="7"/>
                              <w:gridCol w:w="2023"/>
                              <w:gridCol w:w="7"/>
                              <w:gridCol w:w="2046"/>
                              <w:gridCol w:w="1030"/>
                            </w:tblGrid>
                            <w:tr w:rsidR="00D916E1" w14:paraId="1CF7C8FD" w14:textId="62189FFD" w:rsidTr="00D916E1">
                              <w:tc>
                                <w:tcPr>
                                  <w:tcW w:w="2136" w:type="dxa"/>
                                  <w:gridSpan w:val="2"/>
                                </w:tcPr>
                                <w:p w14:paraId="51FE4994" w14:textId="77777777" w:rsidR="00D916E1" w:rsidRDefault="00D916E1" w:rsidP="00271C57">
                                  <w:pPr>
                                    <w:pStyle w:val="Els-body-text"/>
                                    <w:spacing w:line="360" w:lineRule="auto"/>
                                    <w:ind w:firstLine="0"/>
                                    <w:jc w:val="center"/>
                                    <w:rPr>
                                      <w:rFonts w:eastAsia="MS Mincho"/>
                                      <w:lang w:eastAsia="ja-JP"/>
                                    </w:rPr>
                                  </w:pPr>
                                  <w:r w:rsidRPr="00EC2D6D">
                                    <w:rPr>
                                      <w:rFonts w:eastAsia="MS Mincho"/>
                                      <w:noProof/>
                                      <w:lang w:val="en-GB" w:eastAsia="ja-JP"/>
                                    </w:rPr>
                                    <w:drawing>
                                      <wp:inline distT="0" distB="0" distL="0" distR="0" wp14:anchorId="0E2BEFD9" wp14:editId="3B92D814">
                                        <wp:extent cx="1213525" cy="1201165"/>
                                        <wp:effectExtent l="0" t="0" r="5715" b="0"/>
                                        <wp:docPr id="616429347" name="図 65" descr="ロゴ, 会社名&#10;&#10;自動的に生成された説明">
                                          <a:extLst xmlns:a="http://schemas.openxmlformats.org/drawingml/2006/main">
                                            <a:ext uri="{FF2B5EF4-FFF2-40B4-BE49-F238E27FC236}">
                                              <a16:creationId xmlns:a16="http://schemas.microsoft.com/office/drawing/2014/main" id="{F089AADC-E35B-8FA6-2A2F-EB269D6D2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5" descr="ロゴ, 会社名&#10;&#10;自動的に生成された説明">
                                                  <a:extLst>
                                                    <a:ext uri="{FF2B5EF4-FFF2-40B4-BE49-F238E27FC236}">
                                                      <a16:creationId xmlns:a16="http://schemas.microsoft.com/office/drawing/2014/main" id="{F089AADC-E35B-8FA6-2A2F-EB269D6D24A4}"/>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12144" r="16915" b="1461"/>
                                                <a:stretch/>
                                              </pic:blipFill>
                                              <pic:spPr>
                                                <a:xfrm>
                                                  <a:off x="0" y="0"/>
                                                  <a:ext cx="1232924" cy="1220366"/>
                                                </a:xfrm>
                                                <a:prstGeom prst="rect">
                                                  <a:avLst/>
                                                </a:prstGeom>
                                              </pic:spPr>
                                            </pic:pic>
                                          </a:graphicData>
                                        </a:graphic>
                                      </wp:inline>
                                    </w:drawing>
                                  </w:r>
                                </w:p>
                              </w:tc>
                              <w:tc>
                                <w:tcPr>
                                  <w:tcW w:w="2115" w:type="dxa"/>
                                  <w:gridSpan w:val="2"/>
                                </w:tcPr>
                                <w:p w14:paraId="2359A69B" w14:textId="77777777" w:rsidR="00D916E1" w:rsidRDefault="00D916E1" w:rsidP="00271C57">
                                  <w:pPr>
                                    <w:pStyle w:val="Els-body-text"/>
                                    <w:spacing w:line="360" w:lineRule="auto"/>
                                    <w:ind w:firstLine="0"/>
                                    <w:jc w:val="center"/>
                                    <w:rPr>
                                      <w:rFonts w:eastAsia="MS Mincho"/>
                                      <w:lang w:eastAsia="ja-JP"/>
                                    </w:rPr>
                                  </w:pPr>
                                  <w:r w:rsidRPr="00EC2D6D">
                                    <w:rPr>
                                      <w:rFonts w:eastAsia="MS Mincho"/>
                                      <w:noProof/>
                                      <w:lang w:val="en-GB" w:eastAsia="ja-JP"/>
                                    </w:rPr>
                                    <w:drawing>
                                      <wp:inline distT="0" distB="0" distL="0" distR="0" wp14:anchorId="13D5AFB5" wp14:editId="0D5EB00B">
                                        <wp:extent cx="1203757" cy="1200785"/>
                                        <wp:effectExtent l="0" t="0" r="0" b="0"/>
                                        <wp:docPr id="1121050145" name="図 61" descr="グラフ&#10;&#10;低い精度で自動的に生成された説明">
                                          <a:extLst xmlns:a="http://schemas.openxmlformats.org/drawingml/2006/main">
                                            <a:ext uri="{FF2B5EF4-FFF2-40B4-BE49-F238E27FC236}">
                                              <a16:creationId xmlns:a16="http://schemas.microsoft.com/office/drawing/2014/main" id="{9B5EEB93-07B4-64F2-D50E-E6968F881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1" descr="グラフ&#10;&#10;低い精度で自動的に生成された説明">
                                                  <a:extLst>
                                                    <a:ext uri="{FF2B5EF4-FFF2-40B4-BE49-F238E27FC236}">
                                                      <a16:creationId xmlns:a16="http://schemas.microsoft.com/office/drawing/2014/main" id="{9B5EEB93-07B4-64F2-D50E-E6968F88192B}"/>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23622" t="12968" r="23665" b="13242"/>
                                                <a:stretch/>
                                              </pic:blipFill>
                                              <pic:spPr>
                                                <a:xfrm>
                                                  <a:off x="0" y="0"/>
                                                  <a:ext cx="1214757" cy="1211758"/>
                                                </a:xfrm>
                                                <a:prstGeom prst="rect">
                                                  <a:avLst/>
                                                </a:prstGeom>
                                              </pic:spPr>
                                            </pic:pic>
                                          </a:graphicData>
                                        </a:graphic>
                                      </wp:inline>
                                    </w:drawing>
                                  </w:r>
                                </w:p>
                              </w:tc>
                              <w:tc>
                                <w:tcPr>
                                  <w:tcW w:w="2051" w:type="dxa"/>
                                  <w:gridSpan w:val="2"/>
                                </w:tcPr>
                                <w:p w14:paraId="41595B1B" w14:textId="77777777" w:rsidR="00D916E1" w:rsidRDefault="00D916E1" w:rsidP="00271C57">
                                  <w:pPr>
                                    <w:pStyle w:val="Els-body-text"/>
                                    <w:spacing w:line="360" w:lineRule="auto"/>
                                    <w:ind w:firstLine="0"/>
                                    <w:jc w:val="center"/>
                                    <w:rPr>
                                      <w:rFonts w:eastAsia="MS Mincho"/>
                                      <w:lang w:eastAsia="ja-JP"/>
                                    </w:rPr>
                                  </w:pPr>
                                  <w:r w:rsidRPr="00EC2D6D">
                                    <w:rPr>
                                      <w:rFonts w:eastAsia="MS Mincho"/>
                                      <w:noProof/>
                                      <w:lang w:val="en-GB" w:eastAsia="ja-JP"/>
                                    </w:rPr>
                                    <w:drawing>
                                      <wp:inline distT="0" distB="0" distL="0" distR="0" wp14:anchorId="49BE8140" wp14:editId="48F876C0">
                                        <wp:extent cx="1149603" cy="1152469"/>
                                        <wp:effectExtent l="0" t="0" r="0" b="0"/>
                                        <wp:docPr id="922701730" name="図 67" descr="グラフ&#10;&#10;低い精度で自動的に生成された説明">
                                          <a:extLst xmlns:a="http://schemas.openxmlformats.org/drawingml/2006/main">
                                            <a:ext uri="{FF2B5EF4-FFF2-40B4-BE49-F238E27FC236}">
                                              <a16:creationId xmlns:a16="http://schemas.microsoft.com/office/drawing/2014/main" id="{78C4460D-9243-434F-C8BA-A0C863878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descr="グラフ&#10;&#10;低い精度で自動的に生成された説明">
                                                  <a:extLst>
                                                    <a:ext uri="{FF2B5EF4-FFF2-40B4-BE49-F238E27FC236}">
                                                      <a16:creationId xmlns:a16="http://schemas.microsoft.com/office/drawing/2014/main" id="{78C4460D-9243-434F-C8BA-A0C863878173}"/>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7102" t="13150" r="6744" b="13425"/>
                                                <a:stretch/>
                                              </pic:blipFill>
                                              <pic:spPr>
                                                <a:xfrm>
                                                  <a:off x="0" y="0"/>
                                                  <a:ext cx="1157325" cy="1160210"/>
                                                </a:xfrm>
                                                <a:prstGeom prst="rect">
                                                  <a:avLst/>
                                                </a:prstGeom>
                                              </pic:spPr>
                                            </pic:pic>
                                          </a:graphicData>
                                        </a:graphic>
                                      </wp:inline>
                                    </w:drawing>
                                  </w:r>
                                </w:p>
                              </w:tc>
                              <w:tc>
                                <w:tcPr>
                                  <w:tcW w:w="1663" w:type="dxa"/>
                                </w:tcPr>
                                <w:p w14:paraId="1C08E9A3" w14:textId="4381E88C" w:rsidR="00D916E1" w:rsidRDefault="00D916E1" w:rsidP="00271C57">
                                  <w:pPr>
                                    <w:pStyle w:val="Els-body-text"/>
                                    <w:spacing w:line="360" w:lineRule="auto"/>
                                    <w:ind w:firstLine="0"/>
                                    <w:jc w:val="center"/>
                                    <w:rPr>
                                      <w:rFonts w:eastAsia="MS Mincho"/>
                                      <w:lang w:eastAsia="ja-JP"/>
                                    </w:rPr>
                                  </w:pPr>
                                  <w:r w:rsidRPr="00EC2D6D">
                                    <w:rPr>
                                      <w:rFonts w:eastAsia="MS Mincho"/>
                                      <w:noProof/>
                                      <w:lang w:val="en-GB" w:eastAsia="ja-JP"/>
                                    </w:rPr>
                                    <w:drawing>
                                      <wp:inline distT="0" distB="0" distL="0" distR="0" wp14:anchorId="69C314E7" wp14:editId="7C05DE25">
                                        <wp:extent cx="1156581" cy="1151890"/>
                                        <wp:effectExtent l="0" t="0" r="5715" b="0"/>
                                        <wp:docPr id="1652665939" name="図 55" descr="ロゴ が含まれている画像&#10;&#10;自動的に生成された説明">
                                          <a:extLst xmlns:a="http://schemas.openxmlformats.org/drawingml/2006/main">
                                            <a:ext uri="{FF2B5EF4-FFF2-40B4-BE49-F238E27FC236}">
                                              <a16:creationId xmlns:a16="http://schemas.microsoft.com/office/drawing/2014/main" id="{9FB7F601-AFA4-8036-9E05-2C5893164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ロゴ が含まれている画像&#10;&#10;自動的に生成された説明">
                                                  <a:extLst>
                                                    <a:ext uri="{FF2B5EF4-FFF2-40B4-BE49-F238E27FC236}">
                                                      <a16:creationId xmlns:a16="http://schemas.microsoft.com/office/drawing/2014/main" id="{9FB7F601-AFA4-8036-9E05-2C5893164F54}"/>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7765" t="5114" r="18069" b="5206"/>
                                                <a:stretch/>
                                              </pic:blipFill>
                                              <pic:spPr>
                                                <a:xfrm>
                                                  <a:off x="0" y="0"/>
                                                  <a:ext cx="1166326" cy="1161596"/>
                                                </a:xfrm>
                                                <a:prstGeom prst="rect">
                                                  <a:avLst/>
                                                </a:prstGeom>
                                              </pic:spPr>
                                            </pic:pic>
                                          </a:graphicData>
                                        </a:graphic>
                                      </wp:inline>
                                    </w:drawing>
                                  </w:r>
                                </w:p>
                              </w:tc>
                              <w:tc>
                                <w:tcPr>
                                  <w:tcW w:w="1390" w:type="dxa"/>
                                  <w:vMerge w:val="restart"/>
                                </w:tcPr>
                                <w:p w14:paraId="65BE9FEC" w14:textId="3D2ED1D4" w:rsidR="00D916E1" w:rsidRDefault="009B3715" w:rsidP="00271C57">
                                  <w:pPr>
                                    <w:pStyle w:val="Els-body-text"/>
                                    <w:spacing w:line="360" w:lineRule="auto"/>
                                    <w:ind w:firstLine="0"/>
                                    <w:jc w:val="center"/>
                                    <w:rPr>
                                      <w:rFonts w:eastAsia="MS Mincho"/>
                                      <w:lang w:eastAsia="ja-JP"/>
                                    </w:rPr>
                                  </w:pPr>
                                  <w:r>
                                    <w:rPr>
                                      <w:noProof/>
                                    </w:rPr>
                                    <w:drawing>
                                      <wp:inline distT="0" distB="0" distL="0" distR="0" wp14:anchorId="4834808A" wp14:editId="213415C3">
                                        <wp:extent cx="479172" cy="1584000"/>
                                        <wp:effectExtent l="0" t="0" r="0" b="0"/>
                                        <wp:docPr id="12511077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97337" name=""/>
                                                <pic:cNvPicPr/>
                                              </pic:nvPicPr>
                                              <pic:blipFill>
                                                <a:blip r:embed="rId35"/>
                                                <a:stretch>
                                                  <a:fillRect/>
                                                </a:stretch>
                                              </pic:blipFill>
                                              <pic:spPr>
                                                <a:xfrm>
                                                  <a:off x="0" y="0"/>
                                                  <a:ext cx="479172" cy="1584000"/>
                                                </a:xfrm>
                                                <a:prstGeom prst="rect">
                                                  <a:avLst/>
                                                </a:prstGeom>
                                              </pic:spPr>
                                            </pic:pic>
                                          </a:graphicData>
                                        </a:graphic>
                                      </wp:inline>
                                    </w:drawing>
                                  </w:r>
                                </w:p>
                              </w:tc>
                            </w:tr>
                            <w:tr w:rsidR="00D916E1" w14:paraId="64CD75C0" w14:textId="1095217C" w:rsidTr="00D916E1">
                              <w:tc>
                                <w:tcPr>
                                  <w:tcW w:w="2126" w:type="dxa"/>
                                </w:tcPr>
                                <w:p w14:paraId="68E66348" w14:textId="0A26ACA4" w:rsidR="00D916E1" w:rsidRDefault="00D916E1" w:rsidP="009B1CB0">
                                  <w:pPr>
                                    <w:pStyle w:val="Els-body-text"/>
                                    <w:numPr>
                                      <w:ilvl w:val="0"/>
                                      <w:numId w:val="13"/>
                                    </w:numPr>
                                    <w:jc w:val="center"/>
                                    <w:rPr>
                                      <w:rFonts w:eastAsia="MS Mincho"/>
                                      <w:lang w:eastAsia="ja-JP"/>
                                    </w:rPr>
                                  </w:pPr>
                                  <w:r>
                                    <w:rPr>
                                      <w:rFonts w:eastAsia="MS Mincho" w:hint="eastAsia"/>
                                      <w:lang w:eastAsia="ja-JP"/>
                                    </w:rPr>
                                    <w:t>No convection</w:t>
                                  </w:r>
                                </w:p>
                              </w:tc>
                              <w:tc>
                                <w:tcPr>
                                  <w:tcW w:w="2117" w:type="dxa"/>
                                  <w:gridSpan w:val="2"/>
                                </w:tcPr>
                                <w:p w14:paraId="697BA509" w14:textId="41876FA9" w:rsidR="00D916E1" w:rsidRDefault="00D916E1" w:rsidP="009B1CB0">
                                  <w:pPr>
                                    <w:pStyle w:val="Els-body-text"/>
                                    <w:numPr>
                                      <w:ilvl w:val="0"/>
                                      <w:numId w:val="13"/>
                                    </w:numPr>
                                    <w:jc w:val="center"/>
                                    <w:rPr>
                                      <w:rFonts w:eastAsia="MS Mincho"/>
                                      <w:lang w:eastAsia="ja-JP"/>
                                    </w:rPr>
                                  </w:pPr>
                                  <w:r>
                                    <w:rPr>
                                      <w:rFonts w:eastAsia="MS Mincho" w:hint="eastAsia"/>
                                      <w:lang w:eastAsia="ja-JP"/>
                                    </w:rPr>
                                    <w:t>ESL condition</w:t>
                                  </w:r>
                                </w:p>
                              </w:tc>
                              <w:tc>
                                <w:tcPr>
                                  <w:tcW w:w="2051" w:type="dxa"/>
                                  <w:gridSpan w:val="2"/>
                                </w:tcPr>
                                <w:p w14:paraId="477728FB" w14:textId="3ECB8D21" w:rsidR="00D916E1" w:rsidRDefault="00D916E1" w:rsidP="009B1CB0">
                                  <w:pPr>
                                    <w:pStyle w:val="Els-body-text"/>
                                    <w:numPr>
                                      <w:ilvl w:val="0"/>
                                      <w:numId w:val="13"/>
                                    </w:numPr>
                                    <w:jc w:val="center"/>
                                    <w:rPr>
                                      <w:rFonts w:eastAsia="MS Mincho"/>
                                      <w:lang w:eastAsia="ja-JP"/>
                                    </w:rPr>
                                  </w:pPr>
                                  <w:r>
                                    <w:rPr>
                                      <w:rFonts w:eastAsia="MS Mincho" w:hint="eastAsia"/>
                                      <w:lang w:eastAsia="ja-JP"/>
                                    </w:rPr>
                                    <w:t>ADL condition</w:t>
                                  </w:r>
                                </w:p>
                              </w:tc>
                              <w:tc>
                                <w:tcPr>
                                  <w:tcW w:w="1671" w:type="dxa"/>
                                  <w:gridSpan w:val="2"/>
                                </w:tcPr>
                                <w:p w14:paraId="416BEF70" w14:textId="3C5BCB9A" w:rsidR="00D916E1" w:rsidRDefault="00D916E1" w:rsidP="009B1CB0">
                                  <w:pPr>
                                    <w:pStyle w:val="Els-body-text"/>
                                    <w:numPr>
                                      <w:ilvl w:val="0"/>
                                      <w:numId w:val="13"/>
                                    </w:numPr>
                                    <w:jc w:val="center"/>
                                    <w:rPr>
                                      <w:rFonts w:eastAsia="MS Mincho"/>
                                      <w:lang w:eastAsia="ja-JP"/>
                                    </w:rPr>
                                  </w:pPr>
                                  <w:r>
                                    <w:rPr>
                                      <w:rFonts w:eastAsia="MS Mincho" w:hint="eastAsia"/>
                                      <w:lang w:eastAsia="ja-JP"/>
                                    </w:rPr>
                                    <w:t>EML condition</w:t>
                                  </w:r>
                                </w:p>
                              </w:tc>
                              <w:tc>
                                <w:tcPr>
                                  <w:tcW w:w="1390" w:type="dxa"/>
                                  <w:vMerge/>
                                </w:tcPr>
                                <w:p w14:paraId="44323D6E" w14:textId="77777777" w:rsidR="00D916E1" w:rsidRDefault="00D916E1" w:rsidP="00271C57">
                                  <w:pPr>
                                    <w:pStyle w:val="Els-body-text"/>
                                    <w:ind w:firstLine="0"/>
                                    <w:jc w:val="center"/>
                                    <w:rPr>
                                      <w:rFonts w:eastAsia="MS Mincho"/>
                                      <w:lang w:eastAsia="ja-JP"/>
                                    </w:rPr>
                                  </w:pPr>
                                </w:p>
                              </w:tc>
                            </w:tr>
                            <w:tr w:rsidR="00D916E1" w14:paraId="4876BC8B" w14:textId="22B97152" w:rsidTr="00D916E1">
                              <w:tc>
                                <w:tcPr>
                                  <w:tcW w:w="7965" w:type="dxa"/>
                                  <w:gridSpan w:val="7"/>
                                </w:tcPr>
                                <w:p w14:paraId="392B2D54" w14:textId="65E29741" w:rsidR="00D916E1" w:rsidRDefault="00D916E1" w:rsidP="00271C57">
                                  <w:pPr>
                                    <w:pStyle w:val="Els-body-text"/>
                                    <w:ind w:firstLine="0"/>
                                    <w:jc w:val="center"/>
                                    <w:rPr>
                                      <w:rFonts w:eastAsia="MS Mincho"/>
                                      <w:lang w:eastAsia="ja-JP"/>
                                    </w:rPr>
                                  </w:pPr>
                                  <w:r w:rsidRPr="004447E0">
                                    <w:rPr>
                                      <w:rFonts w:eastAsia="MS Mincho" w:hint="eastAsia"/>
                                      <w:b/>
                                      <w:bCs/>
                                      <w:lang w:eastAsia="ja-JP"/>
                                    </w:rPr>
                                    <w:t>Fig</w:t>
                                  </w:r>
                                  <w:r w:rsidR="004447E0" w:rsidRPr="004447E0">
                                    <w:rPr>
                                      <w:rFonts w:eastAsia="MS Mincho" w:hint="eastAsia"/>
                                      <w:b/>
                                      <w:bCs/>
                                      <w:lang w:eastAsia="ja-JP"/>
                                    </w:rPr>
                                    <w:t>.</w:t>
                                  </w:r>
                                  <w:r w:rsidRPr="004447E0">
                                    <w:rPr>
                                      <w:rFonts w:eastAsia="MS Mincho" w:hint="eastAsia"/>
                                      <w:b/>
                                      <w:bCs/>
                                      <w:lang w:eastAsia="ja-JP"/>
                                    </w:rPr>
                                    <w:t xml:space="preserve"> 11.</w:t>
                                  </w:r>
                                  <w:r>
                                    <w:rPr>
                                      <w:rFonts w:eastAsia="MS Mincho" w:hint="eastAsia"/>
                                      <w:lang w:eastAsia="ja-JP"/>
                                    </w:rPr>
                                    <w:t xml:space="preserve"> </w:t>
                                  </w:r>
                                  <w:r w:rsidR="00021685">
                                    <w:rPr>
                                      <w:rFonts w:eastAsia="MS Mincho" w:hint="eastAsia"/>
                                      <w:lang w:eastAsia="ja-JP"/>
                                    </w:rPr>
                                    <w:t>Stream</w:t>
                                  </w:r>
                                  <w:r>
                                    <w:rPr>
                                      <w:rFonts w:eastAsia="MS Mincho" w:hint="eastAsia"/>
                                      <w:lang w:eastAsia="ja-JP"/>
                                    </w:rPr>
                                    <w:t>lines around grains</w:t>
                                  </w:r>
                                  <w:r w:rsidR="009B1CB0">
                                    <w:rPr>
                                      <w:rFonts w:eastAsia="MS Mincho" w:hint="eastAsia"/>
                                      <w:lang w:eastAsia="ja-JP"/>
                                    </w:rPr>
                                    <w:t>.</w:t>
                                  </w:r>
                                  <w:r w:rsidR="00C97FFA">
                                    <w:rPr>
                                      <w:rFonts w:eastAsia="MS Mincho" w:hint="eastAsia"/>
                                      <w:lang w:eastAsia="ja-JP"/>
                                    </w:rPr>
                                    <w:t xml:space="preserve"> </w:t>
                                  </w:r>
                                  <w:r w:rsidR="00C97FFA" w:rsidRPr="00C97FFA">
                                    <w:rPr>
                                      <w:rFonts w:eastAsia="MS Mincho"/>
                                      <w:lang w:eastAsia="ja-JP"/>
                                    </w:rPr>
                                    <w:t>Snapshots with similar grain sizes are compared.</w:t>
                                  </w:r>
                                </w:p>
                              </w:tc>
                              <w:tc>
                                <w:tcPr>
                                  <w:tcW w:w="1390" w:type="dxa"/>
                                  <w:vMerge/>
                                </w:tcPr>
                                <w:p w14:paraId="3F3D1F3F" w14:textId="77777777" w:rsidR="00D916E1" w:rsidRDefault="00D916E1" w:rsidP="00271C57">
                                  <w:pPr>
                                    <w:pStyle w:val="Els-body-text"/>
                                    <w:ind w:firstLine="0"/>
                                    <w:jc w:val="center"/>
                                    <w:rPr>
                                      <w:rFonts w:eastAsia="MS Mincho"/>
                                      <w:lang w:eastAsia="ja-JP"/>
                                    </w:rPr>
                                  </w:pPr>
                                </w:p>
                              </w:tc>
                            </w:tr>
                          </w:tbl>
                          <w:p w14:paraId="7F4780FF" w14:textId="75239A43" w:rsidR="00AB1AB7" w:rsidRDefault="00AB1A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91F59" id="_x0000_s1036" type="#_x0000_t202" style="position:absolute;left:0;text-align:left;margin-left:-7.5pt;margin-top:584.95pt;width:482.1pt;height:134.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" stroked="f">
                <v:textbox>
                  <w:txbxContent>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0"/>
                        <w:gridCol w:w="2105"/>
                        <w:gridCol w:w="7"/>
                        <w:gridCol w:w="2023"/>
                        <w:gridCol w:w="7"/>
                        <w:gridCol w:w="2046"/>
                        <w:gridCol w:w="1030"/>
                      </w:tblGrid>
                      <w:tr w:rsidR="00D916E1" w14:paraId="1CF7C8FD" w14:textId="62189FFD" w:rsidTr="00D916E1">
                        <w:tc>
                          <w:tcPr>
                            <w:tcW w:w="2136" w:type="dxa"/>
                            <w:gridSpan w:val="2"/>
                          </w:tcPr>
                          <w:p w14:paraId="51FE4994" w14:textId="77777777" w:rsidR="00D916E1" w:rsidRDefault="00D916E1" w:rsidP="00271C57">
                            <w:pPr>
                              <w:pStyle w:val="Els-body-text"/>
                              <w:spacing w:line="360" w:lineRule="auto"/>
                              <w:ind w:firstLine="0"/>
                              <w:jc w:val="center"/>
                              <w:rPr>
                                <w:rFonts w:eastAsia="MS Mincho"/>
                                <w:lang w:eastAsia="ja-JP"/>
                              </w:rPr>
                            </w:pPr>
                            <w:r w:rsidRPr="00EC2D6D">
                              <w:rPr>
                                <w:rFonts w:eastAsia="MS Mincho"/>
                                <w:noProof/>
                                <w:lang w:val="en-GB" w:eastAsia="ja-JP"/>
                              </w:rPr>
                              <w:drawing>
                                <wp:inline distT="0" distB="0" distL="0" distR="0" wp14:anchorId="0E2BEFD9" wp14:editId="3B92D814">
                                  <wp:extent cx="1213525" cy="1201165"/>
                                  <wp:effectExtent l="0" t="0" r="5715" b="0"/>
                                  <wp:docPr id="616429347" name="図 65" descr="ロゴ, 会社名&#10;&#10;自動的に生成された説明">
                                    <a:extLst xmlns:a="http://schemas.openxmlformats.org/drawingml/2006/main">
                                      <a:ext uri="{FF2B5EF4-FFF2-40B4-BE49-F238E27FC236}">
                                        <a16:creationId xmlns:a16="http://schemas.microsoft.com/office/drawing/2014/main" id="{F089AADC-E35B-8FA6-2A2F-EB269D6D2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5" descr="ロゴ, 会社名&#10;&#10;自動的に生成された説明">
                                            <a:extLst>
                                              <a:ext uri="{FF2B5EF4-FFF2-40B4-BE49-F238E27FC236}">
                                                <a16:creationId xmlns:a16="http://schemas.microsoft.com/office/drawing/2014/main" id="{F089AADC-E35B-8FA6-2A2F-EB269D6D24A4}"/>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12144" r="16915" b="1461"/>
                                          <a:stretch/>
                                        </pic:blipFill>
                                        <pic:spPr>
                                          <a:xfrm>
                                            <a:off x="0" y="0"/>
                                            <a:ext cx="1232924" cy="1220366"/>
                                          </a:xfrm>
                                          <a:prstGeom prst="rect">
                                            <a:avLst/>
                                          </a:prstGeom>
                                        </pic:spPr>
                                      </pic:pic>
                                    </a:graphicData>
                                  </a:graphic>
                                </wp:inline>
                              </w:drawing>
                            </w:r>
                          </w:p>
                        </w:tc>
                        <w:tc>
                          <w:tcPr>
                            <w:tcW w:w="2115" w:type="dxa"/>
                            <w:gridSpan w:val="2"/>
                          </w:tcPr>
                          <w:p w14:paraId="2359A69B" w14:textId="77777777" w:rsidR="00D916E1" w:rsidRDefault="00D916E1" w:rsidP="00271C57">
                            <w:pPr>
                              <w:pStyle w:val="Els-body-text"/>
                              <w:spacing w:line="360" w:lineRule="auto"/>
                              <w:ind w:firstLine="0"/>
                              <w:jc w:val="center"/>
                              <w:rPr>
                                <w:rFonts w:eastAsia="MS Mincho"/>
                                <w:lang w:eastAsia="ja-JP"/>
                              </w:rPr>
                            </w:pPr>
                            <w:r w:rsidRPr="00EC2D6D">
                              <w:rPr>
                                <w:rFonts w:eastAsia="MS Mincho"/>
                                <w:noProof/>
                                <w:lang w:val="en-GB" w:eastAsia="ja-JP"/>
                              </w:rPr>
                              <w:drawing>
                                <wp:inline distT="0" distB="0" distL="0" distR="0" wp14:anchorId="13D5AFB5" wp14:editId="0D5EB00B">
                                  <wp:extent cx="1203757" cy="1200785"/>
                                  <wp:effectExtent l="0" t="0" r="0" b="0"/>
                                  <wp:docPr id="1121050145" name="図 61" descr="グラフ&#10;&#10;低い精度で自動的に生成された説明">
                                    <a:extLst xmlns:a="http://schemas.openxmlformats.org/drawingml/2006/main">
                                      <a:ext uri="{FF2B5EF4-FFF2-40B4-BE49-F238E27FC236}">
                                        <a16:creationId xmlns:a16="http://schemas.microsoft.com/office/drawing/2014/main" id="{9B5EEB93-07B4-64F2-D50E-E6968F881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1" descr="グラフ&#10;&#10;低い精度で自動的に生成された説明">
                                            <a:extLst>
                                              <a:ext uri="{FF2B5EF4-FFF2-40B4-BE49-F238E27FC236}">
                                                <a16:creationId xmlns:a16="http://schemas.microsoft.com/office/drawing/2014/main" id="{9B5EEB93-07B4-64F2-D50E-E6968F88192B}"/>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23622" t="12968" r="23665" b="13242"/>
                                          <a:stretch/>
                                        </pic:blipFill>
                                        <pic:spPr>
                                          <a:xfrm>
                                            <a:off x="0" y="0"/>
                                            <a:ext cx="1214757" cy="1211758"/>
                                          </a:xfrm>
                                          <a:prstGeom prst="rect">
                                            <a:avLst/>
                                          </a:prstGeom>
                                        </pic:spPr>
                                      </pic:pic>
                                    </a:graphicData>
                                  </a:graphic>
                                </wp:inline>
                              </w:drawing>
                            </w:r>
                          </w:p>
                        </w:tc>
                        <w:tc>
                          <w:tcPr>
                            <w:tcW w:w="2051" w:type="dxa"/>
                            <w:gridSpan w:val="2"/>
                          </w:tcPr>
                          <w:p w14:paraId="41595B1B" w14:textId="77777777" w:rsidR="00D916E1" w:rsidRDefault="00D916E1" w:rsidP="00271C57">
                            <w:pPr>
                              <w:pStyle w:val="Els-body-text"/>
                              <w:spacing w:line="360" w:lineRule="auto"/>
                              <w:ind w:firstLine="0"/>
                              <w:jc w:val="center"/>
                              <w:rPr>
                                <w:rFonts w:eastAsia="MS Mincho"/>
                                <w:lang w:eastAsia="ja-JP"/>
                              </w:rPr>
                            </w:pPr>
                            <w:r w:rsidRPr="00EC2D6D">
                              <w:rPr>
                                <w:rFonts w:eastAsia="MS Mincho"/>
                                <w:noProof/>
                                <w:lang w:val="en-GB" w:eastAsia="ja-JP"/>
                              </w:rPr>
                              <w:drawing>
                                <wp:inline distT="0" distB="0" distL="0" distR="0" wp14:anchorId="49BE8140" wp14:editId="48F876C0">
                                  <wp:extent cx="1149603" cy="1152469"/>
                                  <wp:effectExtent l="0" t="0" r="0" b="0"/>
                                  <wp:docPr id="922701730" name="図 67" descr="グラフ&#10;&#10;低い精度で自動的に生成された説明">
                                    <a:extLst xmlns:a="http://schemas.openxmlformats.org/drawingml/2006/main">
                                      <a:ext uri="{FF2B5EF4-FFF2-40B4-BE49-F238E27FC236}">
                                        <a16:creationId xmlns:a16="http://schemas.microsoft.com/office/drawing/2014/main" id="{78C4460D-9243-434F-C8BA-A0C863878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descr="グラフ&#10;&#10;低い精度で自動的に生成された説明">
                                            <a:extLst>
                                              <a:ext uri="{FF2B5EF4-FFF2-40B4-BE49-F238E27FC236}">
                                                <a16:creationId xmlns:a16="http://schemas.microsoft.com/office/drawing/2014/main" id="{78C4460D-9243-434F-C8BA-A0C863878173}"/>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7102" t="13150" r="6744" b="13425"/>
                                          <a:stretch/>
                                        </pic:blipFill>
                                        <pic:spPr>
                                          <a:xfrm>
                                            <a:off x="0" y="0"/>
                                            <a:ext cx="1157325" cy="1160210"/>
                                          </a:xfrm>
                                          <a:prstGeom prst="rect">
                                            <a:avLst/>
                                          </a:prstGeom>
                                        </pic:spPr>
                                      </pic:pic>
                                    </a:graphicData>
                                  </a:graphic>
                                </wp:inline>
                              </w:drawing>
                            </w:r>
                          </w:p>
                        </w:tc>
                        <w:tc>
                          <w:tcPr>
                            <w:tcW w:w="1663" w:type="dxa"/>
                          </w:tcPr>
                          <w:p w14:paraId="1C08E9A3" w14:textId="4381E88C" w:rsidR="00D916E1" w:rsidRDefault="00D916E1" w:rsidP="00271C57">
                            <w:pPr>
                              <w:pStyle w:val="Els-body-text"/>
                              <w:spacing w:line="360" w:lineRule="auto"/>
                              <w:ind w:firstLine="0"/>
                              <w:jc w:val="center"/>
                              <w:rPr>
                                <w:rFonts w:eastAsia="MS Mincho"/>
                                <w:lang w:eastAsia="ja-JP"/>
                              </w:rPr>
                            </w:pPr>
                            <w:r w:rsidRPr="00EC2D6D">
                              <w:rPr>
                                <w:rFonts w:eastAsia="MS Mincho"/>
                                <w:noProof/>
                                <w:lang w:val="en-GB" w:eastAsia="ja-JP"/>
                              </w:rPr>
                              <w:drawing>
                                <wp:inline distT="0" distB="0" distL="0" distR="0" wp14:anchorId="69C314E7" wp14:editId="7C05DE25">
                                  <wp:extent cx="1156581" cy="1151890"/>
                                  <wp:effectExtent l="0" t="0" r="5715" b="0"/>
                                  <wp:docPr id="1652665939" name="図 55" descr="ロゴ が含まれている画像&#10;&#10;自動的に生成された説明">
                                    <a:extLst xmlns:a="http://schemas.openxmlformats.org/drawingml/2006/main">
                                      <a:ext uri="{FF2B5EF4-FFF2-40B4-BE49-F238E27FC236}">
                                        <a16:creationId xmlns:a16="http://schemas.microsoft.com/office/drawing/2014/main" id="{9FB7F601-AFA4-8036-9E05-2C5893164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ロゴ が含まれている画像&#10;&#10;自動的に生成された説明">
                                            <a:extLst>
                                              <a:ext uri="{FF2B5EF4-FFF2-40B4-BE49-F238E27FC236}">
                                                <a16:creationId xmlns:a16="http://schemas.microsoft.com/office/drawing/2014/main" id="{9FB7F601-AFA4-8036-9E05-2C5893164F54}"/>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7765" t="5114" r="18069" b="5206"/>
                                          <a:stretch/>
                                        </pic:blipFill>
                                        <pic:spPr>
                                          <a:xfrm>
                                            <a:off x="0" y="0"/>
                                            <a:ext cx="1166326" cy="1161596"/>
                                          </a:xfrm>
                                          <a:prstGeom prst="rect">
                                            <a:avLst/>
                                          </a:prstGeom>
                                        </pic:spPr>
                                      </pic:pic>
                                    </a:graphicData>
                                  </a:graphic>
                                </wp:inline>
                              </w:drawing>
                            </w:r>
                          </w:p>
                        </w:tc>
                        <w:tc>
                          <w:tcPr>
                            <w:tcW w:w="1390" w:type="dxa"/>
                            <w:vMerge w:val="restart"/>
                          </w:tcPr>
                          <w:p w14:paraId="65BE9FEC" w14:textId="3D2ED1D4" w:rsidR="00D916E1" w:rsidRDefault="009B3715" w:rsidP="00271C57">
                            <w:pPr>
                              <w:pStyle w:val="Els-body-text"/>
                              <w:spacing w:line="360" w:lineRule="auto"/>
                              <w:ind w:firstLine="0"/>
                              <w:jc w:val="center"/>
                              <w:rPr>
                                <w:rFonts w:eastAsia="MS Mincho"/>
                                <w:lang w:eastAsia="ja-JP"/>
                              </w:rPr>
                            </w:pPr>
                            <w:r>
                              <w:rPr>
                                <w:noProof/>
                              </w:rPr>
                              <w:drawing>
                                <wp:inline distT="0" distB="0" distL="0" distR="0" wp14:anchorId="4834808A" wp14:editId="213415C3">
                                  <wp:extent cx="479172" cy="1584000"/>
                                  <wp:effectExtent l="0" t="0" r="0" b="0"/>
                                  <wp:docPr id="12511077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97337" name=""/>
                                          <pic:cNvPicPr/>
                                        </pic:nvPicPr>
                                        <pic:blipFill>
                                          <a:blip r:embed="rId35"/>
                                          <a:stretch>
                                            <a:fillRect/>
                                          </a:stretch>
                                        </pic:blipFill>
                                        <pic:spPr>
                                          <a:xfrm>
                                            <a:off x="0" y="0"/>
                                            <a:ext cx="479172" cy="1584000"/>
                                          </a:xfrm>
                                          <a:prstGeom prst="rect">
                                            <a:avLst/>
                                          </a:prstGeom>
                                        </pic:spPr>
                                      </pic:pic>
                                    </a:graphicData>
                                  </a:graphic>
                                </wp:inline>
                              </w:drawing>
                            </w:r>
                          </w:p>
                        </w:tc>
                      </w:tr>
                      <w:tr w:rsidR="00D916E1" w14:paraId="64CD75C0" w14:textId="1095217C" w:rsidTr="00D916E1">
                        <w:tc>
                          <w:tcPr>
                            <w:tcW w:w="2126" w:type="dxa"/>
                          </w:tcPr>
                          <w:p w14:paraId="68E66348" w14:textId="0A26ACA4" w:rsidR="00D916E1" w:rsidRDefault="00D916E1" w:rsidP="009B1CB0">
                            <w:pPr>
                              <w:pStyle w:val="Els-body-text"/>
                              <w:numPr>
                                <w:ilvl w:val="0"/>
                                <w:numId w:val="13"/>
                              </w:numPr>
                              <w:jc w:val="center"/>
                              <w:rPr>
                                <w:rFonts w:eastAsia="MS Mincho"/>
                                <w:lang w:eastAsia="ja-JP"/>
                              </w:rPr>
                            </w:pPr>
                            <w:r>
                              <w:rPr>
                                <w:rFonts w:eastAsia="MS Mincho" w:hint="eastAsia"/>
                                <w:lang w:eastAsia="ja-JP"/>
                              </w:rPr>
                              <w:t>No convection</w:t>
                            </w:r>
                          </w:p>
                        </w:tc>
                        <w:tc>
                          <w:tcPr>
                            <w:tcW w:w="2117" w:type="dxa"/>
                            <w:gridSpan w:val="2"/>
                          </w:tcPr>
                          <w:p w14:paraId="697BA509" w14:textId="41876FA9" w:rsidR="00D916E1" w:rsidRDefault="00D916E1" w:rsidP="009B1CB0">
                            <w:pPr>
                              <w:pStyle w:val="Els-body-text"/>
                              <w:numPr>
                                <w:ilvl w:val="0"/>
                                <w:numId w:val="13"/>
                              </w:numPr>
                              <w:jc w:val="center"/>
                              <w:rPr>
                                <w:rFonts w:eastAsia="MS Mincho"/>
                                <w:lang w:eastAsia="ja-JP"/>
                              </w:rPr>
                            </w:pPr>
                            <w:r>
                              <w:rPr>
                                <w:rFonts w:eastAsia="MS Mincho" w:hint="eastAsia"/>
                                <w:lang w:eastAsia="ja-JP"/>
                              </w:rPr>
                              <w:t>ESL condition</w:t>
                            </w:r>
                          </w:p>
                        </w:tc>
                        <w:tc>
                          <w:tcPr>
                            <w:tcW w:w="2051" w:type="dxa"/>
                            <w:gridSpan w:val="2"/>
                          </w:tcPr>
                          <w:p w14:paraId="477728FB" w14:textId="3ECB8D21" w:rsidR="00D916E1" w:rsidRDefault="00D916E1" w:rsidP="009B1CB0">
                            <w:pPr>
                              <w:pStyle w:val="Els-body-text"/>
                              <w:numPr>
                                <w:ilvl w:val="0"/>
                                <w:numId w:val="13"/>
                              </w:numPr>
                              <w:jc w:val="center"/>
                              <w:rPr>
                                <w:rFonts w:eastAsia="MS Mincho"/>
                                <w:lang w:eastAsia="ja-JP"/>
                              </w:rPr>
                            </w:pPr>
                            <w:r>
                              <w:rPr>
                                <w:rFonts w:eastAsia="MS Mincho" w:hint="eastAsia"/>
                                <w:lang w:eastAsia="ja-JP"/>
                              </w:rPr>
                              <w:t>ADL condition</w:t>
                            </w:r>
                          </w:p>
                        </w:tc>
                        <w:tc>
                          <w:tcPr>
                            <w:tcW w:w="1671" w:type="dxa"/>
                            <w:gridSpan w:val="2"/>
                          </w:tcPr>
                          <w:p w14:paraId="416BEF70" w14:textId="3C5BCB9A" w:rsidR="00D916E1" w:rsidRDefault="00D916E1" w:rsidP="009B1CB0">
                            <w:pPr>
                              <w:pStyle w:val="Els-body-text"/>
                              <w:numPr>
                                <w:ilvl w:val="0"/>
                                <w:numId w:val="13"/>
                              </w:numPr>
                              <w:jc w:val="center"/>
                              <w:rPr>
                                <w:rFonts w:eastAsia="MS Mincho"/>
                                <w:lang w:eastAsia="ja-JP"/>
                              </w:rPr>
                            </w:pPr>
                            <w:r>
                              <w:rPr>
                                <w:rFonts w:eastAsia="MS Mincho" w:hint="eastAsia"/>
                                <w:lang w:eastAsia="ja-JP"/>
                              </w:rPr>
                              <w:t>EML condition</w:t>
                            </w:r>
                          </w:p>
                        </w:tc>
                        <w:tc>
                          <w:tcPr>
                            <w:tcW w:w="1390" w:type="dxa"/>
                            <w:vMerge/>
                          </w:tcPr>
                          <w:p w14:paraId="44323D6E" w14:textId="77777777" w:rsidR="00D916E1" w:rsidRDefault="00D916E1" w:rsidP="00271C57">
                            <w:pPr>
                              <w:pStyle w:val="Els-body-text"/>
                              <w:ind w:firstLine="0"/>
                              <w:jc w:val="center"/>
                              <w:rPr>
                                <w:rFonts w:eastAsia="MS Mincho"/>
                                <w:lang w:eastAsia="ja-JP"/>
                              </w:rPr>
                            </w:pPr>
                          </w:p>
                        </w:tc>
                      </w:tr>
                      <w:tr w:rsidR="00D916E1" w14:paraId="4876BC8B" w14:textId="22B97152" w:rsidTr="00D916E1">
                        <w:tc>
                          <w:tcPr>
                            <w:tcW w:w="7965" w:type="dxa"/>
                            <w:gridSpan w:val="7"/>
                          </w:tcPr>
                          <w:p w14:paraId="392B2D54" w14:textId="65E29741" w:rsidR="00D916E1" w:rsidRDefault="00D916E1" w:rsidP="00271C57">
                            <w:pPr>
                              <w:pStyle w:val="Els-body-text"/>
                              <w:ind w:firstLine="0"/>
                              <w:jc w:val="center"/>
                              <w:rPr>
                                <w:rFonts w:eastAsia="MS Mincho"/>
                                <w:lang w:eastAsia="ja-JP"/>
                              </w:rPr>
                            </w:pPr>
                            <w:r w:rsidRPr="004447E0">
                              <w:rPr>
                                <w:rFonts w:eastAsia="MS Mincho" w:hint="eastAsia"/>
                                <w:b/>
                                <w:bCs/>
                                <w:lang w:eastAsia="ja-JP"/>
                              </w:rPr>
                              <w:t>Fig</w:t>
                            </w:r>
                            <w:r w:rsidR="004447E0" w:rsidRPr="004447E0">
                              <w:rPr>
                                <w:rFonts w:eastAsia="MS Mincho" w:hint="eastAsia"/>
                                <w:b/>
                                <w:bCs/>
                                <w:lang w:eastAsia="ja-JP"/>
                              </w:rPr>
                              <w:t>.</w:t>
                            </w:r>
                            <w:r w:rsidRPr="004447E0">
                              <w:rPr>
                                <w:rFonts w:eastAsia="MS Mincho" w:hint="eastAsia"/>
                                <w:b/>
                                <w:bCs/>
                                <w:lang w:eastAsia="ja-JP"/>
                              </w:rPr>
                              <w:t xml:space="preserve"> 11.</w:t>
                            </w:r>
                            <w:r>
                              <w:rPr>
                                <w:rFonts w:eastAsia="MS Mincho" w:hint="eastAsia"/>
                                <w:lang w:eastAsia="ja-JP"/>
                              </w:rPr>
                              <w:t xml:space="preserve"> </w:t>
                            </w:r>
                            <w:r w:rsidR="00021685">
                              <w:rPr>
                                <w:rFonts w:eastAsia="MS Mincho" w:hint="eastAsia"/>
                                <w:lang w:eastAsia="ja-JP"/>
                              </w:rPr>
                              <w:t>Stream</w:t>
                            </w:r>
                            <w:r>
                              <w:rPr>
                                <w:rFonts w:eastAsia="MS Mincho" w:hint="eastAsia"/>
                                <w:lang w:eastAsia="ja-JP"/>
                              </w:rPr>
                              <w:t>lines around grains</w:t>
                            </w:r>
                            <w:r w:rsidR="009B1CB0">
                              <w:rPr>
                                <w:rFonts w:eastAsia="MS Mincho" w:hint="eastAsia"/>
                                <w:lang w:eastAsia="ja-JP"/>
                              </w:rPr>
                              <w:t>.</w:t>
                            </w:r>
                            <w:r w:rsidR="00C97FFA">
                              <w:rPr>
                                <w:rFonts w:eastAsia="MS Mincho" w:hint="eastAsia"/>
                                <w:lang w:eastAsia="ja-JP"/>
                              </w:rPr>
                              <w:t xml:space="preserve"> </w:t>
                            </w:r>
                            <w:r w:rsidR="00C97FFA" w:rsidRPr="00C97FFA">
                              <w:rPr>
                                <w:rFonts w:eastAsia="MS Mincho"/>
                                <w:lang w:eastAsia="ja-JP"/>
                              </w:rPr>
                              <w:t>Snapshots with similar grain sizes are compared.</w:t>
                            </w:r>
                          </w:p>
                        </w:tc>
                        <w:tc>
                          <w:tcPr>
                            <w:tcW w:w="1390" w:type="dxa"/>
                            <w:vMerge/>
                          </w:tcPr>
                          <w:p w14:paraId="3F3D1F3F" w14:textId="77777777" w:rsidR="00D916E1" w:rsidRDefault="00D916E1" w:rsidP="00271C57">
                            <w:pPr>
                              <w:pStyle w:val="Els-body-text"/>
                              <w:ind w:firstLine="0"/>
                              <w:jc w:val="center"/>
                              <w:rPr>
                                <w:rFonts w:eastAsia="MS Mincho"/>
                                <w:lang w:eastAsia="ja-JP"/>
                              </w:rPr>
                            </w:pPr>
                          </w:p>
                        </w:tc>
                      </w:tr>
                    </w:tbl>
                    <w:p w14:paraId="7F4780FF" w14:textId="75239A43" w:rsidR="00AB1AB7" w:rsidRDefault="00AB1AB7"/>
                  </w:txbxContent>
                </v:textbox>
                <w10:wrap type="topAndBottom" anchory="page"/>
              </v:shape>
            </w:pict>
          </mc:Fallback>
        </mc:AlternateContent>
      </w:r>
      <w:r w:rsidR="004E6568" w:rsidRPr="00C75C48">
        <w:rPr>
          <w:color w:val="auto"/>
        </w:rPr>
        <w:t xml:space="preserve"> </w:t>
      </w:r>
      <w:r w:rsidR="004E6568" w:rsidRPr="00C75C48">
        <w:rPr>
          <w:rStyle w:val="main0"/>
          <w:noProof/>
          <w:color w:val="auto"/>
        </w:rPr>
        <w:t>MPF simulations were conducted to investigate the effect of internal convection in levitation experiments on grain morphology.</w:t>
      </w:r>
      <w:r w:rsidR="004E6568" w:rsidRPr="00C75C48">
        <w:rPr>
          <w:rStyle w:val="main0"/>
          <w:rFonts w:eastAsia="MS Mincho" w:hint="eastAsia"/>
          <w:noProof/>
          <w:color w:val="auto"/>
          <w:lang w:eastAsia="ja-JP"/>
        </w:rPr>
        <w:t xml:space="preserve"> </w:t>
      </w:r>
      <w:r w:rsidR="00843799" w:rsidRPr="00C75C48">
        <w:rPr>
          <w:rStyle w:val="main0"/>
          <w:color w:val="auto"/>
        </w:rPr>
        <w:t>In</w:t>
      </w:r>
      <w:r w:rsidR="00843799" w:rsidRPr="005543D3">
        <w:rPr>
          <w:rStyle w:val="main0"/>
        </w:rPr>
        <w:t xml:space="preserve"> the titani</w:t>
      </w:r>
      <w:r w:rsidR="00FB6341" w:rsidRPr="005543D3">
        <w:rPr>
          <w:rStyle w:val="main0"/>
          <w:rFonts w:hint="eastAsia"/>
        </w:rPr>
        <w:t>um bina</w:t>
      </w:r>
      <w:r w:rsidR="001C0794" w:rsidRPr="005543D3">
        <w:rPr>
          <w:rStyle w:val="main0"/>
        </w:rPr>
        <w:t>r</w:t>
      </w:r>
      <w:r w:rsidR="00FB6341" w:rsidRPr="005543D3">
        <w:rPr>
          <w:rStyle w:val="main0"/>
          <w:rFonts w:hint="eastAsia"/>
        </w:rPr>
        <w:t xml:space="preserve">y </w:t>
      </w:r>
      <w:r w:rsidR="00843799" w:rsidRPr="005543D3">
        <w:rPr>
          <w:rStyle w:val="main0"/>
        </w:rPr>
        <w:t xml:space="preserve">alloy </w:t>
      </w:r>
      <w:r w:rsidR="00FB6341" w:rsidRPr="005543D3">
        <w:rPr>
          <w:rStyle w:val="main0"/>
          <w:rFonts w:hint="eastAsia"/>
        </w:rPr>
        <w:t xml:space="preserve">Ti-Al </w:t>
      </w:r>
      <w:r w:rsidR="00843799" w:rsidRPr="005543D3">
        <w:rPr>
          <w:rStyle w:val="main0"/>
        </w:rPr>
        <w:t>system, convection under ESL and ADL conditions reduce</w:t>
      </w:r>
      <w:r w:rsidR="00021685" w:rsidRPr="005543D3">
        <w:rPr>
          <w:rStyle w:val="main0"/>
        </w:rPr>
        <w:t>d</w:t>
      </w:r>
      <w:r w:rsidR="00843799" w:rsidRPr="005543D3">
        <w:rPr>
          <w:rStyle w:val="main0"/>
        </w:rPr>
        <w:t xml:space="preserve"> the aspect ratio of the grains.</w:t>
      </w:r>
      <w:r w:rsidR="00843799" w:rsidRPr="005543D3">
        <w:rPr>
          <w:rStyle w:val="main0"/>
          <w:rFonts w:hint="eastAsia"/>
        </w:rPr>
        <w:t xml:space="preserve"> </w:t>
      </w:r>
      <w:r w:rsidR="004E7662" w:rsidRPr="005543D3">
        <w:rPr>
          <w:rStyle w:val="main0"/>
        </w:rPr>
        <w:t>Large-scale convection in EML induces small vortices, altering local concentration gradients and forming grains with short wavelength interfaces.</w:t>
      </w:r>
      <w:r w:rsidR="004E7662" w:rsidRPr="005543D3">
        <w:rPr>
          <w:rStyle w:val="main0"/>
          <w:rFonts w:hint="eastAsia"/>
        </w:rPr>
        <w:t xml:space="preserve"> </w:t>
      </w:r>
      <w:r w:rsidR="0085574D" w:rsidRPr="005543D3">
        <w:rPr>
          <w:rStyle w:val="main0"/>
        </w:rPr>
        <w:t>In the solidification of pure titanium</w:t>
      </w:r>
      <w:r w:rsidR="003F7E86" w:rsidRPr="005543D3">
        <w:rPr>
          <w:rStyle w:val="main0"/>
          <w:rFonts w:hint="eastAsia"/>
        </w:rPr>
        <w:t xml:space="preserve"> based on</w:t>
      </w:r>
      <w:r w:rsidR="0085574D" w:rsidRPr="005543D3">
        <w:rPr>
          <w:rStyle w:val="main0"/>
        </w:rPr>
        <w:t xml:space="preserve"> thermal diffusion,</w:t>
      </w:r>
      <w:r w:rsidR="007C47F3" w:rsidRPr="005543D3">
        <w:rPr>
          <w:rStyle w:val="main0"/>
        </w:rPr>
        <w:t xml:space="preserve"> the grain shape does not change very much except </w:t>
      </w:r>
      <w:r w:rsidR="007C47F3" w:rsidRPr="005543D3">
        <w:rPr>
          <w:rStyle w:val="main0"/>
          <w:rFonts w:hint="eastAsia"/>
        </w:rPr>
        <w:t>in </w:t>
      </w:r>
      <w:r w:rsidR="007C47F3" w:rsidRPr="005543D3">
        <w:rPr>
          <w:rStyle w:val="main0"/>
        </w:rPr>
        <w:t>the EML condition.</w:t>
      </w:r>
      <w:r w:rsidR="0085574D" w:rsidRPr="005543D3">
        <w:rPr>
          <w:rStyle w:val="main0"/>
          <w:rFonts w:hint="eastAsia"/>
        </w:rPr>
        <w:t xml:space="preserve"> </w:t>
      </w:r>
      <w:r w:rsidR="005174EC" w:rsidRPr="005543D3">
        <w:rPr>
          <w:rStyle w:val="main0"/>
        </w:rPr>
        <w:t>The results of the present study showed that the droplet internal</w:t>
      </w:r>
      <w:r w:rsidR="005174EC" w:rsidRPr="005174EC">
        <w:rPr>
          <w:rFonts w:eastAsia="MS Mincho"/>
          <w:lang w:eastAsia="ja-JP"/>
        </w:rPr>
        <w:t xml:space="preserve"> convection in the levitation methods</w:t>
      </w:r>
      <w:r w:rsidR="005174EC">
        <w:rPr>
          <w:rFonts w:eastAsia="MS Mincho"/>
          <w:lang w:eastAsia="ja-JP"/>
        </w:rPr>
        <w:t xml:space="preserve"> may affect the final grain structures</w:t>
      </w:r>
      <w:r w:rsidR="005174EC" w:rsidRPr="005174EC">
        <w:rPr>
          <w:rFonts w:eastAsia="MS Mincho"/>
          <w:lang w:eastAsia="ja-JP"/>
        </w:rPr>
        <w:t>.</w:t>
      </w:r>
    </w:p>
    <w:p w14:paraId="70CB7F7D" w14:textId="62F8AAC5" w:rsidR="00AA6B0F" w:rsidRDefault="00AA6B0F" w:rsidP="00AA6B0F">
      <w:pPr>
        <w:pStyle w:val="Els-reference-head"/>
        <w:spacing w:before="240" w:after="240" w:line="240" w:lineRule="exact"/>
      </w:pPr>
      <w:r>
        <w:lastRenderedPageBreak/>
        <w:t>References</w:t>
      </w:r>
    </w:p>
    <w:p w14:paraId="09E079F7" w14:textId="792805F7" w:rsidR="00910AF2" w:rsidRPr="00910AF2" w:rsidRDefault="00910AF2" w:rsidP="00910AF2">
      <w:pPr>
        <w:pStyle w:val="ListParagraph"/>
        <w:numPr>
          <w:ilvl w:val="0"/>
          <w:numId w:val="7"/>
        </w:numPr>
        <w:ind w:leftChars="0"/>
        <w:rPr>
          <w:rFonts w:eastAsia="MS Mincho"/>
          <w:lang w:eastAsia="ja-JP"/>
        </w:rPr>
      </w:pPr>
      <w:r w:rsidRPr="001457EC">
        <w:rPr>
          <w:rFonts w:eastAsia="MS Mincho" w:hint="eastAsia"/>
          <w:lang w:eastAsia="ja-JP"/>
        </w:rPr>
        <w:t xml:space="preserve">Y. Watanabe: </w:t>
      </w:r>
      <w:r w:rsidRPr="001457EC">
        <w:rPr>
          <w:rFonts w:eastAsia="MS Mincho"/>
          <w:lang w:eastAsia="ja-JP"/>
        </w:rPr>
        <w:t>Development of Innovative Metal Powder for Laser 3D Printer</w:t>
      </w:r>
      <w:r w:rsidRPr="001457EC">
        <w:rPr>
          <w:rFonts w:eastAsia="MS Mincho" w:hint="eastAsia"/>
          <w:lang w:eastAsia="ja-JP"/>
        </w:rPr>
        <w:t xml:space="preserve">, </w:t>
      </w:r>
      <w:r w:rsidRPr="001457EC">
        <w:rPr>
          <w:rFonts w:eastAsia="MS Mincho"/>
          <w:lang w:eastAsia="ja-JP"/>
        </w:rPr>
        <w:t xml:space="preserve">Research </w:t>
      </w:r>
      <w:r w:rsidRPr="001457EC">
        <w:rPr>
          <w:rFonts w:eastAsia="MS Mincho" w:hint="eastAsia"/>
          <w:lang w:eastAsia="ja-JP"/>
        </w:rPr>
        <w:t>r</w:t>
      </w:r>
      <w:r w:rsidRPr="001457EC">
        <w:rPr>
          <w:rFonts w:eastAsia="MS Mincho"/>
          <w:lang w:eastAsia="ja-JP"/>
        </w:rPr>
        <w:t>esults</w:t>
      </w:r>
      <w:r w:rsidRPr="001457EC">
        <w:rPr>
          <w:rFonts w:eastAsia="MS Mincho" w:hint="eastAsia"/>
          <w:lang w:eastAsia="ja-JP"/>
        </w:rPr>
        <w:t xml:space="preserve"> r</w:t>
      </w:r>
      <w:r w:rsidRPr="001457EC">
        <w:rPr>
          <w:rFonts w:eastAsia="MS Mincho"/>
          <w:lang w:eastAsia="ja-JP"/>
        </w:rPr>
        <w:t xml:space="preserve">eport of the Amada Foundation </w:t>
      </w:r>
      <w:r w:rsidRPr="001457EC">
        <w:rPr>
          <w:rFonts w:eastAsia="MS Mincho" w:hint="eastAsia"/>
          <w:lang w:eastAsia="ja-JP"/>
        </w:rPr>
        <w:t>g</w:t>
      </w:r>
      <w:r w:rsidRPr="001457EC">
        <w:rPr>
          <w:rFonts w:eastAsia="MS Mincho"/>
          <w:lang w:eastAsia="ja-JP"/>
        </w:rPr>
        <w:t>rant</w:t>
      </w:r>
      <w:r w:rsidRPr="001457EC">
        <w:rPr>
          <w:rFonts w:eastAsia="MS Mincho" w:hint="eastAsia"/>
          <w:lang w:eastAsia="ja-JP"/>
        </w:rPr>
        <w:t>, vol. 32, (2019).</w:t>
      </w:r>
    </w:p>
    <w:p w14:paraId="54AE4687" w14:textId="6B13736A" w:rsidR="00FB053D" w:rsidRDefault="00236AA8" w:rsidP="001457EC">
      <w:pPr>
        <w:pStyle w:val="ListParagraph"/>
        <w:numPr>
          <w:ilvl w:val="0"/>
          <w:numId w:val="7"/>
        </w:numPr>
        <w:ind w:leftChars="0"/>
        <w:rPr>
          <w:rFonts w:eastAsia="MS Mincho"/>
          <w:lang w:eastAsia="ja-JP"/>
        </w:rPr>
      </w:pPr>
      <w:r w:rsidRPr="001457EC">
        <w:rPr>
          <w:rFonts w:eastAsia="MS Mincho"/>
          <w:lang w:eastAsia="ja-JP"/>
        </w:rPr>
        <w:t xml:space="preserve">T. Takaki &amp; A. Yamanaka: Phase-field method -Microstructure design through numerical simulation, 1st ed., </w:t>
      </w:r>
      <w:proofErr w:type="spellStart"/>
      <w:r w:rsidRPr="001457EC">
        <w:rPr>
          <w:rFonts w:eastAsia="MS Mincho"/>
          <w:lang w:eastAsia="ja-JP"/>
        </w:rPr>
        <w:t>Yokendo</w:t>
      </w:r>
      <w:proofErr w:type="spellEnd"/>
      <w:r w:rsidRPr="001457EC">
        <w:rPr>
          <w:rFonts w:eastAsia="MS Mincho"/>
          <w:lang w:eastAsia="ja-JP"/>
        </w:rPr>
        <w:t xml:space="preserve"> (2012).</w:t>
      </w:r>
      <w:r w:rsidR="00993549">
        <w:rPr>
          <w:rFonts w:eastAsia="MS Mincho" w:hint="eastAsia"/>
          <w:lang w:eastAsia="ja-JP"/>
        </w:rPr>
        <w:t xml:space="preserve"> (in Japanese)</w:t>
      </w:r>
    </w:p>
    <w:p w14:paraId="16CAF8CF" w14:textId="3FF298A3" w:rsidR="007436AE" w:rsidRPr="007436AE" w:rsidRDefault="007436AE" w:rsidP="007436AE">
      <w:pPr>
        <w:pStyle w:val="ListParagraph"/>
        <w:numPr>
          <w:ilvl w:val="0"/>
          <w:numId w:val="7"/>
        </w:numPr>
        <w:ind w:leftChars="0"/>
        <w:rPr>
          <w:rFonts w:eastAsia="MS Mincho"/>
          <w:lang w:eastAsia="ja-JP"/>
        </w:rPr>
      </w:pPr>
      <w:r w:rsidRPr="001457EC">
        <w:rPr>
          <w:rFonts w:eastAsia="MS Mincho"/>
          <w:lang w:eastAsia="ja-JP"/>
        </w:rPr>
        <w:t>T. Usui, S. Shiratori, K. Tanimoto, S. Ozawa, T. Ishikawa, S. Suzuki, H. Nagano, and K. Shimano: Surrogate models</w:t>
      </w:r>
      <w:r w:rsidRPr="001457EC">
        <w:rPr>
          <w:rFonts w:eastAsia="MS Mincho" w:hint="eastAsia"/>
          <w:lang w:eastAsia="ja-JP"/>
        </w:rPr>
        <w:t xml:space="preserve"> </w:t>
      </w:r>
      <w:r w:rsidRPr="001457EC">
        <w:rPr>
          <w:rFonts w:eastAsia="MS Mincho"/>
          <w:lang w:eastAsia="ja-JP"/>
        </w:rPr>
        <w:t>for the magnitude of convection in droplets levitated through EML, ADL, and ESL methods. Int. J. Microgravity Sci.</w:t>
      </w:r>
      <w:r w:rsidRPr="001457EC">
        <w:rPr>
          <w:rFonts w:eastAsia="MS Mincho" w:hint="eastAsia"/>
          <w:lang w:eastAsia="ja-JP"/>
        </w:rPr>
        <w:t xml:space="preserve"> </w:t>
      </w:r>
      <w:r w:rsidRPr="001457EC">
        <w:rPr>
          <w:rFonts w:eastAsia="MS Mincho"/>
          <w:lang w:eastAsia="ja-JP"/>
        </w:rPr>
        <w:t>Appl., 40 (2023) 400302, DOI: 10.15011/jasma.40.400302.</w:t>
      </w:r>
      <w:r w:rsidRPr="001457EC">
        <w:rPr>
          <w:rFonts w:eastAsia="MS Mincho" w:hint="eastAsia"/>
          <w:lang w:eastAsia="ja-JP"/>
        </w:rPr>
        <w:t xml:space="preserve"> </w:t>
      </w:r>
    </w:p>
    <w:p w14:paraId="1E250CCB" w14:textId="7E3039AA" w:rsidR="002000D2" w:rsidRPr="001457EC" w:rsidRDefault="00D34C92" w:rsidP="001457EC">
      <w:pPr>
        <w:pStyle w:val="ListParagraph"/>
        <w:numPr>
          <w:ilvl w:val="0"/>
          <w:numId w:val="7"/>
        </w:numPr>
        <w:ind w:leftChars="0"/>
        <w:rPr>
          <w:rFonts w:eastAsia="MS Mincho"/>
          <w:lang w:eastAsia="ja-JP"/>
        </w:rPr>
      </w:pPr>
      <w:r w:rsidRPr="001457EC">
        <w:rPr>
          <w:rFonts w:eastAsia="MS Mincho" w:hint="eastAsia"/>
          <w:lang w:eastAsia="ja-JP"/>
        </w:rPr>
        <w:t>N. Date</w:t>
      </w:r>
      <w:r w:rsidR="00596599">
        <w:rPr>
          <w:rFonts w:eastAsia="MS Mincho" w:hint="eastAsia"/>
          <w:lang w:eastAsia="ja-JP"/>
        </w:rPr>
        <w:t xml:space="preserve">, S. Yamamoto, Y. Watanabe, H. Sato, S. </w:t>
      </w:r>
      <w:r w:rsidR="00204EBD">
        <w:rPr>
          <w:rFonts w:eastAsia="MS Mincho" w:hint="eastAsia"/>
          <w:lang w:eastAsia="ja-JP"/>
        </w:rPr>
        <w:t>Nakano, N. Sato, S. Suzuki</w:t>
      </w:r>
      <w:r w:rsidR="00361581" w:rsidRPr="001457EC">
        <w:rPr>
          <w:rFonts w:eastAsia="MS Mincho" w:hint="eastAsia"/>
          <w:lang w:eastAsia="ja-JP"/>
        </w:rPr>
        <w:t>:</w:t>
      </w:r>
      <w:r w:rsidR="00505234" w:rsidRPr="00505234">
        <w:t xml:space="preserve"> </w:t>
      </w:r>
      <w:r w:rsidR="00505234" w:rsidRPr="00505234">
        <w:rPr>
          <w:rFonts w:eastAsia="MS Mincho"/>
          <w:lang w:eastAsia="ja-JP"/>
        </w:rPr>
        <w:t xml:space="preserve">Effects of Solidification Conditions on Grain Refinement Capacity of </w:t>
      </w:r>
      <w:proofErr w:type="spellStart"/>
      <w:r w:rsidR="00505234" w:rsidRPr="00505234">
        <w:rPr>
          <w:rFonts w:eastAsia="MS Mincho"/>
          <w:lang w:eastAsia="ja-JP"/>
        </w:rPr>
        <w:t>TiC</w:t>
      </w:r>
      <w:proofErr w:type="spellEnd"/>
      <w:r w:rsidR="00505234" w:rsidRPr="00505234">
        <w:rPr>
          <w:rFonts w:eastAsia="MS Mincho"/>
          <w:lang w:eastAsia="ja-JP"/>
        </w:rPr>
        <w:t xml:space="preserve"> in Directionally Solidified Ti6Al4V Alloy</w:t>
      </w:r>
      <w:r w:rsidR="00113E72" w:rsidRPr="001457EC">
        <w:rPr>
          <w:rFonts w:eastAsia="MS Mincho" w:hint="eastAsia"/>
          <w:lang w:eastAsia="ja-JP"/>
        </w:rPr>
        <w:t xml:space="preserve">, </w:t>
      </w:r>
      <w:r w:rsidR="00853FFC" w:rsidRPr="000A4A98">
        <w:rPr>
          <w:rFonts w:eastAsia="MS Mincho" w:hint="eastAsia"/>
          <w:i/>
          <w:iCs/>
          <w:lang w:eastAsia="ja-JP"/>
        </w:rPr>
        <w:t>Metall. Mater. Trans. A</w:t>
      </w:r>
      <w:r w:rsidR="0094131F" w:rsidRPr="001457EC">
        <w:rPr>
          <w:rFonts w:eastAsia="MS Mincho" w:hint="eastAsia"/>
          <w:lang w:eastAsia="ja-JP"/>
        </w:rPr>
        <w:t xml:space="preserve">, </w:t>
      </w:r>
      <w:r w:rsidR="009B4FC1">
        <w:rPr>
          <w:rFonts w:eastAsia="MS Mincho" w:hint="eastAsia"/>
          <w:lang w:eastAsia="ja-JP"/>
        </w:rPr>
        <w:t>vol. 52</w:t>
      </w:r>
      <w:r w:rsidR="00895031" w:rsidRPr="001457EC">
        <w:rPr>
          <w:rFonts w:eastAsia="MS Mincho" w:hint="eastAsia"/>
          <w:lang w:eastAsia="ja-JP"/>
        </w:rPr>
        <w:t>,</w:t>
      </w:r>
      <w:r w:rsidR="002C589F" w:rsidRPr="001457EC">
        <w:rPr>
          <w:rFonts w:eastAsia="MS Mincho" w:hint="eastAsia"/>
          <w:lang w:eastAsia="ja-JP"/>
        </w:rPr>
        <w:t xml:space="preserve"> (202</w:t>
      </w:r>
      <w:r w:rsidR="009B4FC1">
        <w:rPr>
          <w:rFonts w:eastAsia="MS Mincho" w:hint="eastAsia"/>
          <w:lang w:eastAsia="ja-JP"/>
        </w:rPr>
        <w:t>1</w:t>
      </w:r>
      <w:r w:rsidR="002C589F" w:rsidRPr="001457EC">
        <w:rPr>
          <w:rFonts w:eastAsia="MS Mincho" w:hint="eastAsia"/>
          <w:lang w:eastAsia="ja-JP"/>
        </w:rPr>
        <w:t>).</w:t>
      </w:r>
    </w:p>
    <w:p w14:paraId="2B054ED9" w14:textId="71822E08" w:rsidR="002000D2" w:rsidRPr="001457EC" w:rsidRDefault="00FB02E0" w:rsidP="001457EC">
      <w:pPr>
        <w:pStyle w:val="ListParagraph"/>
        <w:numPr>
          <w:ilvl w:val="0"/>
          <w:numId w:val="7"/>
        </w:numPr>
        <w:ind w:leftChars="0"/>
        <w:rPr>
          <w:rFonts w:eastAsia="MS Mincho"/>
          <w:lang w:eastAsia="ja-JP"/>
        </w:rPr>
      </w:pPr>
      <w:r w:rsidRPr="001457EC">
        <w:rPr>
          <w:rFonts w:eastAsia="MS Mincho" w:hint="eastAsia"/>
          <w:lang w:eastAsia="ja-JP"/>
        </w:rPr>
        <w:t>J</w:t>
      </w:r>
      <w:r w:rsidR="00A008C4" w:rsidRPr="001457EC">
        <w:rPr>
          <w:rFonts w:eastAsia="MS Mincho" w:hint="eastAsia"/>
          <w:lang w:eastAsia="ja-JP"/>
        </w:rPr>
        <w:t>. Eiken, M</w:t>
      </w:r>
      <w:r w:rsidR="00A008C4" w:rsidRPr="001457EC">
        <w:rPr>
          <w:rFonts w:eastAsia="MS Mincho"/>
          <w:lang w:eastAsia="ja-JP"/>
        </w:rPr>
        <w:t>a</w:t>
      </w:r>
      <w:r w:rsidR="00A008C4" w:rsidRPr="001457EC">
        <w:rPr>
          <w:rFonts w:eastAsia="MS Mincho" w:hint="eastAsia"/>
          <w:lang w:eastAsia="ja-JP"/>
        </w:rPr>
        <w:t xml:space="preserve">pel, V. T. </w:t>
      </w:r>
      <w:proofErr w:type="spellStart"/>
      <w:r w:rsidR="00A008C4" w:rsidRPr="001457EC">
        <w:rPr>
          <w:rFonts w:eastAsia="MS Mincho" w:hint="eastAsia"/>
          <w:lang w:eastAsia="ja-JP"/>
        </w:rPr>
        <w:t>Witusiewi</w:t>
      </w:r>
      <w:r w:rsidR="00851138" w:rsidRPr="001457EC">
        <w:rPr>
          <w:rFonts w:eastAsia="MS Mincho" w:hint="eastAsia"/>
          <w:lang w:eastAsia="ja-JP"/>
        </w:rPr>
        <w:t>cz</w:t>
      </w:r>
      <w:proofErr w:type="spellEnd"/>
      <w:r w:rsidR="00851138" w:rsidRPr="001457EC">
        <w:rPr>
          <w:rFonts w:eastAsia="MS Mincho" w:hint="eastAsia"/>
          <w:lang w:eastAsia="ja-JP"/>
        </w:rPr>
        <w:t>, J. Zollinger, and U.</w:t>
      </w:r>
      <w:r w:rsidR="00F274D3">
        <w:rPr>
          <w:rFonts w:eastAsia="MS Mincho" w:hint="eastAsia"/>
          <w:lang w:eastAsia="ja-JP"/>
        </w:rPr>
        <w:t xml:space="preserve"> </w:t>
      </w:r>
      <w:r w:rsidR="00851138" w:rsidRPr="001457EC">
        <w:rPr>
          <w:rFonts w:eastAsia="MS Mincho" w:hint="eastAsia"/>
          <w:lang w:eastAsia="ja-JP"/>
        </w:rPr>
        <w:t>Hecht</w:t>
      </w:r>
      <w:r w:rsidR="00A5618C" w:rsidRPr="001457EC">
        <w:rPr>
          <w:rFonts w:eastAsia="MS Mincho" w:hint="eastAsia"/>
          <w:lang w:eastAsia="ja-JP"/>
        </w:rPr>
        <w:t xml:space="preserve">: </w:t>
      </w:r>
      <w:r w:rsidR="00A5618C" w:rsidRPr="001457EC">
        <w:rPr>
          <w:rFonts w:eastAsia="MS Mincho"/>
          <w:lang w:eastAsia="ja-JP"/>
        </w:rPr>
        <w:t>Interplay between α(Ti) nucleation and</w:t>
      </w:r>
      <w:r w:rsidR="00A5618C" w:rsidRPr="001457EC">
        <w:rPr>
          <w:rFonts w:eastAsia="MS Mincho" w:hint="eastAsia"/>
          <w:lang w:eastAsia="ja-JP"/>
        </w:rPr>
        <w:t xml:space="preserve"> </w:t>
      </w:r>
      <w:r w:rsidR="00A5618C" w:rsidRPr="001457EC">
        <w:rPr>
          <w:rFonts w:eastAsia="MS Mincho"/>
          <w:lang w:eastAsia="ja-JP"/>
        </w:rPr>
        <w:t>growth during peritectic solidification</w:t>
      </w:r>
      <w:r w:rsidR="00A5618C" w:rsidRPr="001457EC">
        <w:rPr>
          <w:rFonts w:eastAsia="MS Mincho" w:hint="eastAsia"/>
          <w:lang w:eastAsia="ja-JP"/>
        </w:rPr>
        <w:t xml:space="preserve"> </w:t>
      </w:r>
      <w:r w:rsidR="00A5618C" w:rsidRPr="001457EC">
        <w:rPr>
          <w:rFonts w:eastAsia="MS Mincho"/>
          <w:lang w:eastAsia="ja-JP"/>
        </w:rPr>
        <w:t>investigated by phase-field simulations</w:t>
      </w:r>
      <w:r w:rsidR="00EF619F" w:rsidRPr="001457EC">
        <w:rPr>
          <w:rFonts w:eastAsia="MS Mincho" w:hint="eastAsia"/>
          <w:lang w:eastAsia="ja-JP"/>
        </w:rPr>
        <w:t xml:space="preserve">, </w:t>
      </w:r>
      <w:r w:rsidR="00C41BEE" w:rsidRPr="001457EC">
        <w:rPr>
          <w:rFonts w:eastAsia="MS Mincho" w:hint="eastAsia"/>
          <w:i/>
          <w:iCs/>
          <w:lang w:eastAsia="ja-JP"/>
        </w:rPr>
        <w:t xml:space="preserve">J. Phys.: </w:t>
      </w:r>
      <w:proofErr w:type="spellStart"/>
      <w:r w:rsidR="00C41BEE" w:rsidRPr="001457EC">
        <w:rPr>
          <w:rFonts w:eastAsia="MS Mincho" w:hint="eastAsia"/>
          <w:i/>
          <w:iCs/>
          <w:lang w:eastAsia="ja-JP"/>
        </w:rPr>
        <w:t>Condens</w:t>
      </w:r>
      <w:proofErr w:type="spellEnd"/>
      <w:r w:rsidR="00C41BEE" w:rsidRPr="001457EC">
        <w:rPr>
          <w:rFonts w:eastAsia="MS Mincho" w:hint="eastAsia"/>
          <w:i/>
          <w:iCs/>
          <w:lang w:eastAsia="ja-JP"/>
        </w:rPr>
        <w:t>. Matter</w:t>
      </w:r>
      <w:r w:rsidR="006854C4" w:rsidRPr="001457EC">
        <w:rPr>
          <w:rFonts w:eastAsia="MS Mincho" w:hint="eastAsia"/>
          <w:lang w:eastAsia="ja-JP"/>
        </w:rPr>
        <w:t xml:space="preserve">., </w:t>
      </w:r>
      <w:r w:rsidR="004740A1" w:rsidRPr="001457EC">
        <w:rPr>
          <w:rFonts w:eastAsia="MS Mincho" w:hint="eastAsia"/>
          <w:lang w:eastAsia="ja-JP"/>
        </w:rPr>
        <w:t>Vol. 63, (2009).</w:t>
      </w:r>
    </w:p>
    <w:p w14:paraId="466B2FAB" w14:textId="43151B2B" w:rsidR="002000D2" w:rsidRPr="00BA4277" w:rsidRDefault="002A5B52" w:rsidP="001457EC">
      <w:pPr>
        <w:pStyle w:val="ListParagraph"/>
        <w:numPr>
          <w:ilvl w:val="0"/>
          <w:numId w:val="7"/>
        </w:numPr>
        <w:ind w:leftChars="0"/>
        <w:rPr>
          <w:rFonts w:eastAsia="MS Mincho"/>
          <w:lang w:eastAsia="ja-JP"/>
        </w:rPr>
      </w:pPr>
      <w:r w:rsidRPr="00BA4277">
        <w:rPr>
          <w:rFonts w:eastAsia="MS Mincho" w:hint="eastAsia"/>
          <w:lang w:eastAsia="ja-JP"/>
        </w:rPr>
        <w:t>L. Wang</w:t>
      </w:r>
      <w:r w:rsidR="00FC4306" w:rsidRPr="00BA4277">
        <w:rPr>
          <w:rFonts w:eastAsia="MS Mincho" w:hint="eastAsia"/>
          <w:lang w:eastAsia="ja-JP"/>
        </w:rPr>
        <w:t>, L.</w:t>
      </w:r>
      <w:r w:rsidR="00F22CD1">
        <w:rPr>
          <w:rFonts w:eastAsia="MS Mincho" w:hint="eastAsia"/>
          <w:lang w:eastAsia="ja-JP"/>
        </w:rPr>
        <w:t xml:space="preserve"> </w:t>
      </w:r>
      <w:r w:rsidR="00FC4306" w:rsidRPr="00BA4277">
        <w:rPr>
          <w:rFonts w:eastAsia="MS Mincho" w:hint="eastAsia"/>
          <w:lang w:eastAsia="ja-JP"/>
        </w:rPr>
        <w:t xml:space="preserve">Hu, J.F. Zhao, </w:t>
      </w:r>
      <w:proofErr w:type="spellStart"/>
      <w:proofErr w:type="gramStart"/>
      <w:r w:rsidR="00FC4306" w:rsidRPr="00BA4277">
        <w:rPr>
          <w:rFonts w:eastAsia="MS Mincho" w:hint="eastAsia"/>
          <w:lang w:eastAsia="ja-JP"/>
        </w:rPr>
        <w:t>B.Wei</w:t>
      </w:r>
      <w:proofErr w:type="spellEnd"/>
      <w:proofErr w:type="gramEnd"/>
      <w:r w:rsidR="00FC4306" w:rsidRPr="00BA4277">
        <w:rPr>
          <w:rFonts w:eastAsia="MS Mincho" w:hint="eastAsia"/>
          <w:lang w:eastAsia="ja-JP"/>
        </w:rPr>
        <w:t xml:space="preserve">: </w:t>
      </w:r>
      <w:r w:rsidR="00C574AB" w:rsidRPr="00BA4277">
        <w:rPr>
          <w:rFonts w:eastAsia="MS Mincho"/>
          <w:lang w:eastAsia="ja-JP"/>
        </w:rPr>
        <w:t>Ultrafast growth kinetics of titanium dendrites investigated by electrostatic</w:t>
      </w:r>
      <w:r w:rsidR="00BA4277" w:rsidRPr="00BA4277">
        <w:rPr>
          <w:rFonts w:eastAsia="MS Mincho" w:hint="eastAsia"/>
          <w:lang w:eastAsia="ja-JP"/>
        </w:rPr>
        <w:t xml:space="preserve"> </w:t>
      </w:r>
      <w:r w:rsidR="00C574AB" w:rsidRPr="00BA4277">
        <w:rPr>
          <w:rFonts w:eastAsia="MS Mincho"/>
          <w:lang w:eastAsia="ja-JP"/>
        </w:rPr>
        <w:t>levitation experiments and molecular dynamics simulations</w:t>
      </w:r>
      <w:r w:rsidR="00C574AB" w:rsidRPr="00BA4277">
        <w:rPr>
          <w:rFonts w:eastAsia="MS Mincho" w:hint="eastAsia"/>
          <w:lang w:eastAsia="ja-JP"/>
        </w:rPr>
        <w:t xml:space="preserve">., </w:t>
      </w:r>
      <w:r w:rsidR="00D9591D" w:rsidRPr="00BA4277">
        <w:rPr>
          <w:rFonts w:eastAsia="MS Mincho" w:hint="eastAsia"/>
          <w:i/>
          <w:iCs/>
          <w:lang w:eastAsia="ja-JP"/>
        </w:rPr>
        <w:t>Lett</w:t>
      </w:r>
      <w:r w:rsidR="00D9591D" w:rsidRPr="00BA4277">
        <w:rPr>
          <w:rFonts w:eastAsia="MS Mincho" w:hint="eastAsia"/>
          <w:lang w:eastAsia="ja-JP"/>
        </w:rPr>
        <w:t>.,</w:t>
      </w:r>
      <w:r w:rsidR="002D63E2" w:rsidRPr="00BA4277">
        <w:rPr>
          <w:rFonts w:eastAsia="MS Mincho" w:hint="eastAsia"/>
          <w:lang w:eastAsia="ja-JP"/>
        </w:rPr>
        <w:t xml:space="preserve"> Vol. 742, (</w:t>
      </w:r>
      <w:r w:rsidR="00EC39CF" w:rsidRPr="00BA4277">
        <w:rPr>
          <w:rFonts w:eastAsia="MS Mincho" w:hint="eastAsia"/>
          <w:lang w:eastAsia="ja-JP"/>
        </w:rPr>
        <w:t>2020</w:t>
      </w:r>
      <w:r w:rsidR="002D63E2" w:rsidRPr="00BA4277">
        <w:rPr>
          <w:rFonts w:eastAsia="MS Mincho" w:hint="eastAsia"/>
          <w:lang w:eastAsia="ja-JP"/>
        </w:rPr>
        <w:t>)</w:t>
      </w:r>
      <w:r w:rsidR="00EC39CF" w:rsidRPr="00BA4277">
        <w:rPr>
          <w:rFonts w:eastAsia="MS Mincho" w:hint="eastAsia"/>
          <w:lang w:eastAsia="ja-JP"/>
        </w:rPr>
        <w:t>.</w:t>
      </w:r>
    </w:p>
    <w:p w14:paraId="4029F3CB" w14:textId="0D1E4916" w:rsidR="002000D2" w:rsidRPr="001457EC" w:rsidRDefault="00EC39CF" w:rsidP="001457EC">
      <w:pPr>
        <w:pStyle w:val="ListParagraph"/>
        <w:numPr>
          <w:ilvl w:val="0"/>
          <w:numId w:val="7"/>
        </w:numPr>
        <w:ind w:leftChars="0"/>
        <w:rPr>
          <w:rFonts w:eastAsia="MS Mincho"/>
          <w:lang w:eastAsia="ja-JP"/>
        </w:rPr>
      </w:pPr>
      <w:r w:rsidRPr="001457EC">
        <w:rPr>
          <w:rFonts w:eastAsia="MS Mincho" w:hint="eastAsia"/>
          <w:lang w:eastAsia="ja-JP"/>
        </w:rPr>
        <w:t>G</w:t>
      </w:r>
      <w:r w:rsidR="001566D7" w:rsidRPr="001457EC">
        <w:rPr>
          <w:rFonts w:eastAsia="MS Mincho" w:hint="eastAsia"/>
          <w:lang w:eastAsia="ja-JP"/>
        </w:rPr>
        <w:t>. W. Lee, S. Jeon, C. Park</w:t>
      </w:r>
      <w:r w:rsidR="000A716A" w:rsidRPr="001457EC">
        <w:rPr>
          <w:rFonts w:eastAsia="MS Mincho" w:hint="eastAsia"/>
          <w:lang w:eastAsia="ja-JP"/>
        </w:rPr>
        <w:t xml:space="preserve">, D. H. Kang: </w:t>
      </w:r>
      <w:r w:rsidR="000A716A" w:rsidRPr="001457EC">
        <w:rPr>
          <w:rFonts w:eastAsia="MS Mincho"/>
          <w:lang w:eastAsia="ja-JP"/>
        </w:rPr>
        <w:t>Crystal–liquid interfacial free energy and thermophysical properties of pure liquid</w:t>
      </w:r>
      <w:r w:rsidR="000A716A" w:rsidRPr="001457EC">
        <w:rPr>
          <w:rFonts w:eastAsia="MS Mincho" w:hint="eastAsia"/>
          <w:lang w:eastAsia="ja-JP"/>
        </w:rPr>
        <w:t xml:space="preserve"> </w:t>
      </w:r>
      <w:r w:rsidR="000A716A" w:rsidRPr="001457EC">
        <w:rPr>
          <w:rFonts w:eastAsia="MS Mincho"/>
          <w:lang w:eastAsia="ja-JP"/>
        </w:rPr>
        <w:t xml:space="preserve">Ti using electrostatic levitation: </w:t>
      </w:r>
      <w:proofErr w:type="spellStart"/>
      <w:r w:rsidR="000A716A" w:rsidRPr="001457EC">
        <w:rPr>
          <w:rFonts w:eastAsia="MS Mincho"/>
          <w:lang w:eastAsia="ja-JP"/>
        </w:rPr>
        <w:t>Hypercooling</w:t>
      </w:r>
      <w:proofErr w:type="spellEnd"/>
      <w:r w:rsidR="000A716A" w:rsidRPr="001457EC">
        <w:rPr>
          <w:rFonts w:eastAsia="MS Mincho"/>
          <w:lang w:eastAsia="ja-JP"/>
        </w:rPr>
        <w:t xml:space="preserve"> limit, specific heat, total</w:t>
      </w:r>
      <w:r w:rsidR="000A716A" w:rsidRPr="001457EC">
        <w:rPr>
          <w:rFonts w:eastAsia="MS Mincho" w:hint="eastAsia"/>
          <w:lang w:eastAsia="ja-JP"/>
        </w:rPr>
        <w:t xml:space="preserve"> </w:t>
      </w:r>
      <w:r w:rsidR="000A716A" w:rsidRPr="001457EC">
        <w:rPr>
          <w:rFonts w:eastAsia="MS Mincho"/>
          <w:lang w:eastAsia="ja-JP"/>
        </w:rPr>
        <w:t>hemispherical emissivity, density, and interfacial free energy</w:t>
      </w:r>
      <w:r w:rsidR="000E5A40" w:rsidRPr="001457EC">
        <w:rPr>
          <w:rFonts w:eastAsia="MS Mincho" w:hint="eastAsia"/>
          <w:lang w:eastAsia="ja-JP"/>
        </w:rPr>
        <w:t xml:space="preserve">., </w:t>
      </w:r>
      <w:r w:rsidR="000E5A40" w:rsidRPr="001457EC">
        <w:rPr>
          <w:rFonts w:eastAsia="MS Mincho" w:hint="eastAsia"/>
          <w:i/>
          <w:iCs/>
          <w:lang w:eastAsia="ja-JP"/>
        </w:rPr>
        <w:t xml:space="preserve">J. Chen. </w:t>
      </w:r>
      <w:proofErr w:type="spellStart"/>
      <w:r w:rsidR="000E5A40" w:rsidRPr="001457EC">
        <w:rPr>
          <w:rFonts w:eastAsia="MS Mincho" w:hint="eastAsia"/>
          <w:i/>
          <w:iCs/>
          <w:lang w:eastAsia="ja-JP"/>
        </w:rPr>
        <w:t>Thermo</w:t>
      </w:r>
      <w:r w:rsidR="000115B9" w:rsidRPr="001457EC">
        <w:rPr>
          <w:rFonts w:eastAsia="MS Mincho" w:hint="eastAsia"/>
          <w:i/>
          <w:iCs/>
          <w:lang w:eastAsia="ja-JP"/>
        </w:rPr>
        <w:t>dyn</w:t>
      </w:r>
      <w:proofErr w:type="spellEnd"/>
      <w:r w:rsidR="000115B9" w:rsidRPr="001457EC">
        <w:rPr>
          <w:rFonts w:eastAsia="MS Mincho" w:hint="eastAsia"/>
          <w:i/>
          <w:iCs/>
          <w:lang w:eastAsia="ja-JP"/>
        </w:rPr>
        <w:t>.</w:t>
      </w:r>
      <w:r w:rsidR="000115B9" w:rsidRPr="001457EC">
        <w:rPr>
          <w:rFonts w:eastAsia="MS Mincho" w:hint="eastAsia"/>
          <w:lang w:eastAsia="ja-JP"/>
        </w:rPr>
        <w:t>, Vol. 63, (2013).</w:t>
      </w:r>
    </w:p>
    <w:p w14:paraId="396FF43F" w14:textId="53226205" w:rsidR="002000D2" w:rsidRPr="001457EC" w:rsidRDefault="006B5223" w:rsidP="001457EC">
      <w:pPr>
        <w:pStyle w:val="ListParagraph"/>
        <w:numPr>
          <w:ilvl w:val="0"/>
          <w:numId w:val="7"/>
        </w:numPr>
        <w:ind w:leftChars="0"/>
        <w:rPr>
          <w:rFonts w:eastAsia="MS Mincho"/>
          <w:lang w:eastAsia="ja-JP"/>
        </w:rPr>
      </w:pPr>
      <w:proofErr w:type="spellStart"/>
      <w:r w:rsidRPr="001457EC">
        <w:rPr>
          <w:rFonts w:eastAsia="MS Mincho"/>
          <w:lang w:eastAsia="ja-JP"/>
        </w:rPr>
        <w:t>MatWeb</w:t>
      </w:r>
      <w:proofErr w:type="spellEnd"/>
      <w:r w:rsidRPr="001457EC">
        <w:rPr>
          <w:rFonts w:eastAsia="MS Mincho"/>
          <w:lang w:eastAsia="ja-JP"/>
        </w:rPr>
        <w:t xml:space="preserve">, </w:t>
      </w:r>
      <w:hyperlink r:id="rId40" w:history="1">
        <w:r w:rsidRPr="001457EC">
          <w:rPr>
            <w:rStyle w:val="Hyperlink"/>
            <w:rFonts w:eastAsia="MS Mincho"/>
            <w:sz w:val="20"/>
            <w:lang w:eastAsia="ja-JP"/>
          </w:rPr>
          <w:t>https://www.matweb.com</w:t>
        </w:r>
      </w:hyperlink>
      <w:r w:rsidR="007905F5">
        <w:rPr>
          <w:rStyle w:val="Hyperlink"/>
          <w:rFonts w:eastAsia="MS Mincho" w:hint="eastAsia"/>
          <w:sz w:val="20"/>
          <w:lang w:eastAsia="ja-JP"/>
        </w:rPr>
        <w:t>/</w:t>
      </w:r>
      <w:r w:rsidRPr="001457EC">
        <w:rPr>
          <w:rFonts w:eastAsia="MS Mincho"/>
          <w:lang w:eastAsia="ja-JP"/>
        </w:rPr>
        <w:t>,</w:t>
      </w:r>
      <w:r w:rsidRPr="001457EC">
        <w:rPr>
          <w:rFonts w:eastAsia="MS Mincho" w:hint="eastAsia"/>
          <w:lang w:eastAsia="ja-JP"/>
        </w:rPr>
        <w:t xml:space="preserve"> </w:t>
      </w:r>
      <w:r w:rsidRPr="001457EC">
        <w:rPr>
          <w:rFonts w:eastAsia="MS Mincho"/>
          <w:lang w:eastAsia="ja-JP"/>
        </w:rPr>
        <w:t>2023-08-23.</w:t>
      </w:r>
    </w:p>
    <w:sectPr w:rsidR="002000D2" w:rsidRPr="001457EC" w:rsidSect="000F0888">
      <w:headerReference w:type="even" r:id="rId41"/>
      <w:headerReference w:type="default" r:id="rId42"/>
      <w:footerReference w:type="even" r:id="rId43"/>
      <w:footerReference w:type="default" r:id="rId44"/>
      <w:headerReference w:type="first" r:id="rId45"/>
      <w:footerReference w:type="first" r:id="rId46"/>
      <w:type w:val="continuous"/>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19FE0" w14:textId="77777777" w:rsidR="005C3EB0" w:rsidRDefault="005C3EB0" w:rsidP="00AA6B0F">
      <w:r>
        <w:separator/>
      </w:r>
    </w:p>
  </w:endnote>
  <w:endnote w:type="continuationSeparator" w:id="0">
    <w:p w14:paraId="23C4AEB9" w14:textId="77777777" w:rsidR="005C3EB0" w:rsidRDefault="005C3EB0"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7CE75" w14:textId="77777777" w:rsidR="00A44B63" w:rsidRDefault="00A44B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9E166" w14:textId="77777777" w:rsidR="00A44B63" w:rsidRDefault="00A44B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1102A" w14:textId="77777777" w:rsidR="00A44B63" w:rsidRDefault="00A44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2505B" w14:textId="77777777" w:rsidR="005C3EB0" w:rsidRDefault="005C3EB0" w:rsidP="00AA6B0F">
      <w:r>
        <w:separator/>
      </w:r>
    </w:p>
  </w:footnote>
  <w:footnote w:type="continuationSeparator" w:id="0">
    <w:p w14:paraId="30016BA3" w14:textId="77777777" w:rsidR="005C3EB0" w:rsidRDefault="005C3EB0" w:rsidP="00AA6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2B2DC" w14:textId="7ECB0C64" w:rsidR="00A44B63" w:rsidRDefault="00000000">
    <w:pPr>
      <w:pStyle w:val="Header"/>
    </w:pPr>
    <w:r>
      <w:rPr>
        <w:noProof/>
      </w:rPr>
      <w:pict w14:anchorId="19F59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488360"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F4CD8" w14:textId="74A6DE30" w:rsidR="00A44B63" w:rsidRDefault="00000000">
    <w:pPr>
      <w:pStyle w:val="Header"/>
    </w:pPr>
    <w:r>
      <w:rPr>
        <w:noProof/>
      </w:rPr>
      <w:pict w14:anchorId="55FD6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488361"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04926" w14:textId="0C1D55BB" w:rsidR="00A44B63" w:rsidRDefault="00000000">
    <w:pPr>
      <w:pStyle w:val="Header"/>
    </w:pPr>
    <w:r>
      <w:rPr>
        <w:noProof/>
      </w:rPr>
      <w:pict w14:anchorId="0F640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488359"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E07B8"/>
    <w:multiLevelType w:val="hybridMultilevel"/>
    <w:tmpl w:val="4D54E218"/>
    <w:lvl w:ilvl="0" w:tplc="3E20E694">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FB75806"/>
    <w:multiLevelType w:val="hybridMultilevel"/>
    <w:tmpl w:val="7B8080F0"/>
    <w:lvl w:ilvl="0" w:tplc="2440F68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360FA7"/>
    <w:multiLevelType w:val="hybridMultilevel"/>
    <w:tmpl w:val="41C4503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FE24023"/>
    <w:multiLevelType w:val="hybridMultilevel"/>
    <w:tmpl w:val="8530FE60"/>
    <w:lvl w:ilvl="0" w:tplc="46F485A4">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6CE1507"/>
    <w:multiLevelType w:val="hybridMultilevel"/>
    <w:tmpl w:val="1CAAE4DA"/>
    <w:lvl w:ilvl="0" w:tplc="E07C917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4BA18D4"/>
    <w:multiLevelType w:val="hybridMultilevel"/>
    <w:tmpl w:val="FB14BAAA"/>
    <w:lvl w:ilvl="0" w:tplc="46C4527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DA01D75"/>
    <w:multiLevelType w:val="hybridMultilevel"/>
    <w:tmpl w:val="81868430"/>
    <w:lvl w:ilvl="0" w:tplc="C51C447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7B01D4B"/>
    <w:multiLevelType w:val="hybridMultilevel"/>
    <w:tmpl w:val="12D02EDA"/>
    <w:lvl w:ilvl="0" w:tplc="D2BAB9EC">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0937D61"/>
    <w:multiLevelType w:val="hybridMultilevel"/>
    <w:tmpl w:val="E4D20830"/>
    <w:lvl w:ilvl="0" w:tplc="7ACC787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0DE4670"/>
    <w:multiLevelType w:val="hybridMultilevel"/>
    <w:tmpl w:val="8AF681AE"/>
    <w:lvl w:ilvl="0" w:tplc="B5504A7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3036225">
    <w:abstractNumId w:val="3"/>
  </w:num>
  <w:num w:numId="2" w16cid:durableId="748313254">
    <w:abstractNumId w:val="10"/>
  </w:num>
  <w:num w:numId="3" w16cid:durableId="59134478">
    <w:abstractNumId w:val="1"/>
  </w:num>
  <w:num w:numId="4" w16cid:durableId="1128088187">
    <w:abstractNumId w:val="8"/>
  </w:num>
  <w:num w:numId="5" w16cid:durableId="299697878">
    <w:abstractNumId w:val="11"/>
  </w:num>
  <w:num w:numId="6" w16cid:durableId="1963152827">
    <w:abstractNumId w:val="13"/>
  </w:num>
  <w:num w:numId="7" w16cid:durableId="1088841370">
    <w:abstractNumId w:val="9"/>
  </w:num>
  <w:num w:numId="8" w16cid:durableId="7292846">
    <w:abstractNumId w:val="0"/>
  </w:num>
  <w:num w:numId="9" w16cid:durableId="1656032397">
    <w:abstractNumId w:val="5"/>
  </w:num>
  <w:num w:numId="10" w16cid:durableId="1278757863">
    <w:abstractNumId w:val="2"/>
  </w:num>
  <w:num w:numId="11" w16cid:durableId="1695106661">
    <w:abstractNumId w:val="14"/>
  </w:num>
  <w:num w:numId="12" w16cid:durableId="1901746137">
    <w:abstractNumId w:val="12"/>
  </w:num>
  <w:num w:numId="13" w16cid:durableId="295837398">
    <w:abstractNumId w:val="7"/>
  </w:num>
  <w:num w:numId="14" w16cid:durableId="622272636">
    <w:abstractNumId w:val="6"/>
  </w:num>
  <w:num w:numId="15" w16cid:durableId="3071682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00220E"/>
    <w:rsid w:val="0000540E"/>
    <w:rsid w:val="000115B9"/>
    <w:rsid w:val="00013805"/>
    <w:rsid w:val="00020975"/>
    <w:rsid w:val="00021685"/>
    <w:rsid w:val="00023557"/>
    <w:rsid w:val="000274AC"/>
    <w:rsid w:val="0002758E"/>
    <w:rsid w:val="00030468"/>
    <w:rsid w:val="0003321B"/>
    <w:rsid w:val="000357A7"/>
    <w:rsid w:val="0003596D"/>
    <w:rsid w:val="00040C78"/>
    <w:rsid w:val="000449C0"/>
    <w:rsid w:val="00046774"/>
    <w:rsid w:val="00047040"/>
    <w:rsid w:val="0005435C"/>
    <w:rsid w:val="00055E5A"/>
    <w:rsid w:val="00056D5E"/>
    <w:rsid w:val="00063CB8"/>
    <w:rsid w:val="00071989"/>
    <w:rsid w:val="000727B6"/>
    <w:rsid w:val="00073439"/>
    <w:rsid w:val="00074175"/>
    <w:rsid w:val="00077B3A"/>
    <w:rsid w:val="00081A35"/>
    <w:rsid w:val="00084747"/>
    <w:rsid w:val="00086317"/>
    <w:rsid w:val="000907FA"/>
    <w:rsid w:val="00096403"/>
    <w:rsid w:val="000A0457"/>
    <w:rsid w:val="000A1259"/>
    <w:rsid w:val="000A19A5"/>
    <w:rsid w:val="000A4139"/>
    <w:rsid w:val="000A4A98"/>
    <w:rsid w:val="000A716A"/>
    <w:rsid w:val="000A7810"/>
    <w:rsid w:val="000B6416"/>
    <w:rsid w:val="000B73A0"/>
    <w:rsid w:val="000B7C8B"/>
    <w:rsid w:val="000C070B"/>
    <w:rsid w:val="000C4C6A"/>
    <w:rsid w:val="000D503C"/>
    <w:rsid w:val="000D61C1"/>
    <w:rsid w:val="000E0843"/>
    <w:rsid w:val="000E1FFD"/>
    <w:rsid w:val="000E5A40"/>
    <w:rsid w:val="000F0888"/>
    <w:rsid w:val="000F4111"/>
    <w:rsid w:val="000F6D96"/>
    <w:rsid w:val="00105650"/>
    <w:rsid w:val="00112150"/>
    <w:rsid w:val="00112EF5"/>
    <w:rsid w:val="00113E72"/>
    <w:rsid w:val="001157EB"/>
    <w:rsid w:val="00115AC4"/>
    <w:rsid w:val="00115DB6"/>
    <w:rsid w:val="00116D36"/>
    <w:rsid w:val="001207CE"/>
    <w:rsid w:val="00121111"/>
    <w:rsid w:val="001213DC"/>
    <w:rsid w:val="00121C4D"/>
    <w:rsid w:val="00122071"/>
    <w:rsid w:val="00122A71"/>
    <w:rsid w:val="0012388E"/>
    <w:rsid w:val="001254DE"/>
    <w:rsid w:val="001256A4"/>
    <w:rsid w:val="00127EFC"/>
    <w:rsid w:val="0013094B"/>
    <w:rsid w:val="00130C19"/>
    <w:rsid w:val="001402DC"/>
    <w:rsid w:val="00140DC6"/>
    <w:rsid w:val="00144DA7"/>
    <w:rsid w:val="001457EC"/>
    <w:rsid w:val="00147488"/>
    <w:rsid w:val="00150103"/>
    <w:rsid w:val="001502E5"/>
    <w:rsid w:val="0015287F"/>
    <w:rsid w:val="00154175"/>
    <w:rsid w:val="0015491F"/>
    <w:rsid w:val="001566D7"/>
    <w:rsid w:val="0016615C"/>
    <w:rsid w:val="00166920"/>
    <w:rsid w:val="0017164A"/>
    <w:rsid w:val="00172381"/>
    <w:rsid w:val="001729FB"/>
    <w:rsid w:val="00177574"/>
    <w:rsid w:val="00180933"/>
    <w:rsid w:val="00183018"/>
    <w:rsid w:val="0018664A"/>
    <w:rsid w:val="00190764"/>
    <w:rsid w:val="001923AE"/>
    <w:rsid w:val="00192489"/>
    <w:rsid w:val="001944C9"/>
    <w:rsid w:val="001A3F3E"/>
    <w:rsid w:val="001A6906"/>
    <w:rsid w:val="001B09B4"/>
    <w:rsid w:val="001B21C5"/>
    <w:rsid w:val="001B2C16"/>
    <w:rsid w:val="001B415A"/>
    <w:rsid w:val="001B561C"/>
    <w:rsid w:val="001B7E89"/>
    <w:rsid w:val="001C0794"/>
    <w:rsid w:val="001C2656"/>
    <w:rsid w:val="001C30CA"/>
    <w:rsid w:val="001C3137"/>
    <w:rsid w:val="001C5475"/>
    <w:rsid w:val="001C743D"/>
    <w:rsid w:val="001D0149"/>
    <w:rsid w:val="001D4CD7"/>
    <w:rsid w:val="001E4442"/>
    <w:rsid w:val="001E7013"/>
    <w:rsid w:val="001F32C7"/>
    <w:rsid w:val="001F4AAA"/>
    <w:rsid w:val="002000D2"/>
    <w:rsid w:val="00204EBD"/>
    <w:rsid w:val="00204F42"/>
    <w:rsid w:val="002052FC"/>
    <w:rsid w:val="002068EB"/>
    <w:rsid w:val="00206A37"/>
    <w:rsid w:val="00213C67"/>
    <w:rsid w:val="0021410E"/>
    <w:rsid w:val="00223924"/>
    <w:rsid w:val="0023107B"/>
    <w:rsid w:val="00235944"/>
    <w:rsid w:val="00235D19"/>
    <w:rsid w:val="00235E4D"/>
    <w:rsid w:val="00236AA8"/>
    <w:rsid w:val="00237513"/>
    <w:rsid w:val="00241A40"/>
    <w:rsid w:val="00241D0F"/>
    <w:rsid w:val="00242530"/>
    <w:rsid w:val="00245883"/>
    <w:rsid w:val="00246CE1"/>
    <w:rsid w:val="00246F13"/>
    <w:rsid w:val="00251586"/>
    <w:rsid w:val="00251F74"/>
    <w:rsid w:val="002533D9"/>
    <w:rsid w:val="002600FB"/>
    <w:rsid w:val="0026095E"/>
    <w:rsid w:val="002615BF"/>
    <w:rsid w:val="00261A91"/>
    <w:rsid w:val="00262284"/>
    <w:rsid w:val="00263873"/>
    <w:rsid w:val="0026394E"/>
    <w:rsid w:val="0026551F"/>
    <w:rsid w:val="002701EB"/>
    <w:rsid w:val="00271C57"/>
    <w:rsid w:val="002752F3"/>
    <w:rsid w:val="00275417"/>
    <w:rsid w:val="00276DDF"/>
    <w:rsid w:val="00277F9F"/>
    <w:rsid w:val="00283E8F"/>
    <w:rsid w:val="002908AE"/>
    <w:rsid w:val="00293BA4"/>
    <w:rsid w:val="00295A68"/>
    <w:rsid w:val="00296222"/>
    <w:rsid w:val="00296604"/>
    <w:rsid w:val="002A1E56"/>
    <w:rsid w:val="002A23D9"/>
    <w:rsid w:val="002A440F"/>
    <w:rsid w:val="002A46FA"/>
    <w:rsid w:val="002A5476"/>
    <w:rsid w:val="002A5B52"/>
    <w:rsid w:val="002A71AF"/>
    <w:rsid w:val="002A72B4"/>
    <w:rsid w:val="002B1F12"/>
    <w:rsid w:val="002B2F30"/>
    <w:rsid w:val="002B31B7"/>
    <w:rsid w:val="002B45C5"/>
    <w:rsid w:val="002B5469"/>
    <w:rsid w:val="002B632F"/>
    <w:rsid w:val="002B7DCC"/>
    <w:rsid w:val="002C53F2"/>
    <w:rsid w:val="002C589F"/>
    <w:rsid w:val="002C6FC0"/>
    <w:rsid w:val="002C7A0C"/>
    <w:rsid w:val="002C7A9E"/>
    <w:rsid w:val="002D0B59"/>
    <w:rsid w:val="002D1FC1"/>
    <w:rsid w:val="002D307C"/>
    <w:rsid w:val="002D557B"/>
    <w:rsid w:val="002D5C2E"/>
    <w:rsid w:val="002D63E2"/>
    <w:rsid w:val="002D6AAA"/>
    <w:rsid w:val="002D7D43"/>
    <w:rsid w:val="002E2E60"/>
    <w:rsid w:val="002E2EB5"/>
    <w:rsid w:val="002E4BC8"/>
    <w:rsid w:val="002E4C19"/>
    <w:rsid w:val="002E4C79"/>
    <w:rsid w:val="002E663D"/>
    <w:rsid w:val="002F3038"/>
    <w:rsid w:val="002F5237"/>
    <w:rsid w:val="002F7DDF"/>
    <w:rsid w:val="003031BB"/>
    <w:rsid w:val="00303424"/>
    <w:rsid w:val="00303995"/>
    <w:rsid w:val="003164E2"/>
    <w:rsid w:val="00316CBF"/>
    <w:rsid w:val="00321055"/>
    <w:rsid w:val="0032311D"/>
    <w:rsid w:val="00325980"/>
    <w:rsid w:val="003324EA"/>
    <w:rsid w:val="00333589"/>
    <w:rsid w:val="00336ECA"/>
    <w:rsid w:val="0033704E"/>
    <w:rsid w:val="00340583"/>
    <w:rsid w:val="0034595C"/>
    <w:rsid w:val="00346B62"/>
    <w:rsid w:val="00361581"/>
    <w:rsid w:val="003641D8"/>
    <w:rsid w:val="003708D8"/>
    <w:rsid w:val="00371006"/>
    <w:rsid w:val="0037223A"/>
    <w:rsid w:val="00375DF8"/>
    <w:rsid w:val="00376FD8"/>
    <w:rsid w:val="00382136"/>
    <w:rsid w:val="00386B9B"/>
    <w:rsid w:val="00391FD3"/>
    <w:rsid w:val="003924C5"/>
    <w:rsid w:val="00393BCD"/>
    <w:rsid w:val="00393FD5"/>
    <w:rsid w:val="0039544C"/>
    <w:rsid w:val="003A0A72"/>
    <w:rsid w:val="003A3733"/>
    <w:rsid w:val="003A47BC"/>
    <w:rsid w:val="003A688E"/>
    <w:rsid w:val="003B172F"/>
    <w:rsid w:val="003B2553"/>
    <w:rsid w:val="003C26A3"/>
    <w:rsid w:val="003C33CB"/>
    <w:rsid w:val="003D0B36"/>
    <w:rsid w:val="003D5265"/>
    <w:rsid w:val="003E017C"/>
    <w:rsid w:val="003F27CF"/>
    <w:rsid w:val="003F565C"/>
    <w:rsid w:val="003F58EC"/>
    <w:rsid w:val="003F7E86"/>
    <w:rsid w:val="00403153"/>
    <w:rsid w:val="00403E19"/>
    <w:rsid w:val="004051F9"/>
    <w:rsid w:val="00405255"/>
    <w:rsid w:val="004077E8"/>
    <w:rsid w:val="00415B39"/>
    <w:rsid w:val="004169F9"/>
    <w:rsid w:val="00416ED6"/>
    <w:rsid w:val="00424779"/>
    <w:rsid w:val="0042536F"/>
    <w:rsid w:val="00432041"/>
    <w:rsid w:val="00432A6F"/>
    <w:rsid w:val="004447E0"/>
    <w:rsid w:val="00445661"/>
    <w:rsid w:val="004471FC"/>
    <w:rsid w:val="0044763D"/>
    <w:rsid w:val="00450DE6"/>
    <w:rsid w:val="00451107"/>
    <w:rsid w:val="00451D92"/>
    <w:rsid w:val="00454E58"/>
    <w:rsid w:val="004616E0"/>
    <w:rsid w:val="004630CB"/>
    <w:rsid w:val="00463B8E"/>
    <w:rsid w:val="00466DAA"/>
    <w:rsid w:val="00472201"/>
    <w:rsid w:val="00473108"/>
    <w:rsid w:val="00473C99"/>
    <w:rsid w:val="004740A1"/>
    <w:rsid w:val="00474F3C"/>
    <w:rsid w:val="00475388"/>
    <w:rsid w:val="00475E27"/>
    <w:rsid w:val="00477570"/>
    <w:rsid w:val="004813EC"/>
    <w:rsid w:val="0048366A"/>
    <w:rsid w:val="004840E6"/>
    <w:rsid w:val="00485899"/>
    <w:rsid w:val="00485AF8"/>
    <w:rsid w:val="00486B3C"/>
    <w:rsid w:val="00493E88"/>
    <w:rsid w:val="0049549F"/>
    <w:rsid w:val="0049584E"/>
    <w:rsid w:val="00495C47"/>
    <w:rsid w:val="0049675F"/>
    <w:rsid w:val="004A02BC"/>
    <w:rsid w:val="004A2CD9"/>
    <w:rsid w:val="004A44D8"/>
    <w:rsid w:val="004A4733"/>
    <w:rsid w:val="004A48E4"/>
    <w:rsid w:val="004A7AC6"/>
    <w:rsid w:val="004B63CD"/>
    <w:rsid w:val="004C3CB9"/>
    <w:rsid w:val="004D03DF"/>
    <w:rsid w:val="004D37BB"/>
    <w:rsid w:val="004D42B8"/>
    <w:rsid w:val="004D5427"/>
    <w:rsid w:val="004D7349"/>
    <w:rsid w:val="004E05C7"/>
    <w:rsid w:val="004E26F2"/>
    <w:rsid w:val="004E31CC"/>
    <w:rsid w:val="004E4431"/>
    <w:rsid w:val="004E583F"/>
    <w:rsid w:val="004E6568"/>
    <w:rsid w:val="004E6C15"/>
    <w:rsid w:val="004E7662"/>
    <w:rsid w:val="004F0DD9"/>
    <w:rsid w:val="004F19FD"/>
    <w:rsid w:val="004F2362"/>
    <w:rsid w:val="004F4447"/>
    <w:rsid w:val="0050328E"/>
    <w:rsid w:val="00505234"/>
    <w:rsid w:val="0050769D"/>
    <w:rsid w:val="00507F3B"/>
    <w:rsid w:val="005144BE"/>
    <w:rsid w:val="00514B52"/>
    <w:rsid w:val="005174EC"/>
    <w:rsid w:val="00517796"/>
    <w:rsid w:val="0052157A"/>
    <w:rsid w:val="0052194E"/>
    <w:rsid w:val="00525086"/>
    <w:rsid w:val="005258FE"/>
    <w:rsid w:val="00525913"/>
    <w:rsid w:val="00525BE9"/>
    <w:rsid w:val="005268B6"/>
    <w:rsid w:val="00530320"/>
    <w:rsid w:val="0053132E"/>
    <w:rsid w:val="0054124A"/>
    <w:rsid w:val="005416CC"/>
    <w:rsid w:val="005433D2"/>
    <w:rsid w:val="005445BB"/>
    <w:rsid w:val="00547B70"/>
    <w:rsid w:val="00553261"/>
    <w:rsid w:val="005543D3"/>
    <w:rsid w:val="005559DE"/>
    <w:rsid w:val="00556C68"/>
    <w:rsid w:val="00562102"/>
    <w:rsid w:val="00562C45"/>
    <w:rsid w:val="0056376F"/>
    <w:rsid w:val="00563A46"/>
    <w:rsid w:val="00564F9A"/>
    <w:rsid w:val="00566AA2"/>
    <w:rsid w:val="00570A86"/>
    <w:rsid w:val="00571C01"/>
    <w:rsid w:val="00581A16"/>
    <w:rsid w:val="005834C7"/>
    <w:rsid w:val="005837A0"/>
    <w:rsid w:val="00592DD2"/>
    <w:rsid w:val="0059302B"/>
    <w:rsid w:val="005940F2"/>
    <w:rsid w:val="00594824"/>
    <w:rsid w:val="00596599"/>
    <w:rsid w:val="005967AA"/>
    <w:rsid w:val="005A5436"/>
    <w:rsid w:val="005B4382"/>
    <w:rsid w:val="005B7FFA"/>
    <w:rsid w:val="005C0527"/>
    <w:rsid w:val="005C17F3"/>
    <w:rsid w:val="005C364E"/>
    <w:rsid w:val="005C3EB0"/>
    <w:rsid w:val="005C3FF3"/>
    <w:rsid w:val="005C708D"/>
    <w:rsid w:val="005D06BD"/>
    <w:rsid w:val="005D79A9"/>
    <w:rsid w:val="005E0C78"/>
    <w:rsid w:val="005E180A"/>
    <w:rsid w:val="005E61E9"/>
    <w:rsid w:val="005F02E6"/>
    <w:rsid w:val="005F035A"/>
    <w:rsid w:val="005F03DB"/>
    <w:rsid w:val="005F05AD"/>
    <w:rsid w:val="005F27B8"/>
    <w:rsid w:val="005F79E0"/>
    <w:rsid w:val="00602C9A"/>
    <w:rsid w:val="00603708"/>
    <w:rsid w:val="00607C57"/>
    <w:rsid w:val="00612B29"/>
    <w:rsid w:val="00615DD6"/>
    <w:rsid w:val="00615EF9"/>
    <w:rsid w:val="00617245"/>
    <w:rsid w:val="0062227F"/>
    <w:rsid w:val="00623732"/>
    <w:rsid w:val="00623C71"/>
    <w:rsid w:val="00626A0A"/>
    <w:rsid w:val="00633965"/>
    <w:rsid w:val="0063738B"/>
    <w:rsid w:val="00641376"/>
    <w:rsid w:val="0064524E"/>
    <w:rsid w:val="00646B2B"/>
    <w:rsid w:val="00650832"/>
    <w:rsid w:val="00652113"/>
    <w:rsid w:val="00652BAC"/>
    <w:rsid w:val="00652FB8"/>
    <w:rsid w:val="00655F6C"/>
    <w:rsid w:val="006566D2"/>
    <w:rsid w:val="00665B68"/>
    <w:rsid w:val="00666E4D"/>
    <w:rsid w:val="006679FC"/>
    <w:rsid w:val="00667A91"/>
    <w:rsid w:val="00670002"/>
    <w:rsid w:val="00670A50"/>
    <w:rsid w:val="00675BFC"/>
    <w:rsid w:val="00680761"/>
    <w:rsid w:val="006817C9"/>
    <w:rsid w:val="006823BF"/>
    <w:rsid w:val="00683AD7"/>
    <w:rsid w:val="00683D13"/>
    <w:rsid w:val="006842D2"/>
    <w:rsid w:val="006854C4"/>
    <w:rsid w:val="00686C38"/>
    <w:rsid w:val="006870A3"/>
    <w:rsid w:val="00690F98"/>
    <w:rsid w:val="00693C01"/>
    <w:rsid w:val="00695040"/>
    <w:rsid w:val="00697307"/>
    <w:rsid w:val="006A0DA8"/>
    <w:rsid w:val="006A15F7"/>
    <w:rsid w:val="006A209B"/>
    <w:rsid w:val="006A676F"/>
    <w:rsid w:val="006A6CED"/>
    <w:rsid w:val="006A7284"/>
    <w:rsid w:val="006B2C19"/>
    <w:rsid w:val="006B3AA6"/>
    <w:rsid w:val="006B3E13"/>
    <w:rsid w:val="006B5223"/>
    <w:rsid w:val="006B65A5"/>
    <w:rsid w:val="006B7FBB"/>
    <w:rsid w:val="006C1156"/>
    <w:rsid w:val="006C2B5F"/>
    <w:rsid w:val="006C2BDF"/>
    <w:rsid w:val="006C3DF8"/>
    <w:rsid w:val="006C40AE"/>
    <w:rsid w:val="006C4E51"/>
    <w:rsid w:val="006C73EA"/>
    <w:rsid w:val="006D100C"/>
    <w:rsid w:val="006D1861"/>
    <w:rsid w:val="006D1D29"/>
    <w:rsid w:val="006D2D35"/>
    <w:rsid w:val="006D315B"/>
    <w:rsid w:val="006D4D79"/>
    <w:rsid w:val="006E1191"/>
    <w:rsid w:val="006E2FE5"/>
    <w:rsid w:val="006E50C7"/>
    <w:rsid w:val="006E7273"/>
    <w:rsid w:val="006E7A1A"/>
    <w:rsid w:val="006F1972"/>
    <w:rsid w:val="006F362F"/>
    <w:rsid w:val="006F7FFE"/>
    <w:rsid w:val="00701527"/>
    <w:rsid w:val="00702AB5"/>
    <w:rsid w:val="00713240"/>
    <w:rsid w:val="0071331C"/>
    <w:rsid w:val="00715607"/>
    <w:rsid w:val="00716104"/>
    <w:rsid w:val="007202F3"/>
    <w:rsid w:val="007223B6"/>
    <w:rsid w:val="00732C87"/>
    <w:rsid w:val="0073583F"/>
    <w:rsid w:val="00736257"/>
    <w:rsid w:val="00740A92"/>
    <w:rsid w:val="00740D4D"/>
    <w:rsid w:val="007436AE"/>
    <w:rsid w:val="00743B9C"/>
    <w:rsid w:val="00743F9C"/>
    <w:rsid w:val="007456FB"/>
    <w:rsid w:val="00746197"/>
    <w:rsid w:val="00746227"/>
    <w:rsid w:val="00746703"/>
    <w:rsid w:val="007476A6"/>
    <w:rsid w:val="00750B0D"/>
    <w:rsid w:val="007514E5"/>
    <w:rsid w:val="00751B91"/>
    <w:rsid w:val="00754D3E"/>
    <w:rsid w:val="00755417"/>
    <w:rsid w:val="0075566C"/>
    <w:rsid w:val="00760E6B"/>
    <w:rsid w:val="0076229B"/>
    <w:rsid w:val="0076566D"/>
    <w:rsid w:val="00765A26"/>
    <w:rsid w:val="00771A1F"/>
    <w:rsid w:val="00776B45"/>
    <w:rsid w:val="00780CC3"/>
    <w:rsid w:val="00781789"/>
    <w:rsid w:val="00783177"/>
    <w:rsid w:val="00783893"/>
    <w:rsid w:val="00787FEB"/>
    <w:rsid w:val="007905F5"/>
    <w:rsid w:val="00792738"/>
    <w:rsid w:val="00793401"/>
    <w:rsid w:val="007A0565"/>
    <w:rsid w:val="007A1CA2"/>
    <w:rsid w:val="007A233D"/>
    <w:rsid w:val="007A46EA"/>
    <w:rsid w:val="007A6CEE"/>
    <w:rsid w:val="007A7076"/>
    <w:rsid w:val="007B0925"/>
    <w:rsid w:val="007B2052"/>
    <w:rsid w:val="007B5765"/>
    <w:rsid w:val="007B5C57"/>
    <w:rsid w:val="007C47F3"/>
    <w:rsid w:val="007C57D9"/>
    <w:rsid w:val="007C5E55"/>
    <w:rsid w:val="007C5EF3"/>
    <w:rsid w:val="007D0B03"/>
    <w:rsid w:val="007D1F1E"/>
    <w:rsid w:val="007D41C8"/>
    <w:rsid w:val="007D74D8"/>
    <w:rsid w:val="007E3894"/>
    <w:rsid w:val="007E7A9B"/>
    <w:rsid w:val="007E7E62"/>
    <w:rsid w:val="007F25C6"/>
    <w:rsid w:val="007F6307"/>
    <w:rsid w:val="00802153"/>
    <w:rsid w:val="00802A2E"/>
    <w:rsid w:val="00804C59"/>
    <w:rsid w:val="00804C8A"/>
    <w:rsid w:val="00805B90"/>
    <w:rsid w:val="0080790B"/>
    <w:rsid w:val="00811FB6"/>
    <w:rsid w:val="00813D45"/>
    <w:rsid w:val="00815A78"/>
    <w:rsid w:val="00817522"/>
    <w:rsid w:val="00821B07"/>
    <w:rsid w:val="00822C0F"/>
    <w:rsid w:val="008238EF"/>
    <w:rsid w:val="008253E5"/>
    <w:rsid w:val="008270EB"/>
    <w:rsid w:val="00836DA7"/>
    <w:rsid w:val="0084207C"/>
    <w:rsid w:val="008431B9"/>
    <w:rsid w:val="00843799"/>
    <w:rsid w:val="008472CA"/>
    <w:rsid w:val="00847AE1"/>
    <w:rsid w:val="00847E23"/>
    <w:rsid w:val="00850371"/>
    <w:rsid w:val="00851138"/>
    <w:rsid w:val="00853FFC"/>
    <w:rsid w:val="0085574D"/>
    <w:rsid w:val="008573D9"/>
    <w:rsid w:val="00860CDF"/>
    <w:rsid w:val="00865450"/>
    <w:rsid w:val="00865CB3"/>
    <w:rsid w:val="00866E7C"/>
    <w:rsid w:val="00870535"/>
    <w:rsid w:val="008708A0"/>
    <w:rsid w:val="00870956"/>
    <w:rsid w:val="00871453"/>
    <w:rsid w:val="00872BA7"/>
    <w:rsid w:val="00873790"/>
    <w:rsid w:val="00881EE5"/>
    <w:rsid w:val="0088486E"/>
    <w:rsid w:val="00891307"/>
    <w:rsid w:val="00893C3B"/>
    <w:rsid w:val="00894B8C"/>
    <w:rsid w:val="00895031"/>
    <w:rsid w:val="008969AA"/>
    <w:rsid w:val="00897A99"/>
    <w:rsid w:val="00897F1B"/>
    <w:rsid w:val="008A1A8D"/>
    <w:rsid w:val="008A1B88"/>
    <w:rsid w:val="008A30B5"/>
    <w:rsid w:val="008A396F"/>
    <w:rsid w:val="008B4F26"/>
    <w:rsid w:val="008B63FA"/>
    <w:rsid w:val="008C287D"/>
    <w:rsid w:val="008C2FB3"/>
    <w:rsid w:val="008C598D"/>
    <w:rsid w:val="008C7648"/>
    <w:rsid w:val="008D2EAC"/>
    <w:rsid w:val="008D32B5"/>
    <w:rsid w:val="008D38FC"/>
    <w:rsid w:val="008D7CBD"/>
    <w:rsid w:val="008E5718"/>
    <w:rsid w:val="008E6C3C"/>
    <w:rsid w:val="008E6E59"/>
    <w:rsid w:val="008F1A73"/>
    <w:rsid w:val="008F49C8"/>
    <w:rsid w:val="008F5D8F"/>
    <w:rsid w:val="009013CD"/>
    <w:rsid w:val="00902F9F"/>
    <w:rsid w:val="0090338F"/>
    <w:rsid w:val="00905C63"/>
    <w:rsid w:val="00910AF2"/>
    <w:rsid w:val="009120B9"/>
    <w:rsid w:val="009126B4"/>
    <w:rsid w:val="009127E1"/>
    <w:rsid w:val="00912FBE"/>
    <w:rsid w:val="00914DBE"/>
    <w:rsid w:val="009200CF"/>
    <w:rsid w:val="00923D6B"/>
    <w:rsid w:val="009246BB"/>
    <w:rsid w:val="009253D5"/>
    <w:rsid w:val="00925917"/>
    <w:rsid w:val="0092654B"/>
    <w:rsid w:val="00926893"/>
    <w:rsid w:val="00930346"/>
    <w:rsid w:val="009316D7"/>
    <w:rsid w:val="0093215D"/>
    <w:rsid w:val="00935F16"/>
    <w:rsid w:val="00937017"/>
    <w:rsid w:val="0094131F"/>
    <w:rsid w:val="00941535"/>
    <w:rsid w:val="0095079A"/>
    <w:rsid w:val="009513D1"/>
    <w:rsid w:val="009524AD"/>
    <w:rsid w:val="0095263C"/>
    <w:rsid w:val="00955851"/>
    <w:rsid w:val="0095784D"/>
    <w:rsid w:val="00957CDA"/>
    <w:rsid w:val="00962931"/>
    <w:rsid w:val="0096399E"/>
    <w:rsid w:val="00964E19"/>
    <w:rsid w:val="0097137A"/>
    <w:rsid w:val="009727C9"/>
    <w:rsid w:val="00972902"/>
    <w:rsid w:val="00974B53"/>
    <w:rsid w:val="00977F2A"/>
    <w:rsid w:val="009825C8"/>
    <w:rsid w:val="009836ED"/>
    <w:rsid w:val="00986114"/>
    <w:rsid w:val="009862C0"/>
    <w:rsid w:val="009903EF"/>
    <w:rsid w:val="00991565"/>
    <w:rsid w:val="00993549"/>
    <w:rsid w:val="0099630B"/>
    <w:rsid w:val="00996B1C"/>
    <w:rsid w:val="009A2051"/>
    <w:rsid w:val="009A32AF"/>
    <w:rsid w:val="009A4C99"/>
    <w:rsid w:val="009B1CB0"/>
    <w:rsid w:val="009B3715"/>
    <w:rsid w:val="009B3C14"/>
    <w:rsid w:val="009B4FC1"/>
    <w:rsid w:val="009B5BCF"/>
    <w:rsid w:val="009C1BB2"/>
    <w:rsid w:val="009C6978"/>
    <w:rsid w:val="009D29B9"/>
    <w:rsid w:val="009E068D"/>
    <w:rsid w:val="009E0722"/>
    <w:rsid w:val="009E2CF2"/>
    <w:rsid w:val="009F173C"/>
    <w:rsid w:val="009F3AAA"/>
    <w:rsid w:val="009F5724"/>
    <w:rsid w:val="00A008C4"/>
    <w:rsid w:val="00A010A4"/>
    <w:rsid w:val="00A03A7A"/>
    <w:rsid w:val="00A061ED"/>
    <w:rsid w:val="00A10571"/>
    <w:rsid w:val="00A10821"/>
    <w:rsid w:val="00A10B9B"/>
    <w:rsid w:val="00A13571"/>
    <w:rsid w:val="00A16908"/>
    <w:rsid w:val="00A17B54"/>
    <w:rsid w:val="00A23D43"/>
    <w:rsid w:val="00A24770"/>
    <w:rsid w:val="00A25420"/>
    <w:rsid w:val="00A258A7"/>
    <w:rsid w:val="00A25A79"/>
    <w:rsid w:val="00A27B17"/>
    <w:rsid w:val="00A30D50"/>
    <w:rsid w:val="00A30DE4"/>
    <w:rsid w:val="00A31663"/>
    <w:rsid w:val="00A3759C"/>
    <w:rsid w:val="00A37DCF"/>
    <w:rsid w:val="00A41F75"/>
    <w:rsid w:val="00A428C1"/>
    <w:rsid w:val="00A44B63"/>
    <w:rsid w:val="00A45494"/>
    <w:rsid w:val="00A46ADD"/>
    <w:rsid w:val="00A47029"/>
    <w:rsid w:val="00A542A8"/>
    <w:rsid w:val="00A549EE"/>
    <w:rsid w:val="00A5618C"/>
    <w:rsid w:val="00A569A8"/>
    <w:rsid w:val="00A65F09"/>
    <w:rsid w:val="00A70AC3"/>
    <w:rsid w:val="00A73D83"/>
    <w:rsid w:val="00A81477"/>
    <w:rsid w:val="00A81FDE"/>
    <w:rsid w:val="00A84382"/>
    <w:rsid w:val="00A9062F"/>
    <w:rsid w:val="00A92EF3"/>
    <w:rsid w:val="00AA3165"/>
    <w:rsid w:val="00AA6B0F"/>
    <w:rsid w:val="00AB1AB7"/>
    <w:rsid w:val="00AB1F39"/>
    <w:rsid w:val="00AB2A9C"/>
    <w:rsid w:val="00AB386D"/>
    <w:rsid w:val="00AB49F6"/>
    <w:rsid w:val="00AC3E41"/>
    <w:rsid w:val="00AC4AF5"/>
    <w:rsid w:val="00AC6A2F"/>
    <w:rsid w:val="00AD2B99"/>
    <w:rsid w:val="00AD3CFC"/>
    <w:rsid w:val="00AD4722"/>
    <w:rsid w:val="00AD714B"/>
    <w:rsid w:val="00AE0976"/>
    <w:rsid w:val="00AE1D33"/>
    <w:rsid w:val="00AE4425"/>
    <w:rsid w:val="00AF22DF"/>
    <w:rsid w:val="00AF262D"/>
    <w:rsid w:val="00AF282E"/>
    <w:rsid w:val="00AF53E5"/>
    <w:rsid w:val="00AF5B2F"/>
    <w:rsid w:val="00AF5CC2"/>
    <w:rsid w:val="00B10C43"/>
    <w:rsid w:val="00B12C7B"/>
    <w:rsid w:val="00B142BC"/>
    <w:rsid w:val="00B17DD3"/>
    <w:rsid w:val="00B21D6F"/>
    <w:rsid w:val="00B22724"/>
    <w:rsid w:val="00B2337D"/>
    <w:rsid w:val="00B233CE"/>
    <w:rsid w:val="00B25140"/>
    <w:rsid w:val="00B2584D"/>
    <w:rsid w:val="00B26CC1"/>
    <w:rsid w:val="00B26D9A"/>
    <w:rsid w:val="00B33007"/>
    <w:rsid w:val="00B34C57"/>
    <w:rsid w:val="00B44940"/>
    <w:rsid w:val="00B458D4"/>
    <w:rsid w:val="00B464B9"/>
    <w:rsid w:val="00B476B1"/>
    <w:rsid w:val="00B52E58"/>
    <w:rsid w:val="00B61F5B"/>
    <w:rsid w:val="00B62CC1"/>
    <w:rsid w:val="00B63787"/>
    <w:rsid w:val="00B63BE1"/>
    <w:rsid w:val="00B64344"/>
    <w:rsid w:val="00B67940"/>
    <w:rsid w:val="00B7224D"/>
    <w:rsid w:val="00B76FAA"/>
    <w:rsid w:val="00B86D24"/>
    <w:rsid w:val="00B8791D"/>
    <w:rsid w:val="00B911FB"/>
    <w:rsid w:val="00B92FB9"/>
    <w:rsid w:val="00B932D8"/>
    <w:rsid w:val="00B94B53"/>
    <w:rsid w:val="00B96482"/>
    <w:rsid w:val="00BA19E8"/>
    <w:rsid w:val="00BA271E"/>
    <w:rsid w:val="00BA4277"/>
    <w:rsid w:val="00BA62A9"/>
    <w:rsid w:val="00BA713E"/>
    <w:rsid w:val="00BB648F"/>
    <w:rsid w:val="00BB7224"/>
    <w:rsid w:val="00BC0D5C"/>
    <w:rsid w:val="00BC3888"/>
    <w:rsid w:val="00BC3F15"/>
    <w:rsid w:val="00BC4898"/>
    <w:rsid w:val="00BC58BB"/>
    <w:rsid w:val="00BC6A51"/>
    <w:rsid w:val="00BC7F80"/>
    <w:rsid w:val="00BD0B53"/>
    <w:rsid w:val="00BD0DF4"/>
    <w:rsid w:val="00BD10DA"/>
    <w:rsid w:val="00BD3F9C"/>
    <w:rsid w:val="00BE30B0"/>
    <w:rsid w:val="00BE43DB"/>
    <w:rsid w:val="00BE5625"/>
    <w:rsid w:val="00BE6A1B"/>
    <w:rsid w:val="00BE6B13"/>
    <w:rsid w:val="00BF1B18"/>
    <w:rsid w:val="00C02B2B"/>
    <w:rsid w:val="00C03725"/>
    <w:rsid w:val="00C04D8C"/>
    <w:rsid w:val="00C07266"/>
    <w:rsid w:val="00C21CF4"/>
    <w:rsid w:val="00C23CC7"/>
    <w:rsid w:val="00C2466B"/>
    <w:rsid w:val="00C25F30"/>
    <w:rsid w:val="00C2667F"/>
    <w:rsid w:val="00C26BBE"/>
    <w:rsid w:val="00C30FC6"/>
    <w:rsid w:val="00C319E7"/>
    <w:rsid w:val="00C3253D"/>
    <w:rsid w:val="00C332AA"/>
    <w:rsid w:val="00C34439"/>
    <w:rsid w:val="00C35F1E"/>
    <w:rsid w:val="00C370F4"/>
    <w:rsid w:val="00C378C6"/>
    <w:rsid w:val="00C41BEE"/>
    <w:rsid w:val="00C43033"/>
    <w:rsid w:val="00C4597D"/>
    <w:rsid w:val="00C5008C"/>
    <w:rsid w:val="00C5248F"/>
    <w:rsid w:val="00C52CF0"/>
    <w:rsid w:val="00C55097"/>
    <w:rsid w:val="00C55AE2"/>
    <w:rsid w:val="00C56CFF"/>
    <w:rsid w:val="00C574AB"/>
    <w:rsid w:val="00C63737"/>
    <w:rsid w:val="00C6512C"/>
    <w:rsid w:val="00C6579C"/>
    <w:rsid w:val="00C7193F"/>
    <w:rsid w:val="00C75C48"/>
    <w:rsid w:val="00C75CFC"/>
    <w:rsid w:val="00C76E76"/>
    <w:rsid w:val="00C8209C"/>
    <w:rsid w:val="00C939C5"/>
    <w:rsid w:val="00C974BE"/>
    <w:rsid w:val="00C97FFA"/>
    <w:rsid w:val="00CA0472"/>
    <w:rsid w:val="00CA1924"/>
    <w:rsid w:val="00CA1E4A"/>
    <w:rsid w:val="00CA30BB"/>
    <w:rsid w:val="00CA46A9"/>
    <w:rsid w:val="00CA700C"/>
    <w:rsid w:val="00CB0630"/>
    <w:rsid w:val="00CB09E5"/>
    <w:rsid w:val="00CB2041"/>
    <w:rsid w:val="00CC143B"/>
    <w:rsid w:val="00CC2C2B"/>
    <w:rsid w:val="00CC3835"/>
    <w:rsid w:val="00CC57D8"/>
    <w:rsid w:val="00CD206B"/>
    <w:rsid w:val="00CD29BA"/>
    <w:rsid w:val="00CD5D49"/>
    <w:rsid w:val="00CD75CB"/>
    <w:rsid w:val="00CE54A2"/>
    <w:rsid w:val="00CF2D56"/>
    <w:rsid w:val="00CF2ED6"/>
    <w:rsid w:val="00CF5742"/>
    <w:rsid w:val="00D02030"/>
    <w:rsid w:val="00D04431"/>
    <w:rsid w:val="00D07B19"/>
    <w:rsid w:val="00D110C3"/>
    <w:rsid w:val="00D11FAF"/>
    <w:rsid w:val="00D12C18"/>
    <w:rsid w:val="00D1496E"/>
    <w:rsid w:val="00D158E0"/>
    <w:rsid w:val="00D17953"/>
    <w:rsid w:val="00D21A39"/>
    <w:rsid w:val="00D27606"/>
    <w:rsid w:val="00D27CCF"/>
    <w:rsid w:val="00D3254A"/>
    <w:rsid w:val="00D32ACB"/>
    <w:rsid w:val="00D3497C"/>
    <w:rsid w:val="00D34C92"/>
    <w:rsid w:val="00D35FD3"/>
    <w:rsid w:val="00D367AC"/>
    <w:rsid w:val="00D4196C"/>
    <w:rsid w:val="00D42918"/>
    <w:rsid w:val="00D44194"/>
    <w:rsid w:val="00D44A5C"/>
    <w:rsid w:val="00D45E92"/>
    <w:rsid w:val="00D53D8A"/>
    <w:rsid w:val="00D60AE9"/>
    <w:rsid w:val="00D63CE9"/>
    <w:rsid w:val="00D728F5"/>
    <w:rsid w:val="00D731EE"/>
    <w:rsid w:val="00D75955"/>
    <w:rsid w:val="00D807F6"/>
    <w:rsid w:val="00D830A1"/>
    <w:rsid w:val="00D84602"/>
    <w:rsid w:val="00D8556E"/>
    <w:rsid w:val="00D85CB9"/>
    <w:rsid w:val="00D86FA7"/>
    <w:rsid w:val="00D87667"/>
    <w:rsid w:val="00D916E1"/>
    <w:rsid w:val="00D91BDF"/>
    <w:rsid w:val="00D941B4"/>
    <w:rsid w:val="00D9591D"/>
    <w:rsid w:val="00D97FB5"/>
    <w:rsid w:val="00DA4A7D"/>
    <w:rsid w:val="00DB050C"/>
    <w:rsid w:val="00DB247B"/>
    <w:rsid w:val="00DB2D0A"/>
    <w:rsid w:val="00DB3B8A"/>
    <w:rsid w:val="00DB45A5"/>
    <w:rsid w:val="00DB4F2F"/>
    <w:rsid w:val="00DB6D7C"/>
    <w:rsid w:val="00DC2EA0"/>
    <w:rsid w:val="00DC30BD"/>
    <w:rsid w:val="00DC3F8F"/>
    <w:rsid w:val="00DC4E95"/>
    <w:rsid w:val="00DC5F4E"/>
    <w:rsid w:val="00DC733E"/>
    <w:rsid w:val="00DD3D16"/>
    <w:rsid w:val="00DD3DE4"/>
    <w:rsid w:val="00DD4921"/>
    <w:rsid w:val="00DD537B"/>
    <w:rsid w:val="00DE232B"/>
    <w:rsid w:val="00DE2561"/>
    <w:rsid w:val="00DE3107"/>
    <w:rsid w:val="00DE5499"/>
    <w:rsid w:val="00DE7A9C"/>
    <w:rsid w:val="00DF014B"/>
    <w:rsid w:val="00DF1E06"/>
    <w:rsid w:val="00DF2483"/>
    <w:rsid w:val="00DF5795"/>
    <w:rsid w:val="00E0241B"/>
    <w:rsid w:val="00E036A0"/>
    <w:rsid w:val="00E03FAB"/>
    <w:rsid w:val="00E04105"/>
    <w:rsid w:val="00E04FB3"/>
    <w:rsid w:val="00E050D0"/>
    <w:rsid w:val="00E053E5"/>
    <w:rsid w:val="00E06F85"/>
    <w:rsid w:val="00E0708B"/>
    <w:rsid w:val="00E10AED"/>
    <w:rsid w:val="00E1123E"/>
    <w:rsid w:val="00E11682"/>
    <w:rsid w:val="00E1193A"/>
    <w:rsid w:val="00E11AC6"/>
    <w:rsid w:val="00E17190"/>
    <w:rsid w:val="00E2062F"/>
    <w:rsid w:val="00E20CCB"/>
    <w:rsid w:val="00E23734"/>
    <w:rsid w:val="00E247A1"/>
    <w:rsid w:val="00E25681"/>
    <w:rsid w:val="00E307FC"/>
    <w:rsid w:val="00E312CA"/>
    <w:rsid w:val="00E32362"/>
    <w:rsid w:val="00E3291F"/>
    <w:rsid w:val="00E36A17"/>
    <w:rsid w:val="00E40C8B"/>
    <w:rsid w:val="00E42242"/>
    <w:rsid w:val="00E42C93"/>
    <w:rsid w:val="00E50EBF"/>
    <w:rsid w:val="00E60D4E"/>
    <w:rsid w:val="00E61665"/>
    <w:rsid w:val="00E634CF"/>
    <w:rsid w:val="00E70341"/>
    <w:rsid w:val="00E70662"/>
    <w:rsid w:val="00E75DA5"/>
    <w:rsid w:val="00E76E58"/>
    <w:rsid w:val="00E91BAD"/>
    <w:rsid w:val="00E9425D"/>
    <w:rsid w:val="00E94C2A"/>
    <w:rsid w:val="00E95E0B"/>
    <w:rsid w:val="00E966A8"/>
    <w:rsid w:val="00EA331C"/>
    <w:rsid w:val="00EA7B25"/>
    <w:rsid w:val="00EB0A03"/>
    <w:rsid w:val="00EB4D66"/>
    <w:rsid w:val="00EB55B8"/>
    <w:rsid w:val="00EB628B"/>
    <w:rsid w:val="00EC05DC"/>
    <w:rsid w:val="00EC0827"/>
    <w:rsid w:val="00EC2D6D"/>
    <w:rsid w:val="00EC39CF"/>
    <w:rsid w:val="00EC4689"/>
    <w:rsid w:val="00EC64AF"/>
    <w:rsid w:val="00EC64EE"/>
    <w:rsid w:val="00ED07E3"/>
    <w:rsid w:val="00ED1013"/>
    <w:rsid w:val="00ED27DB"/>
    <w:rsid w:val="00ED535F"/>
    <w:rsid w:val="00EE02DB"/>
    <w:rsid w:val="00EE2D9A"/>
    <w:rsid w:val="00EE3CED"/>
    <w:rsid w:val="00EE3E12"/>
    <w:rsid w:val="00EE4E84"/>
    <w:rsid w:val="00EE692C"/>
    <w:rsid w:val="00EE6A46"/>
    <w:rsid w:val="00EF1F7C"/>
    <w:rsid w:val="00EF33F7"/>
    <w:rsid w:val="00EF38D5"/>
    <w:rsid w:val="00EF5F5F"/>
    <w:rsid w:val="00EF619F"/>
    <w:rsid w:val="00F02872"/>
    <w:rsid w:val="00F04466"/>
    <w:rsid w:val="00F051C1"/>
    <w:rsid w:val="00F13645"/>
    <w:rsid w:val="00F14494"/>
    <w:rsid w:val="00F1556F"/>
    <w:rsid w:val="00F15CDF"/>
    <w:rsid w:val="00F178B1"/>
    <w:rsid w:val="00F1797F"/>
    <w:rsid w:val="00F17FF1"/>
    <w:rsid w:val="00F20386"/>
    <w:rsid w:val="00F21107"/>
    <w:rsid w:val="00F229CD"/>
    <w:rsid w:val="00F22CD1"/>
    <w:rsid w:val="00F22F27"/>
    <w:rsid w:val="00F25C3B"/>
    <w:rsid w:val="00F274D3"/>
    <w:rsid w:val="00F31781"/>
    <w:rsid w:val="00F333B8"/>
    <w:rsid w:val="00F34F26"/>
    <w:rsid w:val="00F42343"/>
    <w:rsid w:val="00F437EE"/>
    <w:rsid w:val="00F47331"/>
    <w:rsid w:val="00F553E4"/>
    <w:rsid w:val="00F60FD5"/>
    <w:rsid w:val="00F63BDA"/>
    <w:rsid w:val="00F65ACD"/>
    <w:rsid w:val="00F7103F"/>
    <w:rsid w:val="00F82649"/>
    <w:rsid w:val="00F82D46"/>
    <w:rsid w:val="00F84101"/>
    <w:rsid w:val="00F85D56"/>
    <w:rsid w:val="00F866C2"/>
    <w:rsid w:val="00F9100C"/>
    <w:rsid w:val="00F929DA"/>
    <w:rsid w:val="00F95156"/>
    <w:rsid w:val="00FA2E17"/>
    <w:rsid w:val="00FA4831"/>
    <w:rsid w:val="00FA49D3"/>
    <w:rsid w:val="00FA4BAF"/>
    <w:rsid w:val="00FA71F3"/>
    <w:rsid w:val="00FB02E0"/>
    <w:rsid w:val="00FB053D"/>
    <w:rsid w:val="00FB2163"/>
    <w:rsid w:val="00FB25A8"/>
    <w:rsid w:val="00FB3361"/>
    <w:rsid w:val="00FB3C88"/>
    <w:rsid w:val="00FB6341"/>
    <w:rsid w:val="00FB674F"/>
    <w:rsid w:val="00FC2B7C"/>
    <w:rsid w:val="00FC4306"/>
    <w:rsid w:val="00FC5DC2"/>
    <w:rsid w:val="00FD2811"/>
    <w:rsid w:val="00FD3C77"/>
    <w:rsid w:val="00FD55FD"/>
    <w:rsid w:val="00FD7A40"/>
    <w:rsid w:val="00FE27A5"/>
    <w:rsid w:val="00FE311E"/>
    <w:rsid w:val="00FE5CF4"/>
    <w:rsid w:val="00FF2F54"/>
    <w:rsid w:val="00FF452A"/>
    <w:rsid w:val="00FF5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FFBADE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link w:val="Els-body-text0"/>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unhideWhenUsed/>
    <w:rsid w:val="00AA6B0F"/>
  </w:style>
  <w:style w:type="character" w:customStyle="1" w:styleId="CommentTextChar">
    <w:name w:val="Comment Text Char"/>
    <w:basedOn w:val="DefaultParagraphFont"/>
    <w:link w:val="CommentText"/>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character" w:styleId="FollowedHyperlink">
    <w:name w:val="FollowedHyperlink"/>
    <w:basedOn w:val="DefaultParagraphFont"/>
    <w:uiPriority w:val="99"/>
    <w:semiHidden/>
    <w:unhideWhenUsed/>
    <w:rsid w:val="00C55AE2"/>
    <w:rPr>
      <w:color w:val="800080" w:themeColor="followedHyperlink"/>
      <w:u w:val="single"/>
    </w:rPr>
  </w:style>
  <w:style w:type="table" w:styleId="TableGrid">
    <w:name w:val="Table Grid"/>
    <w:basedOn w:val="TableNormal"/>
    <w:uiPriority w:val="59"/>
    <w:rsid w:val="001C2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24EA"/>
    <w:rPr>
      <w:color w:val="666666"/>
    </w:rPr>
  </w:style>
  <w:style w:type="paragraph" w:customStyle="1" w:styleId="MainText">
    <w:name w:val="Main Text"/>
    <w:basedOn w:val="Normal"/>
    <w:link w:val="MainText0"/>
    <w:qFormat/>
    <w:rsid w:val="009513D1"/>
    <w:pPr>
      <w:widowControl/>
      <w:adjustRightInd w:val="0"/>
      <w:snapToGrid w:val="0"/>
      <w:ind w:firstLineChars="200" w:firstLine="400"/>
      <w:jc w:val="both"/>
    </w:pPr>
    <w:rPr>
      <w:rFonts w:ascii="Palatino Linotype" w:eastAsia="Times New Roman" w:hAnsi="Palatino Linotype"/>
      <w:color w:val="000000"/>
      <w:lang w:val="en-US" w:eastAsia="de-DE"/>
    </w:rPr>
  </w:style>
  <w:style w:type="character" w:customStyle="1" w:styleId="MainText0">
    <w:name w:val="Main Text (文字)"/>
    <w:basedOn w:val="DefaultParagraphFont"/>
    <w:link w:val="MainText"/>
    <w:rsid w:val="009513D1"/>
    <w:rPr>
      <w:rFonts w:ascii="Palatino Linotype" w:eastAsia="Times New Roman" w:hAnsi="Palatino Linotype" w:cs="Times New Roman"/>
      <w:color w:val="000000"/>
      <w:sz w:val="20"/>
      <w:szCs w:val="20"/>
      <w:lang w:eastAsia="de-DE"/>
    </w:rPr>
  </w:style>
  <w:style w:type="character" w:styleId="CommentReference">
    <w:name w:val="annotation reference"/>
    <w:basedOn w:val="DefaultParagraphFont"/>
    <w:uiPriority w:val="99"/>
    <w:semiHidden/>
    <w:unhideWhenUsed/>
    <w:rsid w:val="00C76E76"/>
    <w:rPr>
      <w:sz w:val="18"/>
      <w:szCs w:val="18"/>
    </w:rPr>
  </w:style>
  <w:style w:type="paragraph" w:styleId="CommentSubject">
    <w:name w:val="annotation subject"/>
    <w:basedOn w:val="CommentText"/>
    <w:next w:val="CommentText"/>
    <w:link w:val="CommentSubjectChar"/>
    <w:uiPriority w:val="99"/>
    <w:semiHidden/>
    <w:unhideWhenUsed/>
    <w:rsid w:val="00C76E76"/>
    <w:rPr>
      <w:b/>
      <w:bCs/>
    </w:rPr>
  </w:style>
  <w:style w:type="character" w:customStyle="1" w:styleId="CommentSubjectChar">
    <w:name w:val="Comment Subject Char"/>
    <w:basedOn w:val="CommentTextChar"/>
    <w:link w:val="CommentSubject"/>
    <w:uiPriority w:val="99"/>
    <w:semiHidden/>
    <w:rsid w:val="00C76E76"/>
    <w:rPr>
      <w:rFonts w:ascii="Times New Roman" w:eastAsia="SimSun" w:hAnsi="Times New Roman" w:cs="Times New Roman"/>
      <w:b/>
      <w:bCs/>
      <w:sz w:val="20"/>
      <w:szCs w:val="20"/>
      <w:lang w:val="en-GB" w:eastAsia="en-US"/>
    </w:rPr>
  </w:style>
  <w:style w:type="paragraph" w:styleId="ListParagraph">
    <w:name w:val="List Paragraph"/>
    <w:basedOn w:val="Normal"/>
    <w:uiPriority w:val="34"/>
    <w:qFormat/>
    <w:rsid w:val="001457EC"/>
    <w:pPr>
      <w:ind w:leftChars="400" w:left="840"/>
    </w:pPr>
  </w:style>
  <w:style w:type="paragraph" w:customStyle="1" w:styleId="main">
    <w:name w:val="main"/>
    <w:basedOn w:val="Els-body-text"/>
    <w:link w:val="main0"/>
    <w:qFormat/>
    <w:rsid w:val="006D1D29"/>
    <w:pPr>
      <w:spacing w:line="260" w:lineRule="exact"/>
      <w:ind w:right="-28"/>
    </w:pPr>
    <w:rPr>
      <w:color w:val="000000" w:themeColor="text1"/>
    </w:rPr>
  </w:style>
  <w:style w:type="character" w:customStyle="1" w:styleId="Els-body-text0">
    <w:name w:val="Els-body-text (文字)"/>
    <w:basedOn w:val="DefaultParagraphFont"/>
    <w:link w:val="Els-body-text"/>
    <w:rsid w:val="006D1D29"/>
    <w:rPr>
      <w:rFonts w:ascii="Times New Roman" w:eastAsia="SimSun" w:hAnsi="Times New Roman" w:cs="Times New Roman"/>
      <w:sz w:val="20"/>
      <w:szCs w:val="20"/>
      <w:lang w:eastAsia="en-US"/>
    </w:rPr>
  </w:style>
  <w:style w:type="character" w:customStyle="1" w:styleId="main0">
    <w:name w:val="main (文字)"/>
    <w:basedOn w:val="Els-body-text0"/>
    <w:link w:val="main"/>
    <w:rsid w:val="006D1D29"/>
    <w:rPr>
      <w:rFonts w:ascii="Times New Roman" w:eastAsia="SimSun" w:hAnsi="Times New Roman" w:cs="Times New Roman"/>
      <w:color w:val="000000" w:themeColor="text1"/>
      <w:sz w:val="20"/>
      <w:szCs w:val="20"/>
      <w:lang w:eastAsia="en-US"/>
    </w:rPr>
  </w:style>
  <w:style w:type="paragraph" w:styleId="NormalWeb">
    <w:name w:val="Normal (Web)"/>
    <w:basedOn w:val="Normal"/>
    <w:uiPriority w:val="99"/>
    <w:semiHidden/>
    <w:unhideWhenUsed/>
    <w:rsid w:val="00112150"/>
    <w:rPr>
      <w:sz w:val="24"/>
      <w:szCs w:val="24"/>
    </w:rPr>
  </w:style>
  <w:style w:type="paragraph" w:styleId="NoSpacing">
    <w:name w:val="No Spacing"/>
    <w:link w:val="NoSpacingChar"/>
    <w:uiPriority w:val="1"/>
    <w:qFormat/>
    <w:rsid w:val="00472201"/>
    <w:pPr>
      <w:spacing w:after="0" w:line="240" w:lineRule="auto"/>
    </w:pPr>
    <w:rPr>
      <w:lang w:eastAsia="ja-JP"/>
    </w:rPr>
  </w:style>
  <w:style w:type="character" w:customStyle="1" w:styleId="NoSpacingChar">
    <w:name w:val="No Spacing Char"/>
    <w:basedOn w:val="DefaultParagraphFont"/>
    <w:link w:val="NoSpacing"/>
    <w:uiPriority w:val="1"/>
    <w:rsid w:val="00472201"/>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190563">
      <w:bodyDiv w:val="1"/>
      <w:marLeft w:val="0"/>
      <w:marRight w:val="0"/>
      <w:marTop w:val="0"/>
      <w:marBottom w:val="0"/>
      <w:divBdr>
        <w:top w:val="none" w:sz="0" w:space="0" w:color="auto"/>
        <w:left w:val="none" w:sz="0" w:space="0" w:color="auto"/>
        <w:bottom w:val="none" w:sz="0" w:space="0" w:color="auto"/>
        <w:right w:val="none" w:sz="0" w:space="0" w:color="auto"/>
      </w:divBdr>
      <w:divsChild>
        <w:div w:id="1105231437">
          <w:marLeft w:val="0"/>
          <w:marRight w:val="0"/>
          <w:marTop w:val="0"/>
          <w:marBottom w:val="0"/>
          <w:divBdr>
            <w:top w:val="none" w:sz="0" w:space="0" w:color="auto"/>
            <w:left w:val="none" w:sz="0" w:space="0" w:color="auto"/>
            <w:bottom w:val="none" w:sz="0" w:space="0" w:color="auto"/>
            <w:right w:val="none" w:sz="0" w:space="0" w:color="auto"/>
          </w:divBdr>
          <w:divsChild>
            <w:div w:id="25566275">
              <w:marLeft w:val="0"/>
              <w:marRight w:val="0"/>
              <w:marTop w:val="0"/>
              <w:marBottom w:val="0"/>
              <w:divBdr>
                <w:top w:val="none" w:sz="0" w:space="0" w:color="auto"/>
                <w:left w:val="none" w:sz="0" w:space="0" w:color="auto"/>
                <w:bottom w:val="none" w:sz="0" w:space="0" w:color="auto"/>
                <w:right w:val="none" w:sz="0" w:space="0" w:color="auto"/>
              </w:divBdr>
              <w:divsChild>
                <w:div w:id="825518087">
                  <w:marLeft w:val="0"/>
                  <w:marRight w:val="0"/>
                  <w:marTop w:val="0"/>
                  <w:marBottom w:val="0"/>
                  <w:divBdr>
                    <w:top w:val="none" w:sz="0" w:space="0" w:color="auto"/>
                    <w:left w:val="none" w:sz="0" w:space="0" w:color="auto"/>
                    <w:bottom w:val="none" w:sz="0" w:space="0" w:color="auto"/>
                    <w:right w:val="none" w:sz="0" w:space="0" w:color="auto"/>
                  </w:divBdr>
                  <w:divsChild>
                    <w:div w:id="1842357015">
                      <w:marLeft w:val="0"/>
                      <w:marRight w:val="0"/>
                      <w:marTop w:val="0"/>
                      <w:marBottom w:val="0"/>
                      <w:divBdr>
                        <w:top w:val="none" w:sz="0" w:space="0" w:color="auto"/>
                        <w:left w:val="none" w:sz="0" w:space="0" w:color="auto"/>
                        <w:bottom w:val="none" w:sz="0" w:space="0" w:color="auto"/>
                        <w:right w:val="none" w:sz="0" w:space="0" w:color="auto"/>
                      </w:divBdr>
                      <w:divsChild>
                        <w:div w:id="1211647641">
                          <w:marLeft w:val="0"/>
                          <w:marRight w:val="0"/>
                          <w:marTop w:val="0"/>
                          <w:marBottom w:val="0"/>
                          <w:divBdr>
                            <w:top w:val="none" w:sz="0" w:space="0" w:color="auto"/>
                            <w:left w:val="none" w:sz="0" w:space="0" w:color="auto"/>
                            <w:bottom w:val="none" w:sz="0" w:space="0" w:color="auto"/>
                            <w:right w:val="none" w:sz="0" w:space="0" w:color="auto"/>
                          </w:divBdr>
                          <w:divsChild>
                            <w:div w:id="3358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88583">
      <w:bodyDiv w:val="1"/>
      <w:marLeft w:val="0"/>
      <w:marRight w:val="0"/>
      <w:marTop w:val="0"/>
      <w:marBottom w:val="0"/>
      <w:divBdr>
        <w:top w:val="none" w:sz="0" w:space="0" w:color="auto"/>
        <w:left w:val="none" w:sz="0" w:space="0" w:color="auto"/>
        <w:bottom w:val="none" w:sz="0" w:space="0" w:color="auto"/>
        <w:right w:val="none" w:sz="0" w:space="0" w:color="auto"/>
      </w:divBdr>
      <w:divsChild>
        <w:div w:id="1641035353">
          <w:marLeft w:val="0"/>
          <w:marRight w:val="0"/>
          <w:marTop w:val="0"/>
          <w:marBottom w:val="0"/>
          <w:divBdr>
            <w:top w:val="none" w:sz="0" w:space="0" w:color="auto"/>
            <w:left w:val="none" w:sz="0" w:space="0" w:color="auto"/>
            <w:bottom w:val="none" w:sz="0" w:space="0" w:color="auto"/>
            <w:right w:val="none" w:sz="0" w:space="0" w:color="auto"/>
          </w:divBdr>
          <w:divsChild>
            <w:div w:id="1711950856">
              <w:marLeft w:val="0"/>
              <w:marRight w:val="0"/>
              <w:marTop w:val="0"/>
              <w:marBottom w:val="0"/>
              <w:divBdr>
                <w:top w:val="none" w:sz="0" w:space="0" w:color="auto"/>
                <w:left w:val="none" w:sz="0" w:space="0" w:color="auto"/>
                <w:bottom w:val="none" w:sz="0" w:space="0" w:color="auto"/>
                <w:right w:val="none" w:sz="0" w:space="0" w:color="auto"/>
              </w:divBdr>
              <w:divsChild>
                <w:div w:id="148136536">
                  <w:marLeft w:val="0"/>
                  <w:marRight w:val="0"/>
                  <w:marTop w:val="0"/>
                  <w:marBottom w:val="0"/>
                  <w:divBdr>
                    <w:top w:val="none" w:sz="0" w:space="0" w:color="auto"/>
                    <w:left w:val="none" w:sz="0" w:space="0" w:color="auto"/>
                    <w:bottom w:val="none" w:sz="0" w:space="0" w:color="auto"/>
                    <w:right w:val="none" w:sz="0" w:space="0" w:color="auto"/>
                  </w:divBdr>
                  <w:divsChild>
                    <w:div w:id="1919247007">
                      <w:marLeft w:val="0"/>
                      <w:marRight w:val="0"/>
                      <w:marTop w:val="0"/>
                      <w:marBottom w:val="0"/>
                      <w:divBdr>
                        <w:top w:val="none" w:sz="0" w:space="0" w:color="auto"/>
                        <w:left w:val="none" w:sz="0" w:space="0" w:color="auto"/>
                        <w:bottom w:val="none" w:sz="0" w:space="0" w:color="auto"/>
                        <w:right w:val="none" w:sz="0" w:space="0" w:color="auto"/>
                      </w:divBdr>
                      <w:divsChild>
                        <w:div w:id="1610965415">
                          <w:marLeft w:val="0"/>
                          <w:marRight w:val="0"/>
                          <w:marTop w:val="0"/>
                          <w:marBottom w:val="0"/>
                          <w:divBdr>
                            <w:top w:val="none" w:sz="0" w:space="0" w:color="auto"/>
                            <w:left w:val="none" w:sz="0" w:space="0" w:color="auto"/>
                            <w:bottom w:val="none" w:sz="0" w:space="0" w:color="auto"/>
                            <w:right w:val="none" w:sz="0" w:space="0" w:color="auto"/>
                          </w:divBdr>
                          <w:divsChild>
                            <w:div w:id="15042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94540">
      <w:bodyDiv w:val="1"/>
      <w:marLeft w:val="0"/>
      <w:marRight w:val="0"/>
      <w:marTop w:val="0"/>
      <w:marBottom w:val="0"/>
      <w:divBdr>
        <w:top w:val="none" w:sz="0" w:space="0" w:color="auto"/>
        <w:left w:val="none" w:sz="0" w:space="0" w:color="auto"/>
        <w:bottom w:val="none" w:sz="0" w:space="0" w:color="auto"/>
        <w:right w:val="none" w:sz="0" w:space="0" w:color="auto"/>
      </w:divBdr>
      <w:divsChild>
        <w:div w:id="257367450">
          <w:marLeft w:val="0"/>
          <w:marRight w:val="0"/>
          <w:marTop w:val="0"/>
          <w:marBottom w:val="0"/>
          <w:divBdr>
            <w:top w:val="none" w:sz="0" w:space="0" w:color="auto"/>
            <w:left w:val="none" w:sz="0" w:space="0" w:color="auto"/>
            <w:bottom w:val="none" w:sz="0" w:space="0" w:color="auto"/>
            <w:right w:val="none" w:sz="0" w:space="0" w:color="auto"/>
          </w:divBdr>
          <w:divsChild>
            <w:div w:id="1065028939">
              <w:marLeft w:val="0"/>
              <w:marRight w:val="0"/>
              <w:marTop w:val="0"/>
              <w:marBottom w:val="0"/>
              <w:divBdr>
                <w:top w:val="none" w:sz="0" w:space="0" w:color="auto"/>
                <w:left w:val="none" w:sz="0" w:space="0" w:color="auto"/>
                <w:bottom w:val="none" w:sz="0" w:space="0" w:color="auto"/>
                <w:right w:val="none" w:sz="0" w:space="0" w:color="auto"/>
              </w:divBdr>
              <w:divsChild>
                <w:div w:id="430248659">
                  <w:marLeft w:val="0"/>
                  <w:marRight w:val="0"/>
                  <w:marTop w:val="0"/>
                  <w:marBottom w:val="0"/>
                  <w:divBdr>
                    <w:top w:val="none" w:sz="0" w:space="0" w:color="auto"/>
                    <w:left w:val="none" w:sz="0" w:space="0" w:color="auto"/>
                    <w:bottom w:val="none" w:sz="0" w:space="0" w:color="auto"/>
                    <w:right w:val="none" w:sz="0" w:space="0" w:color="auto"/>
                  </w:divBdr>
                  <w:divsChild>
                    <w:div w:id="14929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25445">
          <w:marLeft w:val="0"/>
          <w:marRight w:val="0"/>
          <w:marTop w:val="0"/>
          <w:marBottom w:val="0"/>
          <w:divBdr>
            <w:top w:val="none" w:sz="0" w:space="0" w:color="auto"/>
            <w:left w:val="none" w:sz="0" w:space="0" w:color="auto"/>
            <w:bottom w:val="none" w:sz="0" w:space="0" w:color="auto"/>
            <w:right w:val="none" w:sz="0" w:space="0" w:color="auto"/>
          </w:divBdr>
          <w:divsChild>
            <w:div w:id="90974478">
              <w:marLeft w:val="0"/>
              <w:marRight w:val="0"/>
              <w:marTop w:val="0"/>
              <w:marBottom w:val="0"/>
              <w:divBdr>
                <w:top w:val="none" w:sz="0" w:space="0" w:color="auto"/>
                <w:left w:val="none" w:sz="0" w:space="0" w:color="auto"/>
                <w:bottom w:val="none" w:sz="0" w:space="0" w:color="auto"/>
                <w:right w:val="none" w:sz="0" w:space="0" w:color="auto"/>
              </w:divBdr>
              <w:divsChild>
                <w:div w:id="583416569">
                  <w:marLeft w:val="0"/>
                  <w:marRight w:val="0"/>
                  <w:marTop w:val="0"/>
                  <w:marBottom w:val="0"/>
                  <w:divBdr>
                    <w:top w:val="none" w:sz="0" w:space="0" w:color="auto"/>
                    <w:left w:val="none" w:sz="0" w:space="0" w:color="auto"/>
                    <w:bottom w:val="none" w:sz="0" w:space="0" w:color="auto"/>
                    <w:right w:val="none" w:sz="0" w:space="0" w:color="auto"/>
                  </w:divBdr>
                  <w:divsChild>
                    <w:div w:id="8229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87939">
      <w:bodyDiv w:val="1"/>
      <w:marLeft w:val="0"/>
      <w:marRight w:val="0"/>
      <w:marTop w:val="0"/>
      <w:marBottom w:val="0"/>
      <w:divBdr>
        <w:top w:val="none" w:sz="0" w:space="0" w:color="auto"/>
        <w:left w:val="none" w:sz="0" w:space="0" w:color="auto"/>
        <w:bottom w:val="none" w:sz="0" w:space="0" w:color="auto"/>
        <w:right w:val="none" w:sz="0" w:space="0" w:color="auto"/>
      </w:divBdr>
      <w:divsChild>
        <w:div w:id="595211592">
          <w:marLeft w:val="0"/>
          <w:marRight w:val="0"/>
          <w:marTop w:val="0"/>
          <w:marBottom w:val="0"/>
          <w:divBdr>
            <w:top w:val="none" w:sz="0" w:space="0" w:color="auto"/>
            <w:left w:val="none" w:sz="0" w:space="0" w:color="auto"/>
            <w:bottom w:val="none" w:sz="0" w:space="0" w:color="auto"/>
            <w:right w:val="none" w:sz="0" w:space="0" w:color="auto"/>
          </w:divBdr>
          <w:divsChild>
            <w:div w:id="1910730617">
              <w:marLeft w:val="0"/>
              <w:marRight w:val="0"/>
              <w:marTop w:val="0"/>
              <w:marBottom w:val="0"/>
              <w:divBdr>
                <w:top w:val="none" w:sz="0" w:space="0" w:color="auto"/>
                <w:left w:val="none" w:sz="0" w:space="0" w:color="auto"/>
                <w:bottom w:val="none" w:sz="0" w:space="0" w:color="auto"/>
                <w:right w:val="none" w:sz="0" w:space="0" w:color="auto"/>
              </w:divBdr>
              <w:divsChild>
                <w:div w:id="1334525229">
                  <w:marLeft w:val="0"/>
                  <w:marRight w:val="0"/>
                  <w:marTop w:val="0"/>
                  <w:marBottom w:val="0"/>
                  <w:divBdr>
                    <w:top w:val="none" w:sz="0" w:space="0" w:color="auto"/>
                    <w:left w:val="none" w:sz="0" w:space="0" w:color="auto"/>
                    <w:bottom w:val="none" w:sz="0" w:space="0" w:color="auto"/>
                    <w:right w:val="none" w:sz="0" w:space="0" w:color="auto"/>
                  </w:divBdr>
                  <w:divsChild>
                    <w:div w:id="678697871">
                      <w:marLeft w:val="0"/>
                      <w:marRight w:val="0"/>
                      <w:marTop w:val="0"/>
                      <w:marBottom w:val="0"/>
                      <w:divBdr>
                        <w:top w:val="none" w:sz="0" w:space="0" w:color="auto"/>
                        <w:left w:val="none" w:sz="0" w:space="0" w:color="auto"/>
                        <w:bottom w:val="none" w:sz="0" w:space="0" w:color="auto"/>
                        <w:right w:val="none" w:sz="0" w:space="0" w:color="auto"/>
                      </w:divBdr>
                      <w:divsChild>
                        <w:div w:id="1493839663">
                          <w:marLeft w:val="0"/>
                          <w:marRight w:val="0"/>
                          <w:marTop w:val="0"/>
                          <w:marBottom w:val="0"/>
                          <w:divBdr>
                            <w:top w:val="none" w:sz="0" w:space="0" w:color="auto"/>
                            <w:left w:val="none" w:sz="0" w:space="0" w:color="auto"/>
                            <w:bottom w:val="none" w:sz="0" w:space="0" w:color="auto"/>
                            <w:right w:val="none" w:sz="0" w:space="0" w:color="auto"/>
                          </w:divBdr>
                          <w:divsChild>
                            <w:div w:id="7454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130619">
      <w:bodyDiv w:val="1"/>
      <w:marLeft w:val="0"/>
      <w:marRight w:val="0"/>
      <w:marTop w:val="0"/>
      <w:marBottom w:val="0"/>
      <w:divBdr>
        <w:top w:val="none" w:sz="0" w:space="0" w:color="auto"/>
        <w:left w:val="none" w:sz="0" w:space="0" w:color="auto"/>
        <w:bottom w:val="none" w:sz="0" w:space="0" w:color="auto"/>
        <w:right w:val="none" w:sz="0" w:space="0" w:color="auto"/>
      </w:divBdr>
      <w:divsChild>
        <w:div w:id="428820073">
          <w:marLeft w:val="0"/>
          <w:marRight w:val="0"/>
          <w:marTop w:val="0"/>
          <w:marBottom w:val="0"/>
          <w:divBdr>
            <w:top w:val="none" w:sz="0" w:space="0" w:color="auto"/>
            <w:left w:val="none" w:sz="0" w:space="0" w:color="auto"/>
            <w:bottom w:val="none" w:sz="0" w:space="0" w:color="auto"/>
            <w:right w:val="none" w:sz="0" w:space="0" w:color="auto"/>
          </w:divBdr>
          <w:divsChild>
            <w:div w:id="1533109432">
              <w:marLeft w:val="0"/>
              <w:marRight w:val="0"/>
              <w:marTop w:val="0"/>
              <w:marBottom w:val="0"/>
              <w:divBdr>
                <w:top w:val="none" w:sz="0" w:space="0" w:color="auto"/>
                <w:left w:val="none" w:sz="0" w:space="0" w:color="auto"/>
                <w:bottom w:val="none" w:sz="0" w:space="0" w:color="auto"/>
                <w:right w:val="none" w:sz="0" w:space="0" w:color="auto"/>
              </w:divBdr>
              <w:divsChild>
                <w:div w:id="629366109">
                  <w:marLeft w:val="0"/>
                  <w:marRight w:val="0"/>
                  <w:marTop w:val="0"/>
                  <w:marBottom w:val="0"/>
                  <w:divBdr>
                    <w:top w:val="none" w:sz="0" w:space="0" w:color="auto"/>
                    <w:left w:val="none" w:sz="0" w:space="0" w:color="auto"/>
                    <w:bottom w:val="none" w:sz="0" w:space="0" w:color="auto"/>
                    <w:right w:val="none" w:sz="0" w:space="0" w:color="auto"/>
                  </w:divBdr>
                  <w:divsChild>
                    <w:div w:id="1650355639">
                      <w:marLeft w:val="0"/>
                      <w:marRight w:val="0"/>
                      <w:marTop w:val="0"/>
                      <w:marBottom w:val="0"/>
                      <w:divBdr>
                        <w:top w:val="none" w:sz="0" w:space="0" w:color="auto"/>
                        <w:left w:val="none" w:sz="0" w:space="0" w:color="auto"/>
                        <w:bottom w:val="none" w:sz="0" w:space="0" w:color="auto"/>
                        <w:right w:val="none" w:sz="0" w:space="0" w:color="auto"/>
                      </w:divBdr>
                      <w:divsChild>
                        <w:div w:id="1253928757">
                          <w:marLeft w:val="0"/>
                          <w:marRight w:val="0"/>
                          <w:marTop w:val="0"/>
                          <w:marBottom w:val="0"/>
                          <w:divBdr>
                            <w:top w:val="none" w:sz="0" w:space="0" w:color="auto"/>
                            <w:left w:val="none" w:sz="0" w:space="0" w:color="auto"/>
                            <w:bottom w:val="none" w:sz="0" w:space="0" w:color="auto"/>
                            <w:right w:val="none" w:sz="0" w:space="0" w:color="auto"/>
                          </w:divBdr>
                          <w:divsChild>
                            <w:div w:id="16806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026827">
      <w:bodyDiv w:val="1"/>
      <w:marLeft w:val="0"/>
      <w:marRight w:val="0"/>
      <w:marTop w:val="0"/>
      <w:marBottom w:val="0"/>
      <w:divBdr>
        <w:top w:val="none" w:sz="0" w:space="0" w:color="auto"/>
        <w:left w:val="none" w:sz="0" w:space="0" w:color="auto"/>
        <w:bottom w:val="none" w:sz="0" w:space="0" w:color="auto"/>
        <w:right w:val="none" w:sz="0" w:space="0" w:color="auto"/>
      </w:divBdr>
      <w:divsChild>
        <w:div w:id="1128089929">
          <w:marLeft w:val="0"/>
          <w:marRight w:val="0"/>
          <w:marTop w:val="0"/>
          <w:marBottom w:val="0"/>
          <w:divBdr>
            <w:top w:val="none" w:sz="0" w:space="0" w:color="auto"/>
            <w:left w:val="none" w:sz="0" w:space="0" w:color="auto"/>
            <w:bottom w:val="none" w:sz="0" w:space="0" w:color="auto"/>
            <w:right w:val="none" w:sz="0" w:space="0" w:color="auto"/>
          </w:divBdr>
          <w:divsChild>
            <w:div w:id="536625929">
              <w:marLeft w:val="0"/>
              <w:marRight w:val="0"/>
              <w:marTop w:val="0"/>
              <w:marBottom w:val="0"/>
              <w:divBdr>
                <w:top w:val="none" w:sz="0" w:space="0" w:color="auto"/>
                <w:left w:val="none" w:sz="0" w:space="0" w:color="auto"/>
                <w:bottom w:val="none" w:sz="0" w:space="0" w:color="auto"/>
                <w:right w:val="none" w:sz="0" w:space="0" w:color="auto"/>
              </w:divBdr>
              <w:divsChild>
                <w:div w:id="1581409241">
                  <w:marLeft w:val="0"/>
                  <w:marRight w:val="0"/>
                  <w:marTop w:val="0"/>
                  <w:marBottom w:val="0"/>
                  <w:divBdr>
                    <w:top w:val="none" w:sz="0" w:space="0" w:color="auto"/>
                    <w:left w:val="none" w:sz="0" w:space="0" w:color="auto"/>
                    <w:bottom w:val="none" w:sz="0" w:space="0" w:color="auto"/>
                    <w:right w:val="none" w:sz="0" w:space="0" w:color="auto"/>
                  </w:divBdr>
                  <w:divsChild>
                    <w:div w:id="19851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482">
          <w:marLeft w:val="0"/>
          <w:marRight w:val="0"/>
          <w:marTop w:val="0"/>
          <w:marBottom w:val="0"/>
          <w:divBdr>
            <w:top w:val="none" w:sz="0" w:space="0" w:color="auto"/>
            <w:left w:val="none" w:sz="0" w:space="0" w:color="auto"/>
            <w:bottom w:val="none" w:sz="0" w:space="0" w:color="auto"/>
            <w:right w:val="none" w:sz="0" w:space="0" w:color="auto"/>
          </w:divBdr>
          <w:divsChild>
            <w:div w:id="1990203893">
              <w:marLeft w:val="0"/>
              <w:marRight w:val="0"/>
              <w:marTop w:val="0"/>
              <w:marBottom w:val="0"/>
              <w:divBdr>
                <w:top w:val="none" w:sz="0" w:space="0" w:color="auto"/>
                <w:left w:val="none" w:sz="0" w:space="0" w:color="auto"/>
                <w:bottom w:val="none" w:sz="0" w:space="0" w:color="auto"/>
                <w:right w:val="none" w:sz="0" w:space="0" w:color="auto"/>
              </w:divBdr>
              <w:divsChild>
                <w:div w:id="2069068228">
                  <w:marLeft w:val="0"/>
                  <w:marRight w:val="0"/>
                  <w:marTop w:val="0"/>
                  <w:marBottom w:val="0"/>
                  <w:divBdr>
                    <w:top w:val="none" w:sz="0" w:space="0" w:color="auto"/>
                    <w:left w:val="none" w:sz="0" w:space="0" w:color="auto"/>
                    <w:bottom w:val="none" w:sz="0" w:space="0" w:color="auto"/>
                    <w:right w:val="none" w:sz="0" w:space="0" w:color="auto"/>
                  </w:divBdr>
                  <w:divsChild>
                    <w:div w:id="5349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889456">
      <w:bodyDiv w:val="1"/>
      <w:marLeft w:val="0"/>
      <w:marRight w:val="0"/>
      <w:marTop w:val="0"/>
      <w:marBottom w:val="0"/>
      <w:divBdr>
        <w:top w:val="none" w:sz="0" w:space="0" w:color="auto"/>
        <w:left w:val="none" w:sz="0" w:space="0" w:color="auto"/>
        <w:bottom w:val="none" w:sz="0" w:space="0" w:color="auto"/>
        <w:right w:val="none" w:sz="0" w:space="0" w:color="auto"/>
      </w:divBdr>
      <w:divsChild>
        <w:div w:id="242615121">
          <w:marLeft w:val="0"/>
          <w:marRight w:val="0"/>
          <w:marTop w:val="0"/>
          <w:marBottom w:val="0"/>
          <w:divBdr>
            <w:top w:val="none" w:sz="0" w:space="0" w:color="auto"/>
            <w:left w:val="none" w:sz="0" w:space="0" w:color="auto"/>
            <w:bottom w:val="none" w:sz="0" w:space="0" w:color="auto"/>
            <w:right w:val="none" w:sz="0" w:space="0" w:color="auto"/>
          </w:divBdr>
          <w:divsChild>
            <w:div w:id="265579254">
              <w:marLeft w:val="0"/>
              <w:marRight w:val="0"/>
              <w:marTop w:val="0"/>
              <w:marBottom w:val="0"/>
              <w:divBdr>
                <w:top w:val="none" w:sz="0" w:space="0" w:color="auto"/>
                <w:left w:val="none" w:sz="0" w:space="0" w:color="auto"/>
                <w:bottom w:val="none" w:sz="0" w:space="0" w:color="auto"/>
                <w:right w:val="none" w:sz="0" w:space="0" w:color="auto"/>
              </w:divBdr>
              <w:divsChild>
                <w:div w:id="1860461405">
                  <w:marLeft w:val="0"/>
                  <w:marRight w:val="0"/>
                  <w:marTop w:val="0"/>
                  <w:marBottom w:val="0"/>
                  <w:divBdr>
                    <w:top w:val="none" w:sz="0" w:space="0" w:color="auto"/>
                    <w:left w:val="none" w:sz="0" w:space="0" w:color="auto"/>
                    <w:bottom w:val="none" w:sz="0" w:space="0" w:color="auto"/>
                    <w:right w:val="none" w:sz="0" w:space="0" w:color="auto"/>
                  </w:divBdr>
                  <w:divsChild>
                    <w:div w:id="173956285">
                      <w:marLeft w:val="0"/>
                      <w:marRight w:val="0"/>
                      <w:marTop w:val="0"/>
                      <w:marBottom w:val="0"/>
                      <w:divBdr>
                        <w:top w:val="none" w:sz="0" w:space="0" w:color="auto"/>
                        <w:left w:val="none" w:sz="0" w:space="0" w:color="auto"/>
                        <w:bottom w:val="none" w:sz="0" w:space="0" w:color="auto"/>
                        <w:right w:val="none" w:sz="0" w:space="0" w:color="auto"/>
                      </w:divBdr>
                      <w:divsChild>
                        <w:div w:id="184827348">
                          <w:marLeft w:val="0"/>
                          <w:marRight w:val="0"/>
                          <w:marTop w:val="0"/>
                          <w:marBottom w:val="0"/>
                          <w:divBdr>
                            <w:top w:val="none" w:sz="0" w:space="0" w:color="auto"/>
                            <w:left w:val="none" w:sz="0" w:space="0" w:color="auto"/>
                            <w:bottom w:val="none" w:sz="0" w:space="0" w:color="auto"/>
                            <w:right w:val="none" w:sz="0" w:space="0" w:color="auto"/>
                          </w:divBdr>
                          <w:divsChild>
                            <w:div w:id="10807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04163">
      <w:bodyDiv w:val="1"/>
      <w:marLeft w:val="0"/>
      <w:marRight w:val="0"/>
      <w:marTop w:val="0"/>
      <w:marBottom w:val="0"/>
      <w:divBdr>
        <w:top w:val="none" w:sz="0" w:space="0" w:color="auto"/>
        <w:left w:val="none" w:sz="0" w:space="0" w:color="auto"/>
        <w:bottom w:val="none" w:sz="0" w:space="0" w:color="auto"/>
        <w:right w:val="none" w:sz="0" w:space="0" w:color="auto"/>
      </w:divBdr>
      <w:divsChild>
        <w:div w:id="619142849">
          <w:marLeft w:val="0"/>
          <w:marRight w:val="0"/>
          <w:marTop w:val="0"/>
          <w:marBottom w:val="0"/>
          <w:divBdr>
            <w:top w:val="none" w:sz="0" w:space="0" w:color="auto"/>
            <w:left w:val="none" w:sz="0" w:space="0" w:color="auto"/>
            <w:bottom w:val="none" w:sz="0" w:space="0" w:color="auto"/>
            <w:right w:val="none" w:sz="0" w:space="0" w:color="auto"/>
          </w:divBdr>
          <w:divsChild>
            <w:div w:id="531915504">
              <w:marLeft w:val="0"/>
              <w:marRight w:val="0"/>
              <w:marTop w:val="0"/>
              <w:marBottom w:val="0"/>
              <w:divBdr>
                <w:top w:val="none" w:sz="0" w:space="0" w:color="auto"/>
                <w:left w:val="none" w:sz="0" w:space="0" w:color="auto"/>
                <w:bottom w:val="none" w:sz="0" w:space="0" w:color="auto"/>
                <w:right w:val="none" w:sz="0" w:space="0" w:color="auto"/>
              </w:divBdr>
              <w:divsChild>
                <w:div w:id="21446908">
                  <w:marLeft w:val="0"/>
                  <w:marRight w:val="0"/>
                  <w:marTop w:val="0"/>
                  <w:marBottom w:val="0"/>
                  <w:divBdr>
                    <w:top w:val="none" w:sz="0" w:space="0" w:color="auto"/>
                    <w:left w:val="none" w:sz="0" w:space="0" w:color="auto"/>
                    <w:bottom w:val="none" w:sz="0" w:space="0" w:color="auto"/>
                    <w:right w:val="none" w:sz="0" w:space="0" w:color="auto"/>
                  </w:divBdr>
                  <w:divsChild>
                    <w:div w:id="1641568799">
                      <w:marLeft w:val="0"/>
                      <w:marRight w:val="0"/>
                      <w:marTop w:val="0"/>
                      <w:marBottom w:val="0"/>
                      <w:divBdr>
                        <w:top w:val="none" w:sz="0" w:space="0" w:color="auto"/>
                        <w:left w:val="none" w:sz="0" w:space="0" w:color="auto"/>
                        <w:bottom w:val="none" w:sz="0" w:space="0" w:color="auto"/>
                        <w:right w:val="none" w:sz="0" w:space="0" w:color="auto"/>
                      </w:divBdr>
                      <w:divsChild>
                        <w:div w:id="1190879345">
                          <w:marLeft w:val="0"/>
                          <w:marRight w:val="0"/>
                          <w:marTop w:val="0"/>
                          <w:marBottom w:val="0"/>
                          <w:divBdr>
                            <w:top w:val="none" w:sz="0" w:space="0" w:color="auto"/>
                            <w:left w:val="none" w:sz="0" w:space="0" w:color="auto"/>
                            <w:bottom w:val="none" w:sz="0" w:space="0" w:color="auto"/>
                            <w:right w:val="none" w:sz="0" w:space="0" w:color="auto"/>
                          </w:divBdr>
                          <w:divsChild>
                            <w:div w:id="11061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705903">
      <w:bodyDiv w:val="1"/>
      <w:marLeft w:val="0"/>
      <w:marRight w:val="0"/>
      <w:marTop w:val="0"/>
      <w:marBottom w:val="0"/>
      <w:divBdr>
        <w:top w:val="none" w:sz="0" w:space="0" w:color="auto"/>
        <w:left w:val="none" w:sz="0" w:space="0" w:color="auto"/>
        <w:bottom w:val="none" w:sz="0" w:space="0" w:color="auto"/>
        <w:right w:val="none" w:sz="0" w:space="0" w:color="auto"/>
      </w:divBdr>
    </w:div>
    <w:div w:id="1322386426">
      <w:bodyDiv w:val="1"/>
      <w:marLeft w:val="0"/>
      <w:marRight w:val="0"/>
      <w:marTop w:val="0"/>
      <w:marBottom w:val="0"/>
      <w:divBdr>
        <w:top w:val="none" w:sz="0" w:space="0" w:color="auto"/>
        <w:left w:val="none" w:sz="0" w:space="0" w:color="auto"/>
        <w:bottom w:val="none" w:sz="0" w:space="0" w:color="auto"/>
        <w:right w:val="none" w:sz="0" w:space="0" w:color="auto"/>
      </w:divBdr>
    </w:div>
    <w:div w:id="1704984784">
      <w:bodyDiv w:val="1"/>
      <w:marLeft w:val="0"/>
      <w:marRight w:val="0"/>
      <w:marTop w:val="0"/>
      <w:marBottom w:val="0"/>
      <w:divBdr>
        <w:top w:val="none" w:sz="0" w:space="0" w:color="auto"/>
        <w:left w:val="none" w:sz="0" w:space="0" w:color="auto"/>
        <w:bottom w:val="none" w:sz="0" w:space="0" w:color="auto"/>
        <w:right w:val="none" w:sz="0" w:space="0" w:color="auto"/>
      </w:divBdr>
      <w:divsChild>
        <w:div w:id="244269113">
          <w:marLeft w:val="0"/>
          <w:marRight w:val="0"/>
          <w:marTop w:val="0"/>
          <w:marBottom w:val="0"/>
          <w:divBdr>
            <w:top w:val="none" w:sz="0" w:space="0" w:color="auto"/>
            <w:left w:val="none" w:sz="0" w:space="0" w:color="auto"/>
            <w:bottom w:val="none" w:sz="0" w:space="0" w:color="auto"/>
            <w:right w:val="none" w:sz="0" w:space="0" w:color="auto"/>
          </w:divBdr>
          <w:divsChild>
            <w:div w:id="1308123200">
              <w:marLeft w:val="0"/>
              <w:marRight w:val="0"/>
              <w:marTop w:val="0"/>
              <w:marBottom w:val="0"/>
              <w:divBdr>
                <w:top w:val="none" w:sz="0" w:space="0" w:color="auto"/>
                <w:left w:val="none" w:sz="0" w:space="0" w:color="auto"/>
                <w:bottom w:val="none" w:sz="0" w:space="0" w:color="auto"/>
                <w:right w:val="none" w:sz="0" w:space="0" w:color="auto"/>
              </w:divBdr>
              <w:divsChild>
                <w:div w:id="364988840">
                  <w:marLeft w:val="0"/>
                  <w:marRight w:val="0"/>
                  <w:marTop w:val="0"/>
                  <w:marBottom w:val="0"/>
                  <w:divBdr>
                    <w:top w:val="none" w:sz="0" w:space="0" w:color="auto"/>
                    <w:left w:val="none" w:sz="0" w:space="0" w:color="auto"/>
                    <w:bottom w:val="none" w:sz="0" w:space="0" w:color="auto"/>
                    <w:right w:val="none" w:sz="0" w:space="0" w:color="auto"/>
                  </w:divBdr>
                  <w:divsChild>
                    <w:div w:id="735973051">
                      <w:marLeft w:val="0"/>
                      <w:marRight w:val="0"/>
                      <w:marTop w:val="0"/>
                      <w:marBottom w:val="0"/>
                      <w:divBdr>
                        <w:top w:val="none" w:sz="0" w:space="0" w:color="auto"/>
                        <w:left w:val="none" w:sz="0" w:space="0" w:color="auto"/>
                        <w:bottom w:val="none" w:sz="0" w:space="0" w:color="auto"/>
                        <w:right w:val="none" w:sz="0" w:space="0" w:color="auto"/>
                      </w:divBdr>
                      <w:divsChild>
                        <w:div w:id="149490897">
                          <w:marLeft w:val="0"/>
                          <w:marRight w:val="0"/>
                          <w:marTop w:val="0"/>
                          <w:marBottom w:val="0"/>
                          <w:divBdr>
                            <w:top w:val="none" w:sz="0" w:space="0" w:color="auto"/>
                            <w:left w:val="none" w:sz="0" w:space="0" w:color="auto"/>
                            <w:bottom w:val="none" w:sz="0" w:space="0" w:color="auto"/>
                            <w:right w:val="none" w:sz="0" w:space="0" w:color="auto"/>
                          </w:divBdr>
                          <w:divsChild>
                            <w:div w:id="9297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0886">
      <w:bodyDiv w:val="1"/>
      <w:marLeft w:val="0"/>
      <w:marRight w:val="0"/>
      <w:marTop w:val="0"/>
      <w:marBottom w:val="0"/>
      <w:divBdr>
        <w:top w:val="none" w:sz="0" w:space="0" w:color="auto"/>
        <w:left w:val="none" w:sz="0" w:space="0" w:color="auto"/>
        <w:bottom w:val="none" w:sz="0" w:space="0" w:color="auto"/>
        <w:right w:val="none" w:sz="0" w:space="0" w:color="auto"/>
      </w:divBdr>
      <w:divsChild>
        <w:div w:id="648486203">
          <w:marLeft w:val="0"/>
          <w:marRight w:val="0"/>
          <w:marTop w:val="0"/>
          <w:marBottom w:val="0"/>
          <w:divBdr>
            <w:top w:val="none" w:sz="0" w:space="0" w:color="auto"/>
            <w:left w:val="none" w:sz="0" w:space="0" w:color="auto"/>
            <w:bottom w:val="none" w:sz="0" w:space="0" w:color="auto"/>
            <w:right w:val="none" w:sz="0" w:space="0" w:color="auto"/>
          </w:divBdr>
          <w:divsChild>
            <w:div w:id="770860801">
              <w:marLeft w:val="0"/>
              <w:marRight w:val="0"/>
              <w:marTop w:val="0"/>
              <w:marBottom w:val="0"/>
              <w:divBdr>
                <w:top w:val="none" w:sz="0" w:space="0" w:color="auto"/>
                <w:left w:val="none" w:sz="0" w:space="0" w:color="auto"/>
                <w:bottom w:val="none" w:sz="0" w:space="0" w:color="auto"/>
                <w:right w:val="none" w:sz="0" w:space="0" w:color="auto"/>
              </w:divBdr>
              <w:divsChild>
                <w:div w:id="1508012878">
                  <w:marLeft w:val="0"/>
                  <w:marRight w:val="0"/>
                  <w:marTop w:val="0"/>
                  <w:marBottom w:val="0"/>
                  <w:divBdr>
                    <w:top w:val="none" w:sz="0" w:space="0" w:color="auto"/>
                    <w:left w:val="none" w:sz="0" w:space="0" w:color="auto"/>
                    <w:bottom w:val="none" w:sz="0" w:space="0" w:color="auto"/>
                    <w:right w:val="none" w:sz="0" w:space="0" w:color="auto"/>
                  </w:divBdr>
                  <w:divsChild>
                    <w:div w:id="491454653">
                      <w:marLeft w:val="0"/>
                      <w:marRight w:val="0"/>
                      <w:marTop w:val="0"/>
                      <w:marBottom w:val="0"/>
                      <w:divBdr>
                        <w:top w:val="none" w:sz="0" w:space="0" w:color="auto"/>
                        <w:left w:val="none" w:sz="0" w:space="0" w:color="auto"/>
                        <w:bottom w:val="none" w:sz="0" w:space="0" w:color="auto"/>
                        <w:right w:val="none" w:sz="0" w:space="0" w:color="auto"/>
                      </w:divBdr>
                      <w:divsChild>
                        <w:div w:id="255095133">
                          <w:marLeft w:val="0"/>
                          <w:marRight w:val="0"/>
                          <w:marTop w:val="0"/>
                          <w:marBottom w:val="0"/>
                          <w:divBdr>
                            <w:top w:val="none" w:sz="0" w:space="0" w:color="auto"/>
                            <w:left w:val="none" w:sz="0" w:space="0" w:color="auto"/>
                            <w:bottom w:val="none" w:sz="0" w:space="0" w:color="auto"/>
                            <w:right w:val="none" w:sz="0" w:space="0" w:color="auto"/>
                          </w:divBdr>
                          <w:divsChild>
                            <w:div w:id="575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matweb.com/index.aspx"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F5BBE-288B-4BEE-94CA-7A4EBC94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8944</TotalTime>
  <Pages>8</Pages>
  <Words>1864</Words>
  <Characters>10630</Characters>
  <Application>Microsoft Office Word</Application>
  <DocSecurity>0</DocSecurity>
  <Lines>88</Lines>
  <Paragraphs>24</Paragraphs>
  <ScaleCrop>false</ScaleCrop>
  <HeadingPairs>
    <vt:vector size="6" baseType="variant">
      <vt:variant>
        <vt:lpstr>Title</vt:lpstr>
      </vt:variant>
      <vt:variant>
        <vt:i4>1</vt:i4>
      </vt:variant>
      <vt:variant>
        <vt:lpstr>タイトル</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USER</cp:lastModifiedBy>
  <cp:revision>951</cp:revision>
  <dcterms:created xsi:type="dcterms:W3CDTF">2024-07-01T12:25:00Z</dcterms:created>
  <dcterms:modified xsi:type="dcterms:W3CDTF">2024-11-30T07:46:00Z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y fmtid="{D5CDD505-2E9C-101B-9397-08002B2CF9AE}" pid="9" name="GrammarlyDocumentId">
    <vt:lpwstr>4c898fe348395e2078a108cf7cb60525b13dd887f05a12f93aca342d0515b42c</vt:lpwstr>
  </property>
</Properties>
</file>