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3B76F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:rsidR="00602F7D" w:rsidRPr="003B76F7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color w:val="000000" w:themeColor="text1"/>
                <w:lang w:val="en-US"/>
              </w:rPr>
            </w:pPr>
            <w:bookmarkStart w:id="0" w:name="_GoBack"/>
          </w:p>
        </w:tc>
      </w:tr>
      <w:tr w:rsidR="0000007A" w:rsidRPr="003B76F7" w:rsidTr="00F33C84">
        <w:trPr>
          <w:trHeight w:val="413"/>
        </w:trPr>
        <w:tc>
          <w:tcPr>
            <w:tcW w:w="1234" w:type="pct"/>
          </w:tcPr>
          <w:p w:rsidR="0000007A" w:rsidRPr="003B76F7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GB"/>
              </w:rPr>
            </w:pPr>
            <w:r w:rsidRPr="003B76F7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GB"/>
              </w:rPr>
              <w:t xml:space="preserve">Book </w:t>
            </w:r>
            <w:r w:rsidR="0000007A" w:rsidRPr="003B76F7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7A" w:rsidRPr="003B76F7" w:rsidRDefault="00D659B7" w:rsidP="00054BC4">
            <w:pPr>
              <w:pStyle w:val="NormalWeb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3B76F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  <w:t>Plasmas Afterglows with N2 for Surface Treatments synthesis 2024</w:t>
            </w:r>
          </w:p>
        </w:tc>
      </w:tr>
      <w:tr w:rsidR="0000007A" w:rsidRPr="003B76F7" w:rsidTr="002E7787">
        <w:trPr>
          <w:trHeight w:val="290"/>
        </w:trPr>
        <w:tc>
          <w:tcPr>
            <w:tcW w:w="1234" w:type="pct"/>
          </w:tcPr>
          <w:p w:rsidR="0000007A" w:rsidRPr="003B76F7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GB"/>
              </w:rPr>
            </w:pPr>
            <w:r w:rsidRPr="003B76F7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7A" w:rsidRPr="003B76F7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highlight w:val="yellow"/>
                <w:lang w:val="en-GB"/>
              </w:rPr>
            </w:pPr>
            <w:r w:rsidRPr="003B76F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>Ms_BP</w:t>
            </w:r>
            <w:r w:rsidR="00FC432A" w:rsidRPr="003B76F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>R</w:t>
            </w:r>
            <w:r w:rsidRPr="003B76F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>_</w:t>
            </w:r>
            <w:r w:rsidR="00D659B7" w:rsidRPr="003B76F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>3686.1</w:t>
            </w:r>
          </w:p>
        </w:tc>
      </w:tr>
      <w:tr w:rsidR="0000007A" w:rsidRPr="003B76F7" w:rsidTr="002109D6">
        <w:trPr>
          <w:trHeight w:val="331"/>
        </w:trPr>
        <w:tc>
          <w:tcPr>
            <w:tcW w:w="1234" w:type="pct"/>
          </w:tcPr>
          <w:p w:rsidR="0000007A" w:rsidRPr="003B76F7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GB"/>
              </w:rPr>
            </w:pPr>
            <w:r w:rsidRPr="003B76F7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7A" w:rsidRPr="003B76F7" w:rsidRDefault="00D659B7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yellow"/>
                <w:lang w:val="en-GB"/>
              </w:rPr>
            </w:pPr>
            <w:r w:rsidRPr="003B76F7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GB"/>
              </w:rPr>
              <w:t>Plasma Electron Collisions and Optical Spectroscopy</w:t>
            </w:r>
          </w:p>
        </w:tc>
      </w:tr>
      <w:tr w:rsidR="00CF0BBB" w:rsidRPr="003B76F7" w:rsidTr="002E7787">
        <w:trPr>
          <w:trHeight w:val="332"/>
        </w:trPr>
        <w:tc>
          <w:tcPr>
            <w:tcW w:w="1234" w:type="pct"/>
          </w:tcPr>
          <w:p w:rsidR="00CF0BBB" w:rsidRPr="003B76F7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GB"/>
              </w:rPr>
            </w:pPr>
            <w:r w:rsidRPr="003B76F7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BBB" w:rsidRPr="003B76F7" w:rsidRDefault="00D659B7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GB"/>
              </w:rPr>
            </w:pPr>
            <w:r w:rsidRPr="003B76F7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GB"/>
              </w:rPr>
              <w:t>Book chapter</w:t>
            </w:r>
          </w:p>
        </w:tc>
      </w:tr>
    </w:tbl>
    <w:p w:rsidR="00D27A79" w:rsidRPr="003B76F7" w:rsidRDefault="00D27A79" w:rsidP="00D659B7">
      <w:pPr>
        <w:pStyle w:val="BodyText"/>
        <w:rPr>
          <w:rFonts w:ascii="Arial" w:hAnsi="Arial" w:cs="Arial"/>
          <w:bCs/>
          <w:color w:val="000000" w:themeColor="text1"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3B76F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:rsidR="00F1171E" w:rsidRPr="003B76F7" w:rsidRDefault="00F1171E" w:rsidP="007222C8">
            <w:pPr>
              <w:pStyle w:val="Heading2"/>
              <w:jc w:val="left"/>
              <w:rPr>
                <w:rFonts w:ascii="Arial" w:hAnsi="Arial" w:cs="Arial"/>
                <w:color w:val="000000" w:themeColor="text1"/>
                <w:lang w:val="en-GB"/>
              </w:rPr>
            </w:pPr>
            <w:proofErr w:type="gramStart"/>
            <w:r w:rsidRPr="003B76F7">
              <w:rPr>
                <w:rFonts w:ascii="Arial" w:hAnsi="Arial" w:cs="Arial"/>
                <w:color w:val="000000" w:themeColor="text1"/>
                <w:highlight w:val="yellow"/>
                <w:lang w:val="en-GB"/>
              </w:rPr>
              <w:t>PART  1</w:t>
            </w:r>
            <w:proofErr w:type="gramEnd"/>
            <w:r w:rsidRPr="003B76F7">
              <w:rPr>
                <w:rFonts w:ascii="Arial" w:hAnsi="Arial" w:cs="Arial"/>
                <w:color w:val="000000" w:themeColor="text1"/>
                <w:highlight w:val="yellow"/>
                <w:lang w:val="en-GB"/>
              </w:rPr>
              <w:t>:</w:t>
            </w:r>
            <w:r w:rsidRPr="003B76F7">
              <w:rPr>
                <w:rFonts w:ascii="Arial" w:hAnsi="Arial" w:cs="Arial"/>
                <w:color w:val="000000" w:themeColor="text1"/>
                <w:lang w:val="en-GB"/>
              </w:rPr>
              <w:t xml:space="preserve"> Review Comments</w:t>
            </w:r>
          </w:p>
          <w:p w:rsidR="00F1171E" w:rsidRPr="003B76F7" w:rsidRDefault="00F1171E" w:rsidP="007222C8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F1171E" w:rsidRPr="003B76F7" w:rsidTr="007222C8">
        <w:tc>
          <w:tcPr>
            <w:tcW w:w="1265" w:type="pct"/>
            <w:noWrap/>
          </w:tcPr>
          <w:p w:rsidR="00F1171E" w:rsidRPr="003B76F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color w:val="000000" w:themeColor="text1"/>
                <w:lang w:val="en-GB"/>
              </w:rPr>
            </w:pPr>
            <w:r w:rsidRPr="003B76F7">
              <w:rPr>
                <w:rFonts w:ascii="Arial" w:hAnsi="Arial" w:cs="Arial"/>
                <w:bCs w:val="0"/>
                <w:color w:val="000000" w:themeColor="text1"/>
                <w:u w:val="single"/>
                <w:lang w:val="en-GB"/>
              </w:rPr>
              <w:t xml:space="preserve">Compulsory </w:t>
            </w:r>
            <w:r w:rsidRPr="003B76F7">
              <w:rPr>
                <w:rFonts w:ascii="Arial" w:hAnsi="Arial" w:cs="Arial"/>
                <w:b w:val="0"/>
                <w:bCs w:val="0"/>
                <w:color w:val="000000" w:themeColor="text1"/>
                <w:lang w:val="en-GB"/>
              </w:rPr>
              <w:t>REVISION comments</w:t>
            </w:r>
          </w:p>
          <w:p w:rsidR="00F1171E" w:rsidRPr="003B76F7" w:rsidRDefault="00F1171E" w:rsidP="007222C8">
            <w:pPr>
              <w:pStyle w:val="Heading2"/>
              <w:jc w:val="left"/>
              <w:rPr>
                <w:rFonts w:ascii="Arial" w:hAnsi="Arial" w:cs="Arial"/>
                <w:color w:val="000000" w:themeColor="text1"/>
                <w:lang w:val="en-GB"/>
              </w:rPr>
            </w:pPr>
          </w:p>
        </w:tc>
        <w:tc>
          <w:tcPr>
            <w:tcW w:w="2212" w:type="pct"/>
          </w:tcPr>
          <w:p w:rsidR="00F1171E" w:rsidRPr="003B76F7" w:rsidRDefault="00F1171E" w:rsidP="007222C8">
            <w:pPr>
              <w:pStyle w:val="Heading2"/>
              <w:jc w:val="left"/>
              <w:rPr>
                <w:rFonts w:ascii="Arial" w:hAnsi="Arial" w:cs="Arial"/>
                <w:color w:val="000000" w:themeColor="text1"/>
                <w:lang w:val="en-GB"/>
              </w:rPr>
            </w:pPr>
            <w:r w:rsidRPr="003B76F7">
              <w:rPr>
                <w:rFonts w:ascii="Arial" w:hAnsi="Arial" w:cs="Arial"/>
                <w:color w:val="000000" w:themeColor="text1"/>
                <w:lang w:val="en-GB"/>
              </w:rPr>
              <w:t>Reviewer’s comment</w:t>
            </w:r>
          </w:p>
        </w:tc>
        <w:tc>
          <w:tcPr>
            <w:tcW w:w="1523" w:type="pct"/>
          </w:tcPr>
          <w:p w:rsidR="00F1171E" w:rsidRPr="003B76F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color w:val="000000" w:themeColor="text1"/>
                <w:lang w:val="en-GB"/>
              </w:rPr>
            </w:pPr>
            <w:r w:rsidRPr="003B76F7">
              <w:rPr>
                <w:rFonts w:ascii="Arial" w:hAnsi="Arial" w:cs="Arial"/>
                <w:color w:val="000000" w:themeColor="text1"/>
                <w:lang w:val="en-GB"/>
              </w:rPr>
              <w:t xml:space="preserve">Author’s </w:t>
            </w:r>
            <w:proofErr w:type="gramStart"/>
            <w:r w:rsidRPr="003B76F7">
              <w:rPr>
                <w:rFonts w:ascii="Arial" w:hAnsi="Arial" w:cs="Arial"/>
                <w:color w:val="000000" w:themeColor="text1"/>
                <w:lang w:val="en-GB"/>
              </w:rPr>
              <w:t>Feedback</w:t>
            </w:r>
            <w:r w:rsidRPr="003B76F7">
              <w:rPr>
                <w:rFonts w:ascii="Arial" w:hAnsi="Arial" w:cs="Arial"/>
                <w:b w:val="0"/>
                <w:i/>
                <w:color w:val="000000" w:themeColor="text1"/>
                <w:lang w:val="en-GB"/>
              </w:rPr>
              <w:t>(</w:t>
            </w:r>
            <w:proofErr w:type="gramEnd"/>
            <w:r w:rsidRPr="003B76F7">
              <w:rPr>
                <w:rFonts w:ascii="Arial" w:hAnsi="Arial" w:cs="Arial"/>
                <w:b w:val="0"/>
                <w:i/>
                <w:color w:val="000000" w:themeColor="text1"/>
                <w:lang w:val="en-GB"/>
              </w:rPr>
              <w:t>Please correct the manuscript and highlight that part in the manuscript. It is mandatory that authors should write his/her feedback here)</w:t>
            </w:r>
          </w:p>
        </w:tc>
      </w:tr>
      <w:tr w:rsidR="00F1171E" w:rsidRPr="003B76F7" w:rsidTr="007222C8">
        <w:trPr>
          <w:trHeight w:val="1264"/>
        </w:trPr>
        <w:tc>
          <w:tcPr>
            <w:tcW w:w="1265" w:type="pct"/>
            <w:noWrap/>
          </w:tcPr>
          <w:p w:rsidR="00F1171E" w:rsidRPr="003B76F7" w:rsidRDefault="00F1171E" w:rsidP="007222C8">
            <w:pPr>
              <w:ind w:left="36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  <w:r w:rsidRPr="003B76F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 xml:space="preserve">Please write a few sentences regarding the importance of this manuscript for the scientific community. Why do you like (or dislike) this manuscript? A </w:t>
            </w:r>
            <w:proofErr w:type="spellStart"/>
            <w:r w:rsidRPr="003B76F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>minimumof</w:t>
            </w:r>
            <w:proofErr w:type="spellEnd"/>
            <w:r w:rsidRPr="003B76F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 xml:space="preserve"> 3-4 sentences may be required for this part.</w:t>
            </w:r>
          </w:p>
          <w:p w:rsidR="00F1171E" w:rsidRPr="003B76F7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:rsidR="00F1171E" w:rsidRPr="003B76F7" w:rsidRDefault="00D64D81" w:rsidP="00D64D81">
            <w:pPr>
              <w:pStyle w:val="ListParagraph"/>
              <w:ind w:left="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  <w:r w:rsidRPr="003B76F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 xml:space="preserve">I am interested to review this chapter because of </w:t>
            </w:r>
            <w:proofErr w:type="gramStart"/>
            <w:r w:rsidRPr="003B76F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>high  state</w:t>
            </w:r>
            <w:proofErr w:type="gramEnd"/>
            <w:r w:rsidRPr="003B76F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 xml:space="preserve"> energy study and</w:t>
            </w:r>
            <w:r w:rsidRPr="003B76F7">
              <w:rPr>
                <w:rFonts w:ascii="Arial" w:hAnsi="Arial" w:cs="Arial"/>
                <w:b/>
                <w:color w:val="000000" w:themeColor="text1"/>
                <w:spacing w:val="2"/>
                <w:sz w:val="20"/>
                <w:szCs w:val="20"/>
                <w:shd w:val="clear" w:color="auto" w:fill="FFFFFF"/>
              </w:rPr>
              <w:t xml:space="preserve"> plasma electrons can collide with neutral atoms and molecules, transferring some of their energy. This process can create resonance radiation or excite the atoms into higher energy states.</w:t>
            </w:r>
            <w:r w:rsidR="00BA57C4" w:rsidRPr="003B76F7">
              <w:rPr>
                <w:rFonts w:ascii="Arial" w:hAnsi="Arial" w:cs="Arial"/>
                <w:b/>
                <w:color w:val="000000" w:themeColor="text1"/>
                <w:spacing w:val="2"/>
                <w:sz w:val="20"/>
                <w:szCs w:val="20"/>
                <w:shd w:val="clear" w:color="auto" w:fill="FFFFFF"/>
              </w:rPr>
              <w:t xml:space="preserve"> Its impact on the energy sources and create a modern techniques to enhance efficiency and production devices. </w:t>
            </w:r>
          </w:p>
        </w:tc>
        <w:tc>
          <w:tcPr>
            <w:tcW w:w="1523" w:type="pct"/>
          </w:tcPr>
          <w:p w:rsidR="00F1171E" w:rsidRPr="003B76F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color w:val="000000" w:themeColor="text1"/>
                <w:lang w:val="en-GB"/>
              </w:rPr>
            </w:pPr>
          </w:p>
        </w:tc>
      </w:tr>
      <w:tr w:rsidR="00F1171E" w:rsidRPr="003B76F7" w:rsidTr="00BE77D2">
        <w:trPr>
          <w:trHeight w:val="85"/>
        </w:trPr>
        <w:tc>
          <w:tcPr>
            <w:tcW w:w="1265" w:type="pct"/>
            <w:noWrap/>
          </w:tcPr>
          <w:p w:rsidR="00F1171E" w:rsidRPr="003B76F7" w:rsidRDefault="00F1171E" w:rsidP="007222C8">
            <w:pPr>
              <w:ind w:left="36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  <w:r w:rsidRPr="003B76F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>Is the title of the article suitable?</w:t>
            </w:r>
          </w:p>
          <w:p w:rsidR="00F1171E" w:rsidRPr="003B76F7" w:rsidRDefault="00F1171E" w:rsidP="007222C8">
            <w:pPr>
              <w:ind w:left="36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  <w:r w:rsidRPr="003B76F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>(If not please suggest an alternative title)</w:t>
            </w:r>
          </w:p>
          <w:p w:rsidR="00F1171E" w:rsidRPr="003B76F7" w:rsidRDefault="00F1171E" w:rsidP="007222C8">
            <w:pPr>
              <w:pStyle w:val="Heading2"/>
              <w:jc w:val="left"/>
              <w:rPr>
                <w:rFonts w:ascii="Arial" w:hAnsi="Arial" w:cs="Arial"/>
                <w:color w:val="000000" w:themeColor="text1"/>
                <w:u w:val="single"/>
                <w:lang w:val="en-GB"/>
              </w:rPr>
            </w:pPr>
          </w:p>
        </w:tc>
        <w:tc>
          <w:tcPr>
            <w:tcW w:w="2212" w:type="pct"/>
          </w:tcPr>
          <w:p w:rsidR="00F1171E" w:rsidRPr="003B76F7" w:rsidRDefault="00832E8A" w:rsidP="00832E8A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  <w:r w:rsidRPr="003B76F7">
              <w:rPr>
                <w:rFonts w:ascii="Arial" w:hAnsi="Arial" w:cs="Arial"/>
                <w:b/>
                <w:sz w:val="20"/>
                <w:szCs w:val="20"/>
              </w:rPr>
              <w:t>Plasma Electron Collisions</w:t>
            </w:r>
          </w:p>
        </w:tc>
        <w:tc>
          <w:tcPr>
            <w:tcW w:w="1523" w:type="pct"/>
          </w:tcPr>
          <w:p w:rsidR="00F1171E" w:rsidRPr="003B76F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color w:val="000000" w:themeColor="text1"/>
                <w:lang w:val="en-GB"/>
              </w:rPr>
            </w:pPr>
          </w:p>
        </w:tc>
      </w:tr>
      <w:tr w:rsidR="00F1171E" w:rsidRPr="003B76F7" w:rsidTr="007222C8">
        <w:trPr>
          <w:trHeight w:val="1262"/>
        </w:trPr>
        <w:tc>
          <w:tcPr>
            <w:tcW w:w="1265" w:type="pct"/>
            <w:noWrap/>
          </w:tcPr>
          <w:p w:rsidR="00F1171E" w:rsidRPr="003B76F7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color w:val="000000" w:themeColor="text1"/>
                <w:lang w:val="en-GB"/>
              </w:rPr>
            </w:pPr>
            <w:r w:rsidRPr="003B76F7">
              <w:rPr>
                <w:rFonts w:ascii="Arial" w:hAnsi="Arial" w:cs="Arial"/>
                <w:color w:val="000000" w:themeColor="text1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:rsidR="00F1171E" w:rsidRPr="003B76F7" w:rsidRDefault="00F1171E" w:rsidP="007222C8">
            <w:pPr>
              <w:pStyle w:val="Heading2"/>
              <w:jc w:val="left"/>
              <w:rPr>
                <w:rFonts w:ascii="Arial" w:hAnsi="Arial" w:cs="Arial"/>
                <w:color w:val="000000" w:themeColor="text1"/>
                <w:u w:val="single"/>
                <w:lang w:val="en-GB"/>
              </w:rPr>
            </w:pPr>
          </w:p>
        </w:tc>
        <w:tc>
          <w:tcPr>
            <w:tcW w:w="2212" w:type="pct"/>
          </w:tcPr>
          <w:p w:rsidR="00F1171E" w:rsidRPr="003B76F7" w:rsidRDefault="00995306" w:rsidP="00504E48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  <w:r w:rsidRPr="003B76F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>-</w:t>
            </w:r>
          </w:p>
          <w:p w:rsidR="00A319D2" w:rsidRPr="003B76F7" w:rsidRDefault="00A319D2" w:rsidP="007222C8">
            <w:pPr>
              <w:ind w:left="36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:rsidR="00F1171E" w:rsidRPr="003B76F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color w:val="000000" w:themeColor="text1"/>
                <w:lang w:val="en-GB"/>
              </w:rPr>
            </w:pPr>
          </w:p>
        </w:tc>
      </w:tr>
      <w:tr w:rsidR="00F1171E" w:rsidRPr="003B76F7" w:rsidTr="007222C8">
        <w:trPr>
          <w:trHeight w:val="859"/>
        </w:trPr>
        <w:tc>
          <w:tcPr>
            <w:tcW w:w="1265" w:type="pct"/>
            <w:noWrap/>
          </w:tcPr>
          <w:p w:rsidR="00F1171E" w:rsidRPr="003B76F7" w:rsidRDefault="00F1171E" w:rsidP="007222C8">
            <w:pPr>
              <w:ind w:left="36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  <w:lang w:val="en-GB"/>
              </w:rPr>
            </w:pPr>
            <w:r w:rsidRPr="003B76F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>Are subsections and structure of the manuscript appropriate?</w:t>
            </w:r>
          </w:p>
        </w:tc>
        <w:tc>
          <w:tcPr>
            <w:tcW w:w="2212" w:type="pct"/>
          </w:tcPr>
          <w:p w:rsidR="000B4404" w:rsidRPr="003B76F7" w:rsidRDefault="004C7479" w:rsidP="00894C17">
            <w:pPr>
              <w:pStyle w:val="ListParagraph"/>
              <w:ind w:left="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  <w:r w:rsidRPr="003B76F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>Str</w:t>
            </w:r>
            <w:r w:rsidR="003212E1" w:rsidRPr="003B76F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>u</w:t>
            </w:r>
            <w:r w:rsidRPr="003B76F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>cture</w:t>
            </w:r>
            <w:r w:rsidR="003212E1" w:rsidRPr="003B76F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r w:rsidRPr="003B76F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>of the manuscript is correct and appropriate.</w:t>
            </w:r>
            <w:r w:rsidR="000B4404" w:rsidRPr="003B76F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523" w:type="pct"/>
          </w:tcPr>
          <w:p w:rsidR="00F1171E" w:rsidRPr="003B76F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color w:val="000000" w:themeColor="text1"/>
                <w:lang w:val="en-GB"/>
              </w:rPr>
            </w:pPr>
          </w:p>
        </w:tc>
      </w:tr>
      <w:tr w:rsidR="00F1171E" w:rsidRPr="003B76F7" w:rsidTr="007222C8">
        <w:trPr>
          <w:trHeight w:val="704"/>
        </w:trPr>
        <w:tc>
          <w:tcPr>
            <w:tcW w:w="1265" w:type="pct"/>
            <w:noWrap/>
          </w:tcPr>
          <w:p w:rsidR="00F1171E" w:rsidRPr="003B76F7" w:rsidRDefault="00F1171E" w:rsidP="007222C8">
            <w:pPr>
              <w:ind w:left="36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  <w:lang w:val="en-GB"/>
              </w:rPr>
            </w:pPr>
            <w:r w:rsidRPr="003B76F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 xml:space="preserve">Please write a few sentences regarding the scientific correctness of this manuscript. Why do you think that this manuscript is scientifically robust and technically sound? A </w:t>
            </w:r>
            <w:proofErr w:type="spellStart"/>
            <w:r w:rsidRPr="003B76F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>minimumof</w:t>
            </w:r>
            <w:proofErr w:type="spellEnd"/>
            <w:r w:rsidRPr="003B76F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 xml:space="preserve"> 3-4 sentences may be required for this part.</w:t>
            </w:r>
          </w:p>
        </w:tc>
        <w:tc>
          <w:tcPr>
            <w:tcW w:w="2212" w:type="pct"/>
          </w:tcPr>
          <w:p w:rsidR="00F1171E" w:rsidRPr="003B76F7" w:rsidRDefault="003212E1" w:rsidP="00514EEA">
            <w:pPr>
              <w:pStyle w:val="ListParagraph"/>
              <w:ind w:left="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  <w:r w:rsidRPr="003B76F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>Data added in the m</w:t>
            </w:r>
            <w:r w:rsidR="000F254D" w:rsidRPr="003B76F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>a</w:t>
            </w:r>
            <w:r w:rsidRPr="003B76F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>nu</w:t>
            </w:r>
            <w:r w:rsidR="000F254D" w:rsidRPr="003B76F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>s</w:t>
            </w:r>
            <w:r w:rsidRPr="003B76F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>c</w:t>
            </w:r>
            <w:r w:rsidR="000F254D" w:rsidRPr="003B76F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>ript is interested but</w:t>
            </w:r>
            <w:r w:rsidR="00514EEA" w:rsidRPr="003B76F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 xml:space="preserve"> some errors shown its impurity. </w:t>
            </w:r>
            <w:r w:rsidR="000F254D" w:rsidRPr="003B76F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 xml:space="preserve">Plasma based study robust the energy sources and </w:t>
            </w:r>
            <w:proofErr w:type="spellStart"/>
            <w:r w:rsidR="000F254D" w:rsidRPr="003B76F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>imoprove</w:t>
            </w:r>
            <w:proofErr w:type="spellEnd"/>
            <w:r w:rsidR="000F254D" w:rsidRPr="003B76F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 xml:space="preserve"> modern research factors. </w:t>
            </w:r>
            <w:proofErr w:type="spellStart"/>
            <w:r w:rsidR="000F254D" w:rsidRPr="003B76F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>Emmsisons</w:t>
            </w:r>
            <w:proofErr w:type="spellEnd"/>
            <w:r w:rsidR="000F254D" w:rsidRPr="003B76F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 xml:space="preserve"> of the elec</w:t>
            </w:r>
            <w:r w:rsidRPr="003B76F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 xml:space="preserve">trons in plasma, produces high </w:t>
            </w:r>
            <w:r w:rsidR="000F254D" w:rsidRPr="003B76F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>energy revolution.</w:t>
            </w:r>
          </w:p>
        </w:tc>
        <w:tc>
          <w:tcPr>
            <w:tcW w:w="1523" w:type="pct"/>
          </w:tcPr>
          <w:p w:rsidR="00F1171E" w:rsidRPr="003B76F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color w:val="000000" w:themeColor="text1"/>
                <w:lang w:val="en-GB"/>
              </w:rPr>
            </w:pPr>
          </w:p>
        </w:tc>
      </w:tr>
      <w:tr w:rsidR="00F1171E" w:rsidRPr="003B76F7" w:rsidTr="007222C8">
        <w:trPr>
          <w:trHeight w:val="703"/>
        </w:trPr>
        <w:tc>
          <w:tcPr>
            <w:tcW w:w="1265" w:type="pct"/>
            <w:noWrap/>
          </w:tcPr>
          <w:p w:rsidR="00F1171E" w:rsidRPr="003B76F7" w:rsidRDefault="00F1171E" w:rsidP="007222C8">
            <w:pPr>
              <w:ind w:left="36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  <w:r w:rsidRPr="003B76F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:rsidR="00F1171E" w:rsidRPr="003B76F7" w:rsidRDefault="00F1171E" w:rsidP="007222C8">
            <w:pPr>
              <w:ind w:left="36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  <w:lang w:val="en-GB"/>
              </w:rPr>
            </w:pPr>
            <w:r w:rsidRPr="003B76F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:rsidR="00F1171E" w:rsidRPr="003B76F7" w:rsidRDefault="00631B73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  <w:r w:rsidRPr="003B76F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>Added more references last 5 years.</w:t>
            </w:r>
          </w:p>
        </w:tc>
        <w:tc>
          <w:tcPr>
            <w:tcW w:w="1523" w:type="pct"/>
          </w:tcPr>
          <w:p w:rsidR="00F1171E" w:rsidRPr="003B76F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color w:val="000000" w:themeColor="text1"/>
                <w:lang w:val="en-GB"/>
              </w:rPr>
            </w:pPr>
          </w:p>
        </w:tc>
      </w:tr>
      <w:tr w:rsidR="00F1171E" w:rsidRPr="003B76F7" w:rsidTr="007222C8">
        <w:trPr>
          <w:trHeight w:val="386"/>
        </w:trPr>
        <w:tc>
          <w:tcPr>
            <w:tcW w:w="1265" w:type="pct"/>
            <w:noWrap/>
          </w:tcPr>
          <w:p w:rsidR="00F1171E" w:rsidRPr="003B76F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color w:val="000000" w:themeColor="text1"/>
                <w:lang w:val="en-GB"/>
              </w:rPr>
            </w:pPr>
            <w:r w:rsidRPr="003B76F7">
              <w:rPr>
                <w:rFonts w:ascii="Arial" w:hAnsi="Arial" w:cs="Arial"/>
                <w:b w:val="0"/>
                <w:color w:val="000000" w:themeColor="text1"/>
                <w:u w:val="single"/>
                <w:lang w:val="en-GB"/>
              </w:rPr>
              <w:t>Minor</w:t>
            </w:r>
            <w:r w:rsidRPr="003B76F7">
              <w:rPr>
                <w:rFonts w:ascii="Arial" w:hAnsi="Arial" w:cs="Arial"/>
                <w:b w:val="0"/>
                <w:color w:val="000000" w:themeColor="text1"/>
                <w:lang w:val="en-GB"/>
              </w:rPr>
              <w:t xml:space="preserve"> REVISION comments</w:t>
            </w:r>
          </w:p>
          <w:p w:rsidR="00F1171E" w:rsidRPr="003B76F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color w:val="000000" w:themeColor="text1"/>
                <w:lang w:val="en-GB"/>
              </w:rPr>
            </w:pPr>
          </w:p>
          <w:p w:rsidR="00F1171E" w:rsidRPr="003B76F7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color w:val="000000" w:themeColor="text1"/>
                <w:lang w:val="en-GB"/>
              </w:rPr>
            </w:pPr>
            <w:r w:rsidRPr="003B76F7">
              <w:rPr>
                <w:rFonts w:ascii="Arial" w:hAnsi="Arial" w:cs="Arial"/>
                <w:bCs w:val="0"/>
                <w:color w:val="000000" w:themeColor="text1"/>
                <w:lang w:val="en-GB"/>
              </w:rPr>
              <w:t>Is the language/English quality of the article suitable for scholarly communications?</w:t>
            </w:r>
          </w:p>
          <w:p w:rsidR="00F1171E" w:rsidRPr="003B76F7" w:rsidRDefault="00F1171E" w:rsidP="007222C8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:rsidR="00F1171E" w:rsidRPr="003B76F7" w:rsidRDefault="00382DE5" w:rsidP="007222C8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3B76F7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English sentence and </w:t>
            </w:r>
            <w:proofErr w:type="spellStart"/>
            <w:r w:rsidRPr="003B76F7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grammer</w:t>
            </w:r>
            <w:proofErr w:type="spellEnd"/>
            <w:r w:rsidRPr="003B76F7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is not </w:t>
            </w:r>
            <w:r w:rsidR="003212E1" w:rsidRPr="003B76F7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handled properly. Correct sente</w:t>
            </w:r>
            <w:r w:rsidRPr="003B76F7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nce and </w:t>
            </w:r>
            <w:proofErr w:type="spellStart"/>
            <w:r w:rsidRPr="003B76F7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grammer</w:t>
            </w:r>
            <w:proofErr w:type="spellEnd"/>
            <w:r w:rsidRPr="003B76F7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.</w:t>
            </w:r>
          </w:p>
          <w:p w:rsidR="00F1171E" w:rsidRPr="003B76F7" w:rsidRDefault="00F1171E" w:rsidP="007222C8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  <w:p w:rsidR="00F1171E" w:rsidRPr="003B76F7" w:rsidRDefault="00F1171E" w:rsidP="007222C8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  <w:p w:rsidR="00F1171E" w:rsidRPr="003B76F7" w:rsidRDefault="00F1171E" w:rsidP="007222C8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:rsidR="00F1171E" w:rsidRPr="003B76F7" w:rsidRDefault="00F1171E" w:rsidP="007222C8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F1171E" w:rsidRPr="003B76F7" w:rsidTr="007222C8">
        <w:trPr>
          <w:trHeight w:val="1178"/>
        </w:trPr>
        <w:tc>
          <w:tcPr>
            <w:tcW w:w="1265" w:type="pct"/>
            <w:noWrap/>
          </w:tcPr>
          <w:p w:rsidR="00F1171E" w:rsidRPr="003B76F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color w:val="000000" w:themeColor="text1"/>
                <w:lang w:val="en-GB"/>
              </w:rPr>
            </w:pPr>
            <w:r w:rsidRPr="003B76F7">
              <w:rPr>
                <w:rFonts w:ascii="Arial" w:hAnsi="Arial" w:cs="Arial"/>
                <w:bCs w:val="0"/>
                <w:color w:val="000000" w:themeColor="text1"/>
                <w:u w:val="single"/>
                <w:lang w:val="en-GB"/>
              </w:rPr>
              <w:t>Optional/</w:t>
            </w:r>
            <w:proofErr w:type="spellStart"/>
            <w:r w:rsidRPr="003B76F7">
              <w:rPr>
                <w:rFonts w:ascii="Arial" w:hAnsi="Arial" w:cs="Arial"/>
                <w:bCs w:val="0"/>
                <w:color w:val="000000" w:themeColor="text1"/>
                <w:u w:val="single"/>
                <w:lang w:val="en-GB"/>
              </w:rPr>
              <w:t>General</w:t>
            </w:r>
            <w:r w:rsidRPr="003B76F7">
              <w:rPr>
                <w:rFonts w:ascii="Arial" w:hAnsi="Arial" w:cs="Arial"/>
                <w:b w:val="0"/>
                <w:bCs w:val="0"/>
                <w:color w:val="000000" w:themeColor="text1"/>
                <w:lang w:val="en-GB"/>
              </w:rPr>
              <w:t>comments</w:t>
            </w:r>
            <w:proofErr w:type="spellEnd"/>
          </w:p>
          <w:p w:rsidR="00F1171E" w:rsidRPr="003B76F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color w:val="000000" w:themeColor="text1"/>
                <w:lang w:val="en-GB"/>
              </w:rPr>
            </w:pPr>
          </w:p>
        </w:tc>
        <w:tc>
          <w:tcPr>
            <w:tcW w:w="2212" w:type="pct"/>
          </w:tcPr>
          <w:p w:rsidR="003212E1" w:rsidRPr="003B76F7" w:rsidRDefault="003212E1" w:rsidP="003212E1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  <w:r w:rsidRPr="003B76F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 xml:space="preserve">Improve resolution of the Figures. Current Figures are not publishable. </w:t>
            </w:r>
          </w:p>
          <w:p w:rsidR="003212E1" w:rsidRPr="003B76F7" w:rsidRDefault="003212E1" w:rsidP="003212E1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  <w:r w:rsidRPr="003B76F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 xml:space="preserve">Equations of the manuscript added in screenshot. Added in written form </w:t>
            </w:r>
            <w:proofErr w:type="spellStart"/>
            <w:r w:rsidRPr="003B76F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>mequations</w:t>
            </w:r>
            <w:proofErr w:type="spellEnd"/>
          </w:p>
          <w:p w:rsidR="003212E1" w:rsidRPr="003B76F7" w:rsidRDefault="003212E1" w:rsidP="003212E1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  <w:r w:rsidRPr="003B76F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 xml:space="preserve">Subscript of the manuscript is not handled properly. </w:t>
            </w:r>
          </w:p>
          <w:p w:rsidR="003212E1" w:rsidRPr="003B76F7" w:rsidRDefault="003212E1" w:rsidP="003212E1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  <w:r w:rsidRPr="003B76F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>Figure 27, some theoretical data added. Remove this data or write physically.</w:t>
            </w:r>
          </w:p>
          <w:p w:rsidR="003212E1" w:rsidRPr="003B76F7" w:rsidRDefault="003212E1" w:rsidP="003212E1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  <w:r w:rsidRPr="003B76F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 xml:space="preserve">Figures collected from others published data, so add references in the Figures </w:t>
            </w:r>
            <w:proofErr w:type="spellStart"/>
            <w:r w:rsidRPr="003B76F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>where</w:t>
            </w:r>
            <w:proofErr w:type="spellEnd"/>
            <w:r w:rsidRPr="003B76F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B76F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>neceassry</w:t>
            </w:r>
            <w:proofErr w:type="spellEnd"/>
            <w:r w:rsidRPr="003B76F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>.</w:t>
            </w:r>
          </w:p>
          <w:p w:rsidR="00F1171E" w:rsidRPr="003B76F7" w:rsidRDefault="003212E1" w:rsidP="003212E1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  <w:r w:rsidRPr="003B76F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>Focuses on the modern study.</w:t>
            </w:r>
          </w:p>
        </w:tc>
        <w:tc>
          <w:tcPr>
            <w:tcW w:w="1523" w:type="pct"/>
          </w:tcPr>
          <w:p w:rsidR="00F1171E" w:rsidRPr="003B76F7" w:rsidRDefault="00F1171E" w:rsidP="007222C8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</w:tr>
    </w:tbl>
    <w:p w:rsidR="00F1171E" w:rsidRPr="003B76F7" w:rsidRDefault="00F1171E" w:rsidP="00F1171E">
      <w:pPr>
        <w:pStyle w:val="BodyText"/>
        <w:rPr>
          <w:rFonts w:ascii="Arial" w:hAnsi="Arial" w:cs="Arial"/>
          <w:b/>
          <w:bCs/>
          <w:color w:val="000000" w:themeColor="text1"/>
          <w:sz w:val="20"/>
          <w:szCs w:val="20"/>
          <w:u w:val="single"/>
          <w:lang w:val="en-GB"/>
        </w:rPr>
      </w:pPr>
    </w:p>
    <w:p w:rsidR="00BE77D2" w:rsidRPr="003B76F7" w:rsidRDefault="00BE77D2" w:rsidP="00F1171E">
      <w:pPr>
        <w:pStyle w:val="BodyText"/>
        <w:rPr>
          <w:rFonts w:ascii="Arial" w:hAnsi="Arial" w:cs="Arial"/>
          <w:b/>
          <w:bCs/>
          <w:color w:val="000000" w:themeColor="text1"/>
          <w:sz w:val="20"/>
          <w:szCs w:val="20"/>
          <w:u w:val="single"/>
          <w:lang w:val="en-GB"/>
        </w:rPr>
      </w:pPr>
    </w:p>
    <w:p w:rsidR="00BE77D2" w:rsidRPr="003B76F7" w:rsidRDefault="00BE77D2" w:rsidP="00F1171E">
      <w:pPr>
        <w:pStyle w:val="BodyText"/>
        <w:rPr>
          <w:rFonts w:ascii="Arial" w:hAnsi="Arial" w:cs="Arial"/>
          <w:b/>
          <w:bCs/>
          <w:color w:val="000000" w:themeColor="text1"/>
          <w:sz w:val="20"/>
          <w:szCs w:val="20"/>
          <w:u w:val="single"/>
          <w:lang w:val="en-GB"/>
        </w:rPr>
      </w:pPr>
    </w:p>
    <w:p w:rsidR="00BE77D2" w:rsidRPr="003B76F7" w:rsidRDefault="00BE77D2" w:rsidP="00F1171E">
      <w:pPr>
        <w:pStyle w:val="BodyText"/>
        <w:rPr>
          <w:rFonts w:ascii="Arial" w:hAnsi="Arial" w:cs="Arial"/>
          <w:b/>
          <w:bCs/>
          <w:color w:val="000000" w:themeColor="text1"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91"/>
        <w:gridCol w:w="7136"/>
        <w:gridCol w:w="7123"/>
      </w:tblGrid>
      <w:tr w:rsidR="000B24ED" w:rsidRPr="003B76F7" w:rsidTr="00BE77D2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4ED" w:rsidRPr="003B76F7" w:rsidRDefault="000B24ED" w:rsidP="00AA2DF5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3B76F7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3B76F7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:rsidR="000B24ED" w:rsidRPr="003B76F7" w:rsidRDefault="000B24ED" w:rsidP="00AA2DF5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0B24ED" w:rsidRPr="003B76F7" w:rsidTr="00BE77D2">
        <w:tc>
          <w:tcPr>
            <w:tcW w:w="162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4ED" w:rsidRPr="003B76F7" w:rsidRDefault="000B24ED" w:rsidP="00AA2DF5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8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4ED" w:rsidRPr="003B76F7" w:rsidRDefault="000B24ED" w:rsidP="00AA2DF5">
            <w:pPr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3B76F7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84" w:type="pct"/>
            <w:shd w:val="clear" w:color="auto" w:fill="auto"/>
          </w:tcPr>
          <w:p w:rsidR="000B24ED" w:rsidRPr="003B76F7" w:rsidRDefault="000B24ED" w:rsidP="00AA2DF5">
            <w:pPr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3B76F7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3B76F7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3B76F7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0B24ED" w:rsidRPr="003B76F7" w:rsidTr="00BE77D2">
        <w:trPr>
          <w:trHeight w:val="890"/>
        </w:trPr>
        <w:tc>
          <w:tcPr>
            <w:tcW w:w="162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4ED" w:rsidRPr="003B76F7" w:rsidRDefault="000B24ED" w:rsidP="00AA2DF5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3B76F7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:rsidR="000B24ED" w:rsidRPr="003B76F7" w:rsidRDefault="000B24ED" w:rsidP="00AA2DF5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8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4ED" w:rsidRPr="003B76F7" w:rsidRDefault="000B24ED" w:rsidP="00AA2DF5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3B76F7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(If yes, Kindly please write down the ethical issues here in details)</w:t>
            </w:r>
          </w:p>
          <w:p w:rsidR="000B24ED" w:rsidRPr="003B76F7" w:rsidRDefault="000B24ED" w:rsidP="00AA2DF5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0B24ED" w:rsidRPr="003B76F7" w:rsidRDefault="000B24ED" w:rsidP="00AA2DF5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84" w:type="pct"/>
            <w:shd w:val="clear" w:color="auto" w:fill="auto"/>
            <w:vAlign w:val="center"/>
          </w:tcPr>
          <w:p w:rsidR="000B24ED" w:rsidRPr="003B76F7" w:rsidRDefault="000B24ED" w:rsidP="00AA2DF5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0B24ED" w:rsidRPr="003B76F7" w:rsidRDefault="000B24ED" w:rsidP="00AA2DF5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0B24ED" w:rsidRPr="003B76F7" w:rsidRDefault="000B24ED" w:rsidP="00AA2DF5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</w:tbl>
    <w:p w:rsidR="000B24ED" w:rsidRPr="003B76F7" w:rsidRDefault="000B24ED" w:rsidP="000B24ED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60"/>
        <w:gridCol w:w="15190"/>
      </w:tblGrid>
      <w:tr w:rsidR="000B24ED" w:rsidRPr="003B76F7" w:rsidTr="00BE77D2"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4ED" w:rsidRPr="003B76F7" w:rsidRDefault="000B24ED" w:rsidP="00AA2DF5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3B76F7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Reviewer Details:</w:t>
            </w:r>
          </w:p>
          <w:p w:rsidR="000B24ED" w:rsidRPr="003B76F7" w:rsidRDefault="000B24ED" w:rsidP="00AA2DF5">
            <w:pPr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0B24ED" w:rsidRPr="003B76F7" w:rsidTr="00BE77D2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4ED" w:rsidRPr="003B76F7" w:rsidRDefault="000B24ED" w:rsidP="00AA2DF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B76F7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4ED" w:rsidRPr="003B76F7" w:rsidRDefault="00BE77D2" w:rsidP="00AA2DF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3B76F7">
              <w:rPr>
                <w:rFonts w:ascii="Arial" w:hAnsi="Arial" w:cs="Arial"/>
                <w:b/>
                <w:bCs/>
                <w:sz w:val="20"/>
                <w:szCs w:val="20"/>
              </w:rPr>
              <w:t>Shoukat</w:t>
            </w:r>
            <w:proofErr w:type="spellEnd"/>
            <w:r w:rsidRPr="003B76F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Hussain</w:t>
            </w:r>
          </w:p>
        </w:tc>
      </w:tr>
      <w:tr w:rsidR="000B24ED" w:rsidRPr="003B76F7" w:rsidTr="00BE77D2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4ED" w:rsidRPr="003B76F7" w:rsidRDefault="000B24ED" w:rsidP="00AA2DF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B76F7">
              <w:rPr>
                <w:rFonts w:ascii="Arial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4ED" w:rsidRPr="003B76F7" w:rsidRDefault="00BE77D2" w:rsidP="00BE77D2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B76F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KFUEIT, </w:t>
            </w:r>
            <w:r w:rsidRPr="003B76F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Pakistan</w:t>
            </w:r>
          </w:p>
        </w:tc>
      </w:tr>
    </w:tbl>
    <w:p w:rsidR="000B24ED" w:rsidRPr="003B76F7" w:rsidRDefault="000B24ED" w:rsidP="000B24ED">
      <w:pPr>
        <w:rPr>
          <w:rFonts w:ascii="Arial" w:hAnsi="Arial" w:cs="Arial"/>
          <w:sz w:val="20"/>
          <w:szCs w:val="20"/>
        </w:rPr>
      </w:pPr>
    </w:p>
    <w:p w:rsidR="000B24ED" w:rsidRPr="003B76F7" w:rsidRDefault="000B24ED" w:rsidP="000B24ED">
      <w:pPr>
        <w:rPr>
          <w:rFonts w:ascii="Arial" w:hAnsi="Arial" w:cs="Arial"/>
          <w:sz w:val="20"/>
          <w:szCs w:val="20"/>
        </w:rPr>
      </w:pPr>
    </w:p>
    <w:p w:rsidR="000B24ED" w:rsidRPr="003B76F7" w:rsidRDefault="000B24ED" w:rsidP="000B24ED">
      <w:pPr>
        <w:rPr>
          <w:rFonts w:ascii="Arial" w:hAnsi="Arial" w:cs="Arial"/>
          <w:sz w:val="20"/>
          <w:szCs w:val="20"/>
        </w:rPr>
      </w:pPr>
    </w:p>
    <w:bookmarkEnd w:id="0"/>
    <w:p w:rsidR="00F1171E" w:rsidRPr="003B76F7" w:rsidRDefault="00F1171E" w:rsidP="00F1171E">
      <w:pPr>
        <w:pStyle w:val="BodyText"/>
        <w:rPr>
          <w:rFonts w:ascii="Arial" w:hAnsi="Arial" w:cs="Arial"/>
          <w:b/>
          <w:bCs/>
          <w:color w:val="000000" w:themeColor="text1"/>
          <w:sz w:val="20"/>
          <w:szCs w:val="20"/>
          <w:u w:val="single"/>
          <w:lang w:val="en-GB"/>
        </w:rPr>
      </w:pPr>
    </w:p>
    <w:sectPr w:rsidR="00F1171E" w:rsidRPr="003B76F7" w:rsidSect="0017545C">
      <w:headerReference w:type="default" r:id="rId7"/>
      <w:footerReference w:type="default" r:id="rId8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447A" w:rsidRPr="0000007A" w:rsidRDefault="00CB447A" w:rsidP="0099583E">
      <w:r>
        <w:separator/>
      </w:r>
    </w:p>
  </w:endnote>
  <w:endnote w:type="continuationSeparator" w:id="0">
    <w:p w:rsidR="00CB447A" w:rsidRPr="0000007A" w:rsidRDefault="00CB447A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2F41" w:rsidRPr="00546343" w:rsidRDefault="009E13C3">
    <w:pPr>
      <w:pStyle w:val="Footer"/>
      <w:rPr>
        <w:sz w:val="16"/>
      </w:rPr>
    </w:pPr>
    <w:r>
      <w:rPr>
        <w:sz w:val="16"/>
      </w:rPr>
      <w:t>Created by: EA</w:t>
    </w:r>
    <w:r>
      <w:rPr>
        <w:sz w:val="16"/>
      </w:rPr>
      <w:tab/>
      <w:t xml:space="preserve">              Checked by: ME                                             </w:t>
    </w:r>
    <w:r w:rsidR="00B62F41">
      <w:rPr>
        <w:sz w:val="16"/>
      </w:rPr>
      <w:t>Approved by: CEO</w:t>
    </w:r>
    <w:r w:rsidR="00B62F41">
      <w:rPr>
        <w:sz w:val="16"/>
      </w:rPr>
      <w:tab/>
    </w:r>
    <w:r w:rsidR="00B62F41">
      <w:rPr>
        <w:sz w:val="16"/>
      </w:rPr>
      <w:tab/>
      <w:t xml:space="preserve">Version: </w:t>
    </w:r>
    <w:r w:rsidR="008470AB">
      <w:rPr>
        <w:sz w:val="16"/>
      </w:rPr>
      <w:t>2</w:t>
    </w:r>
    <w:r w:rsidR="00B62F41">
      <w:rPr>
        <w:sz w:val="16"/>
      </w:rPr>
      <w:t xml:space="preserve"> (</w:t>
    </w:r>
    <w:r w:rsidR="008470AB">
      <w:rPr>
        <w:sz w:val="16"/>
      </w:rPr>
      <w:t>08</w:t>
    </w:r>
    <w:r w:rsidR="00A4787C" w:rsidRPr="00A4787C">
      <w:rPr>
        <w:sz w:val="16"/>
      </w:rPr>
      <w:t>-0</w:t>
    </w:r>
    <w:r w:rsidR="008470AB">
      <w:rPr>
        <w:sz w:val="16"/>
      </w:rPr>
      <w:t>7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447A" w:rsidRPr="0000007A" w:rsidRDefault="00CB447A" w:rsidP="0099583E">
      <w:r>
        <w:separator/>
      </w:r>
    </w:p>
  </w:footnote>
  <w:footnote w:type="continuationSeparator" w:id="0">
    <w:p w:rsidR="00CB447A" w:rsidRPr="0000007A" w:rsidRDefault="00CB447A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8470AB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B4A22"/>
    <w:multiLevelType w:val="hybridMultilevel"/>
    <w:tmpl w:val="1A8EF8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8570C1"/>
    <w:multiLevelType w:val="hybridMultilevel"/>
    <w:tmpl w:val="445E43C6"/>
    <w:lvl w:ilvl="0" w:tplc="6B38DD3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8"/>
  </w:num>
  <w:num w:numId="5">
    <w:abstractNumId w:val="5"/>
  </w:num>
  <w:num w:numId="6">
    <w:abstractNumId w:val="1"/>
  </w:num>
  <w:num w:numId="7">
    <w:abstractNumId w:val="2"/>
  </w:num>
  <w:num w:numId="8">
    <w:abstractNumId w:val="11"/>
  </w:num>
  <w:num w:numId="9">
    <w:abstractNumId w:val="10"/>
  </w:num>
  <w:num w:numId="10">
    <w:abstractNumId w:val="3"/>
  </w:num>
  <w:num w:numId="11">
    <w:abstractNumId w:val="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2NrcwMzA1MTUwMTE2MDNU0lEKTi0uzszPAykwrgUAjCn5sywAAAA="/>
  </w:docVars>
  <w:rsids>
    <w:rsidRoot w:val="0000007A"/>
    <w:rsid w:val="0000007A"/>
    <w:rsid w:val="00000637"/>
    <w:rsid w:val="0000146E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4D7C"/>
    <w:rsid w:val="000936AC"/>
    <w:rsid w:val="00095A59"/>
    <w:rsid w:val="000A2134"/>
    <w:rsid w:val="000A2D36"/>
    <w:rsid w:val="000A6F41"/>
    <w:rsid w:val="000B24ED"/>
    <w:rsid w:val="000B4404"/>
    <w:rsid w:val="000B4EE5"/>
    <w:rsid w:val="000B74A1"/>
    <w:rsid w:val="000B757E"/>
    <w:rsid w:val="000C0837"/>
    <w:rsid w:val="000C0B04"/>
    <w:rsid w:val="000C3B7E"/>
    <w:rsid w:val="000D13B0"/>
    <w:rsid w:val="000F254D"/>
    <w:rsid w:val="000F6EA8"/>
    <w:rsid w:val="00101322"/>
    <w:rsid w:val="00121FFA"/>
    <w:rsid w:val="0012616A"/>
    <w:rsid w:val="00136984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25085"/>
    <w:rsid w:val="002320EB"/>
    <w:rsid w:val="0023696A"/>
    <w:rsid w:val="002422CB"/>
    <w:rsid w:val="00245E23"/>
    <w:rsid w:val="002516E5"/>
    <w:rsid w:val="0025366D"/>
    <w:rsid w:val="0025366F"/>
    <w:rsid w:val="00257F9E"/>
    <w:rsid w:val="00262634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12E1"/>
    <w:rsid w:val="00326D7D"/>
    <w:rsid w:val="0033018A"/>
    <w:rsid w:val="0033692F"/>
    <w:rsid w:val="00353718"/>
    <w:rsid w:val="00374F93"/>
    <w:rsid w:val="00377F1D"/>
    <w:rsid w:val="00382DE5"/>
    <w:rsid w:val="003932A7"/>
    <w:rsid w:val="00394901"/>
    <w:rsid w:val="003A04E7"/>
    <w:rsid w:val="003A1C45"/>
    <w:rsid w:val="003A4991"/>
    <w:rsid w:val="003A6E1A"/>
    <w:rsid w:val="003B1D0B"/>
    <w:rsid w:val="003B2172"/>
    <w:rsid w:val="003B7076"/>
    <w:rsid w:val="003B76F7"/>
    <w:rsid w:val="003D1BDE"/>
    <w:rsid w:val="003E746A"/>
    <w:rsid w:val="00401C12"/>
    <w:rsid w:val="0042465A"/>
    <w:rsid w:val="00435B36"/>
    <w:rsid w:val="00442B24"/>
    <w:rsid w:val="004430CD"/>
    <w:rsid w:val="0044519B"/>
    <w:rsid w:val="004529E2"/>
    <w:rsid w:val="00452F40"/>
    <w:rsid w:val="00457AB1"/>
    <w:rsid w:val="00457BC0"/>
    <w:rsid w:val="00461309"/>
    <w:rsid w:val="00462996"/>
    <w:rsid w:val="00474129"/>
    <w:rsid w:val="00477844"/>
    <w:rsid w:val="004847FF"/>
    <w:rsid w:val="00492969"/>
    <w:rsid w:val="00495DBB"/>
    <w:rsid w:val="004B03BF"/>
    <w:rsid w:val="004B0965"/>
    <w:rsid w:val="004B4CAD"/>
    <w:rsid w:val="004B4FDC"/>
    <w:rsid w:val="004C0178"/>
    <w:rsid w:val="004C3DF1"/>
    <w:rsid w:val="004C7479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04E48"/>
    <w:rsid w:val="00507A85"/>
    <w:rsid w:val="00510920"/>
    <w:rsid w:val="00514EEA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31B73"/>
    <w:rsid w:val="0063388B"/>
    <w:rsid w:val="00640538"/>
    <w:rsid w:val="00644B07"/>
    <w:rsid w:val="00645A56"/>
    <w:rsid w:val="006478EB"/>
    <w:rsid w:val="006532DF"/>
    <w:rsid w:val="0065409E"/>
    <w:rsid w:val="0065563C"/>
    <w:rsid w:val="0065579D"/>
    <w:rsid w:val="00657D12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6F2340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E344E"/>
    <w:rsid w:val="007F5873"/>
    <w:rsid w:val="008126B7"/>
    <w:rsid w:val="00815F94"/>
    <w:rsid w:val="008224E2"/>
    <w:rsid w:val="00825DC9"/>
    <w:rsid w:val="0082676D"/>
    <w:rsid w:val="008324FC"/>
    <w:rsid w:val="00832E8A"/>
    <w:rsid w:val="00846F1F"/>
    <w:rsid w:val="008470AB"/>
    <w:rsid w:val="0085546D"/>
    <w:rsid w:val="0086369B"/>
    <w:rsid w:val="0087201B"/>
    <w:rsid w:val="00877F10"/>
    <w:rsid w:val="00882091"/>
    <w:rsid w:val="00893E75"/>
    <w:rsid w:val="00894C17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306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9D2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71D2C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7C4"/>
    <w:rsid w:val="00BA6421"/>
    <w:rsid w:val="00BB21AB"/>
    <w:rsid w:val="00BB4FEC"/>
    <w:rsid w:val="00BC402F"/>
    <w:rsid w:val="00BD0DF5"/>
    <w:rsid w:val="00BD7527"/>
    <w:rsid w:val="00BE13EF"/>
    <w:rsid w:val="00BE40A5"/>
    <w:rsid w:val="00BE6454"/>
    <w:rsid w:val="00BE77D2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276E9"/>
    <w:rsid w:val="00C435C6"/>
    <w:rsid w:val="00C635B6"/>
    <w:rsid w:val="00C70DFC"/>
    <w:rsid w:val="00C82466"/>
    <w:rsid w:val="00C84097"/>
    <w:rsid w:val="00C9554E"/>
    <w:rsid w:val="00CA4B20"/>
    <w:rsid w:val="00CA7853"/>
    <w:rsid w:val="00CB429B"/>
    <w:rsid w:val="00CB447A"/>
    <w:rsid w:val="00CC2753"/>
    <w:rsid w:val="00CD093E"/>
    <w:rsid w:val="00CD1556"/>
    <w:rsid w:val="00CD1FD7"/>
    <w:rsid w:val="00CD23C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64D81"/>
    <w:rsid w:val="00D659B7"/>
    <w:rsid w:val="00D709EB"/>
    <w:rsid w:val="00D7603E"/>
    <w:rsid w:val="00D90124"/>
    <w:rsid w:val="00D9392F"/>
    <w:rsid w:val="00DA2679"/>
    <w:rsid w:val="00DA3C3D"/>
    <w:rsid w:val="00DA41F5"/>
    <w:rsid w:val="00DB7E1B"/>
    <w:rsid w:val="00DC1D81"/>
    <w:rsid w:val="00DD0C4A"/>
    <w:rsid w:val="00DD274C"/>
    <w:rsid w:val="00DE7D30"/>
    <w:rsid w:val="00E03351"/>
    <w:rsid w:val="00E03C32"/>
    <w:rsid w:val="00E3111A"/>
    <w:rsid w:val="00E451EA"/>
    <w:rsid w:val="00E463D1"/>
    <w:rsid w:val="00E57F4B"/>
    <w:rsid w:val="00E63889"/>
    <w:rsid w:val="00E63A98"/>
    <w:rsid w:val="00E645E9"/>
    <w:rsid w:val="00E65596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32F2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74B3F"/>
    <w:rsid w:val="00F80C14"/>
    <w:rsid w:val="00F905F3"/>
    <w:rsid w:val="00F96F54"/>
    <w:rsid w:val="00F978B8"/>
    <w:rsid w:val="00FA2A49"/>
    <w:rsid w:val="00FA6528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7465FF6"/>
  <w15:docId w15:val="{6C64B00F-07A9-46C7-AC7B-0BBFEF315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3147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CPU 1038</cp:lastModifiedBy>
  <cp:revision>121</cp:revision>
  <dcterms:created xsi:type="dcterms:W3CDTF">2023-08-30T09:21:00Z</dcterms:created>
  <dcterms:modified xsi:type="dcterms:W3CDTF">2025-03-12T11:39:00Z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