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563DAB" w:rsidRPr="00B03245">
        <w:trPr>
          <w:trHeight w:val="450"/>
        </w:trPr>
        <w:tc>
          <w:tcPr>
            <w:tcW w:w="5000" w:type="pct"/>
            <w:gridSpan w:val="2"/>
            <w:tcBorders>
              <w:top w:val="nil"/>
              <w:left w:val="nil"/>
              <w:right w:val="nil"/>
            </w:tcBorders>
            <w:shd w:val="clear" w:color="auto" w:fill="EBFFFF"/>
          </w:tcPr>
          <w:p w:rsidR="00563DAB" w:rsidRPr="00B03245" w:rsidRDefault="00563DAB">
            <w:pPr>
              <w:pStyle w:val="Heading2"/>
              <w:jc w:val="left"/>
              <w:rPr>
                <w:rFonts w:ascii="Arial" w:hAnsi="Arial" w:cs="Arial"/>
                <w:b w:val="0"/>
                <w:bCs w:val="0"/>
                <w:lang w:val="en-US"/>
              </w:rPr>
            </w:pPr>
          </w:p>
        </w:tc>
      </w:tr>
      <w:tr w:rsidR="00563DAB" w:rsidRPr="00B03245">
        <w:trPr>
          <w:trHeight w:val="413"/>
        </w:trPr>
        <w:tc>
          <w:tcPr>
            <w:tcW w:w="1234" w:type="pct"/>
            <w:shd w:val="clear" w:color="auto" w:fill="EBFFFF"/>
          </w:tcPr>
          <w:p w:rsidR="00563DAB" w:rsidRPr="00B03245" w:rsidRDefault="009D7FCA">
            <w:pPr>
              <w:pStyle w:val="BodyText"/>
              <w:ind w:left="90"/>
              <w:jc w:val="left"/>
              <w:rPr>
                <w:rFonts w:ascii="Arial" w:hAnsi="Arial" w:cs="Arial"/>
                <w:bCs/>
                <w:sz w:val="20"/>
                <w:szCs w:val="20"/>
                <w:lang w:val="en-GB"/>
              </w:rPr>
            </w:pPr>
            <w:r w:rsidRPr="00B0324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563DAB" w:rsidRPr="00B03245" w:rsidRDefault="002153E0">
            <w:pPr>
              <w:pStyle w:val="NormalWeb"/>
              <w:rPr>
                <w:rFonts w:ascii="Arial" w:hAnsi="Arial" w:cs="Arial"/>
                <w:b/>
                <w:bCs/>
                <w:sz w:val="20"/>
                <w:szCs w:val="20"/>
                <w:u w:val="single"/>
              </w:rPr>
            </w:pPr>
            <w:hyperlink r:id="rId8" w:history="1">
              <w:r w:rsidR="009D7FCA" w:rsidRPr="00B03245">
                <w:rPr>
                  <w:rStyle w:val="Hyperlink"/>
                  <w:rFonts w:ascii="Arial" w:hAnsi="Arial" w:cs="Arial"/>
                  <w:sz w:val="20"/>
                  <w:szCs w:val="20"/>
                </w:rPr>
                <w:t>Engineering Research: Perspectives on Recent Advances</w:t>
              </w:r>
            </w:hyperlink>
          </w:p>
        </w:tc>
      </w:tr>
      <w:tr w:rsidR="00563DAB" w:rsidRPr="00B03245">
        <w:trPr>
          <w:trHeight w:val="290"/>
        </w:trPr>
        <w:tc>
          <w:tcPr>
            <w:tcW w:w="1234" w:type="pct"/>
            <w:shd w:val="clear" w:color="auto" w:fill="EBFFFF"/>
          </w:tcPr>
          <w:p w:rsidR="00563DAB" w:rsidRPr="00B03245" w:rsidRDefault="009D7FCA">
            <w:pPr>
              <w:pStyle w:val="BodyText"/>
              <w:ind w:left="90"/>
              <w:jc w:val="left"/>
              <w:rPr>
                <w:rFonts w:ascii="Arial" w:hAnsi="Arial" w:cs="Arial"/>
                <w:bCs/>
                <w:sz w:val="20"/>
                <w:szCs w:val="20"/>
                <w:lang w:val="en-GB"/>
              </w:rPr>
            </w:pPr>
            <w:r w:rsidRPr="00B0324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563DAB" w:rsidRPr="00B03245" w:rsidRDefault="009D7FCA">
            <w:pPr>
              <w:pStyle w:val="NormalWeb"/>
              <w:spacing w:before="0" w:beforeAutospacing="0" w:after="0" w:afterAutospacing="0"/>
              <w:rPr>
                <w:rFonts w:ascii="Arial" w:hAnsi="Arial" w:cs="Arial"/>
                <w:b/>
                <w:bCs/>
                <w:sz w:val="20"/>
                <w:szCs w:val="20"/>
                <w:highlight w:val="yellow"/>
                <w:lang w:val="en-GB"/>
              </w:rPr>
            </w:pPr>
            <w:r w:rsidRPr="00B03245">
              <w:rPr>
                <w:rFonts w:ascii="Arial" w:hAnsi="Arial" w:cs="Arial"/>
                <w:b/>
                <w:bCs/>
                <w:sz w:val="20"/>
                <w:szCs w:val="20"/>
                <w:lang w:val="en-GB"/>
              </w:rPr>
              <w:t>Ms_BPR_4054</w:t>
            </w:r>
          </w:p>
        </w:tc>
      </w:tr>
      <w:tr w:rsidR="00563DAB" w:rsidRPr="00B03245">
        <w:trPr>
          <w:trHeight w:val="331"/>
        </w:trPr>
        <w:tc>
          <w:tcPr>
            <w:tcW w:w="1234" w:type="pct"/>
            <w:shd w:val="clear" w:color="auto" w:fill="EBFFFF"/>
          </w:tcPr>
          <w:p w:rsidR="00563DAB" w:rsidRPr="00B03245" w:rsidRDefault="009D7FCA">
            <w:pPr>
              <w:pStyle w:val="BodyText"/>
              <w:ind w:left="90"/>
              <w:jc w:val="left"/>
              <w:rPr>
                <w:rFonts w:ascii="Arial" w:hAnsi="Arial" w:cs="Arial"/>
                <w:bCs/>
                <w:sz w:val="20"/>
                <w:szCs w:val="20"/>
                <w:lang w:val="en-GB"/>
              </w:rPr>
            </w:pPr>
            <w:r w:rsidRPr="00B0324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563DAB" w:rsidRPr="00B03245" w:rsidRDefault="009D7FCA">
            <w:pPr>
              <w:pStyle w:val="NormalWeb"/>
              <w:spacing w:before="0" w:beforeAutospacing="0" w:after="0" w:afterAutospacing="0"/>
              <w:rPr>
                <w:rFonts w:ascii="Arial" w:hAnsi="Arial" w:cs="Arial"/>
                <w:b/>
                <w:sz w:val="20"/>
                <w:szCs w:val="20"/>
                <w:highlight w:val="yellow"/>
                <w:lang w:val="en-GB"/>
              </w:rPr>
            </w:pPr>
            <w:r w:rsidRPr="00B03245">
              <w:rPr>
                <w:rFonts w:ascii="Arial" w:hAnsi="Arial" w:cs="Arial"/>
                <w:b/>
                <w:sz w:val="20"/>
                <w:szCs w:val="20"/>
                <w:lang w:val="en-GB"/>
              </w:rPr>
              <w:t>Medium-Voltage Testbed for Comparing Advanced Power Line Sensors vs. Measurement Transformers with Electrical Grid Events</w:t>
            </w:r>
          </w:p>
        </w:tc>
      </w:tr>
      <w:tr w:rsidR="00563DAB" w:rsidRPr="00B03245">
        <w:trPr>
          <w:trHeight w:val="332"/>
        </w:trPr>
        <w:tc>
          <w:tcPr>
            <w:tcW w:w="1234" w:type="pct"/>
            <w:shd w:val="clear" w:color="auto" w:fill="EBFFFF"/>
          </w:tcPr>
          <w:p w:rsidR="00563DAB" w:rsidRPr="00B03245" w:rsidRDefault="009D7FCA">
            <w:pPr>
              <w:pStyle w:val="BodyText"/>
              <w:ind w:left="90"/>
              <w:jc w:val="left"/>
              <w:rPr>
                <w:rFonts w:ascii="Arial" w:hAnsi="Arial" w:cs="Arial"/>
                <w:bCs/>
                <w:sz w:val="20"/>
                <w:szCs w:val="20"/>
                <w:lang w:val="en-GB"/>
              </w:rPr>
            </w:pPr>
            <w:r w:rsidRPr="00B0324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563DAB" w:rsidRPr="00B03245" w:rsidRDefault="009D7FCA">
            <w:pPr>
              <w:pStyle w:val="NormalWeb"/>
              <w:spacing w:before="0" w:beforeAutospacing="0" w:after="0" w:afterAutospacing="0"/>
              <w:rPr>
                <w:rFonts w:ascii="Arial" w:hAnsi="Arial" w:cs="Arial"/>
                <w:b/>
                <w:sz w:val="20"/>
                <w:szCs w:val="20"/>
                <w:lang w:val="en-GB"/>
              </w:rPr>
            </w:pPr>
            <w:r w:rsidRPr="00B03245">
              <w:rPr>
                <w:rFonts w:ascii="Arial" w:hAnsi="Arial" w:cs="Arial"/>
                <w:b/>
                <w:sz w:val="20"/>
                <w:szCs w:val="20"/>
                <w:lang w:val="en-GB"/>
              </w:rPr>
              <w:t>Book chapter</w:t>
            </w:r>
          </w:p>
        </w:tc>
      </w:tr>
    </w:tbl>
    <w:p w:rsidR="00563DAB" w:rsidRPr="00B03245" w:rsidRDefault="00563DAB" w:rsidP="0085618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63DAB" w:rsidRPr="00B03245">
        <w:tc>
          <w:tcPr>
            <w:tcW w:w="5000" w:type="pct"/>
            <w:gridSpan w:val="3"/>
            <w:tcBorders>
              <w:top w:val="nil"/>
              <w:left w:val="nil"/>
              <w:right w:val="nil"/>
            </w:tcBorders>
            <w:noWrap/>
          </w:tcPr>
          <w:p w:rsidR="00563DAB" w:rsidRPr="00B03245" w:rsidRDefault="009D7FCA">
            <w:pPr>
              <w:pStyle w:val="Heading2"/>
              <w:jc w:val="left"/>
              <w:rPr>
                <w:rFonts w:ascii="Arial" w:hAnsi="Arial" w:cs="Arial"/>
                <w:lang w:val="en-GB"/>
              </w:rPr>
            </w:pPr>
            <w:r w:rsidRPr="00B03245">
              <w:rPr>
                <w:rFonts w:ascii="Arial" w:hAnsi="Arial" w:cs="Arial"/>
                <w:highlight w:val="yellow"/>
                <w:lang w:val="en-GB"/>
              </w:rPr>
              <w:t>PART  1:</w:t>
            </w:r>
            <w:r w:rsidRPr="00B03245">
              <w:rPr>
                <w:rFonts w:ascii="Arial" w:hAnsi="Arial" w:cs="Arial"/>
                <w:lang w:val="en-GB"/>
              </w:rPr>
              <w:t xml:space="preserve"> Comments</w:t>
            </w:r>
          </w:p>
          <w:p w:rsidR="00563DAB" w:rsidRPr="00B03245" w:rsidRDefault="00563DAB">
            <w:pPr>
              <w:rPr>
                <w:rFonts w:ascii="Arial" w:hAnsi="Arial" w:cs="Arial"/>
                <w:sz w:val="20"/>
                <w:szCs w:val="20"/>
                <w:lang w:val="en-GB"/>
              </w:rPr>
            </w:pPr>
          </w:p>
        </w:tc>
      </w:tr>
      <w:tr w:rsidR="00563DAB" w:rsidRPr="00B03245">
        <w:tc>
          <w:tcPr>
            <w:tcW w:w="1265" w:type="pct"/>
            <w:noWrap/>
          </w:tcPr>
          <w:p w:rsidR="00563DAB" w:rsidRPr="00B03245" w:rsidRDefault="00563DAB">
            <w:pPr>
              <w:pStyle w:val="Heading2"/>
              <w:jc w:val="left"/>
              <w:rPr>
                <w:rFonts w:ascii="Arial" w:hAnsi="Arial" w:cs="Arial"/>
                <w:lang w:val="en-GB"/>
              </w:rPr>
            </w:pPr>
          </w:p>
        </w:tc>
        <w:tc>
          <w:tcPr>
            <w:tcW w:w="2212" w:type="pct"/>
          </w:tcPr>
          <w:p w:rsidR="00563DAB" w:rsidRPr="00B03245" w:rsidRDefault="009D7FCA">
            <w:pPr>
              <w:pStyle w:val="Heading2"/>
              <w:jc w:val="left"/>
              <w:rPr>
                <w:rFonts w:ascii="Arial" w:hAnsi="Arial" w:cs="Arial"/>
                <w:lang w:val="en-GB"/>
              </w:rPr>
            </w:pPr>
            <w:r w:rsidRPr="00B03245">
              <w:rPr>
                <w:rFonts w:ascii="Arial" w:hAnsi="Arial" w:cs="Arial"/>
                <w:lang w:val="en-GB"/>
              </w:rPr>
              <w:t>Reviewer’s comment</w:t>
            </w:r>
          </w:p>
        </w:tc>
        <w:tc>
          <w:tcPr>
            <w:tcW w:w="1523" w:type="pct"/>
          </w:tcPr>
          <w:p w:rsidR="00563DAB" w:rsidRPr="00B03245" w:rsidRDefault="009D7FCA">
            <w:pPr>
              <w:pStyle w:val="Heading2"/>
              <w:jc w:val="left"/>
              <w:rPr>
                <w:rFonts w:ascii="Arial" w:hAnsi="Arial" w:cs="Arial"/>
                <w:b w:val="0"/>
                <w:lang w:val="en-GB"/>
              </w:rPr>
            </w:pPr>
            <w:r w:rsidRPr="00B03245">
              <w:rPr>
                <w:rFonts w:ascii="Arial" w:hAnsi="Arial" w:cs="Arial"/>
                <w:lang w:val="en-GB"/>
              </w:rPr>
              <w:t>Author’s Feedback</w:t>
            </w:r>
            <w:r w:rsidRPr="00B03245">
              <w:rPr>
                <w:rFonts w:ascii="Arial" w:hAnsi="Arial" w:cs="Arial"/>
                <w:b w:val="0"/>
                <w:lang w:val="en-GB"/>
              </w:rPr>
              <w:t xml:space="preserve"> </w:t>
            </w:r>
            <w:r w:rsidRPr="00B03245">
              <w:rPr>
                <w:rFonts w:ascii="Arial" w:hAnsi="Arial" w:cs="Arial"/>
                <w:b w:val="0"/>
                <w:i/>
                <w:lang w:val="en-GB"/>
              </w:rPr>
              <w:t>(Please correct the manuscript and highlight that part in the manuscript. It is mandatory that authors should write his/her feedback here)</w:t>
            </w:r>
          </w:p>
        </w:tc>
      </w:tr>
      <w:tr w:rsidR="00563DAB" w:rsidRPr="00B03245">
        <w:trPr>
          <w:trHeight w:val="1264"/>
        </w:trPr>
        <w:tc>
          <w:tcPr>
            <w:tcW w:w="1265" w:type="pct"/>
            <w:noWrap/>
          </w:tcPr>
          <w:p w:rsidR="00563DAB" w:rsidRPr="00B03245" w:rsidRDefault="009D7FCA">
            <w:pPr>
              <w:ind w:left="360"/>
              <w:rPr>
                <w:rFonts w:ascii="Arial" w:hAnsi="Arial" w:cs="Arial"/>
                <w:b/>
                <w:bCs/>
                <w:sz w:val="20"/>
                <w:szCs w:val="20"/>
                <w:lang w:val="en-GB"/>
              </w:rPr>
            </w:pPr>
            <w:r w:rsidRPr="00B03245">
              <w:rPr>
                <w:rFonts w:ascii="Arial" w:hAnsi="Arial" w:cs="Arial"/>
                <w:b/>
                <w:bCs/>
                <w:sz w:val="20"/>
                <w:szCs w:val="20"/>
                <w:lang w:val="en-GB"/>
              </w:rPr>
              <w:t>Please write a few sentences regarding the importance of this manuscript for the scientific community. A minimum of 3-4 sentences may be required for this part.</w:t>
            </w:r>
          </w:p>
          <w:p w:rsidR="00563DAB" w:rsidRPr="00B03245" w:rsidRDefault="00563DAB">
            <w:pPr>
              <w:ind w:left="360"/>
              <w:rPr>
                <w:rFonts w:ascii="Arial" w:eastAsia="MS Mincho" w:hAnsi="Arial" w:cs="Arial"/>
                <w:b/>
                <w:bCs/>
                <w:sz w:val="20"/>
                <w:szCs w:val="20"/>
                <w:lang w:val="en-GB"/>
              </w:rPr>
            </w:pPr>
          </w:p>
        </w:tc>
        <w:tc>
          <w:tcPr>
            <w:tcW w:w="2212" w:type="pct"/>
          </w:tcPr>
          <w:p w:rsidR="00563DAB" w:rsidRPr="00B03245" w:rsidRDefault="009D7FCA">
            <w:pPr>
              <w:pStyle w:val="ListParagraph"/>
              <w:ind w:left="0"/>
              <w:jc w:val="both"/>
              <w:rPr>
                <w:rFonts w:ascii="Arial" w:hAnsi="Arial" w:cs="Arial"/>
                <w:b/>
                <w:bCs/>
                <w:sz w:val="20"/>
                <w:szCs w:val="20"/>
                <w:lang w:val="en-GB"/>
              </w:rPr>
            </w:pPr>
            <w:r w:rsidRPr="00B03245">
              <w:rPr>
                <w:rFonts w:ascii="Arial" w:eastAsia="SimSun" w:hAnsi="Arial" w:cs="Arial"/>
                <w:sz w:val="20"/>
                <w:szCs w:val="20"/>
              </w:rPr>
              <w:t xml:space="preserve">Comparing sophisticated power line sensors to conventional potential and current transformers (PT/CT) in a range of electrical grid scenarios is made easier by this publication. The results greatly advance our knowledge of how well sensors detect harmonic distortions and transient grid events, particularly in medium-voltage systems with distributed energy resource integration. This study helps to increase grid reliability and anomaly detection accuracy by addressing the drawbacks of conventional PT/CTs and suggesting innovative testbed approaches. For the benefit of utilities, researchers, and the larger smart grid community, it provides a basis for </w:t>
            </w:r>
            <w:proofErr w:type="spellStart"/>
            <w:r w:rsidRPr="00B03245">
              <w:rPr>
                <w:rFonts w:ascii="Arial" w:eastAsia="SimSun" w:hAnsi="Arial" w:cs="Arial"/>
                <w:sz w:val="20"/>
                <w:szCs w:val="20"/>
              </w:rPr>
              <w:t>standardising</w:t>
            </w:r>
            <w:proofErr w:type="spellEnd"/>
            <w:r w:rsidRPr="00B03245">
              <w:rPr>
                <w:rFonts w:ascii="Arial" w:eastAsia="SimSun" w:hAnsi="Arial" w:cs="Arial"/>
                <w:sz w:val="20"/>
                <w:szCs w:val="20"/>
              </w:rPr>
              <w:t xml:space="preserve"> sophisticated sensor technology.</w:t>
            </w:r>
          </w:p>
        </w:tc>
        <w:tc>
          <w:tcPr>
            <w:tcW w:w="1523" w:type="pct"/>
          </w:tcPr>
          <w:p w:rsidR="00563DAB" w:rsidRPr="00B03245" w:rsidRDefault="00563DAB">
            <w:pPr>
              <w:pStyle w:val="Heading2"/>
              <w:jc w:val="left"/>
              <w:rPr>
                <w:rFonts w:ascii="Arial" w:hAnsi="Arial" w:cs="Arial"/>
                <w:b w:val="0"/>
                <w:lang w:val="en-GB"/>
              </w:rPr>
            </w:pPr>
          </w:p>
        </w:tc>
      </w:tr>
      <w:tr w:rsidR="00563DAB" w:rsidRPr="00B03245">
        <w:trPr>
          <w:trHeight w:val="1262"/>
        </w:trPr>
        <w:tc>
          <w:tcPr>
            <w:tcW w:w="1265" w:type="pct"/>
            <w:noWrap/>
          </w:tcPr>
          <w:p w:rsidR="00563DAB" w:rsidRPr="00B03245" w:rsidRDefault="009D7FCA">
            <w:pPr>
              <w:ind w:left="360"/>
              <w:rPr>
                <w:rFonts w:ascii="Arial" w:hAnsi="Arial" w:cs="Arial"/>
                <w:b/>
                <w:bCs/>
                <w:sz w:val="20"/>
                <w:szCs w:val="20"/>
                <w:lang w:val="en-GB"/>
              </w:rPr>
            </w:pPr>
            <w:r w:rsidRPr="00B03245">
              <w:rPr>
                <w:rFonts w:ascii="Arial" w:hAnsi="Arial" w:cs="Arial"/>
                <w:b/>
                <w:bCs/>
                <w:sz w:val="20"/>
                <w:szCs w:val="20"/>
                <w:lang w:val="en-GB"/>
              </w:rPr>
              <w:t>Is the title of the article suitable?</w:t>
            </w:r>
          </w:p>
          <w:p w:rsidR="00563DAB" w:rsidRPr="00B03245" w:rsidRDefault="009D7FCA">
            <w:pPr>
              <w:ind w:left="360"/>
              <w:rPr>
                <w:rFonts w:ascii="Arial" w:hAnsi="Arial" w:cs="Arial"/>
                <w:b/>
                <w:bCs/>
                <w:sz w:val="20"/>
                <w:szCs w:val="20"/>
                <w:lang w:val="en-GB"/>
              </w:rPr>
            </w:pPr>
            <w:r w:rsidRPr="00B03245">
              <w:rPr>
                <w:rFonts w:ascii="Arial" w:hAnsi="Arial" w:cs="Arial"/>
                <w:b/>
                <w:bCs/>
                <w:sz w:val="20"/>
                <w:szCs w:val="20"/>
                <w:lang w:val="en-GB"/>
              </w:rPr>
              <w:t>(If not please suggest an alternative title)</w:t>
            </w:r>
          </w:p>
          <w:p w:rsidR="00563DAB" w:rsidRPr="00B03245" w:rsidRDefault="00563DAB">
            <w:pPr>
              <w:pStyle w:val="Heading2"/>
              <w:jc w:val="left"/>
              <w:rPr>
                <w:rFonts w:ascii="Arial" w:hAnsi="Arial" w:cs="Arial"/>
                <w:u w:val="single"/>
                <w:lang w:val="en-GB"/>
              </w:rPr>
            </w:pPr>
          </w:p>
        </w:tc>
        <w:tc>
          <w:tcPr>
            <w:tcW w:w="2212" w:type="pct"/>
          </w:tcPr>
          <w:p w:rsidR="00563DAB" w:rsidRPr="00B03245" w:rsidRDefault="009D7FCA">
            <w:pPr>
              <w:jc w:val="both"/>
              <w:rPr>
                <w:rFonts w:ascii="Arial" w:hAnsi="Arial" w:cs="Arial"/>
                <w:b/>
                <w:bCs/>
                <w:sz w:val="20"/>
                <w:szCs w:val="20"/>
                <w:lang w:val="en-GB"/>
              </w:rPr>
            </w:pPr>
            <w:r w:rsidRPr="00B03245">
              <w:rPr>
                <w:rFonts w:ascii="Arial" w:eastAsia="SimSun" w:hAnsi="Arial" w:cs="Arial"/>
                <w:sz w:val="20"/>
                <w:szCs w:val="20"/>
              </w:rPr>
              <w:t xml:space="preserve">The current title, </w:t>
            </w:r>
            <w:r w:rsidRPr="00B03245">
              <w:rPr>
                <w:rStyle w:val="Strong"/>
                <w:rFonts w:ascii="Arial" w:eastAsia="SimSun" w:hAnsi="Arial" w:cs="Arial"/>
                <w:sz w:val="20"/>
                <w:szCs w:val="20"/>
              </w:rPr>
              <w:t>"Medium-Voltage Testbed for Comparing Advanced Power Line Sensors vs. Measurement Transformers with Electrical Grid Events,"</w:t>
            </w:r>
            <w:r w:rsidRPr="00B03245">
              <w:rPr>
                <w:rFonts w:ascii="Arial" w:eastAsia="SimSun" w:hAnsi="Arial" w:cs="Arial"/>
                <w:sz w:val="20"/>
                <w:szCs w:val="20"/>
              </w:rPr>
              <w:t xml:space="preserve"> is descriptive and gives a clear idea about the scope of the manuscript.</w:t>
            </w:r>
          </w:p>
        </w:tc>
        <w:tc>
          <w:tcPr>
            <w:tcW w:w="1523" w:type="pct"/>
          </w:tcPr>
          <w:p w:rsidR="00563DAB" w:rsidRPr="00B03245" w:rsidRDefault="00563DAB">
            <w:pPr>
              <w:pStyle w:val="Heading2"/>
              <w:jc w:val="left"/>
              <w:rPr>
                <w:rFonts w:ascii="Arial" w:hAnsi="Arial" w:cs="Arial"/>
                <w:b w:val="0"/>
                <w:lang w:val="en-GB"/>
              </w:rPr>
            </w:pPr>
          </w:p>
        </w:tc>
      </w:tr>
      <w:tr w:rsidR="00563DAB" w:rsidRPr="00B03245">
        <w:trPr>
          <w:trHeight w:val="1262"/>
        </w:trPr>
        <w:tc>
          <w:tcPr>
            <w:tcW w:w="1265" w:type="pct"/>
            <w:noWrap/>
          </w:tcPr>
          <w:p w:rsidR="00563DAB" w:rsidRPr="00B03245" w:rsidRDefault="009D7FCA">
            <w:pPr>
              <w:pStyle w:val="Heading2"/>
              <w:ind w:left="360"/>
              <w:jc w:val="left"/>
              <w:rPr>
                <w:rFonts w:ascii="Arial" w:hAnsi="Arial" w:cs="Arial"/>
                <w:lang w:val="en-GB"/>
              </w:rPr>
            </w:pPr>
            <w:r w:rsidRPr="00B03245">
              <w:rPr>
                <w:rFonts w:ascii="Arial" w:hAnsi="Arial" w:cs="Arial"/>
                <w:lang w:val="en-GB"/>
              </w:rPr>
              <w:t>Is the abstract of the article comprehensive? Do you suggest the addition (or deletion) of some points in this section? Please write your suggestions here.</w:t>
            </w:r>
          </w:p>
          <w:p w:rsidR="00563DAB" w:rsidRPr="00B03245" w:rsidRDefault="00563DAB">
            <w:pPr>
              <w:pStyle w:val="Heading2"/>
              <w:jc w:val="left"/>
              <w:rPr>
                <w:rFonts w:ascii="Arial" w:hAnsi="Arial" w:cs="Arial"/>
                <w:u w:val="single"/>
                <w:lang w:val="en-GB"/>
              </w:rPr>
            </w:pPr>
          </w:p>
        </w:tc>
        <w:tc>
          <w:tcPr>
            <w:tcW w:w="2212" w:type="pct"/>
          </w:tcPr>
          <w:p w:rsidR="00563DAB" w:rsidRPr="00B03245" w:rsidRDefault="009D7FCA">
            <w:pPr>
              <w:jc w:val="both"/>
              <w:rPr>
                <w:rFonts w:ascii="Arial" w:hAnsi="Arial" w:cs="Arial"/>
                <w:b/>
                <w:bCs/>
                <w:sz w:val="20"/>
                <w:szCs w:val="20"/>
              </w:rPr>
            </w:pPr>
            <w:r w:rsidRPr="00B03245">
              <w:rPr>
                <w:rFonts w:ascii="Arial" w:eastAsia="SimSun" w:hAnsi="Arial" w:cs="Arial"/>
                <w:sz w:val="20"/>
                <w:szCs w:val="20"/>
              </w:rPr>
              <w:t>The abstract would benefit from a concluding sentence that highlights the broader implications of the study's findings. For example, you could mention how the results could influence the adoption of alternative sensors in the power grid or how the comparison may lead to the development of testing standards for advanced sensors.</w:t>
            </w:r>
          </w:p>
        </w:tc>
        <w:tc>
          <w:tcPr>
            <w:tcW w:w="1523" w:type="pct"/>
          </w:tcPr>
          <w:p w:rsidR="00563DAB" w:rsidRPr="00B03245" w:rsidRDefault="00563DAB">
            <w:pPr>
              <w:pStyle w:val="Heading2"/>
              <w:jc w:val="left"/>
              <w:rPr>
                <w:rFonts w:ascii="Arial" w:hAnsi="Arial" w:cs="Arial"/>
                <w:b w:val="0"/>
                <w:lang w:val="en-GB"/>
              </w:rPr>
            </w:pPr>
          </w:p>
        </w:tc>
      </w:tr>
      <w:tr w:rsidR="00563DAB" w:rsidRPr="00B03245">
        <w:trPr>
          <w:trHeight w:val="859"/>
        </w:trPr>
        <w:tc>
          <w:tcPr>
            <w:tcW w:w="1265" w:type="pct"/>
            <w:noWrap/>
          </w:tcPr>
          <w:p w:rsidR="00563DAB" w:rsidRPr="00B03245" w:rsidRDefault="009D7FCA">
            <w:pPr>
              <w:ind w:left="360"/>
              <w:rPr>
                <w:rFonts w:ascii="Arial" w:hAnsi="Arial" w:cs="Arial"/>
                <w:b/>
                <w:bCs/>
                <w:sz w:val="20"/>
                <w:szCs w:val="20"/>
                <w:u w:val="single"/>
                <w:lang w:val="en-GB"/>
              </w:rPr>
            </w:pPr>
            <w:r w:rsidRPr="00B03245">
              <w:rPr>
                <w:rFonts w:ascii="Arial" w:hAnsi="Arial" w:cs="Arial"/>
                <w:b/>
                <w:bCs/>
                <w:sz w:val="20"/>
                <w:szCs w:val="20"/>
                <w:lang w:val="en-GB"/>
              </w:rPr>
              <w:t xml:space="preserve">Is the manuscript scientifically, correct? Please write here. </w:t>
            </w:r>
          </w:p>
        </w:tc>
        <w:tc>
          <w:tcPr>
            <w:tcW w:w="2212" w:type="pct"/>
          </w:tcPr>
          <w:p w:rsidR="00563DAB" w:rsidRPr="00B03245" w:rsidRDefault="009D7FCA">
            <w:pPr>
              <w:pStyle w:val="ListParagraph"/>
              <w:ind w:left="0"/>
              <w:jc w:val="both"/>
              <w:rPr>
                <w:rFonts w:ascii="Arial" w:hAnsi="Arial" w:cs="Arial"/>
                <w:b/>
                <w:bCs/>
                <w:sz w:val="20"/>
                <w:szCs w:val="20"/>
              </w:rPr>
            </w:pPr>
            <w:r w:rsidRPr="00B03245">
              <w:rPr>
                <w:rFonts w:ascii="Arial" w:hAnsi="Arial" w:cs="Arial"/>
                <w:b/>
                <w:bCs/>
                <w:sz w:val="20"/>
                <w:szCs w:val="20"/>
              </w:rPr>
              <w:t>Yes</w:t>
            </w:r>
          </w:p>
        </w:tc>
        <w:tc>
          <w:tcPr>
            <w:tcW w:w="1523" w:type="pct"/>
          </w:tcPr>
          <w:p w:rsidR="00563DAB" w:rsidRPr="00B03245" w:rsidRDefault="00563DAB">
            <w:pPr>
              <w:pStyle w:val="Heading2"/>
              <w:jc w:val="left"/>
              <w:rPr>
                <w:rFonts w:ascii="Arial" w:hAnsi="Arial" w:cs="Arial"/>
                <w:b w:val="0"/>
                <w:lang w:val="en-GB"/>
              </w:rPr>
            </w:pPr>
          </w:p>
        </w:tc>
      </w:tr>
      <w:tr w:rsidR="00563DAB" w:rsidRPr="00B03245">
        <w:trPr>
          <w:trHeight w:val="703"/>
        </w:trPr>
        <w:tc>
          <w:tcPr>
            <w:tcW w:w="1265" w:type="pct"/>
            <w:noWrap/>
          </w:tcPr>
          <w:p w:rsidR="00563DAB" w:rsidRPr="00B03245" w:rsidRDefault="009D7FCA">
            <w:pPr>
              <w:ind w:left="360"/>
              <w:rPr>
                <w:rFonts w:ascii="Arial" w:hAnsi="Arial" w:cs="Arial"/>
                <w:b/>
                <w:bCs/>
                <w:sz w:val="20"/>
                <w:szCs w:val="20"/>
                <w:lang w:val="en-GB"/>
              </w:rPr>
            </w:pPr>
            <w:r w:rsidRPr="00B03245">
              <w:rPr>
                <w:rFonts w:ascii="Arial" w:hAnsi="Arial" w:cs="Arial"/>
                <w:b/>
                <w:bCs/>
                <w:sz w:val="20"/>
                <w:szCs w:val="20"/>
                <w:lang w:val="en-GB"/>
              </w:rPr>
              <w:t>Are the references sufficient and recent? If you have suggestions of additional references, please mention them in the review form.</w:t>
            </w:r>
          </w:p>
          <w:p w:rsidR="00563DAB" w:rsidRPr="00B03245" w:rsidRDefault="009D7FCA">
            <w:pPr>
              <w:ind w:left="360"/>
              <w:rPr>
                <w:rFonts w:ascii="Arial" w:hAnsi="Arial" w:cs="Arial"/>
                <w:b/>
                <w:bCs/>
                <w:sz w:val="20"/>
                <w:szCs w:val="20"/>
                <w:u w:val="single"/>
                <w:lang w:val="en-GB"/>
              </w:rPr>
            </w:pPr>
            <w:r w:rsidRPr="00B03245">
              <w:rPr>
                <w:rFonts w:ascii="Arial" w:hAnsi="Arial" w:cs="Arial"/>
                <w:b/>
                <w:bCs/>
                <w:sz w:val="20"/>
                <w:szCs w:val="20"/>
                <w:u w:val="single"/>
                <w:lang w:val="en-GB"/>
              </w:rPr>
              <w:t>-</w:t>
            </w:r>
          </w:p>
        </w:tc>
        <w:tc>
          <w:tcPr>
            <w:tcW w:w="2212" w:type="pct"/>
          </w:tcPr>
          <w:p w:rsidR="00563DAB" w:rsidRPr="00B03245" w:rsidRDefault="009D7FCA">
            <w:pPr>
              <w:spacing w:beforeAutospacing="1" w:afterAutospacing="1"/>
              <w:jc w:val="both"/>
              <w:rPr>
                <w:rFonts w:ascii="Arial" w:hAnsi="Arial" w:cs="Arial"/>
                <w:sz w:val="20"/>
                <w:szCs w:val="20"/>
              </w:rPr>
            </w:pPr>
            <w:r w:rsidRPr="00B03245">
              <w:rPr>
                <w:rFonts w:ascii="Arial" w:hAnsi="Arial" w:cs="Arial"/>
                <w:sz w:val="20"/>
                <w:szCs w:val="20"/>
              </w:rPr>
              <w:t xml:space="preserve">Ensure that all cited standards are the latest available versions, such as any updates beyond </w:t>
            </w:r>
            <w:r w:rsidRPr="00B03245">
              <w:rPr>
                <w:rStyle w:val="Strong"/>
                <w:rFonts w:ascii="Arial" w:hAnsi="Arial" w:cs="Arial"/>
                <w:sz w:val="20"/>
                <w:szCs w:val="20"/>
              </w:rPr>
              <w:t>IEEE Std C57.13-2016</w:t>
            </w:r>
            <w:r w:rsidRPr="00B03245">
              <w:rPr>
                <w:rFonts w:ascii="Arial" w:hAnsi="Arial" w:cs="Arial"/>
                <w:sz w:val="20"/>
                <w:szCs w:val="20"/>
              </w:rPr>
              <w:t xml:space="preserve"> and </w:t>
            </w:r>
            <w:r w:rsidRPr="00B03245">
              <w:rPr>
                <w:rStyle w:val="Strong"/>
                <w:rFonts w:ascii="Arial" w:hAnsi="Arial" w:cs="Arial"/>
                <w:sz w:val="20"/>
                <w:szCs w:val="20"/>
              </w:rPr>
              <w:t>IEEE Std 1159-2019</w:t>
            </w:r>
            <w:r w:rsidRPr="00B03245">
              <w:rPr>
                <w:rFonts w:ascii="Arial" w:hAnsi="Arial" w:cs="Arial"/>
                <w:sz w:val="20"/>
                <w:szCs w:val="20"/>
              </w:rPr>
              <w:t>.</w:t>
            </w:r>
          </w:p>
          <w:p w:rsidR="00563DAB" w:rsidRPr="00B03245" w:rsidRDefault="009D7FCA">
            <w:pPr>
              <w:pStyle w:val="NormalWeb"/>
              <w:jc w:val="both"/>
              <w:rPr>
                <w:rFonts w:ascii="Arial" w:hAnsi="Arial" w:cs="Arial"/>
                <w:sz w:val="20"/>
                <w:szCs w:val="20"/>
              </w:rPr>
            </w:pPr>
            <w:r w:rsidRPr="00B03245">
              <w:rPr>
                <w:rFonts w:ascii="Arial" w:hAnsi="Arial" w:cs="Arial"/>
                <w:sz w:val="20"/>
                <w:szCs w:val="20"/>
              </w:rPr>
              <w:t>Overall, the reference list is solid but could benefit from a few updates and more recent works, especially to ensure the discussion on modern sensors and grid technologies is as relevant as possible.</w:t>
            </w:r>
          </w:p>
          <w:p w:rsidR="00563DAB" w:rsidRPr="00B03245" w:rsidRDefault="00563DAB">
            <w:pPr>
              <w:pStyle w:val="ListParagraph"/>
              <w:ind w:left="0"/>
              <w:jc w:val="both"/>
              <w:rPr>
                <w:rFonts w:ascii="Arial" w:hAnsi="Arial" w:cs="Arial"/>
                <w:b/>
                <w:bCs/>
                <w:sz w:val="20"/>
                <w:szCs w:val="20"/>
                <w:lang w:val="en-GB"/>
              </w:rPr>
            </w:pPr>
          </w:p>
        </w:tc>
        <w:tc>
          <w:tcPr>
            <w:tcW w:w="1523" w:type="pct"/>
          </w:tcPr>
          <w:p w:rsidR="00563DAB" w:rsidRPr="00B03245" w:rsidRDefault="00563DAB">
            <w:pPr>
              <w:pStyle w:val="Heading2"/>
              <w:jc w:val="left"/>
              <w:rPr>
                <w:rFonts w:ascii="Arial" w:hAnsi="Arial" w:cs="Arial"/>
                <w:b w:val="0"/>
                <w:lang w:val="en-GB"/>
              </w:rPr>
            </w:pPr>
          </w:p>
        </w:tc>
      </w:tr>
      <w:tr w:rsidR="00563DAB" w:rsidRPr="00B03245">
        <w:trPr>
          <w:trHeight w:val="386"/>
        </w:trPr>
        <w:tc>
          <w:tcPr>
            <w:tcW w:w="1265" w:type="pct"/>
            <w:noWrap/>
          </w:tcPr>
          <w:p w:rsidR="00563DAB" w:rsidRPr="00B03245" w:rsidRDefault="00563DAB">
            <w:pPr>
              <w:pStyle w:val="Heading2"/>
              <w:jc w:val="left"/>
              <w:rPr>
                <w:rFonts w:ascii="Arial" w:hAnsi="Arial" w:cs="Arial"/>
                <w:b w:val="0"/>
                <w:lang w:val="en-GB"/>
              </w:rPr>
            </w:pPr>
          </w:p>
          <w:p w:rsidR="00563DAB" w:rsidRPr="00B03245" w:rsidRDefault="009D7FCA">
            <w:pPr>
              <w:pStyle w:val="Heading2"/>
              <w:ind w:left="360"/>
              <w:jc w:val="left"/>
              <w:rPr>
                <w:rFonts w:ascii="Arial" w:hAnsi="Arial" w:cs="Arial"/>
                <w:bCs w:val="0"/>
                <w:lang w:val="en-GB"/>
              </w:rPr>
            </w:pPr>
            <w:r w:rsidRPr="00B03245">
              <w:rPr>
                <w:rFonts w:ascii="Arial" w:hAnsi="Arial" w:cs="Arial"/>
                <w:bCs w:val="0"/>
                <w:lang w:val="en-GB"/>
              </w:rPr>
              <w:t>Is the language/English quality of the article suitable for scholarly communications?</w:t>
            </w:r>
          </w:p>
          <w:p w:rsidR="00563DAB" w:rsidRPr="00B03245" w:rsidRDefault="00563DAB">
            <w:pPr>
              <w:rPr>
                <w:rFonts w:ascii="Arial" w:hAnsi="Arial" w:cs="Arial"/>
                <w:sz w:val="20"/>
                <w:szCs w:val="20"/>
                <w:lang w:val="en-GB"/>
              </w:rPr>
            </w:pPr>
          </w:p>
        </w:tc>
        <w:tc>
          <w:tcPr>
            <w:tcW w:w="2212" w:type="pct"/>
          </w:tcPr>
          <w:p w:rsidR="00563DAB" w:rsidRPr="00B03245" w:rsidRDefault="00563DAB">
            <w:pPr>
              <w:jc w:val="both"/>
              <w:rPr>
                <w:rFonts w:ascii="Arial" w:hAnsi="Arial" w:cs="Arial"/>
                <w:sz w:val="20"/>
                <w:szCs w:val="20"/>
                <w:lang w:val="en-GB"/>
              </w:rPr>
            </w:pPr>
          </w:p>
          <w:p w:rsidR="00563DAB" w:rsidRPr="00B03245" w:rsidRDefault="00563DAB">
            <w:pPr>
              <w:jc w:val="both"/>
              <w:rPr>
                <w:rFonts w:ascii="Arial" w:hAnsi="Arial" w:cs="Arial"/>
                <w:sz w:val="20"/>
                <w:szCs w:val="20"/>
                <w:lang w:val="en-GB"/>
              </w:rPr>
            </w:pPr>
          </w:p>
          <w:p w:rsidR="00563DAB" w:rsidRPr="00B03245" w:rsidRDefault="009D7FCA">
            <w:pPr>
              <w:jc w:val="both"/>
              <w:rPr>
                <w:rFonts w:ascii="Arial" w:hAnsi="Arial" w:cs="Arial"/>
                <w:sz w:val="20"/>
                <w:szCs w:val="20"/>
              </w:rPr>
            </w:pPr>
            <w:r w:rsidRPr="00B03245">
              <w:rPr>
                <w:rFonts w:ascii="Arial" w:hAnsi="Arial" w:cs="Arial"/>
                <w:sz w:val="20"/>
                <w:szCs w:val="20"/>
              </w:rPr>
              <w:t>Yes</w:t>
            </w:r>
          </w:p>
          <w:p w:rsidR="00563DAB" w:rsidRPr="00B03245" w:rsidRDefault="00563DAB">
            <w:pPr>
              <w:jc w:val="both"/>
              <w:rPr>
                <w:rFonts w:ascii="Arial" w:hAnsi="Arial" w:cs="Arial"/>
                <w:sz w:val="20"/>
                <w:szCs w:val="20"/>
                <w:lang w:val="en-GB"/>
              </w:rPr>
            </w:pPr>
          </w:p>
          <w:p w:rsidR="00563DAB" w:rsidRPr="00B03245" w:rsidRDefault="00563DAB">
            <w:pPr>
              <w:jc w:val="both"/>
              <w:rPr>
                <w:rFonts w:ascii="Arial" w:hAnsi="Arial" w:cs="Arial"/>
                <w:sz w:val="20"/>
                <w:szCs w:val="20"/>
                <w:lang w:val="en-GB"/>
              </w:rPr>
            </w:pPr>
          </w:p>
        </w:tc>
        <w:tc>
          <w:tcPr>
            <w:tcW w:w="1523" w:type="pct"/>
          </w:tcPr>
          <w:p w:rsidR="00563DAB" w:rsidRPr="00B03245" w:rsidRDefault="00563DAB">
            <w:pPr>
              <w:rPr>
                <w:rFonts w:ascii="Arial" w:hAnsi="Arial" w:cs="Arial"/>
                <w:sz w:val="20"/>
                <w:szCs w:val="20"/>
                <w:lang w:val="en-GB"/>
              </w:rPr>
            </w:pPr>
          </w:p>
        </w:tc>
      </w:tr>
      <w:tr w:rsidR="00563DAB" w:rsidRPr="00B03245">
        <w:trPr>
          <w:trHeight w:val="1178"/>
        </w:trPr>
        <w:tc>
          <w:tcPr>
            <w:tcW w:w="1265" w:type="pct"/>
            <w:noWrap/>
          </w:tcPr>
          <w:p w:rsidR="00563DAB" w:rsidRPr="00B03245" w:rsidRDefault="009D7FCA">
            <w:pPr>
              <w:pStyle w:val="Heading2"/>
              <w:jc w:val="left"/>
              <w:rPr>
                <w:rFonts w:ascii="Arial" w:hAnsi="Arial" w:cs="Arial"/>
                <w:b w:val="0"/>
                <w:bCs w:val="0"/>
                <w:lang w:val="en-GB"/>
              </w:rPr>
            </w:pPr>
            <w:r w:rsidRPr="00B03245">
              <w:rPr>
                <w:rFonts w:ascii="Arial" w:hAnsi="Arial" w:cs="Arial"/>
                <w:bCs w:val="0"/>
                <w:u w:val="single"/>
                <w:lang w:val="en-GB"/>
              </w:rPr>
              <w:t>Optional/General</w:t>
            </w:r>
            <w:r w:rsidRPr="00B03245">
              <w:rPr>
                <w:rFonts w:ascii="Arial" w:hAnsi="Arial" w:cs="Arial"/>
                <w:bCs w:val="0"/>
                <w:lang w:val="en-GB"/>
              </w:rPr>
              <w:t xml:space="preserve"> </w:t>
            </w:r>
            <w:r w:rsidRPr="00B03245">
              <w:rPr>
                <w:rFonts w:ascii="Arial" w:hAnsi="Arial" w:cs="Arial"/>
                <w:b w:val="0"/>
                <w:bCs w:val="0"/>
                <w:lang w:val="en-GB"/>
              </w:rPr>
              <w:t>comments</w:t>
            </w:r>
          </w:p>
          <w:p w:rsidR="00563DAB" w:rsidRPr="00B03245" w:rsidRDefault="00563DAB">
            <w:pPr>
              <w:pStyle w:val="Heading2"/>
              <w:jc w:val="left"/>
              <w:rPr>
                <w:rFonts w:ascii="Arial" w:hAnsi="Arial" w:cs="Arial"/>
                <w:b w:val="0"/>
                <w:lang w:val="en-GB"/>
              </w:rPr>
            </w:pPr>
          </w:p>
        </w:tc>
        <w:tc>
          <w:tcPr>
            <w:tcW w:w="2212" w:type="pct"/>
          </w:tcPr>
          <w:p w:rsidR="00563DAB" w:rsidRPr="00B03245" w:rsidRDefault="00563DAB">
            <w:pPr>
              <w:jc w:val="both"/>
              <w:rPr>
                <w:rFonts w:ascii="Arial" w:hAnsi="Arial" w:cs="Arial"/>
                <w:sz w:val="20"/>
                <w:szCs w:val="20"/>
                <w:lang w:val="en-GB"/>
              </w:rPr>
            </w:pPr>
          </w:p>
          <w:p w:rsidR="00563DAB" w:rsidRPr="00B03245" w:rsidRDefault="009D7FCA">
            <w:pPr>
              <w:pStyle w:val="Heading3"/>
              <w:jc w:val="both"/>
              <w:rPr>
                <w:rFonts w:ascii="Arial" w:hAnsi="Arial" w:cs="Arial" w:hint="default"/>
                <w:sz w:val="20"/>
                <w:szCs w:val="20"/>
              </w:rPr>
            </w:pPr>
            <w:r w:rsidRPr="00B03245">
              <w:rPr>
                <w:rStyle w:val="Strong"/>
                <w:rFonts w:ascii="Arial" w:hAnsi="Arial" w:cs="Arial" w:hint="default"/>
                <w:b/>
                <w:bCs/>
                <w:sz w:val="20"/>
                <w:szCs w:val="20"/>
              </w:rPr>
              <w:t>Introduction and Literature Context</w:t>
            </w:r>
          </w:p>
          <w:p w:rsidR="00563DAB" w:rsidRPr="00B03245" w:rsidRDefault="009D7FCA">
            <w:pPr>
              <w:numPr>
                <w:ilvl w:val="0"/>
                <w:numId w:val="1"/>
              </w:numPr>
              <w:spacing w:beforeAutospacing="1" w:afterAutospacing="1"/>
              <w:jc w:val="both"/>
              <w:rPr>
                <w:rFonts w:ascii="Arial" w:hAnsi="Arial" w:cs="Arial"/>
                <w:sz w:val="20"/>
                <w:szCs w:val="20"/>
              </w:rPr>
            </w:pPr>
            <w:r w:rsidRPr="00B03245">
              <w:rPr>
                <w:rStyle w:val="Strong"/>
                <w:rFonts w:ascii="Arial" w:hAnsi="Arial" w:cs="Arial"/>
                <w:sz w:val="20"/>
                <w:szCs w:val="20"/>
              </w:rPr>
              <w:t>State Research Gap</w:t>
            </w:r>
            <w:r w:rsidRPr="00B03245">
              <w:rPr>
                <w:rFonts w:ascii="Arial" w:hAnsi="Arial" w:cs="Arial"/>
                <w:sz w:val="20"/>
                <w:szCs w:val="20"/>
              </w:rPr>
              <w:t xml:space="preserve">: </w:t>
            </w:r>
            <w:r w:rsidRPr="00B03245">
              <w:rPr>
                <w:rFonts w:ascii="Arial" w:eastAsia="SimSun" w:hAnsi="Arial" w:cs="Arial"/>
                <w:sz w:val="20"/>
                <w:szCs w:val="20"/>
              </w:rPr>
              <w:t xml:space="preserve"> Clearly state the shortcomings of previous research on PT/CT and OPLS, especially the absence of testing guidelines, and highlight how this study develops sensor technology in practical settings.</w:t>
            </w:r>
          </w:p>
          <w:p w:rsidR="00563DAB" w:rsidRPr="00B03245" w:rsidRDefault="002153E0">
            <w:pPr>
              <w:jc w:val="both"/>
              <w:rPr>
                <w:rFonts w:ascii="Arial" w:hAnsi="Arial" w:cs="Arial"/>
                <w:sz w:val="20"/>
                <w:szCs w:val="20"/>
              </w:rPr>
            </w:pPr>
            <w:r w:rsidRPr="00B03245">
              <w:rPr>
                <w:rFonts w:ascii="Arial" w:hAnsi="Arial" w:cs="Arial"/>
                <w:sz w:val="20"/>
                <w:szCs w:val="20"/>
              </w:rPr>
              <w:pict>
                <v:rect id="_x0000_i1025" style="width:6in;height:1.5pt" o:hralign="center" o:hrstd="t" o:hr="t" fillcolor="#a0a0a0" stroked="f"/>
              </w:pict>
            </w:r>
          </w:p>
          <w:p w:rsidR="00563DAB" w:rsidRPr="00B03245" w:rsidRDefault="009D7FCA">
            <w:pPr>
              <w:pStyle w:val="Heading3"/>
              <w:jc w:val="both"/>
              <w:rPr>
                <w:rFonts w:ascii="Arial" w:hAnsi="Arial" w:cs="Arial" w:hint="default"/>
                <w:sz w:val="20"/>
                <w:szCs w:val="20"/>
              </w:rPr>
            </w:pPr>
            <w:r w:rsidRPr="00B03245">
              <w:rPr>
                <w:rStyle w:val="Strong"/>
                <w:rFonts w:ascii="Arial" w:hAnsi="Arial" w:cs="Arial" w:hint="default"/>
                <w:b/>
                <w:bCs/>
                <w:sz w:val="20"/>
                <w:szCs w:val="20"/>
              </w:rPr>
              <w:t>Equations</w:t>
            </w:r>
          </w:p>
          <w:p w:rsidR="00563DAB" w:rsidRPr="00B03245" w:rsidRDefault="009D7FCA">
            <w:pPr>
              <w:numPr>
                <w:ilvl w:val="0"/>
                <w:numId w:val="2"/>
              </w:numPr>
              <w:spacing w:beforeAutospacing="1" w:afterAutospacing="1"/>
              <w:jc w:val="both"/>
              <w:rPr>
                <w:rFonts w:ascii="Arial" w:hAnsi="Arial" w:cs="Arial"/>
                <w:sz w:val="20"/>
                <w:szCs w:val="20"/>
              </w:rPr>
            </w:pPr>
            <w:r w:rsidRPr="00B03245">
              <w:rPr>
                <w:rStyle w:val="Strong"/>
                <w:rFonts w:ascii="Arial" w:hAnsi="Arial" w:cs="Arial"/>
                <w:sz w:val="20"/>
                <w:szCs w:val="20"/>
              </w:rPr>
              <w:t>Clarity and Consistency</w:t>
            </w:r>
            <w:r w:rsidRPr="00B03245">
              <w:rPr>
                <w:rFonts w:ascii="Arial" w:hAnsi="Arial" w:cs="Arial"/>
                <w:sz w:val="20"/>
                <w:szCs w:val="20"/>
              </w:rPr>
              <w:t xml:space="preserve">: </w:t>
            </w:r>
            <w:r w:rsidRPr="00B03245">
              <w:rPr>
                <w:rFonts w:ascii="Arial" w:eastAsia="SimSun" w:hAnsi="Arial" w:cs="Arial"/>
                <w:sz w:val="20"/>
                <w:szCs w:val="20"/>
              </w:rPr>
              <w:t>To make all equations easier to read, make them more consistent, clear, and formatted. Provide a section on "Nomenclature" that explains variables, their units, and their physical meanings.</w:t>
            </w:r>
          </w:p>
          <w:p w:rsidR="00563DAB" w:rsidRPr="00B03245" w:rsidRDefault="009D7FCA">
            <w:pPr>
              <w:numPr>
                <w:ilvl w:val="0"/>
                <w:numId w:val="2"/>
              </w:numPr>
              <w:spacing w:beforeAutospacing="1" w:afterAutospacing="1"/>
              <w:jc w:val="both"/>
              <w:rPr>
                <w:rFonts w:ascii="Arial" w:hAnsi="Arial" w:cs="Arial"/>
                <w:sz w:val="20"/>
                <w:szCs w:val="20"/>
              </w:rPr>
            </w:pPr>
            <w:r w:rsidRPr="00B03245">
              <w:rPr>
                <w:rStyle w:val="Strong"/>
                <w:rFonts w:ascii="Arial" w:hAnsi="Arial" w:cs="Arial"/>
                <w:sz w:val="20"/>
                <w:szCs w:val="20"/>
              </w:rPr>
              <w:t>Equation Justification</w:t>
            </w:r>
            <w:r w:rsidRPr="00B03245">
              <w:rPr>
                <w:rFonts w:ascii="Arial" w:hAnsi="Arial" w:cs="Arial"/>
                <w:sz w:val="20"/>
                <w:szCs w:val="20"/>
              </w:rPr>
              <w:t xml:space="preserve">: </w:t>
            </w:r>
            <w:r w:rsidRPr="00B03245">
              <w:rPr>
                <w:rFonts w:ascii="Arial" w:eastAsia="SimSun" w:hAnsi="Arial" w:cs="Arial"/>
                <w:sz w:val="20"/>
                <w:szCs w:val="20"/>
              </w:rPr>
              <w:t xml:space="preserve">Clearly state the assumptions </w:t>
            </w:r>
            <w:proofErr w:type="spellStart"/>
            <w:r w:rsidRPr="00B03245">
              <w:rPr>
                <w:rFonts w:ascii="Arial" w:eastAsia="SimSun" w:hAnsi="Arial" w:cs="Arial"/>
                <w:sz w:val="20"/>
                <w:szCs w:val="20"/>
              </w:rPr>
              <w:t>utilised</w:t>
            </w:r>
            <w:proofErr w:type="spellEnd"/>
            <w:r w:rsidRPr="00B03245">
              <w:rPr>
                <w:rFonts w:ascii="Arial" w:eastAsia="SimSun" w:hAnsi="Arial" w:cs="Arial"/>
                <w:sz w:val="20"/>
                <w:szCs w:val="20"/>
              </w:rPr>
              <w:t xml:space="preserve"> for signal analysis by including explanations or references for important equations (such as THD, crest factor, and harmonic limitations).</w:t>
            </w:r>
          </w:p>
          <w:p w:rsidR="00563DAB" w:rsidRPr="00B03245" w:rsidRDefault="00563DAB">
            <w:pPr>
              <w:jc w:val="both"/>
              <w:rPr>
                <w:rFonts w:ascii="Arial" w:hAnsi="Arial" w:cs="Arial"/>
                <w:sz w:val="20"/>
                <w:szCs w:val="20"/>
                <w:lang w:val="en-GB"/>
              </w:rPr>
            </w:pPr>
          </w:p>
          <w:p w:rsidR="00563DAB" w:rsidRPr="00B03245" w:rsidRDefault="009D7FCA">
            <w:pPr>
              <w:pStyle w:val="Heading3"/>
              <w:jc w:val="both"/>
              <w:rPr>
                <w:rFonts w:ascii="Arial" w:hAnsi="Arial" w:cs="Arial" w:hint="default"/>
                <w:sz w:val="20"/>
                <w:szCs w:val="20"/>
              </w:rPr>
            </w:pPr>
            <w:r w:rsidRPr="00B03245">
              <w:rPr>
                <w:rStyle w:val="Strong"/>
                <w:rFonts w:ascii="Arial" w:hAnsi="Arial" w:cs="Arial" w:hint="default"/>
                <w:b/>
                <w:bCs/>
                <w:sz w:val="20"/>
                <w:szCs w:val="20"/>
              </w:rPr>
              <w:t>Technical Concepts</w:t>
            </w:r>
          </w:p>
          <w:p w:rsidR="00563DAB" w:rsidRPr="00B03245" w:rsidRDefault="009D7FCA">
            <w:pPr>
              <w:numPr>
                <w:ilvl w:val="0"/>
                <w:numId w:val="3"/>
              </w:numPr>
              <w:spacing w:beforeAutospacing="1" w:afterAutospacing="1"/>
              <w:jc w:val="both"/>
              <w:rPr>
                <w:rFonts w:ascii="Arial" w:hAnsi="Arial" w:cs="Arial"/>
                <w:sz w:val="20"/>
                <w:szCs w:val="20"/>
              </w:rPr>
            </w:pPr>
            <w:r w:rsidRPr="00B03245">
              <w:rPr>
                <w:rStyle w:val="Strong"/>
                <w:rFonts w:ascii="Arial" w:hAnsi="Arial" w:cs="Arial"/>
                <w:sz w:val="20"/>
                <w:szCs w:val="20"/>
              </w:rPr>
              <w:t>Explain OPLS Functionality</w:t>
            </w:r>
            <w:r w:rsidRPr="00B03245">
              <w:rPr>
                <w:rFonts w:ascii="Arial" w:hAnsi="Arial" w:cs="Arial"/>
                <w:sz w:val="20"/>
                <w:szCs w:val="20"/>
              </w:rPr>
              <w:t xml:space="preserve">: </w:t>
            </w:r>
            <w:r w:rsidRPr="00B03245">
              <w:rPr>
                <w:rFonts w:ascii="Arial" w:eastAsia="SimSun" w:hAnsi="Arial" w:cs="Arial"/>
                <w:sz w:val="20"/>
                <w:szCs w:val="20"/>
              </w:rPr>
              <w:t>Provide a subchapter that, with the help of pertinent literature, describes the design, advantages, and working principles of OPLS in comparison to PT/CT.</w:t>
            </w:r>
          </w:p>
          <w:p w:rsidR="00563DAB" w:rsidRPr="00B03245" w:rsidRDefault="009D7FCA">
            <w:pPr>
              <w:numPr>
                <w:ilvl w:val="0"/>
                <w:numId w:val="3"/>
              </w:numPr>
              <w:spacing w:beforeAutospacing="1" w:afterAutospacing="1"/>
              <w:jc w:val="both"/>
              <w:rPr>
                <w:rFonts w:ascii="Arial" w:hAnsi="Arial" w:cs="Arial"/>
                <w:sz w:val="20"/>
                <w:szCs w:val="20"/>
              </w:rPr>
            </w:pPr>
            <w:r w:rsidRPr="00B03245">
              <w:rPr>
                <w:rStyle w:val="Strong"/>
                <w:rFonts w:ascii="Arial" w:hAnsi="Arial" w:cs="Arial"/>
                <w:sz w:val="20"/>
                <w:szCs w:val="20"/>
              </w:rPr>
              <w:t>Real-World Testing Challenges</w:t>
            </w:r>
            <w:r w:rsidRPr="00B03245">
              <w:rPr>
                <w:rFonts w:ascii="Arial" w:hAnsi="Arial" w:cs="Arial"/>
                <w:sz w:val="20"/>
                <w:szCs w:val="20"/>
              </w:rPr>
              <w:t>: Discuss the challenges of outdoor testing, such as weather and electromagnetic interference, and describe how these were mitigated.</w:t>
            </w:r>
          </w:p>
          <w:p w:rsidR="00563DAB" w:rsidRPr="00B03245" w:rsidRDefault="002153E0">
            <w:pPr>
              <w:jc w:val="both"/>
              <w:rPr>
                <w:rFonts w:ascii="Arial" w:hAnsi="Arial" w:cs="Arial"/>
                <w:sz w:val="20"/>
                <w:szCs w:val="20"/>
              </w:rPr>
            </w:pPr>
            <w:r w:rsidRPr="00B03245">
              <w:rPr>
                <w:rFonts w:ascii="Arial" w:hAnsi="Arial" w:cs="Arial"/>
                <w:sz w:val="20"/>
                <w:szCs w:val="20"/>
              </w:rPr>
              <w:pict>
                <v:rect id="_x0000_i1026" style="width:6in;height:1.5pt" o:hralign="center" o:hrstd="t" o:hr="t" fillcolor="#a0a0a0" stroked="f"/>
              </w:pict>
            </w:r>
          </w:p>
          <w:p w:rsidR="00563DAB" w:rsidRPr="00B03245" w:rsidRDefault="009D7FCA">
            <w:pPr>
              <w:pStyle w:val="Heading3"/>
              <w:jc w:val="both"/>
              <w:rPr>
                <w:rFonts w:ascii="Arial" w:hAnsi="Arial" w:cs="Arial" w:hint="default"/>
                <w:sz w:val="20"/>
                <w:szCs w:val="20"/>
              </w:rPr>
            </w:pPr>
            <w:r w:rsidRPr="00B03245">
              <w:rPr>
                <w:rStyle w:val="Strong"/>
                <w:rFonts w:ascii="Arial" w:hAnsi="Arial" w:cs="Arial" w:hint="default"/>
                <w:b/>
                <w:bCs/>
                <w:sz w:val="20"/>
                <w:szCs w:val="20"/>
              </w:rPr>
              <w:t>Experimental Setup</w:t>
            </w:r>
          </w:p>
          <w:p w:rsidR="00563DAB" w:rsidRPr="00B03245" w:rsidRDefault="009D7FCA">
            <w:pPr>
              <w:numPr>
                <w:ilvl w:val="0"/>
                <w:numId w:val="4"/>
              </w:numPr>
              <w:spacing w:beforeAutospacing="1" w:afterAutospacing="1"/>
              <w:jc w:val="both"/>
              <w:rPr>
                <w:rFonts w:ascii="Arial" w:hAnsi="Arial" w:cs="Arial"/>
                <w:sz w:val="20"/>
                <w:szCs w:val="20"/>
              </w:rPr>
            </w:pPr>
            <w:r w:rsidRPr="00B03245">
              <w:rPr>
                <w:rStyle w:val="Strong"/>
                <w:rFonts w:ascii="Arial" w:hAnsi="Arial" w:cs="Arial"/>
                <w:sz w:val="20"/>
                <w:szCs w:val="20"/>
              </w:rPr>
              <w:t xml:space="preserve">Calibration and </w:t>
            </w:r>
            <w:proofErr w:type="spellStart"/>
            <w:proofErr w:type="gramStart"/>
            <w:r w:rsidRPr="00B03245">
              <w:rPr>
                <w:rStyle w:val="Strong"/>
                <w:rFonts w:ascii="Arial" w:hAnsi="Arial" w:cs="Arial"/>
                <w:sz w:val="20"/>
                <w:szCs w:val="20"/>
              </w:rPr>
              <w:t>Validation</w:t>
            </w:r>
            <w:r w:rsidRPr="00B03245">
              <w:rPr>
                <w:rFonts w:ascii="Arial" w:hAnsi="Arial" w:cs="Arial"/>
                <w:sz w:val="20"/>
                <w:szCs w:val="20"/>
              </w:rPr>
              <w:t>:</w:t>
            </w:r>
            <w:r w:rsidRPr="00B03245">
              <w:rPr>
                <w:rFonts w:ascii="Arial" w:eastAsia="SimSun" w:hAnsi="Arial" w:cs="Arial"/>
                <w:sz w:val="20"/>
                <w:szCs w:val="20"/>
              </w:rPr>
              <w:t>Give</w:t>
            </w:r>
            <w:proofErr w:type="spellEnd"/>
            <w:proofErr w:type="gramEnd"/>
            <w:r w:rsidRPr="00B03245">
              <w:rPr>
                <w:rFonts w:ascii="Arial" w:eastAsia="SimSun" w:hAnsi="Arial" w:cs="Arial"/>
                <w:sz w:val="20"/>
                <w:szCs w:val="20"/>
              </w:rPr>
              <w:t xml:space="preserve"> a thorough, step-by-step explanation of the calibration and validation procedures used for the testbed's components (such as sensors and amplifiers), citing particular tools and setups.</w:t>
            </w:r>
            <w:r w:rsidRPr="00B03245">
              <w:rPr>
                <w:rFonts w:ascii="Arial" w:hAnsi="Arial" w:cs="Arial"/>
                <w:sz w:val="20"/>
                <w:szCs w:val="20"/>
              </w:rPr>
              <w:t>.</w:t>
            </w:r>
          </w:p>
          <w:p w:rsidR="00563DAB" w:rsidRPr="00B03245" w:rsidRDefault="009D7FCA">
            <w:pPr>
              <w:numPr>
                <w:ilvl w:val="0"/>
                <w:numId w:val="4"/>
              </w:numPr>
              <w:spacing w:beforeAutospacing="1" w:afterAutospacing="1"/>
              <w:jc w:val="both"/>
              <w:rPr>
                <w:rFonts w:ascii="Arial" w:hAnsi="Arial" w:cs="Arial"/>
                <w:sz w:val="20"/>
                <w:szCs w:val="20"/>
              </w:rPr>
            </w:pPr>
            <w:r w:rsidRPr="00B03245">
              <w:rPr>
                <w:rStyle w:val="Strong"/>
                <w:rFonts w:ascii="Arial" w:hAnsi="Arial" w:cs="Arial"/>
                <w:sz w:val="20"/>
                <w:szCs w:val="20"/>
              </w:rPr>
              <w:t>Testbed Clarity</w:t>
            </w:r>
            <w:r w:rsidRPr="00B03245">
              <w:rPr>
                <w:rFonts w:ascii="Arial" w:hAnsi="Arial" w:cs="Arial"/>
                <w:sz w:val="20"/>
                <w:szCs w:val="20"/>
              </w:rPr>
              <w:t xml:space="preserve">: </w:t>
            </w:r>
            <w:r w:rsidRPr="00B03245">
              <w:rPr>
                <w:rFonts w:ascii="Arial" w:eastAsia="SimSun" w:hAnsi="Arial" w:cs="Arial"/>
                <w:sz w:val="20"/>
                <w:szCs w:val="20"/>
              </w:rPr>
              <w:t xml:space="preserve">Divide the medium-voltage testbed into more manageable chunks using extra diagrams or sub-figures, </w:t>
            </w:r>
            <w:proofErr w:type="spellStart"/>
            <w:r w:rsidRPr="00B03245">
              <w:rPr>
                <w:rFonts w:ascii="Arial" w:eastAsia="SimSun" w:hAnsi="Arial" w:cs="Arial"/>
                <w:sz w:val="20"/>
                <w:szCs w:val="20"/>
              </w:rPr>
              <w:t>emphasising</w:t>
            </w:r>
            <w:proofErr w:type="spellEnd"/>
            <w:r w:rsidRPr="00B03245">
              <w:rPr>
                <w:rFonts w:ascii="Arial" w:eastAsia="SimSun" w:hAnsi="Arial" w:cs="Arial"/>
                <w:sz w:val="20"/>
                <w:szCs w:val="20"/>
              </w:rPr>
              <w:t xml:space="preserve"> important parts and how they work together.</w:t>
            </w:r>
          </w:p>
          <w:p w:rsidR="00563DAB" w:rsidRPr="00B03245" w:rsidRDefault="009D7FCA">
            <w:pPr>
              <w:pStyle w:val="Heading3"/>
              <w:jc w:val="both"/>
              <w:rPr>
                <w:rFonts w:ascii="Arial" w:hAnsi="Arial" w:cs="Arial" w:hint="default"/>
                <w:sz w:val="20"/>
                <w:szCs w:val="20"/>
              </w:rPr>
            </w:pPr>
            <w:r w:rsidRPr="00B03245">
              <w:rPr>
                <w:rStyle w:val="Strong"/>
                <w:rFonts w:ascii="Arial" w:hAnsi="Arial" w:cs="Arial" w:hint="default"/>
                <w:b/>
                <w:bCs/>
                <w:sz w:val="20"/>
                <w:szCs w:val="20"/>
              </w:rPr>
              <w:t>Transient Scenarios and Results</w:t>
            </w:r>
          </w:p>
          <w:p w:rsidR="00563DAB" w:rsidRPr="00B03245" w:rsidRDefault="00563DAB">
            <w:pPr>
              <w:spacing w:beforeAutospacing="1" w:afterAutospacing="1"/>
              <w:ind w:left="360"/>
              <w:jc w:val="both"/>
              <w:rPr>
                <w:rFonts w:ascii="Arial" w:hAnsi="Arial" w:cs="Arial"/>
                <w:sz w:val="20"/>
                <w:szCs w:val="20"/>
              </w:rPr>
            </w:pPr>
          </w:p>
          <w:p w:rsidR="00563DAB" w:rsidRPr="00B03245" w:rsidRDefault="009D7FCA">
            <w:pPr>
              <w:jc w:val="both"/>
              <w:rPr>
                <w:rFonts w:ascii="Arial" w:hAnsi="Arial" w:cs="Arial"/>
                <w:sz w:val="20"/>
                <w:szCs w:val="20"/>
                <w:lang w:val="en-GB"/>
              </w:rPr>
            </w:pPr>
            <w:proofErr w:type="spellStart"/>
            <w:r w:rsidRPr="00B03245">
              <w:rPr>
                <w:rFonts w:ascii="Arial" w:eastAsia="SimSun" w:hAnsi="Arial" w:cs="Arial"/>
                <w:sz w:val="20"/>
                <w:szCs w:val="20"/>
              </w:rPr>
              <w:t>Emphasise</w:t>
            </w:r>
            <w:proofErr w:type="spellEnd"/>
            <w:r w:rsidRPr="00B03245">
              <w:rPr>
                <w:rFonts w:ascii="Arial" w:eastAsia="SimSun" w:hAnsi="Arial" w:cs="Arial"/>
                <w:sz w:val="20"/>
                <w:szCs w:val="20"/>
              </w:rPr>
              <w:t xml:space="preserve"> Important Findings: To clearly highlight important trends, such as the variations in performance between OPLS and PT/CT during particular occurrences, use text and notes. </w:t>
            </w:r>
            <w:r w:rsidRPr="00B03245">
              <w:rPr>
                <w:rFonts w:ascii="Arial" w:eastAsia="SimSun" w:hAnsi="Arial" w:cs="Arial"/>
                <w:sz w:val="20"/>
                <w:szCs w:val="20"/>
              </w:rPr>
              <w:br/>
            </w:r>
          </w:p>
          <w:p w:rsidR="00563DAB" w:rsidRPr="00B03245" w:rsidRDefault="00563DAB">
            <w:pPr>
              <w:jc w:val="both"/>
              <w:rPr>
                <w:rFonts w:ascii="Arial" w:hAnsi="Arial" w:cs="Arial"/>
                <w:sz w:val="20"/>
                <w:szCs w:val="20"/>
                <w:lang w:val="en-GB"/>
              </w:rPr>
            </w:pPr>
          </w:p>
        </w:tc>
        <w:tc>
          <w:tcPr>
            <w:tcW w:w="1523" w:type="pct"/>
          </w:tcPr>
          <w:p w:rsidR="00563DAB" w:rsidRPr="00B03245" w:rsidRDefault="00563DAB">
            <w:pPr>
              <w:rPr>
                <w:rFonts w:ascii="Arial" w:hAnsi="Arial" w:cs="Arial"/>
                <w:sz w:val="20"/>
                <w:szCs w:val="20"/>
                <w:lang w:val="en-GB"/>
              </w:rPr>
            </w:pPr>
          </w:p>
        </w:tc>
      </w:tr>
    </w:tbl>
    <w:p w:rsidR="00563DAB" w:rsidRPr="00B03245" w:rsidRDefault="00563DAB">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D64BD" w:rsidRPr="00B03245" w:rsidTr="0085618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3D64BD" w:rsidRPr="00B03245" w:rsidRDefault="003D64BD" w:rsidP="0085618B">
            <w:pPr>
              <w:rPr>
                <w:rFonts w:ascii="Arial" w:eastAsia="Arial Unicode MS" w:hAnsi="Arial" w:cs="Arial"/>
                <w:b/>
                <w:sz w:val="20"/>
                <w:szCs w:val="20"/>
                <w:u w:val="single"/>
                <w:lang w:val="en-GB"/>
              </w:rPr>
            </w:pPr>
            <w:bookmarkStart w:id="1" w:name="_Hlk165652409"/>
            <w:r w:rsidRPr="00B03245">
              <w:rPr>
                <w:rFonts w:ascii="Arial" w:eastAsia="Arial Unicode MS" w:hAnsi="Arial" w:cs="Arial"/>
                <w:b/>
                <w:sz w:val="20"/>
                <w:szCs w:val="20"/>
                <w:highlight w:val="yellow"/>
                <w:u w:val="single"/>
                <w:lang w:val="en-GB"/>
              </w:rPr>
              <w:lastRenderedPageBreak/>
              <w:t>PART  2:</w:t>
            </w:r>
            <w:r w:rsidRPr="00B03245">
              <w:rPr>
                <w:rFonts w:ascii="Arial" w:eastAsia="Arial Unicode MS" w:hAnsi="Arial" w:cs="Arial"/>
                <w:b/>
                <w:sz w:val="20"/>
                <w:szCs w:val="20"/>
                <w:u w:val="single"/>
                <w:lang w:val="en-GB"/>
              </w:rPr>
              <w:t xml:space="preserve"> </w:t>
            </w:r>
          </w:p>
          <w:p w:rsidR="003D64BD" w:rsidRPr="00B03245" w:rsidRDefault="003D64BD" w:rsidP="00735812">
            <w:pPr>
              <w:rPr>
                <w:rFonts w:ascii="Arial" w:eastAsia="Arial Unicode MS" w:hAnsi="Arial" w:cs="Arial"/>
                <w:b/>
                <w:sz w:val="20"/>
                <w:szCs w:val="20"/>
                <w:u w:val="single"/>
                <w:lang w:val="en-GB"/>
              </w:rPr>
            </w:pPr>
          </w:p>
        </w:tc>
      </w:tr>
      <w:tr w:rsidR="003D64BD" w:rsidRPr="00B03245" w:rsidTr="0085618B">
        <w:tc>
          <w:tcPr>
            <w:tcW w:w="1615" w:type="pct"/>
            <w:shd w:val="clear" w:color="auto" w:fill="auto"/>
            <w:noWrap/>
            <w:tcMar>
              <w:top w:w="0" w:type="dxa"/>
              <w:left w:w="108" w:type="dxa"/>
              <w:bottom w:w="0" w:type="dxa"/>
              <w:right w:w="108" w:type="dxa"/>
            </w:tcMar>
            <w:vAlign w:val="center"/>
          </w:tcPr>
          <w:p w:rsidR="003D64BD" w:rsidRPr="00B03245" w:rsidRDefault="003D64BD" w:rsidP="0073581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3D64BD" w:rsidRPr="00B03245" w:rsidRDefault="003D64BD" w:rsidP="00735812">
            <w:pPr>
              <w:keepNext/>
              <w:outlineLvl w:val="1"/>
              <w:rPr>
                <w:rFonts w:ascii="Arial" w:eastAsia="MS Mincho" w:hAnsi="Arial" w:cs="Arial"/>
                <w:b/>
                <w:bCs/>
                <w:sz w:val="20"/>
                <w:szCs w:val="20"/>
                <w:lang w:val="en-GB"/>
              </w:rPr>
            </w:pPr>
            <w:r w:rsidRPr="00B03245">
              <w:rPr>
                <w:rFonts w:ascii="Arial" w:eastAsia="MS Mincho" w:hAnsi="Arial" w:cs="Arial"/>
                <w:b/>
                <w:bCs/>
                <w:sz w:val="20"/>
                <w:szCs w:val="20"/>
                <w:lang w:val="en-GB"/>
              </w:rPr>
              <w:t>Reviewer’s comment</w:t>
            </w:r>
          </w:p>
        </w:tc>
        <w:tc>
          <w:tcPr>
            <w:tcW w:w="1691" w:type="pct"/>
            <w:shd w:val="clear" w:color="auto" w:fill="auto"/>
          </w:tcPr>
          <w:p w:rsidR="003D64BD" w:rsidRPr="00B03245" w:rsidRDefault="003D64BD" w:rsidP="00735812">
            <w:pPr>
              <w:keepNext/>
              <w:outlineLvl w:val="1"/>
              <w:rPr>
                <w:rFonts w:ascii="Arial" w:eastAsia="MS Mincho" w:hAnsi="Arial" w:cs="Arial"/>
                <w:bCs/>
                <w:sz w:val="20"/>
                <w:szCs w:val="20"/>
                <w:lang w:val="en-GB"/>
              </w:rPr>
            </w:pPr>
            <w:r w:rsidRPr="00B03245">
              <w:rPr>
                <w:rFonts w:ascii="Arial" w:eastAsia="MS Mincho" w:hAnsi="Arial" w:cs="Arial"/>
                <w:b/>
                <w:bCs/>
                <w:sz w:val="20"/>
                <w:szCs w:val="20"/>
                <w:lang w:val="en-GB"/>
              </w:rPr>
              <w:t>Author’s comment</w:t>
            </w:r>
            <w:r w:rsidRPr="00B03245">
              <w:rPr>
                <w:rFonts w:ascii="Arial" w:eastAsia="MS Mincho" w:hAnsi="Arial" w:cs="Arial"/>
                <w:bCs/>
                <w:sz w:val="20"/>
                <w:szCs w:val="20"/>
                <w:lang w:val="en-GB"/>
              </w:rPr>
              <w:t xml:space="preserve"> </w:t>
            </w:r>
            <w:r w:rsidRPr="00B0324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D64BD" w:rsidRPr="00B03245" w:rsidTr="0085618B">
        <w:trPr>
          <w:trHeight w:val="890"/>
        </w:trPr>
        <w:tc>
          <w:tcPr>
            <w:tcW w:w="1615" w:type="pct"/>
            <w:shd w:val="clear" w:color="auto" w:fill="auto"/>
            <w:noWrap/>
            <w:tcMar>
              <w:top w:w="0" w:type="dxa"/>
              <w:left w:w="108" w:type="dxa"/>
              <w:bottom w:w="0" w:type="dxa"/>
              <w:right w:w="108" w:type="dxa"/>
            </w:tcMar>
            <w:vAlign w:val="center"/>
          </w:tcPr>
          <w:p w:rsidR="003D64BD" w:rsidRPr="00B03245" w:rsidRDefault="003D64BD" w:rsidP="00735812">
            <w:pPr>
              <w:rPr>
                <w:rFonts w:ascii="Arial" w:eastAsia="Arial Unicode MS" w:hAnsi="Arial" w:cs="Arial"/>
                <w:b/>
                <w:sz w:val="20"/>
                <w:szCs w:val="20"/>
                <w:lang w:val="en-GB"/>
              </w:rPr>
            </w:pPr>
            <w:r w:rsidRPr="00B03245">
              <w:rPr>
                <w:rFonts w:ascii="Arial" w:eastAsia="Arial Unicode MS" w:hAnsi="Arial" w:cs="Arial"/>
                <w:b/>
                <w:sz w:val="20"/>
                <w:szCs w:val="20"/>
                <w:lang w:val="en-GB"/>
              </w:rPr>
              <w:t xml:space="preserve">Are there ethical issues in this manuscript? </w:t>
            </w:r>
          </w:p>
          <w:p w:rsidR="003D64BD" w:rsidRPr="00B03245" w:rsidRDefault="003D64BD" w:rsidP="0073581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3D64BD" w:rsidRPr="00B03245" w:rsidRDefault="003D64BD" w:rsidP="00735812">
            <w:pPr>
              <w:rPr>
                <w:rFonts w:ascii="Arial" w:eastAsia="Arial Unicode MS" w:hAnsi="Arial" w:cs="Arial"/>
                <w:i/>
                <w:iCs/>
                <w:sz w:val="20"/>
                <w:szCs w:val="20"/>
                <w:u w:val="single"/>
                <w:lang w:val="en-GB"/>
              </w:rPr>
            </w:pPr>
            <w:r w:rsidRPr="00B03245">
              <w:rPr>
                <w:rFonts w:ascii="Arial" w:eastAsia="Arial Unicode MS" w:hAnsi="Arial" w:cs="Arial"/>
                <w:i/>
                <w:iCs/>
                <w:sz w:val="20"/>
                <w:szCs w:val="20"/>
                <w:u w:val="single"/>
                <w:lang w:val="en-GB"/>
              </w:rPr>
              <w:t xml:space="preserve">(If yes, </w:t>
            </w:r>
            <w:proofErr w:type="gramStart"/>
            <w:r w:rsidRPr="00B03245">
              <w:rPr>
                <w:rFonts w:ascii="Arial" w:eastAsia="Arial Unicode MS" w:hAnsi="Arial" w:cs="Arial"/>
                <w:i/>
                <w:iCs/>
                <w:sz w:val="20"/>
                <w:szCs w:val="20"/>
                <w:u w:val="single"/>
                <w:lang w:val="en-GB"/>
              </w:rPr>
              <w:t>Kindly</w:t>
            </w:r>
            <w:proofErr w:type="gramEnd"/>
            <w:r w:rsidRPr="00B03245">
              <w:rPr>
                <w:rFonts w:ascii="Arial" w:eastAsia="Arial Unicode MS" w:hAnsi="Arial" w:cs="Arial"/>
                <w:i/>
                <w:iCs/>
                <w:sz w:val="20"/>
                <w:szCs w:val="20"/>
                <w:u w:val="single"/>
                <w:lang w:val="en-GB"/>
              </w:rPr>
              <w:t xml:space="preserve"> please write down the ethical issues here in details)</w:t>
            </w:r>
          </w:p>
          <w:p w:rsidR="003D64BD" w:rsidRPr="00B03245" w:rsidRDefault="003D64BD" w:rsidP="00735812">
            <w:pPr>
              <w:rPr>
                <w:rFonts w:ascii="Arial" w:eastAsia="Arial Unicode MS" w:hAnsi="Arial" w:cs="Arial"/>
                <w:sz w:val="20"/>
                <w:szCs w:val="20"/>
                <w:lang w:val="en-GB"/>
              </w:rPr>
            </w:pPr>
          </w:p>
          <w:p w:rsidR="003D64BD" w:rsidRPr="00B03245" w:rsidRDefault="003D64BD" w:rsidP="00735812">
            <w:pPr>
              <w:rPr>
                <w:rFonts w:ascii="Arial" w:eastAsia="Arial Unicode MS" w:hAnsi="Arial" w:cs="Arial"/>
                <w:sz w:val="20"/>
                <w:szCs w:val="20"/>
                <w:lang w:val="en-GB"/>
              </w:rPr>
            </w:pPr>
          </w:p>
        </w:tc>
        <w:tc>
          <w:tcPr>
            <w:tcW w:w="1691" w:type="pct"/>
            <w:shd w:val="clear" w:color="auto" w:fill="auto"/>
            <w:vAlign w:val="center"/>
          </w:tcPr>
          <w:p w:rsidR="003D64BD" w:rsidRPr="00B03245" w:rsidRDefault="003D64BD" w:rsidP="00735812">
            <w:pPr>
              <w:rPr>
                <w:rFonts w:ascii="Arial" w:eastAsia="Arial Unicode MS" w:hAnsi="Arial" w:cs="Arial"/>
                <w:sz w:val="20"/>
                <w:szCs w:val="20"/>
                <w:lang w:val="en-GB"/>
              </w:rPr>
            </w:pPr>
          </w:p>
          <w:p w:rsidR="003D64BD" w:rsidRPr="00B03245" w:rsidRDefault="003D64BD" w:rsidP="00735812">
            <w:pPr>
              <w:rPr>
                <w:rFonts w:ascii="Arial" w:eastAsia="Arial Unicode MS" w:hAnsi="Arial" w:cs="Arial"/>
                <w:sz w:val="20"/>
                <w:szCs w:val="20"/>
                <w:lang w:val="en-GB"/>
              </w:rPr>
            </w:pPr>
          </w:p>
          <w:p w:rsidR="003D64BD" w:rsidRPr="00B03245" w:rsidRDefault="003D64BD" w:rsidP="00735812">
            <w:pPr>
              <w:rPr>
                <w:rFonts w:ascii="Arial" w:eastAsia="Arial Unicode MS" w:hAnsi="Arial" w:cs="Arial"/>
                <w:sz w:val="20"/>
                <w:szCs w:val="20"/>
                <w:lang w:val="en-GB"/>
              </w:rPr>
            </w:pPr>
          </w:p>
        </w:tc>
      </w:tr>
    </w:tbl>
    <w:p w:rsidR="003D64BD" w:rsidRPr="00B03245" w:rsidRDefault="003D64BD" w:rsidP="003D64B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D64BD" w:rsidRPr="00B03245" w:rsidTr="0085618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3D64BD" w:rsidRPr="00B03245" w:rsidRDefault="003D64BD" w:rsidP="00735812">
            <w:pPr>
              <w:rPr>
                <w:rFonts w:ascii="Arial" w:hAnsi="Arial" w:cs="Arial"/>
                <w:b/>
                <w:sz w:val="20"/>
                <w:szCs w:val="20"/>
                <w:u w:val="single"/>
                <w:lang w:val="en-GB"/>
              </w:rPr>
            </w:pPr>
            <w:r w:rsidRPr="00B03245">
              <w:rPr>
                <w:rFonts w:ascii="Arial" w:hAnsi="Arial" w:cs="Arial"/>
                <w:b/>
                <w:sz w:val="20"/>
                <w:szCs w:val="20"/>
                <w:u w:val="single"/>
                <w:lang w:val="en-GB"/>
              </w:rPr>
              <w:t>Reviewer Details:</w:t>
            </w:r>
          </w:p>
          <w:p w:rsidR="003D64BD" w:rsidRPr="00B03245" w:rsidRDefault="003D64BD" w:rsidP="00735812">
            <w:pPr>
              <w:rPr>
                <w:rFonts w:ascii="Arial" w:hAnsi="Arial" w:cs="Arial"/>
                <w:bCs/>
                <w:sz w:val="20"/>
                <w:szCs w:val="20"/>
                <w:u w:val="single"/>
                <w:lang w:val="en-GB"/>
              </w:rPr>
            </w:pPr>
          </w:p>
        </w:tc>
      </w:tr>
      <w:tr w:rsidR="003D64BD" w:rsidRPr="00B03245" w:rsidTr="0085618B">
        <w:trPr>
          <w:trHeight w:val="233"/>
        </w:trPr>
        <w:tc>
          <w:tcPr>
            <w:tcW w:w="1409" w:type="pct"/>
            <w:shd w:val="clear" w:color="auto" w:fill="auto"/>
            <w:noWrap/>
            <w:tcMar>
              <w:top w:w="0" w:type="dxa"/>
              <w:left w:w="108" w:type="dxa"/>
              <w:bottom w:w="0" w:type="dxa"/>
              <w:right w:w="108" w:type="dxa"/>
            </w:tcMar>
            <w:vAlign w:val="center"/>
          </w:tcPr>
          <w:p w:rsidR="003D64BD" w:rsidRPr="00B03245" w:rsidRDefault="003D64BD" w:rsidP="00735812">
            <w:pPr>
              <w:rPr>
                <w:rFonts w:ascii="Arial" w:hAnsi="Arial" w:cs="Arial"/>
                <w:sz w:val="20"/>
                <w:szCs w:val="20"/>
                <w:lang w:val="en-GB"/>
              </w:rPr>
            </w:pPr>
            <w:r w:rsidRPr="00B0324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3D64BD" w:rsidRPr="00B03245" w:rsidRDefault="0085618B" w:rsidP="00735812">
            <w:pPr>
              <w:rPr>
                <w:rFonts w:ascii="Arial" w:hAnsi="Arial" w:cs="Arial"/>
                <w:b/>
                <w:bCs/>
                <w:sz w:val="20"/>
                <w:szCs w:val="20"/>
              </w:rPr>
            </w:pPr>
            <w:proofErr w:type="spellStart"/>
            <w:proofErr w:type="gramStart"/>
            <w:r w:rsidRPr="0085618B">
              <w:rPr>
                <w:rFonts w:ascii="Arial" w:hAnsi="Arial" w:cs="Arial"/>
                <w:b/>
                <w:bCs/>
                <w:sz w:val="20"/>
                <w:szCs w:val="20"/>
              </w:rPr>
              <w:t>Arathi.P.B</w:t>
            </w:r>
            <w:proofErr w:type="spellEnd"/>
            <w:proofErr w:type="gramEnd"/>
          </w:p>
        </w:tc>
      </w:tr>
      <w:tr w:rsidR="003D64BD" w:rsidRPr="00B03245" w:rsidTr="0085618B">
        <w:trPr>
          <w:trHeight w:val="77"/>
        </w:trPr>
        <w:tc>
          <w:tcPr>
            <w:tcW w:w="1409" w:type="pct"/>
            <w:shd w:val="clear" w:color="auto" w:fill="auto"/>
            <w:noWrap/>
            <w:tcMar>
              <w:top w:w="0" w:type="dxa"/>
              <w:left w:w="108" w:type="dxa"/>
              <w:bottom w:w="0" w:type="dxa"/>
              <w:right w:w="108" w:type="dxa"/>
            </w:tcMar>
            <w:vAlign w:val="center"/>
          </w:tcPr>
          <w:p w:rsidR="003D64BD" w:rsidRPr="00B03245" w:rsidRDefault="003D64BD" w:rsidP="00735812">
            <w:pPr>
              <w:rPr>
                <w:rFonts w:ascii="Arial" w:hAnsi="Arial" w:cs="Arial"/>
                <w:sz w:val="20"/>
                <w:szCs w:val="20"/>
                <w:lang w:val="en-GB"/>
              </w:rPr>
            </w:pPr>
            <w:r w:rsidRPr="00B0324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3D64BD" w:rsidRPr="00B03245" w:rsidRDefault="0085618B" w:rsidP="00735812">
            <w:pPr>
              <w:rPr>
                <w:rFonts w:ascii="Arial" w:hAnsi="Arial" w:cs="Arial"/>
                <w:b/>
                <w:bCs/>
                <w:sz w:val="20"/>
                <w:szCs w:val="20"/>
                <w:lang w:val="en-GB"/>
              </w:rPr>
            </w:pPr>
            <w:proofErr w:type="spellStart"/>
            <w:r w:rsidRPr="0085618B">
              <w:rPr>
                <w:rFonts w:ascii="Arial" w:hAnsi="Arial" w:cs="Arial"/>
                <w:b/>
                <w:bCs/>
                <w:sz w:val="20"/>
                <w:szCs w:val="20"/>
                <w:lang w:val="en-GB"/>
              </w:rPr>
              <w:t>Ballari</w:t>
            </w:r>
            <w:proofErr w:type="spellEnd"/>
            <w:r w:rsidRPr="0085618B">
              <w:rPr>
                <w:rFonts w:ascii="Arial" w:hAnsi="Arial" w:cs="Arial"/>
                <w:b/>
                <w:bCs/>
                <w:sz w:val="20"/>
                <w:szCs w:val="20"/>
                <w:lang w:val="en-GB"/>
              </w:rPr>
              <w:t xml:space="preserve"> Institute of Technology and Management</w:t>
            </w:r>
            <w:r>
              <w:rPr>
                <w:rFonts w:ascii="Arial" w:hAnsi="Arial" w:cs="Arial"/>
                <w:b/>
                <w:bCs/>
                <w:sz w:val="20"/>
                <w:szCs w:val="20"/>
                <w:lang w:val="en-GB"/>
              </w:rPr>
              <w:t xml:space="preserve">, </w:t>
            </w:r>
            <w:r w:rsidRPr="0085618B">
              <w:rPr>
                <w:rFonts w:ascii="Arial" w:hAnsi="Arial" w:cs="Arial"/>
                <w:b/>
                <w:bCs/>
                <w:sz w:val="20"/>
                <w:szCs w:val="20"/>
                <w:lang w:val="en-GB"/>
              </w:rPr>
              <w:t>India</w:t>
            </w:r>
          </w:p>
        </w:tc>
      </w:tr>
      <w:bookmarkEnd w:id="1"/>
    </w:tbl>
    <w:p w:rsidR="003D64BD" w:rsidRPr="00B03245" w:rsidRDefault="003D64BD" w:rsidP="003D64BD">
      <w:pPr>
        <w:rPr>
          <w:rFonts w:ascii="Arial" w:hAnsi="Arial" w:cs="Arial"/>
          <w:sz w:val="20"/>
          <w:szCs w:val="20"/>
        </w:rPr>
      </w:pPr>
    </w:p>
    <w:p w:rsidR="00563DAB" w:rsidRPr="00B03245" w:rsidRDefault="00563DAB" w:rsidP="003D64BD">
      <w:pPr>
        <w:pStyle w:val="BodyText"/>
        <w:rPr>
          <w:rFonts w:ascii="Arial" w:hAnsi="Arial" w:cs="Arial"/>
          <w:b/>
          <w:sz w:val="20"/>
          <w:szCs w:val="20"/>
          <w:lang w:val="en-GB"/>
        </w:rPr>
      </w:pPr>
    </w:p>
    <w:sectPr w:rsidR="00563DAB" w:rsidRPr="00B03245">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3E0" w:rsidRDefault="002153E0">
      <w:r>
        <w:separator/>
      </w:r>
    </w:p>
  </w:endnote>
  <w:endnote w:type="continuationSeparator" w:id="0">
    <w:p w:rsidR="002153E0" w:rsidRDefault="0021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DAB" w:rsidRDefault="009D7FCA">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3E0" w:rsidRDefault="002153E0">
      <w:r>
        <w:separator/>
      </w:r>
    </w:p>
  </w:footnote>
  <w:footnote w:type="continuationSeparator" w:id="0">
    <w:p w:rsidR="002153E0" w:rsidRDefault="0021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DAB" w:rsidRDefault="00563DAB">
    <w:pPr>
      <w:spacing w:before="100" w:beforeAutospacing="1" w:after="100" w:afterAutospacing="1"/>
      <w:jc w:val="center"/>
      <w:rPr>
        <w:rFonts w:ascii="Arial" w:hAnsi="Arial" w:cs="Arial"/>
        <w:b/>
        <w:bCs/>
        <w:color w:val="003399"/>
        <w:szCs w:val="20"/>
        <w:u w:val="single"/>
        <w:lang w:val="en-GB"/>
      </w:rPr>
    </w:pPr>
  </w:p>
  <w:p w:rsidR="00563DAB" w:rsidRDefault="00563DAB">
    <w:pPr>
      <w:spacing w:before="100" w:beforeAutospacing="1" w:after="100" w:afterAutospacing="1"/>
      <w:jc w:val="center"/>
      <w:rPr>
        <w:rFonts w:ascii="Arial" w:hAnsi="Arial" w:cs="Arial"/>
        <w:b/>
        <w:bCs/>
        <w:color w:val="003399"/>
        <w:szCs w:val="20"/>
        <w:u w:val="single"/>
        <w:lang w:val="en-GB"/>
      </w:rPr>
    </w:pPr>
  </w:p>
  <w:p w:rsidR="00563DAB" w:rsidRDefault="009D7FCA">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620A7"/>
    <w:multiLevelType w:val="singleLevel"/>
    <w:tmpl w:val="437620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913ECCE"/>
    <w:multiLevelType w:val="multilevel"/>
    <w:tmpl w:val="4913ECC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50163CC5"/>
    <w:multiLevelType w:val="multilevel"/>
    <w:tmpl w:val="50163CC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7CD9725F"/>
    <w:multiLevelType w:val="multilevel"/>
    <w:tmpl w:val="7CD9725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7E2DCF31"/>
    <w:multiLevelType w:val="multilevel"/>
    <w:tmpl w:val="7E2DCF3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3E0"/>
    <w:rsid w:val="00220111"/>
    <w:rsid w:val="002208BC"/>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64BD"/>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357"/>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11D3"/>
    <w:rsid w:val="00555430"/>
    <w:rsid w:val="00557CD3"/>
    <w:rsid w:val="00560D3C"/>
    <w:rsid w:val="00563DAB"/>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2D5A"/>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AD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618B"/>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846"/>
    <w:rsid w:val="009C5642"/>
    <w:rsid w:val="009D7FC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245"/>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51FF"/>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13D40B8D"/>
    <w:rsid w:val="48423CBE"/>
    <w:rsid w:val="5842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44EA29"/>
  <w15:docId w15:val="{D42C88F2-73A4-4BBA-926A-DA46D233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50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engineering-research-perspectives-on-recent-advance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756</Words>
  <Characters>4315</Characters>
  <Application>Microsoft Office Word</Application>
  <DocSecurity>0</DocSecurity>
  <Lines>35</Lines>
  <Paragraphs>10</Paragraphs>
  <ScaleCrop>false</ScaleCrop>
  <Company>HP</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2025-03-04T05:13:00Z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1033-12.2.0.19307</vt:lpwstr>
  </property>
  <property fmtid="{D5CDD505-2E9C-101B-9397-08002B2CF9AE}" pid="4" name="ICV">
    <vt:lpwstr>60186D1406074032B7BC2EBC13C5D4A9_13</vt:lpwstr>
  </property>
</Properties>
</file>