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C0F57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C0F5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C0F57" w14:paraId="127EAD7E" w14:textId="77777777" w:rsidTr="00B034C7">
        <w:trPr>
          <w:trHeight w:val="70"/>
        </w:trPr>
        <w:tc>
          <w:tcPr>
            <w:tcW w:w="1234" w:type="pct"/>
          </w:tcPr>
          <w:p w14:paraId="3C159AA5" w14:textId="77777777" w:rsidR="0000007A" w:rsidRPr="001C0F5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C0F5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C0F5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23666E0" w:rsidR="0000007A" w:rsidRPr="001C0F57" w:rsidRDefault="000C34D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7A26F4" w:rsidRPr="001C0F57">
                <w:rPr>
                  <w:rStyle w:val="Hyperlink"/>
                  <w:rFonts w:ascii="Arial" w:hAnsi="Arial" w:cs="Arial"/>
                  <w:sz w:val="20"/>
                  <w:szCs w:val="20"/>
                </w:rPr>
                <w:t>Achievements and Challenges of Medicine and Medical Science</w:t>
              </w:r>
            </w:hyperlink>
          </w:p>
        </w:tc>
      </w:tr>
      <w:tr w:rsidR="0000007A" w:rsidRPr="001C0F57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1C0F5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C0F5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696C1E7" w:rsidR="0000007A" w:rsidRPr="001C0F5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C0F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C0F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C0F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A26F4" w:rsidRPr="001C0F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4088</w:t>
            </w:r>
          </w:p>
        </w:tc>
      </w:tr>
      <w:tr w:rsidR="0000007A" w:rsidRPr="001C0F57" w14:paraId="05B60576" w14:textId="77777777" w:rsidTr="00B034C7">
        <w:trPr>
          <w:trHeight w:val="70"/>
        </w:trPr>
        <w:tc>
          <w:tcPr>
            <w:tcW w:w="1234" w:type="pct"/>
          </w:tcPr>
          <w:p w14:paraId="0196A627" w14:textId="77777777" w:rsidR="0000007A" w:rsidRPr="001C0F5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C0F5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D698345" w:rsidR="0000007A" w:rsidRPr="001C0F57" w:rsidRDefault="007A26F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C0F57">
              <w:rPr>
                <w:rFonts w:ascii="Arial" w:hAnsi="Arial" w:cs="Arial"/>
                <w:b/>
                <w:sz w:val="20"/>
                <w:szCs w:val="20"/>
                <w:lang w:val="en-GB"/>
              </w:rPr>
              <w:t>Perinatal Outcomes in Patients with Acute Fatty Liver of Pregnancy</w:t>
            </w:r>
          </w:p>
        </w:tc>
      </w:tr>
      <w:tr w:rsidR="00CF0BBB" w:rsidRPr="001C0F57" w14:paraId="6D508B1C" w14:textId="77777777" w:rsidTr="00B034C7">
        <w:trPr>
          <w:trHeight w:val="70"/>
        </w:trPr>
        <w:tc>
          <w:tcPr>
            <w:tcW w:w="1234" w:type="pct"/>
          </w:tcPr>
          <w:p w14:paraId="32FC28F7" w14:textId="77777777" w:rsidR="00CF0BBB" w:rsidRPr="001C0F5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C0F5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829EE08" w:rsidR="00CF0BBB" w:rsidRPr="001C0F57" w:rsidRDefault="007A26F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C0F5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1C0F57" w:rsidRDefault="00D27A79" w:rsidP="00B034C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C0F5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C0F5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C0F5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C0F5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C0F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C0F5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C0F5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1C0F5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C0F5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1C0F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C0F57">
              <w:rPr>
                <w:rFonts w:ascii="Arial" w:hAnsi="Arial" w:cs="Arial"/>
                <w:lang w:val="en-GB"/>
              </w:rPr>
              <w:t>Author’s Feedback</w:t>
            </w:r>
            <w:r w:rsidRPr="001C0F5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C0F5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C0F57" w14:paraId="5C0AB4EC" w14:textId="77777777" w:rsidTr="00B034C7">
        <w:trPr>
          <w:trHeight w:val="70"/>
        </w:trPr>
        <w:tc>
          <w:tcPr>
            <w:tcW w:w="1265" w:type="pct"/>
            <w:noWrap/>
          </w:tcPr>
          <w:p w14:paraId="66B47184" w14:textId="48030299" w:rsidR="00F1171E" w:rsidRPr="001C0F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0F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C0F5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CA00225" w:rsidR="00F1171E" w:rsidRPr="001C0F57" w:rsidRDefault="009E6C0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0F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Interesting </w:t>
            </w:r>
            <w:proofErr w:type="gramStart"/>
            <w:r w:rsidRPr="001C0F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study ,</w:t>
            </w:r>
            <w:proofErr w:type="gramEnd"/>
            <w:r w:rsidRPr="001C0F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highlights the link between acute fatty liver of pregnancy (which is an important cause of maternal and </w:t>
            </w:r>
            <w:proofErr w:type="spellStart"/>
            <w:r w:rsidRPr="001C0F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feteal</w:t>
            </w:r>
            <w:proofErr w:type="spellEnd"/>
            <w:r w:rsidRPr="001C0F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morbidity and mortality) and the </w:t>
            </w:r>
            <w:proofErr w:type="spellStart"/>
            <w:r w:rsidRPr="001C0F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fetal</w:t>
            </w:r>
            <w:proofErr w:type="spellEnd"/>
            <w:r w:rsidRPr="001C0F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outcome in this group of critical patients.</w:t>
            </w:r>
          </w:p>
        </w:tc>
        <w:tc>
          <w:tcPr>
            <w:tcW w:w="1523" w:type="pct"/>
          </w:tcPr>
          <w:p w14:paraId="462A339C" w14:textId="77777777" w:rsidR="00F1171E" w:rsidRPr="001C0F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C0F57" w14:paraId="0D8B5B2C" w14:textId="77777777" w:rsidTr="009E56A6">
        <w:trPr>
          <w:trHeight w:val="665"/>
        </w:trPr>
        <w:tc>
          <w:tcPr>
            <w:tcW w:w="1265" w:type="pct"/>
            <w:noWrap/>
          </w:tcPr>
          <w:p w14:paraId="21CBA5FE" w14:textId="77777777" w:rsidR="00F1171E" w:rsidRPr="001C0F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0F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C0F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0F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C0F5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1FA17CC" w:rsidR="00F1171E" w:rsidRPr="001C0F57" w:rsidRDefault="009E6C0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0F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is clear and well describe the study</w:t>
            </w:r>
          </w:p>
        </w:tc>
        <w:tc>
          <w:tcPr>
            <w:tcW w:w="1523" w:type="pct"/>
          </w:tcPr>
          <w:p w14:paraId="405B6701" w14:textId="77777777" w:rsidR="00F1171E" w:rsidRPr="001C0F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C0F57" w14:paraId="5604762A" w14:textId="77777777" w:rsidTr="00B034C7">
        <w:trPr>
          <w:trHeight w:val="70"/>
        </w:trPr>
        <w:tc>
          <w:tcPr>
            <w:tcW w:w="1265" w:type="pct"/>
            <w:noWrap/>
          </w:tcPr>
          <w:p w14:paraId="3635573D" w14:textId="77777777" w:rsidR="00F1171E" w:rsidRPr="001C0F5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C0F5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C0F5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C70A36D" w:rsidR="00F1171E" w:rsidRPr="001C0F57" w:rsidRDefault="009E56A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0F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="009E6C0A" w:rsidRPr="001C0F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is clear, comprehensive and well conducted</w:t>
            </w:r>
          </w:p>
        </w:tc>
        <w:tc>
          <w:tcPr>
            <w:tcW w:w="1523" w:type="pct"/>
          </w:tcPr>
          <w:p w14:paraId="1D54B730" w14:textId="77777777" w:rsidR="00F1171E" w:rsidRPr="001C0F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C0F57" w14:paraId="2F579F54" w14:textId="77777777" w:rsidTr="00B034C7">
        <w:trPr>
          <w:trHeight w:val="70"/>
        </w:trPr>
        <w:tc>
          <w:tcPr>
            <w:tcW w:w="1265" w:type="pct"/>
            <w:noWrap/>
          </w:tcPr>
          <w:p w14:paraId="04361F46" w14:textId="368783AB" w:rsidR="00F1171E" w:rsidRPr="001C0F5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C0F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B7B92D6" w:rsidR="00F1171E" w:rsidRPr="001C0F57" w:rsidRDefault="009E6C0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0F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manuscript is scientifically well conducted and well organised</w:t>
            </w:r>
          </w:p>
        </w:tc>
        <w:tc>
          <w:tcPr>
            <w:tcW w:w="1523" w:type="pct"/>
          </w:tcPr>
          <w:p w14:paraId="4898F764" w14:textId="77777777" w:rsidR="00F1171E" w:rsidRPr="001C0F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C0F5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1C0F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0F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C0F5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C0F5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5AA04EFC" w14:textId="5A9F0C9C" w:rsidR="009E6C0A" w:rsidRPr="001C0F57" w:rsidRDefault="009E6C0A" w:rsidP="009E6C0A">
            <w:pPr>
              <w:contextualSpacing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1C0F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are sufficient, well citated and updated</w:t>
            </w:r>
          </w:p>
          <w:p w14:paraId="24FE0567" w14:textId="77777777" w:rsidR="00F1171E" w:rsidRPr="001C0F57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1C0F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C0F5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C0F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C0F5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C0F5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C0F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4C585FF" w14:textId="77777777" w:rsidR="009E6C0A" w:rsidRPr="001C0F57" w:rsidRDefault="009E6C0A" w:rsidP="009E6C0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C0F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language is clear, good quality and it is comprehensive</w:t>
            </w:r>
          </w:p>
          <w:p w14:paraId="41E28118" w14:textId="77777777" w:rsidR="00F1171E" w:rsidRPr="001C0F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1C0F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1C0F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1C0F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C0F57" w14:paraId="20A16C0C" w14:textId="77777777" w:rsidTr="00B034C7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1C0F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C0F5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C0F5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C0F5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C0F5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4E65120D" w:rsidR="00F1171E" w:rsidRPr="001C0F57" w:rsidRDefault="009E6C0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C0F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Interesting well conducted </w:t>
            </w:r>
            <w:proofErr w:type="gramStart"/>
            <w:r w:rsidRPr="001C0F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study ,</w:t>
            </w:r>
            <w:proofErr w:type="gramEnd"/>
            <w:r w:rsidRPr="001C0F5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author/s  did good job regarding Grammar, Scientific material, Data collection, presentation, Analysis of data and discussion of the available studies in the field , the references are good built and well cited.</w:t>
            </w:r>
          </w:p>
        </w:tc>
        <w:tc>
          <w:tcPr>
            <w:tcW w:w="1523" w:type="pct"/>
          </w:tcPr>
          <w:p w14:paraId="465E098E" w14:textId="77777777" w:rsidR="00F1171E" w:rsidRPr="001C0F5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1C0F5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863227" w:rsidRPr="001C0F57" w14:paraId="21C944D6" w14:textId="77777777" w:rsidTr="00B034C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3CBA7" w14:textId="77777777" w:rsidR="00863227" w:rsidRPr="001C0F57" w:rsidRDefault="00863227" w:rsidP="0086322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1C0F5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35F8B876" w14:textId="77777777" w:rsidR="00863227" w:rsidRPr="001C0F57" w:rsidRDefault="00863227" w:rsidP="0086322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863227" w:rsidRPr="001C0F57" w14:paraId="030C2034" w14:textId="77777777" w:rsidTr="00B034C7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28189" w14:textId="77777777" w:rsidR="00863227" w:rsidRPr="001C0F57" w:rsidRDefault="00863227" w:rsidP="0086322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03CA8" w14:textId="77777777" w:rsidR="00863227" w:rsidRPr="001C0F57" w:rsidRDefault="00863227" w:rsidP="0086322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C0F5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38F3FBB5" w14:textId="77777777" w:rsidR="00863227" w:rsidRPr="001C0F57" w:rsidRDefault="00863227" w:rsidP="0086322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C0F5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1C0F5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63227" w:rsidRPr="001C0F57" w14:paraId="3024E883" w14:textId="77777777" w:rsidTr="00B034C7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C2F61" w14:textId="77777777" w:rsidR="00863227" w:rsidRPr="001C0F57" w:rsidRDefault="00863227" w:rsidP="0086322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C0F5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36F25077" w14:textId="77777777" w:rsidR="00863227" w:rsidRPr="001C0F57" w:rsidRDefault="00863227" w:rsidP="0086322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5C6DC" w14:textId="77777777" w:rsidR="00863227" w:rsidRPr="001C0F57" w:rsidRDefault="00863227" w:rsidP="00863227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1C0F5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C0F5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C0F5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DAAABC1" w14:textId="77777777" w:rsidR="00863227" w:rsidRPr="001C0F57" w:rsidRDefault="00863227" w:rsidP="0086322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578BF00A" w14:textId="77777777" w:rsidR="00863227" w:rsidRPr="001C0F57" w:rsidRDefault="00863227" w:rsidP="0086322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E84A32C" w14:textId="77777777" w:rsidR="00863227" w:rsidRPr="001C0F57" w:rsidRDefault="00863227" w:rsidP="0086322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3174AC45" w14:textId="77777777" w:rsidR="00863227" w:rsidRPr="001C0F57" w:rsidRDefault="00863227" w:rsidP="0086322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6401B260" w14:textId="77777777" w:rsidR="00863227" w:rsidRPr="001C0F57" w:rsidRDefault="00863227" w:rsidP="0086322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12F8C90D" w14:textId="77777777" w:rsidR="00863227" w:rsidRPr="001C0F57" w:rsidRDefault="00863227" w:rsidP="0086322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863227" w:rsidRPr="001C0F57" w14:paraId="7F3ED0A9" w14:textId="77777777" w:rsidTr="00B034C7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743D4" w14:textId="77777777" w:rsidR="00863227" w:rsidRPr="001C0F57" w:rsidRDefault="00863227" w:rsidP="0086322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C0F5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421C992" w14:textId="77777777" w:rsidR="00863227" w:rsidRPr="001C0F57" w:rsidRDefault="00863227" w:rsidP="0086322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863227" w:rsidRPr="001C0F57" w14:paraId="6D8DB027" w14:textId="77777777" w:rsidTr="00B034C7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7CF71" w14:textId="77777777" w:rsidR="00863227" w:rsidRPr="00B034C7" w:rsidRDefault="00863227" w:rsidP="0086322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034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DF932" w14:textId="065B5A48" w:rsidR="00863227" w:rsidRPr="00B034C7" w:rsidRDefault="00B034C7" w:rsidP="0086322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B034C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Muntadher</w:t>
            </w:r>
            <w:proofErr w:type="spellEnd"/>
            <w:r w:rsidRPr="00B034C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034C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Abdulkareem</w:t>
            </w:r>
            <w:proofErr w:type="spellEnd"/>
            <w:r w:rsidRPr="00B034C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Abdullah</w:t>
            </w:r>
          </w:p>
        </w:tc>
      </w:tr>
      <w:tr w:rsidR="00863227" w:rsidRPr="001C0F57" w14:paraId="502C4680" w14:textId="77777777" w:rsidTr="00B034C7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BC2D3" w14:textId="77777777" w:rsidR="00863227" w:rsidRPr="00B034C7" w:rsidRDefault="00863227" w:rsidP="0086322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034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DFFD5" w14:textId="00EDA5DA" w:rsidR="00863227" w:rsidRPr="00B034C7" w:rsidRDefault="00B034C7" w:rsidP="00B034C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B034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Basrah</w:t>
            </w:r>
            <w:proofErr w:type="spellEnd"/>
            <w:r w:rsidRPr="00B034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College of Medicine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034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Basrah</w:t>
            </w:r>
            <w:proofErr w:type="spellEnd"/>
            <w:r w:rsidRPr="00B034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B034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Basrah</w:t>
            </w:r>
            <w:proofErr w:type="spellEnd"/>
            <w:r w:rsidRPr="00B034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Gastroenterology and Hepatology Hospital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B034C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Iraq</w:t>
            </w:r>
          </w:p>
        </w:tc>
      </w:tr>
    </w:tbl>
    <w:p w14:paraId="4D997836" w14:textId="77777777" w:rsidR="00863227" w:rsidRPr="001C0F57" w:rsidRDefault="00863227" w:rsidP="0086322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0821307F" w14:textId="77777777" w:rsidR="00F1171E" w:rsidRPr="001C0F5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1" w:name="_GoBack"/>
      <w:bookmarkEnd w:id="0"/>
      <w:bookmarkEnd w:id="1"/>
    </w:p>
    <w:sectPr w:rsidR="00F1171E" w:rsidRPr="001C0F5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64C5F" w14:textId="77777777" w:rsidR="000C34DF" w:rsidRPr="0000007A" w:rsidRDefault="000C34DF" w:rsidP="0099583E">
      <w:r>
        <w:separator/>
      </w:r>
    </w:p>
  </w:endnote>
  <w:endnote w:type="continuationSeparator" w:id="0">
    <w:p w14:paraId="21961A74" w14:textId="77777777" w:rsidR="000C34DF" w:rsidRPr="0000007A" w:rsidRDefault="000C34D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3DD3B" w14:textId="77777777" w:rsidR="000C34DF" w:rsidRPr="0000007A" w:rsidRDefault="000C34DF" w:rsidP="0099583E">
      <w:r>
        <w:separator/>
      </w:r>
    </w:p>
  </w:footnote>
  <w:footnote w:type="continuationSeparator" w:id="0">
    <w:p w14:paraId="4191DE9B" w14:textId="77777777" w:rsidR="000C34DF" w:rsidRPr="0000007A" w:rsidRDefault="000C34D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0706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4DF"/>
    <w:rsid w:val="000C3B7E"/>
    <w:rsid w:val="000D13B0"/>
    <w:rsid w:val="000F6EA8"/>
    <w:rsid w:val="00101322"/>
    <w:rsid w:val="00115767"/>
    <w:rsid w:val="00121EC4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0F57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07A2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417C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6617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0450"/>
    <w:rsid w:val="007A26F4"/>
    <w:rsid w:val="007A62F8"/>
    <w:rsid w:val="007B1099"/>
    <w:rsid w:val="007B4E76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227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277BC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56A6"/>
    <w:rsid w:val="009E6A30"/>
    <w:rsid w:val="009E6C0A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4C7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4DF8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B67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chievements-and-challenges-of-medicine-and-med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108</cp:revision>
  <dcterms:created xsi:type="dcterms:W3CDTF">2023-08-30T09:21:00Z</dcterms:created>
  <dcterms:modified xsi:type="dcterms:W3CDTF">2025-03-07T04:31:00Z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