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25B1E" w14:paraId="1643A4CA" w14:textId="77777777" w:rsidTr="004847FF">
        <w:trPr>
          <w:trHeight w:val="450"/>
        </w:trPr>
        <w:tc>
          <w:tcPr>
            <w:tcW w:w="5000" w:type="pct"/>
            <w:gridSpan w:val="2"/>
            <w:tcBorders>
              <w:top w:val="nil"/>
              <w:left w:val="nil"/>
              <w:right w:val="nil"/>
            </w:tcBorders>
          </w:tcPr>
          <w:p w14:paraId="4C55E51F" w14:textId="77777777" w:rsidR="00602F7D" w:rsidRPr="00325B1E" w:rsidRDefault="00602F7D" w:rsidP="00F2643C">
            <w:pPr>
              <w:pStyle w:val="Heading2"/>
              <w:jc w:val="left"/>
              <w:rPr>
                <w:rFonts w:ascii="Arial" w:hAnsi="Arial" w:cs="Arial"/>
                <w:b w:val="0"/>
                <w:bCs w:val="0"/>
                <w:lang w:val="en-US"/>
              </w:rPr>
            </w:pPr>
          </w:p>
        </w:tc>
      </w:tr>
      <w:tr w:rsidR="0000007A" w:rsidRPr="00325B1E" w14:paraId="127EAD7E" w14:textId="77777777" w:rsidTr="00F33C84">
        <w:trPr>
          <w:trHeight w:val="413"/>
        </w:trPr>
        <w:tc>
          <w:tcPr>
            <w:tcW w:w="1234" w:type="pct"/>
          </w:tcPr>
          <w:p w14:paraId="3C159AA5" w14:textId="77777777" w:rsidR="0000007A" w:rsidRPr="00325B1E" w:rsidRDefault="00D27A79" w:rsidP="00696CAD">
            <w:pPr>
              <w:pStyle w:val="BodyText"/>
              <w:ind w:left="90"/>
              <w:jc w:val="left"/>
              <w:rPr>
                <w:rFonts w:ascii="Arial" w:hAnsi="Arial" w:cs="Arial"/>
                <w:bCs/>
                <w:sz w:val="20"/>
                <w:szCs w:val="20"/>
                <w:lang w:val="en-GB"/>
              </w:rPr>
            </w:pPr>
            <w:r w:rsidRPr="00325B1E">
              <w:rPr>
                <w:rFonts w:ascii="Arial" w:hAnsi="Arial" w:cs="Arial"/>
                <w:bCs/>
                <w:sz w:val="20"/>
                <w:szCs w:val="20"/>
                <w:lang w:val="en-GB"/>
              </w:rPr>
              <w:t xml:space="preserve">Book </w:t>
            </w:r>
            <w:r w:rsidR="0000007A" w:rsidRPr="00325B1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2015AC" w:rsidR="0000007A" w:rsidRPr="00325B1E" w:rsidRDefault="0063713A" w:rsidP="00054BC4">
            <w:pPr>
              <w:pStyle w:val="NormalWeb"/>
              <w:rPr>
                <w:rFonts w:ascii="Arial" w:hAnsi="Arial" w:cs="Arial"/>
                <w:b/>
                <w:bCs/>
                <w:sz w:val="20"/>
                <w:szCs w:val="20"/>
                <w:u w:val="single"/>
              </w:rPr>
            </w:pPr>
            <w:hyperlink r:id="rId7" w:history="1">
              <w:r w:rsidR="00BB1FAB" w:rsidRPr="00325B1E">
                <w:rPr>
                  <w:rStyle w:val="Hyperlink"/>
                  <w:rFonts w:ascii="Arial" w:hAnsi="Arial" w:cs="Arial"/>
                  <w:sz w:val="20"/>
                  <w:szCs w:val="20"/>
                </w:rPr>
                <w:t>Current Progress in Arts and Social Studies Research</w:t>
              </w:r>
            </w:hyperlink>
          </w:p>
        </w:tc>
      </w:tr>
      <w:tr w:rsidR="0000007A" w:rsidRPr="00325B1E" w14:paraId="73C90375" w14:textId="77777777" w:rsidTr="002E7787">
        <w:trPr>
          <w:trHeight w:val="290"/>
        </w:trPr>
        <w:tc>
          <w:tcPr>
            <w:tcW w:w="1234" w:type="pct"/>
          </w:tcPr>
          <w:p w14:paraId="20D28135" w14:textId="77777777" w:rsidR="0000007A" w:rsidRPr="00325B1E" w:rsidRDefault="0000007A" w:rsidP="00696CAD">
            <w:pPr>
              <w:pStyle w:val="BodyText"/>
              <w:ind w:left="90"/>
              <w:jc w:val="left"/>
              <w:rPr>
                <w:rFonts w:ascii="Arial" w:hAnsi="Arial" w:cs="Arial"/>
                <w:bCs/>
                <w:sz w:val="20"/>
                <w:szCs w:val="20"/>
                <w:lang w:val="en-GB"/>
              </w:rPr>
            </w:pPr>
            <w:r w:rsidRPr="00325B1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76F1DC" w:rsidR="0000007A" w:rsidRPr="00325B1E" w:rsidRDefault="00E72A8E" w:rsidP="00F3669D">
            <w:pPr>
              <w:pStyle w:val="NormalWeb"/>
              <w:spacing w:before="0" w:beforeAutospacing="0" w:after="0" w:afterAutospacing="0"/>
              <w:rPr>
                <w:rFonts w:ascii="Arial" w:hAnsi="Arial" w:cs="Arial"/>
                <w:b/>
                <w:bCs/>
                <w:sz w:val="20"/>
                <w:szCs w:val="20"/>
                <w:highlight w:val="yellow"/>
                <w:lang w:val="en-GB"/>
              </w:rPr>
            </w:pPr>
            <w:r w:rsidRPr="00325B1E">
              <w:rPr>
                <w:rFonts w:ascii="Arial" w:hAnsi="Arial" w:cs="Arial"/>
                <w:b/>
                <w:bCs/>
                <w:sz w:val="20"/>
                <w:szCs w:val="20"/>
                <w:lang w:val="en-GB"/>
              </w:rPr>
              <w:t>Ms_BP</w:t>
            </w:r>
            <w:r w:rsidR="00FC432A" w:rsidRPr="00325B1E">
              <w:rPr>
                <w:rFonts w:ascii="Arial" w:hAnsi="Arial" w:cs="Arial"/>
                <w:b/>
                <w:bCs/>
                <w:sz w:val="20"/>
                <w:szCs w:val="20"/>
                <w:lang w:val="en-GB"/>
              </w:rPr>
              <w:t>R</w:t>
            </w:r>
            <w:r w:rsidRPr="00325B1E">
              <w:rPr>
                <w:rFonts w:ascii="Arial" w:hAnsi="Arial" w:cs="Arial"/>
                <w:b/>
                <w:bCs/>
                <w:sz w:val="20"/>
                <w:szCs w:val="20"/>
                <w:lang w:val="en-GB"/>
              </w:rPr>
              <w:t>_</w:t>
            </w:r>
            <w:r w:rsidR="00BB1FAB" w:rsidRPr="00325B1E">
              <w:rPr>
                <w:rFonts w:ascii="Arial" w:hAnsi="Arial" w:cs="Arial"/>
                <w:b/>
                <w:bCs/>
                <w:sz w:val="20"/>
                <w:szCs w:val="20"/>
                <w:lang w:val="en-GB"/>
              </w:rPr>
              <w:t>4115</w:t>
            </w:r>
          </w:p>
        </w:tc>
      </w:tr>
      <w:tr w:rsidR="0000007A" w:rsidRPr="00325B1E" w14:paraId="05B60576" w14:textId="77777777" w:rsidTr="002109D6">
        <w:trPr>
          <w:trHeight w:val="331"/>
        </w:trPr>
        <w:tc>
          <w:tcPr>
            <w:tcW w:w="1234" w:type="pct"/>
          </w:tcPr>
          <w:p w14:paraId="0196A627" w14:textId="77777777" w:rsidR="0000007A" w:rsidRPr="00325B1E" w:rsidRDefault="0000007A" w:rsidP="00696CAD">
            <w:pPr>
              <w:pStyle w:val="BodyText"/>
              <w:ind w:left="90"/>
              <w:jc w:val="left"/>
              <w:rPr>
                <w:rFonts w:ascii="Arial" w:hAnsi="Arial" w:cs="Arial"/>
                <w:bCs/>
                <w:sz w:val="20"/>
                <w:szCs w:val="20"/>
                <w:lang w:val="en-GB"/>
              </w:rPr>
            </w:pPr>
            <w:r w:rsidRPr="00325B1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86B5A42" w:rsidR="0000007A" w:rsidRPr="00325B1E" w:rsidRDefault="00BB1FAB" w:rsidP="000450FC">
            <w:pPr>
              <w:pStyle w:val="NormalWeb"/>
              <w:spacing w:before="0" w:beforeAutospacing="0" w:after="0" w:afterAutospacing="0"/>
              <w:rPr>
                <w:rFonts w:ascii="Arial" w:hAnsi="Arial" w:cs="Arial"/>
                <w:b/>
                <w:sz w:val="20"/>
                <w:szCs w:val="20"/>
                <w:highlight w:val="yellow"/>
                <w:lang w:val="en-GB"/>
              </w:rPr>
            </w:pPr>
            <w:r w:rsidRPr="00325B1E">
              <w:rPr>
                <w:rFonts w:ascii="Arial" w:hAnsi="Arial" w:cs="Arial"/>
                <w:b/>
                <w:sz w:val="20"/>
                <w:szCs w:val="20"/>
                <w:lang w:val="en-GB"/>
              </w:rPr>
              <w:t>Judo as a Work of Art</w:t>
            </w:r>
          </w:p>
        </w:tc>
      </w:tr>
      <w:tr w:rsidR="00CF0BBB" w:rsidRPr="00325B1E" w14:paraId="6D508B1C" w14:textId="77777777" w:rsidTr="002E7787">
        <w:trPr>
          <w:trHeight w:val="332"/>
        </w:trPr>
        <w:tc>
          <w:tcPr>
            <w:tcW w:w="1234" w:type="pct"/>
          </w:tcPr>
          <w:p w14:paraId="32FC28F7" w14:textId="77777777" w:rsidR="00CF0BBB" w:rsidRPr="00325B1E" w:rsidRDefault="00CF0BBB" w:rsidP="00696CAD">
            <w:pPr>
              <w:pStyle w:val="BodyText"/>
              <w:ind w:left="90"/>
              <w:jc w:val="left"/>
              <w:rPr>
                <w:rFonts w:ascii="Arial" w:hAnsi="Arial" w:cs="Arial"/>
                <w:bCs/>
                <w:sz w:val="20"/>
                <w:szCs w:val="20"/>
                <w:lang w:val="en-GB"/>
              </w:rPr>
            </w:pPr>
            <w:r w:rsidRPr="00325B1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060D15" w:rsidR="00CF0BBB" w:rsidRPr="00325B1E" w:rsidRDefault="00BB1FAB" w:rsidP="000450FC">
            <w:pPr>
              <w:pStyle w:val="NormalWeb"/>
              <w:spacing w:before="0" w:beforeAutospacing="0" w:after="0" w:afterAutospacing="0"/>
              <w:rPr>
                <w:rFonts w:ascii="Arial" w:hAnsi="Arial" w:cs="Arial"/>
                <w:b/>
                <w:sz w:val="20"/>
                <w:szCs w:val="20"/>
                <w:lang w:val="en-GB"/>
              </w:rPr>
            </w:pPr>
            <w:r w:rsidRPr="00325B1E">
              <w:rPr>
                <w:rFonts w:ascii="Arial" w:hAnsi="Arial" w:cs="Arial"/>
                <w:b/>
                <w:sz w:val="20"/>
                <w:szCs w:val="20"/>
                <w:lang w:val="en-GB"/>
              </w:rPr>
              <w:t>Book chapter</w:t>
            </w:r>
          </w:p>
        </w:tc>
      </w:tr>
    </w:tbl>
    <w:p w14:paraId="45F5983C" w14:textId="77777777" w:rsidR="00037D52" w:rsidRPr="00325B1E" w:rsidRDefault="00037D52" w:rsidP="0000007A">
      <w:pPr>
        <w:pStyle w:val="BodyText"/>
        <w:rPr>
          <w:rFonts w:ascii="Arial" w:hAnsi="Arial" w:cs="Arial"/>
          <w:b/>
          <w:bCs/>
          <w:sz w:val="20"/>
          <w:szCs w:val="20"/>
          <w:u w:val="single"/>
          <w:lang w:val="en-GB"/>
        </w:rPr>
      </w:pPr>
    </w:p>
    <w:p w14:paraId="79DE1CF8" w14:textId="77777777" w:rsidR="00605952" w:rsidRPr="00325B1E" w:rsidRDefault="00605952" w:rsidP="0000007A">
      <w:pPr>
        <w:pStyle w:val="BodyText"/>
        <w:rPr>
          <w:rFonts w:ascii="Arial" w:hAnsi="Arial" w:cs="Arial"/>
          <w:b/>
          <w:bCs/>
          <w:sz w:val="20"/>
          <w:szCs w:val="20"/>
          <w:u w:val="single"/>
          <w:lang w:val="en-GB"/>
        </w:rPr>
      </w:pPr>
    </w:p>
    <w:p w14:paraId="590A5ADE" w14:textId="77777777" w:rsidR="00D9392F" w:rsidRPr="00325B1E" w:rsidRDefault="00D9392F" w:rsidP="0000007A">
      <w:pPr>
        <w:pStyle w:val="BodyText"/>
        <w:rPr>
          <w:rFonts w:ascii="Arial" w:hAnsi="Arial" w:cs="Arial"/>
          <w:i/>
          <w:sz w:val="20"/>
          <w:szCs w:val="20"/>
          <w:u w:val="single"/>
          <w:lang w:val="en-GB"/>
        </w:rPr>
      </w:pPr>
    </w:p>
    <w:p w14:paraId="37E43B60" w14:textId="77777777" w:rsidR="0086369B" w:rsidRPr="00325B1E" w:rsidRDefault="0086369B" w:rsidP="00626025">
      <w:pPr>
        <w:pStyle w:val="BodyText"/>
        <w:rPr>
          <w:rFonts w:ascii="Arial" w:hAnsi="Arial" w:cs="Arial"/>
          <w:b/>
          <w:color w:val="222222"/>
          <w:sz w:val="20"/>
          <w:szCs w:val="20"/>
          <w:u w:val="single"/>
          <w:lang w:val="en-US"/>
        </w:rPr>
      </w:pPr>
    </w:p>
    <w:p w14:paraId="63CD6BCB" w14:textId="0FFEAA9E" w:rsidR="00626025" w:rsidRPr="00325B1E" w:rsidRDefault="00640538" w:rsidP="00626025">
      <w:pPr>
        <w:pStyle w:val="BodyText"/>
        <w:rPr>
          <w:rFonts w:ascii="Arial" w:hAnsi="Arial" w:cs="Arial"/>
          <w:b/>
          <w:color w:val="222222"/>
          <w:sz w:val="20"/>
          <w:szCs w:val="20"/>
          <w:u w:val="single"/>
          <w:lang w:val="en-US"/>
        </w:rPr>
      </w:pPr>
      <w:r w:rsidRPr="00325B1E">
        <w:rPr>
          <w:rFonts w:ascii="Arial" w:hAnsi="Arial" w:cs="Arial"/>
          <w:b/>
          <w:color w:val="222222"/>
          <w:sz w:val="20"/>
          <w:szCs w:val="20"/>
          <w:u w:val="single"/>
          <w:lang w:val="en-US"/>
        </w:rPr>
        <w:t>Special note:</w:t>
      </w:r>
    </w:p>
    <w:p w14:paraId="1AC448A2" w14:textId="77777777" w:rsidR="007B54A4" w:rsidRPr="00325B1E" w:rsidRDefault="007B54A4" w:rsidP="00626025">
      <w:pPr>
        <w:pStyle w:val="BodyText"/>
        <w:rPr>
          <w:rFonts w:ascii="Arial" w:hAnsi="Arial" w:cs="Arial"/>
          <w:b/>
          <w:color w:val="222222"/>
          <w:sz w:val="20"/>
          <w:szCs w:val="20"/>
          <w:u w:val="single"/>
          <w:lang w:val="en-US"/>
        </w:rPr>
      </w:pPr>
    </w:p>
    <w:p w14:paraId="7F950B43" w14:textId="3CFD7BBC" w:rsidR="007B54A4" w:rsidRPr="00325B1E" w:rsidRDefault="00955E45" w:rsidP="00626025">
      <w:pPr>
        <w:pStyle w:val="BodyText"/>
        <w:rPr>
          <w:rFonts w:ascii="Arial" w:hAnsi="Arial" w:cs="Arial"/>
          <w:b/>
          <w:color w:val="222222"/>
          <w:sz w:val="20"/>
          <w:szCs w:val="20"/>
          <w:lang w:val="en-US"/>
        </w:rPr>
      </w:pPr>
      <w:r w:rsidRPr="00325B1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25B1E" w:rsidRDefault="0063713A" w:rsidP="00626025">
      <w:pPr>
        <w:pStyle w:val="BodyText"/>
        <w:rPr>
          <w:rFonts w:ascii="Arial" w:hAnsi="Arial" w:cs="Arial"/>
          <w:b/>
          <w:color w:val="222222"/>
          <w:sz w:val="20"/>
          <w:szCs w:val="20"/>
          <w:u w:val="single"/>
          <w:lang w:val="en-US"/>
        </w:rPr>
      </w:pPr>
      <w:r w:rsidRPr="00325B1E">
        <w:rPr>
          <w:rFonts w:ascii="Arial" w:hAnsi="Arial" w:cs="Arial"/>
          <w:b/>
          <w:noProof/>
          <w:color w:val="222222"/>
          <w:sz w:val="20"/>
          <w:szCs w:val="20"/>
          <w:u w:val="single"/>
          <w:lang w:val="en-US"/>
        </w:rPr>
        <w:pict w14:anchorId="3BD12FF5">
          <v:rect id="_x0000_s1026" style="position:absolute;left:0;text-align:left;margin-left:-9.6pt;margin-top:14.25pt;width:1071.35pt;height:177.3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B1D140A" w14:textId="321462F8" w:rsidR="00BB1FAB" w:rsidRDefault="00BB1FAB" w:rsidP="007B54A4">
                  <w:pPr>
                    <w:pStyle w:val="BodyText"/>
                    <w:jc w:val="left"/>
                    <w:rPr>
                      <w:rFonts w:ascii="Arial" w:hAnsi="Arial" w:cs="Arial"/>
                      <w:b/>
                      <w:bCs/>
                      <w:color w:val="222222"/>
                      <w:sz w:val="32"/>
                      <w:lang w:val="en-US"/>
                    </w:rPr>
                  </w:pPr>
                  <w:r w:rsidRPr="00BB1FAB">
                    <w:rPr>
                      <w:rFonts w:ascii="Arial" w:hAnsi="Arial" w:cs="Arial"/>
                      <w:b/>
                      <w:bCs/>
                      <w:color w:val="222222"/>
                      <w:sz w:val="32"/>
                      <w:lang w:val="en-US"/>
                    </w:rPr>
                    <w:t>Philosophy International Journal</w:t>
                  </w:r>
                  <w:r>
                    <w:rPr>
                      <w:rFonts w:ascii="Arial" w:hAnsi="Arial" w:cs="Arial"/>
                      <w:b/>
                      <w:bCs/>
                      <w:color w:val="222222"/>
                      <w:sz w:val="32"/>
                      <w:lang w:val="en-US"/>
                    </w:rPr>
                    <w:t xml:space="preserve">, </w:t>
                  </w:r>
                  <w:r w:rsidRPr="00BB1FAB">
                    <w:rPr>
                      <w:rFonts w:ascii="Arial" w:hAnsi="Arial" w:cs="Arial"/>
                      <w:b/>
                      <w:bCs/>
                      <w:color w:val="222222"/>
                      <w:sz w:val="32"/>
                      <w:lang w:val="en-US"/>
                    </w:rPr>
                    <w:t>Volume 3</w:t>
                  </w:r>
                  <w:r>
                    <w:rPr>
                      <w:rFonts w:ascii="Arial" w:hAnsi="Arial" w:cs="Arial"/>
                      <w:b/>
                      <w:bCs/>
                      <w:color w:val="222222"/>
                      <w:sz w:val="32"/>
                      <w:lang w:val="en-US"/>
                    </w:rPr>
                    <w:t xml:space="preserve">, </w:t>
                  </w:r>
                  <w:r w:rsidRPr="00BB1FAB">
                    <w:rPr>
                      <w:rFonts w:ascii="Arial" w:hAnsi="Arial" w:cs="Arial"/>
                      <w:b/>
                      <w:bCs/>
                      <w:color w:val="222222"/>
                      <w:sz w:val="32"/>
                      <w:lang w:val="en-US"/>
                    </w:rPr>
                    <w:t>Issue 3</w:t>
                  </w:r>
                  <w:r>
                    <w:rPr>
                      <w:rFonts w:ascii="Arial" w:hAnsi="Arial" w:cs="Arial"/>
                      <w:b/>
                      <w:bCs/>
                      <w:color w:val="222222"/>
                      <w:sz w:val="32"/>
                      <w:lang w:val="en-US"/>
                    </w:rPr>
                    <w:t>, 2020</w:t>
                  </w:r>
                </w:p>
                <w:p w14:paraId="3C0794F1" w14:textId="77777777" w:rsidR="00BB1FAB" w:rsidRDefault="00BB1FAB" w:rsidP="007B54A4">
                  <w:pPr>
                    <w:pStyle w:val="BodyText"/>
                    <w:jc w:val="left"/>
                    <w:rPr>
                      <w:rFonts w:ascii="Arial" w:hAnsi="Arial" w:cs="Arial"/>
                      <w:b/>
                      <w:bCs/>
                      <w:color w:val="222222"/>
                      <w:sz w:val="32"/>
                      <w:lang w:val="en-US"/>
                    </w:rPr>
                  </w:pPr>
                </w:p>
                <w:p w14:paraId="57E24C8C" w14:textId="79BC2A55" w:rsidR="00E03C32" w:rsidRDefault="00BB1FAB" w:rsidP="00BB1FAB">
                  <w:pPr>
                    <w:pStyle w:val="BodyText"/>
                    <w:jc w:val="left"/>
                    <w:rPr>
                      <w:rFonts w:ascii="Arial" w:hAnsi="Arial" w:cs="Arial"/>
                      <w:b/>
                      <w:color w:val="222222"/>
                      <w:sz w:val="32"/>
                      <w:lang w:val="en-US"/>
                    </w:rPr>
                  </w:pPr>
                  <w:r w:rsidRPr="00BB1FAB">
                    <w:rPr>
                      <w:rFonts w:ascii="Arial" w:hAnsi="Arial" w:cs="Arial"/>
                      <w:b/>
                      <w:color w:val="222222"/>
                      <w:sz w:val="32"/>
                      <w:lang w:val="en-US"/>
                    </w:rPr>
                    <w:t>DOI: 10.23880/phij-16000152</w:t>
                  </w:r>
                </w:p>
                <w:p w14:paraId="65C9EFAA" w14:textId="77777777" w:rsidR="00BB1FAB" w:rsidRPr="007B54A4" w:rsidRDefault="00BB1FAB" w:rsidP="00BB1FAB">
                  <w:pPr>
                    <w:pStyle w:val="BodyText"/>
                    <w:jc w:val="left"/>
                    <w:rPr>
                      <w:rFonts w:ascii="Arial" w:hAnsi="Arial" w:cs="Arial"/>
                      <w:b/>
                      <w:color w:val="222222"/>
                      <w:sz w:val="32"/>
                      <w:lang w:val="en-US"/>
                    </w:rPr>
                  </w:pPr>
                </w:p>
              </w:txbxContent>
            </v:textbox>
          </v:rect>
        </w:pict>
      </w:r>
    </w:p>
    <w:p w14:paraId="40641486" w14:textId="77777777" w:rsidR="00D9392F" w:rsidRPr="00325B1E" w:rsidRDefault="002A3D7C" w:rsidP="00626025">
      <w:pPr>
        <w:pStyle w:val="BodyText"/>
        <w:jc w:val="left"/>
        <w:rPr>
          <w:rFonts w:ascii="Arial" w:hAnsi="Arial" w:cs="Arial"/>
          <w:color w:val="222222"/>
          <w:sz w:val="20"/>
          <w:szCs w:val="20"/>
          <w:lang w:val="en-IN"/>
        </w:rPr>
      </w:pPr>
      <w:r w:rsidRPr="00325B1E">
        <w:rPr>
          <w:rFonts w:ascii="Arial" w:hAnsi="Arial" w:cs="Arial"/>
          <w:color w:val="222222"/>
          <w:sz w:val="20"/>
          <w:szCs w:val="20"/>
          <w:lang w:val="en-IN"/>
        </w:rPr>
        <w:br w:type="page"/>
      </w:r>
      <w:bookmarkStart w:id="0" w:name="_GoBack"/>
      <w:bookmarkEnd w:id="0"/>
    </w:p>
    <w:p w14:paraId="5A743ECE" w14:textId="77777777" w:rsidR="00D27A79" w:rsidRPr="00325B1E" w:rsidRDefault="00D27A79" w:rsidP="00D9392F">
      <w:pPr>
        <w:pStyle w:val="BodyText"/>
        <w:ind w:left="1440"/>
        <w:rPr>
          <w:rFonts w:ascii="Arial" w:hAnsi="Arial" w:cs="Arial"/>
          <w:bCs/>
          <w:sz w:val="20"/>
          <w:szCs w:val="20"/>
          <w:lang w:val="en-GB"/>
        </w:rPr>
      </w:pPr>
    </w:p>
    <w:tbl>
      <w:tblPr>
        <w:tblW w:w="512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9357"/>
        <w:gridCol w:w="6440"/>
      </w:tblGrid>
      <w:tr w:rsidR="00F1171E" w:rsidRPr="00325B1E" w14:paraId="71A94C1F" w14:textId="77777777" w:rsidTr="00CE3179">
        <w:tc>
          <w:tcPr>
            <w:tcW w:w="5000" w:type="pct"/>
            <w:gridSpan w:val="3"/>
            <w:tcBorders>
              <w:top w:val="nil"/>
              <w:left w:val="nil"/>
              <w:right w:val="nil"/>
            </w:tcBorders>
            <w:noWrap/>
          </w:tcPr>
          <w:p w14:paraId="0BC15285" w14:textId="75BEB51F" w:rsidR="00F1171E" w:rsidRPr="00325B1E" w:rsidRDefault="00F1171E" w:rsidP="007222C8">
            <w:pPr>
              <w:pStyle w:val="Heading2"/>
              <w:jc w:val="left"/>
              <w:rPr>
                <w:rFonts w:ascii="Arial" w:hAnsi="Arial" w:cs="Arial"/>
                <w:lang w:val="en-GB"/>
              </w:rPr>
            </w:pPr>
            <w:r w:rsidRPr="00325B1E">
              <w:rPr>
                <w:rFonts w:ascii="Arial" w:hAnsi="Arial" w:cs="Arial"/>
                <w:highlight w:val="yellow"/>
                <w:lang w:val="en-GB"/>
              </w:rPr>
              <w:t>PART  1:</w:t>
            </w:r>
            <w:r w:rsidRPr="00325B1E">
              <w:rPr>
                <w:rFonts w:ascii="Arial" w:hAnsi="Arial" w:cs="Arial"/>
                <w:lang w:val="en-GB"/>
              </w:rPr>
              <w:t xml:space="preserve"> Comments</w:t>
            </w:r>
          </w:p>
          <w:p w14:paraId="1287753C" w14:textId="77777777" w:rsidR="00F1171E" w:rsidRPr="00325B1E" w:rsidRDefault="00F1171E" w:rsidP="007222C8">
            <w:pPr>
              <w:rPr>
                <w:rFonts w:ascii="Arial" w:hAnsi="Arial" w:cs="Arial"/>
                <w:sz w:val="20"/>
                <w:szCs w:val="20"/>
                <w:lang w:val="en-GB"/>
              </w:rPr>
            </w:pPr>
          </w:p>
        </w:tc>
      </w:tr>
      <w:tr w:rsidR="00F1171E" w:rsidRPr="00325B1E" w14:paraId="5EA12279" w14:textId="77777777" w:rsidTr="00CE3179">
        <w:tc>
          <w:tcPr>
            <w:tcW w:w="1355" w:type="pct"/>
            <w:noWrap/>
          </w:tcPr>
          <w:p w14:paraId="7AE9682F" w14:textId="77777777" w:rsidR="00F1171E" w:rsidRPr="00325B1E" w:rsidRDefault="00F1171E" w:rsidP="007222C8">
            <w:pPr>
              <w:pStyle w:val="Heading2"/>
              <w:jc w:val="left"/>
              <w:rPr>
                <w:rFonts w:ascii="Arial" w:hAnsi="Arial" w:cs="Arial"/>
                <w:lang w:val="en-GB"/>
              </w:rPr>
            </w:pPr>
          </w:p>
        </w:tc>
        <w:tc>
          <w:tcPr>
            <w:tcW w:w="2159" w:type="pct"/>
          </w:tcPr>
          <w:p w14:paraId="674EDCCA" w14:textId="77777777" w:rsidR="00F1171E" w:rsidRPr="00325B1E" w:rsidRDefault="00F1171E" w:rsidP="007222C8">
            <w:pPr>
              <w:pStyle w:val="Heading2"/>
              <w:jc w:val="left"/>
              <w:rPr>
                <w:rFonts w:ascii="Arial" w:hAnsi="Arial" w:cs="Arial"/>
                <w:lang w:val="en-GB"/>
              </w:rPr>
            </w:pPr>
            <w:r w:rsidRPr="00325B1E">
              <w:rPr>
                <w:rFonts w:ascii="Arial" w:hAnsi="Arial" w:cs="Arial"/>
                <w:lang w:val="en-GB"/>
              </w:rPr>
              <w:t>Reviewer’s comment</w:t>
            </w:r>
          </w:p>
        </w:tc>
        <w:tc>
          <w:tcPr>
            <w:tcW w:w="1486" w:type="pct"/>
          </w:tcPr>
          <w:p w14:paraId="57792C30" w14:textId="77777777" w:rsidR="00F1171E" w:rsidRPr="00325B1E" w:rsidRDefault="00F1171E" w:rsidP="007222C8">
            <w:pPr>
              <w:pStyle w:val="Heading2"/>
              <w:jc w:val="left"/>
              <w:rPr>
                <w:rFonts w:ascii="Arial" w:hAnsi="Arial" w:cs="Arial"/>
                <w:b w:val="0"/>
                <w:lang w:val="en-GB"/>
              </w:rPr>
            </w:pPr>
            <w:r w:rsidRPr="00325B1E">
              <w:rPr>
                <w:rFonts w:ascii="Arial" w:hAnsi="Arial" w:cs="Arial"/>
                <w:lang w:val="en-GB"/>
              </w:rPr>
              <w:t>Author’s Feedback</w:t>
            </w:r>
            <w:r w:rsidRPr="00325B1E">
              <w:rPr>
                <w:rFonts w:ascii="Arial" w:hAnsi="Arial" w:cs="Arial"/>
                <w:b w:val="0"/>
                <w:lang w:val="en-GB"/>
              </w:rPr>
              <w:t xml:space="preserve"> </w:t>
            </w:r>
            <w:r w:rsidRPr="00325B1E">
              <w:rPr>
                <w:rFonts w:ascii="Arial" w:hAnsi="Arial" w:cs="Arial"/>
                <w:b w:val="0"/>
                <w:i/>
                <w:lang w:val="en-GB"/>
              </w:rPr>
              <w:t>(Please correct the manuscript and highlight that part in the manuscript. It is mandatory that authors should write his/her feedback here)</w:t>
            </w:r>
          </w:p>
        </w:tc>
      </w:tr>
      <w:tr w:rsidR="00F1171E" w:rsidRPr="00325B1E" w14:paraId="5C0AB4EC" w14:textId="77777777" w:rsidTr="00CE3179">
        <w:trPr>
          <w:trHeight w:val="1264"/>
        </w:trPr>
        <w:tc>
          <w:tcPr>
            <w:tcW w:w="1355" w:type="pct"/>
            <w:noWrap/>
          </w:tcPr>
          <w:p w14:paraId="66B47184" w14:textId="48030299" w:rsidR="00F1171E" w:rsidRPr="00325B1E" w:rsidRDefault="00F1171E" w:rsidP="007222C8">
            <w:pPr>
              <w:ind w:left="360"/>
              <w:rPr>
                <w:rFonts w:ascii="Arial" w:hAnsi="Arial" w:cs="Arial"/>
                <w:b/>
                <w:bCs/>
                <w:sz w:val="20"/>
                <w:szCs w:val="20"/>
                <w:lang w:val="en-GB"/>
              </w:rPr>
            </w:pPr>
            <w:r w:rsidRPr="00325B1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25B1E" w:rsidRDefault="00F1171E" w:rsidP="007222C8">
            <w:pPr>
              <w:ind w:left="360"/>
              <w:rPr>
                <w:rFonts w:ascii="Arial" w:eastAsia="MS Mincho" w:hAnsi="Arial" w:cs="Arial"/>
                <w:b/>
                <w:bCs/>
                <w:sz w:val="20"/>
                <w:szCs w:val="20"/>
                <w:lang w:val="en-GB"/>
              </w:rPr>
            </w:pPr>
          </w:p>
        </w:tc>
        <w:tc>
          <w:tcPr>
            <w:tcW w:w="2159" w:type="pct"/>
          </w:tcPr>
          <w:p w14:paraId="7DBC9196" w14:textId="3DB44A80" w:rsidR="00F1171E" w:rsidRPr="00325B1E" w:rsidRDefault="00F260BE" w:rsidP="007222C8">
            <w:pPr>
              <w:pStyle w:val="ListParagraph"/>
              <w:ind w:left="0"/>
              <w:rPr>
                <w:rFonts w:ascii="Arial" w:hAnsi="Arial" w:cs="Arial"/>
                <w:sz w:val="20"/>
                <w:szCs w:val="20"/>
                <w:lang w:val="en-GB"/>
              </w:rPr>
            </w:pPr>
            <w:r w:rsidRPr="00325B1E">
              <w:rPr>
                <w:rFonts w:ascii="Arial" w:hAnsi="Arial" w:cs="Arial"/>
                <w:sz w:val="20"/>
                <w:szCs w:val="20"/>
                <w:lang w:val="en-GB"/>
              </w:rPr>
              <w:t>The author(s) make very interesting argument to qualify Judo as a work of art. Quite frankly, the Judoka rely on lines for instance-though, invincible and not in the manner of painting and sculpture; however, these lines are defined by the movement of the body which are particularly and aesthetically designed to attack and defend. Attacking and defending are both actions which can as well be qualified as performance. Therefore, drawing this similitude between Jude (sport) and art is scientifically significant because it does not only bring a new perspective of viewing sports but also ignites further research to validate or falsify this theoretical position. This paper therefore, contributes to the debate on whether sport is art or not.</w:t>
            </w:r>
          </w:p>
        </w:tc>
        <w:tc>
          <w:tcPr>
            <w:tcW w:w="1486" w:type="pct"/>
          </w:tcPr>
          <w:p w14:paraId="462A339C" w14:textId="77777777" w:rsidR="00F1171E" w:rsidRPr="00325B1E" w:rsidRDefault="00F1171E" w:rsidP="007222C8">
            <w:pPr>
              <w:pStyle w:val="Heading2"/>
              <w:jc w:val="left"/>
              <w:rPr>
                <w:rFonts w:ascii="Arial" w:hAnsi="Arial" w:cs="Arial"/>
                <w:b w:val="0"/>
                <w:lang w:val="en-GB"/>
              </w:rPr>
            </w:pPr>
          </w:p>
        </w:tc>
      </w:tr>
      <w:tr w:rsidR="00F1171E" w:rsidRPr="00325B1E" w14:paraId="0D8B5B2C" w14:textId="77777777" w:rsidTr="00CE3179">
        <w:trPr>
          <w:trHeight w:val="674"/>
        </w:trPr>
        <w:tc>
          <w:tcPr>
            <w:tcW w:w="1355" w:type="pct"/>
            <w:noWrap/>
          </w:tcPr>
          <w:p w14:paraId="21CBA5FE" w14:textId="77777777" w:rsidR="00F1171E" w:rsidRPr="00325B1E" w:rsidRDefault="00F1171E" w:rsidP="007222C8">
            <w:pPr>
              <w:ind w:left="360"/>
              <w:rPr>
                <w:rFonts w:ascii="Arial" w:hAnsi="Arial" w:cs="Arial"/>
                <w:b/>
                <w:bCs/>
                <w:sz w:val="20"/>
                <w:szCs w:val="20"/>
                <w:lang w:val="en-GB"/>
              </w:rPr>
            </w:pPr>
            <w:r w:rsidRPr="00325B1E">
              <w:rPr>
                <w:rFonts w:ascii="Arial" w:hAnsi="Arial" w:cs="Arial"/>
                <w:b/>
                <w:bCs/>
                <w:sz w:val="20"/>
                <w:szCs w:val="20"/>
                <w:lang w:val="en-GB"/>
              </w:rPr>
              <w:t>Is the title of the article suitable?</w:t>
            </w:r>
          </w:p>
          <w:p w14:paraId="1CABB61A" w14:textId="77777777" w:rsidR="00F1171E" w:rsidRPr="00325B1E" w:rsidRDefault="00F1171E" w:rsidP="007222C8">
            <w:pPr>
              <w:ind w:left="360"/>
              <w:rPr>
                <w:rFonts w:ascii="Arial" w:hAnsi="Arial" w:cs="Arial"/>
                <w:b/>
                <w:bCs/>
                <w:sz w:val="20"/>
                <w:szCs w:val="20"/>
                <w:lang w:val="en-GB"/>
              </w:rPr>
            </w:pPr>
            <w:r w:rsidRPr="00325B1E">
              <w:rPr>
                <w:rFonts w:ascii="Arial" w:hAnsi="Arial" w:cs="Arial"/>
                <w:b/>
                <w:bCs/>
                <w:sz w:val="20"/>
                <w:szCs w:val="20"/>
                <w:lang w:val="en-GB"/>
              </w:rPr>
              <w:t>(If not please suggest an alternative title)</w:t>
            </w:r>
          </w:p>
          <w:p w14:paraId="0275B919" w14:textId="77777777" w:rsidR="00F1171E" w:rsidRPr="00325B1E" w:rsidRDefault="00F1171E" w:rsidP="007222C8">
            <w:pPr>
              <w:pStyle w:val="Heading2"/>
              <w:jc w:val="left"/>
              <w:rPr>
                <w:rFonts w:ascii="Arial" w:hAnsi="Arial" w:cs="Arial"/>
                <w:u w:val="single"/>
                <w:lang w:val="en-GB"/>
              </w:rPr>
            </w:pPr>
          </w:p>
        </w:tc>
        <w:tc>
          <w:tcPr>
            <w:tcW w:w="2159" w:type="pct"/>
          </w:tcPr>
          <w:p w14:paraId="794AA9A7" w14:textId="31B845DE" w:rsidR="00F1171E" w:rsidRPr="00325B1E" w:rsidRDefault="00D77DFE" w:rsidP="007222C8">
            <w:pPr>
              <w:ind w:left="360"/>
              <w:rPr>
                <w:rFonts w:ascii="Arial" w:hAnsi="Arial" w:cs="Arial"/>
                <w:b/>
                <w:bCs/>
                <w:sz w:val="20"/>
                <w:szCs w:val="20"/>
                <w:lang w:val="en-GB"/>
              </w:rPr>
            </w:pPr>
            <w:r w:rsidRPr="00325B1E">
              <w:rPr>
                <w:rFonts w:ascii="Arial" w:hAnsi="Arial" w:cs="Arial"/>
                <w:b/>
                <w:bCs/>
                <w:sz w:val="20"/>
                <w:szCs w:val="20"/>
                <w:lang w:val="en-GB"/>
              </w:rPr>
              <w:t xml:space="preserve">Yes </w:t>
            </w:r>
          </w:p>
        </w:tc>
        <w:tc>
          <w:tcPr>
            <w:tcW w:w="1486" w:type="pct"/>
          </w:tcPr>
          <w:p w14:paraId="405B6701" w14:textId="77777777" w:rsidR="00F1171E" w:rsidRPr="00325B1E" w:rsidRDefault="00F1171E" w:rsidP="007222C8">
            <w:pPr>
              <w:pStyle w:val="Heading2"/>
              <w:jc w:val="left"/>
              <w:rPr>
                <w:rFonts w:ascii="Arial" w:hAnsi="Arial" w:cs="Arial"/>
                <w:b w:val="0"/>
                <w:lang w:val="en-GB"/>
              </w:rPr>
            </w:pPr>
          </w:p>
        </w:tc>
      </w:tr>
      <w:tr w:rsidR="00F1171E" w:rsidRPr="00325B1E" w14:paraId="5604762A" w14:textId="77777777" w:rsidTr="00CE3179">
        <w:trPr>
          <w:trHeight w:val="692"/>
        </w:trPr>
        <w:tc>
          <w:tcPr>
            <w:tcW w:w="1355" w:type="pct"/>
            <w:noWrap/>
          </w:tcPr>
          <w:p w14:paraId="3635573D" w14:textId="77777777" w:rsidR="00F1171E" w:rsidRPr="00325B1E" w:rsidRDefault="00F1171E" w:rsidP="007222C8">
            <w:pPr>
              <w:pStyle w:val="Heading2"/>
              <w:ind w:left="360"/>
              <w:jc w:val="left"/>
              <w:rPr>
                <w:rFonts w:ascii="Arial" w:hAnsi="Arial" w:cs="Arial"/>
                <w:lang w:val="en-GB"/>
              </w:rPr>
            </w:pPr>
            <w:r w:rsidRPr="00325B1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25B1E" w:rsidRDefault="00F1171E" w:rsidP="007222C8">
            <w:pPr>
              <w:pStyle w:val="Heading2"/>
              <w:jc w:val="left"/>
              <w:rPr>
                <w:rFonts w:ascii="Arial" w:hAnsi="Arial" w:cs="Arial"/>
                <w:u w:val="single"/>
                <w:lang w:val="en-GB"/>
              </w:rPr>
            </w:pPr>
          </w:p>
        </w:tc>
        <w:tc>
          <w:tcPr>
            <w:tcW w:w="2159" w:type="pct"/>
          </w:tcPr>
          <w:p w14:paraId="0FB7E83A" w14:textId="3AA0EA24" w:rsidR="00F1171E" w:rsidRPr="00325B1E" w:rsidRDefault="00D77DFE" w:rsidP="007222C8">
            <w:pPr>
              <w:ind w:left="360"/>
              <w:rPr>
                <w:rFonts w:ascii="Arial" w:hAnsi="Arial" w:cs="Arial"/>
                <w:b/>
                <w:bCs/>
                <w:sz w:val="20"/>
                <w:szCs w:val="20"/>
                <w:lang w:val="en-GB"/>
              </w:rPr>
            </w:pPr>
            <w:r w:rsidRPr="00325B1E">
              <w:rPr>
                <w:rFonts w:ascii="Arial" w:hAnsi="Arial" w:cs="Arial"/>
                <w:b/>
                <w:bCs/>
                <w:sz w:val="20"/>
                <w:szCs w:val="20"/>
                <w:lang w:val="en-GB"/>
              </w:rPr>
              <w:t xml:space="preserve">Yes </w:t>
            </w:r>
          </w:p>
        </w:tc>
        <w:tc>
          <w:tcPr>
            <w:tcW w:w="1486" w:type="pct"/>
          </w:tcPr>
          <w:p w14:paraId="1D54B730" w14:textId="77777777" w:rsidR="00F1171E" w:rsidRPr="00325B1E" w:rsidRDefault="00F1171E" w:rsidP="007222C8">
            <w:pPr>
              <w:pStyle w:val="Heading2"/>
              <w:jc w:val="left"/>
              <w:rPr>
                <w:rFonts w:ascii="Arial" w:hAnsi="Arial" w:cs="Arial"/>
                <w:b w:val="0"/>
                <w:lang w:val="en-GB"/>
              </w:rPr>
            </w:pPr>
          </w:p>
        </w:tc>
      </w:tr>
      <w:tr w:rsidR="00F1171E" w:rsidRPr="00325B1E" w14:paraId="2F579F54" w14:textId="77777777" w:rsidTr="00CE3179">
        <w:trPr>
          <w:trHeight w:val="859"/>
        </w:trPr>
        <w:tc>
          <w:tcPr>
            <w:tcW w:w="1355" w:type="pct"/>
            <w:noWrap/>
          </w:tcPr>
          <w:p w14:paraId="04361F46" w14:textId="368783AB" w:rsidR="00F1171E" w:rsidRPr="00325B1E" w:rsidRDefault="00DC6FED" w:rsidP="007222C8">
            <w:pPr>
              <w:ind w:left="360"/>
              <w:rPr>
                <w:rFonts w:ascii="Arial" w:hAnsi="Arial" w:cs="Arial"/>
                <w:b/>
                <w:bCs/>
                <w:sz w:val="20"/>
                <w:szCs w:val="20"/>
                <w:u w:val="single"/>
                <w:lang w:val="en-GB"/>
              </w:rPr>
            </w:pPr>
            <w:r w:rsidRPr="00325B1E">
              <w:rPr>
                <w:rFonts w:ascii="Arial" w:hAnsi="Arial" w:cs="Arial"/>
                <w:b/>
                <w:bCs/>
                <w:sz w:val="20"/>
                <w:szCs w:val="20"/>
                <w:lang w:val="en-GB"/>
              </w:rPr>
              <w:t xml:space="preserve">Is the manuscript scientifically, correct? Please write here. </w:t>
            </w:r>
          </w:p>
        </w:tc>
        <w:tc>
          <w:tcPr>
            <w:tcW w:w="2159" w:type="pct"/>
          </w:tcPr>
          <w:p w14:paraId="2B5A7721" w14:textId="51787EC5" w:rsidR="00F1171E" w:rsidRPr="00325B1E" w:rsidRDefault="00D77DFE" w:rsidP="00D77DFE">
            <w:pPr>
              <w:pStyle w:val="ListParagraph"/>
              <w:ind w:left="0"/>
              <w:rPr>
                <w:rFonts w:ascii="Arial" w:hAnsi="Arial" w:cs="Arial"/>
                <w:b/>
                <w:bCs/>
                <w:sz w:val="20"/>
                <w:szCs w:val="20"/>
                <w:lang w:val="en-GB"/>
              </w:rPr>
            </w:pPr>
            <w:bookmarkStart w:id="1" w:name="_Hlk186482718"/>
            <w:r w:rsidRPr="00325B1E">
              <w:rPr>
                <w:rFonts w:ascii="Arial" w:hAnsi="Arial" w:cs="Arial"/>
                <w:sz w:val="20"/>
                <w:szCs w:val="20"/>
                <w:lang w:val="en-GB"/>
              </w:rPr>
              <w:t xml:space="preserve">This paper is valid scientifically because it is systematically organised. Also, its results reveal </w:t>
            </w:r>
            <w:r w:rsidR="00F055A2" w:rsidRPr="00325B1E">
              <w:rPr>
                <w:rFonts w:ascii="Arial" w:hAnsi="Arial" w:cs="Arial"/>
                <w:sz w:val="20"/>
                <w:szCs w:val="20"/>
                <w:lang w:val="en-GB"/>
              </w:rPr>
              <w:t>how</w:t>
            </w:r>
            <w:r w:rsidRPr="00325B1E">
              <w:rPr>
                <w:rFonts w:ascii="Arial" w:hAnsi="Arial" w:cs="Arial"/>
                <w:sz w:val="20"/>
                <w:szCs w:val="20"/>
                <w:lang w:val="en-GB"/>
              </w:rPr>
              <w:t xml:space="preserve"> coheren</w:t>
            </w:r>
            <w:r w:rsidR="00F055A2" w:rsidRPr="00325B1E">
              <w:rPr>
                <w:rFonts w:ascii="Arial" w:hAnsi="Arial" w:cs="Arial"/>
                <w:sz w:val="20"/>
                <w:szCs w:val="20"/>
                <w:lang w:val="en-GB"/>
              </w:rPr>
              <w:t xml:space="preserve">t and or interlacing the </w:t>
            </w:r>
            <w:r w:rsidRPr="00325B1E">
              <w:rPr>
                <w:rFonts w:ascii="Arial" w:hAnsi="Arial" w:cs="Arial"/>
                <w:sz w:val="20"/>
                <w:szCs w:val="20"/>
                <w:lang w:val="en-GB"/>
              </w:rPr>
              <w:t>components of art and sports</w:t>
            </w:r>
            <w:r w:rsidR="00F055A2" w:rsidRPr="00325B1E">
              <w:rPr>
                <w:rFonts w:ascii="Arial" w:hAnsi="Arial" w:cs="Arial"/>
                <w:sz w:val="20"/>
                <w:szCs w:val="20"/>
                <w:lang w:val="en-GB"/>
              </w:rPr>
              <w:t xml:space="preserve"> are</w:t>
            </w:r>
            <w:bookmarkEnd w:id="1"/>
            <w:r w:rsidR="00F055A2" w:rsidRPr="00325B1E">
              <w:rPr>
                <w:rFonts w:ascii="Arial" w:hAnsi="Arial" w:cs="Arial"/>
                <w:sz w:val="20"/>
                <w:szCs w:val="20"/>
                <w:lang w:val="en-GB"/>
              </w:rPr>
              <w:t xml:space="preserve">. </w:t>
            </w:r>
          </w:p>
        </w:tc>
        <w:tc>
          <w:tcPr>
            <w:tcW w:w="1486" w:type="pct"/>
          </w:tcPr>
          <w:p w14:paraId="4898F764" w14:textId="77777777" w:rsidR="00F1171E" w:rsidRPr="00325B1E" w:rsidRDefault="00F1171E" w:rsidP="007222C8">
            <w:pPr>
              <w:pStyle w:val="Heading2"/>
              <w:jc w:val="left"/>
              <w:rPr>
                <w:rFonts w:ascii="Arial" w:hAnsi="Arial" w:cs="Arial"/>
                <w:b w:val="0"/>
                <w:lang w:val="en-GB"/>
              </w:rPr>
            </w:pPr>
          </w:p>
        </w:tc>
      </w:tr>
      <w:tr w:rsidR="00F1171E" w:rsidRPr="00325B1E" w14:paraId="73739464" w14:textId="77777777" w:rsidTr="00CE3179">
        <w:trPr>
          <w:trHeight w:val="703"/>
        </w:trPr>
        <w:tc>
          <w:tcPr>
            <w:tcW w:w="1355" w:type="pct"/>
            <w:noWrap/>
          </w:tcPr>
          <w:p w14:paraId="09C25322" w14:textId="77777777" w:rsidR="00F1171E" w:rsidRPr="00325B1E" w:rsidRDefault="00F1171E" w:rsidP="007222C8">
            <w:pPr>
              <w:ind w:left="360"/>
              <w:rPr>
                <w:rFonts w:ascii="Arial" w:hAnsi="Arial" w:cs="Arial"/>
                <w:b/>
                <w:bCs/>
                <w:sz w:val="20"/>
                <w:szCs w:val="20"/>
                <w:lang w:val="en-GB"/>
              </w:rPr>
            </w:pPr>
            <w:r w:rsidRPr="00325B1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25B1E" w:rsidRDefault="00F1171E" w:rsidP="007222C8">
            <w:pPr>
              <w:ind w:left="360"/>
              <w:rPr>
                <w:rFonts w:ascii="Arial" w:hAnsi="Arial" w:cs="Arial"/>
                <w:b/>
                <w:bCs/>
                <w:sz w:val="20"/>
                <w:szCs w:val="20"/>
                <w:u w:val="single"/>
                <w:lang w:val="en-GB"/>
              </w:rPr>
            </w:pPr>
            <w:r w:rsidRPr="00325B1E">
              <w:rPr>
                <w:rFonts w:ascii="Arial" w:hAnsi="Arial" w:cs="Arial"/>
                <w:b/>
                <w:bCs/>
                <w:sz w:val="20"/>
                <w:szCs w:val="20"/>
                <w:u w:val="single"/>
                <w:lang w:val="en-GB"/>
              </w:rPr>
              <w:t>-</w:t>
            </w:r>
          </w:p>
        </w:tc>
        <w:tc>
          <w:tcPr>
            <w:tcW w:w="2159" w:type="pct"/>
          </w:tcPr>
          <w:p w14:paraId="24FE0567" w14:textId="0A9B4298" w:rsidR="00F1171E" w:rsidRPr="00325B1E" w:rsidRDefault="0015309D" w:rsidP="007222C8">
            <w:pPr>
              <w:pStyle w:val="ListParagraph"/>
              <w:ind w:left="0"/>
              <w:rPr>
                <w:rFonts w:ascii="Arial" w:hAnsi="Arial" w:cs="Arial"/>
                <w:sz w:val="20"/>
                <w:szCs w:val="20"/>
                <w:lang w:val="en-GB"/>
              </w:rPr>
            </w:pPr>
            <w:bookmarkStart w:id="2" w:name="_Hlk186482736"/>
            <w:r w:rsidRPr="00325B1E">
              <w:rPr>
                <w:rFonts w:ascii="Arial" w:hAnsi="Arial" w:cs="Arial"/>
                <w:sz w:val="20"/>
                <w:szCs w:val="20"/>
                <w:lang w:val="en-GB"/>
              </w:rPr>
              <w:t>No. major</w:t>
            </w:r>
            <w:r w:rsidR="00647668" w:rsidRPr="00325B1E">
              <w:rPr>
                <w:rFonts w:ascii="Arial" w:hAnsi="Arial" w:cs="Arial"/>
                <w:sz w:val="20"/>
                <w:szCs w:val="20"/>
                <w:lang w:val="en-GB"/>
              </w:rPr>
              <w:t>ity</w:t>
            </w:r>
            <w:r w:rsidRPr="00325B1E">
              <w:rPr>
                <w:rFonts w:ascii="Arial" w:hAnsi="Arial" w:cs="Arial"/>
                <w:sz w:val="20"/>
                <w:szCs w:val="20"/>
                <w:lang w:val="en-GB"/>
              </w:rPr>
              <w:t xml:space="preserve"> of the works are not cited intext</w:t>
            </w:r>
            <w:bookmarkEnd w:id="2"/>
            <w:r w:rsidRPr="00325B1E">
              <w:rPr>
                <w:rFonts w:ascii="Arial" w:hAnsi="Arial" w:cs="Arial"/>
                <w:sz w:val="20"/>
                <w:szCs w:val="20"/>
                <w:lang w:val="en-GB"/>
              </w:rPr>
              <w:t xml:space="preserve">. </w:t>
            </w:r>
          </w:p>
        </w:tc>
        <w:tc>
          <w:tcPr>
            <w:tcW w:w="1486" w:type="pct"/>
          </w:tcPr>
          <w:p w14:paraId="40220055" w14:textId="77777777" w:rsidR="00F1171E" w:rsidRPr="00325B1E" w:rsidRDefault="00F1171E" w:rsidP="007222C8">
            <w:pPr>
              <w:pStyle w:val="Heading2"/>
              <w:jc w:val="left"/>
              <w:rPr>
                <w:rFonts w:ascii="Arial" w:hAnsi="Arial" w:cs="Arial"/>
                <w:b w:val="0"/>
                <w:lang w:val="en-GB"/>
              </w:rPr>
            </w:pPr>
          </w:p>
        </w:tc>
      </w:tr>
      <w:tr w:rsidR="00F1171E" w:rsidRPr="00325B1E" w14:paraId="73CC4A50" w14:textId="77777777" w:rsidTr="00CE3179">
        <w:trPr>
          <w:trHeight w:val="386"/>
        </w:trPr>
        <w:tc>
          <w:tcPr>
            <w:tcW w:w="1355" w:type="pct"/>
            <w:noWrap/>
          </w:tcPr>
          <w:p w14:paraId="029CE8D0" w14:textId="77777777" w:rsidR="00F1171E" w:rsidRPr="00325B1E" w:rsidRDefault="00F1171E" w:rsidP="007222C8">
            <w:pPr>
              <w:pStyle w:val="Heading2"/>
              <w:jc w:val="left"/>
              <w:rPr>
                <w:rFonts w:ascii="Arial" w:hAnsi="Arial" w:cs="Arial"/>
                <w:b w:val="0"/>
                <w:lang w:val="en-GB"/>
              </w:rPr>
            </w:pPr>
          </w:p>
          <w:p w14:paraId="589C16C7" w14:textId="77777777" w:rsidR="00F1171E" w:rsidRPr="00325B1E" w:rsidRDefault="00F1171E" w:rsidP="007222C8">
            <w:pPr>
              <w:pStyle w:val="Heading2"/>
              <w:ind w:left="360"/>
              <w:jc w:val="left"/>
              <w:rPr>
                <w:rFonts w:ascii="Arial" w:hAnsi="Arial" w:cs="Arial"/>
                <w:bCs w:val="0"/>
                <w:lang w:val="en-GB"/>
              </w:rPr>
            </w:pPr>
            <w:r w:rsidRPr="00325B1E">
              <w:rPr>
                <w:rFonts w:ascii="Arial" w:hAnsi="Arial" w:cs="Arial"/>
                <w:bCs w:val="0"/>
                <w:lang w:val="en-GB"/>
              </w:rPr>
              <w:t>Is the language/English quality of the article suitable for scholarly communications?</w:t>
            </w:r>
          </w:p>
          <w:p w14:paraId="7722B85E" w14:textId="77777777" w:rsidR="00F1171E" w:rsidRPr="00325B1E" w:rsidRDefault="00F1171E" w:rsidP="007222C8">
            <w:pPr>
              <w:rPr>
                <w:rFonts w:ascii="Arial" w:hAnsi="Arial" w:cs="Arial"/>
                <w:sz w:val="20"/>
                <w:szCs w:val="20"/>
                <w:lang w:val="en-GB"/>
              </w:rPr>
            </w:pPr>
          </w:p>
        </w:tc>
        <w:tc>
          <w:tcPr>
            <w:tcW w:w="2159" w:type="pct"/>
          </w:tcPr>
          <w:p w14:paraId="0A07EA75" w14:textId="77777777" w:rsidR="00F1171E" w:rsidRPr="00325B1E" w:rsidRDefault="00F1171E" w:rsidP="007222C8">
            <w:pPr>
              <w:rPr>
                <w:rFonts w:ascii="Arial" w:hAnsi="Arial" w:cs="Arial"/>
                <w:sz w:val="20"/>
                <w:szCs w:val="20"/>
                <w:lang w:val="en-GB"/>
              </w:rPr>
            </w:pPr>
          </w:p>
          <w:p w14:paraId="6CBA4B2A" w14:textId="1AA7388D" w:rsidR="00F1171E" w:rsidRPr="00325B1E" w:rsidRDefault="00D1270B" w:rsidP="007222C8">
            <w:pPr>
              <w:rPr>
                <w:rFonts w:ascii="Arial" w:hAnsi="Arial" w:cs="Arial"/>
                <w:sz w:val="20"/>
                <w:szCs w:val="20"/>
                <w:lang w:val="en-GB"/>
              </w:rPr>
            </w:pPr>
            <w:r w:rsidRPr="00325B1E">
              <w:rPr>
                <w:rFonts w:ascii="Arial" w:hAnsi="Arial" w:cs="Arial"/>
                <w:sz w:val="20"/>
                <w:szCs w:val="20"/>
                <w:lang w:val="en-GB"/>
              </w:rPr>
              <w:t xml:space="preserve">Yes </w:t>
            </w:r>
          </w:p>
          <w:p w14:paraId="41E28118" w14:textId="77777777" w:rsidR="00F1171E" w:rsidRPr="00325B1E" w:rsidRDefault="00F1171E" w:rsidP="007222C8">
            <w:pPr>
              <w:rPr>
                <w:rFonts w:ascii="Arial" w:hAnsi="Arial" w:cs="Arial"/>
                <w:sz w:val="20"/>
                <w:szCs w:val="20"/>
                <w:lang w:val="en-GB"/>
              </w:rPr>
            </w:pPr>
          </w:p>
          <w:p w14:paraId="297F52DB" w14:textId="77777777" w:rsidR="00F1171E" w:rsidRPr="00325B1E" w:rsidRDefault="00F1171E" w:rsidP="007222C8">
            <w:pPr>
              <w:rPr>
                <w:rFonts w:ascii="Arial" w:hAnsi="Arial" w:cs="Arial"/>
                <w:sz w:val="20"/>
                <w:szCs w:val="20"/>
                <w:lang w:val="en-GB"/>
              </w:rPr>
            </w:pPr>
          </w:p>
          <w:p w14:paraId="149A6CEF" w14:textId="77777777" w:rsidR="00F1171E" w:rsidRPr="00325B1E" w:rsidRDefault="00F1171E" w:rsidP="007222C8">
            <w:pPr>
              <w:rPr>
                <w:rFonts w:ascii="Arial" w:hAnsi="Arial" w:cs="Arial"/>
                <w:sz w:val="20"/>
                <w:szCs w:val="20"/>
                <w:lang w:val="en-GB"/>
              </w:rPr>
            </w:pPr>
          </w:p>
        </w:tc>
        <w:tc>
          <w:tcPr>
            <w:tcW w:w="1486" w:type="pct"/>
          </w:tcPr>
          <w:p w14:paraId="0351CA58" w14:textId="77777777" w:rsidR="00F1171E" w:rsidRPr="00325B1E" w:rsidRDefault="00F1171E" w:rsidP="007222C8">
            <w:pPr>
              <w:rPr>
                <w:rFonts w:ascii="Arial" w:hAnsi="Arial" w:cs="Arial"/>
                <w:sz w:val="20"/>
                <w:szCs w:val="20"/>
                <w:lang w:val="en-GB"/>
              </w:rPr>
            </w:pPr>
          </w:p>
        </w:tc>
      </w:tr>
      <w:tr w:rsidR="00F1171E" w:rsidRPr="00325B1E" w14:paraId="20A16C0C" w14:textId="77777777" w:rsidTr="00CE3179">
        <w:trPr>
          <w:trHeight w:val="1178"/>
        </w:trPr>
        <w:tc>
          <w:tcPr>
            <w:tcW w:w="1355" w:type="pct"/>
            <w:noWrap/>
          </w:tcPr>
          <w:p w14:paraId="7F4BCFAE" w14:textId="77777777" w:rsidR="00F1171E" w:rsidRPr="00325B1E" w:rsidRDefault="00F1171E" w:rsidP="007222C8">
            <w:pPr>
              <w:pStyle w:val="Heading2"/>
              <w:jc w:val="left"/>
              <w:rPr>
                <w:rFonts w:ascii="Arial" w:hAnsi="Arial" w:cs="Arial"/>
                <w:b w:val="0"/>
                <w:bCs w:val="0"/>
                <w:lang w:val="en-GB"/>
              </w:rPr>
            </w:pPr>
            <w:r w:rsidRPr="00325B1E">
              <w:rPr>
                <w:rFonts w:ascii="Arial" w:hAnsi="Arial" w:cs="Arial"/>
                <w:bCs w:val="0"/>
                <w:u w:val="single"/>
                <w:lang w:val="en-GB"/>
              </w:rPr>
              <w:t>Optional/General</w:t>
            </w:r>
            <w:r w:rsidRPr="00325B1E">
              <w:rPr>
                <w:rFonts w:ascii="Arial" w:hAnsi="Arial" w:cs="Arial"/>
                <w:bCs w:val="0"/>
                <w:lang w:val="en-GB"/>
              </w:rPr>
              <w:t xml:space="preserve"> </w:t>
            </w:r>
            <w:r w:rsidRPr="00325B1E">
              <w:rPr>
                <w:rFonts w:ascii="Arial" w:hAnsi="Arial" w:cs="Arial"/>
                <w:b w:val="0"/>
                <w:bCs w:val="0"/>
                <w:lang w:val="en-GB"/>
              </w:rPr>
              <w:t>comments</w:t>
            </w:r>
          </w:p>
          <w:p w14:paraId="1A6B3748" w14:textId="77777777" w:rsidR="00F1171E" w:rsidRPr="00325B1E" w:rsidRDefault="00F1171E" w:rsidP="007222C8">
            <w:pPr>
              <w:pStyle w:val="Heading2"/>
              <w:jc w:val="left"/>
              <w:rPr>
                <w:rFonts w:ascii="Arial" w:hAnsi="Arial" w:cs="Arial"/>
                <w:b w:val="0"/>
                <w:lang w:val="en-GB"/>
              </w:rPr>
            </w:pPr>
          </w:p>
        </w:tc>
        <w:tc>
          <w:tcPr>
            <w:tcW w:w="2159" w:type="pct"/>
          </w:tcPr>
          <w:p w14:paraId="1E347C61" w14:textId="77777777" w:rsidR="00F1171E" w:rsidRPr="00325B1E" w:rsidRDefault="00F1171E" w:rsidP="007222C8">
            <w:pPr>
              <w:rPr>
                <w:rFonts w:ascii="Arial" w:hAnsi="Arial" w:cs="Arial"/>
                <w:sz w:val="20"/>
                <w:szCs w:val="20"/>
                <w:lang w:val="en-GB"/>
              </w:rPr>
            </w:pPr>
          </w:p>
          <w:p w14:paraId="5E946A0E" w14:textId="77777777" w:rsidR="00F1171E" w:rsidRPr="00325B1E" w:rsidRDefault="00F1171E" w:rsidP="007222C8">
            <w:pPr>
              <w:rPr>
                <w:rFonts w:ascii="Arial" w:hAnsi="Arial" w:cs="Arial"/>
                <w:sz w:val="20"/>
                <w:szCs w:val="20"/>
                <w:lang w:val="en-GB"/>
              </w:rPr>
            </w:pPr>
          </w:p>
          <w:p w14:paraId="7EB58C99" w14:textId="77777777" w:rsidR="00F1171E" w:rsidRPr="00325B1E" w:rsidRDefault="00F1171E" w:rsidP="007222C8">
            <w:pPr>
              <w:rPr>
                <w:rFonts w:ascii="Arial" w:hAnsi="Arial" w:cs="Arial"/>
                <w:sz w:val="20"/>
                <w:szCs w:val="20"/>
                <w:lang w:val="en-GB"/>
              </w:rPr>
            </w:pPr>
          </w:p>
          <w:p w14:paraId="15DFD0E8" w14:textId="77777777" w:rsidR="00F1171E" w:rsidRPr="00325B1E" w:rsidRDefault="00F1171E" w:rsidP="007222C8">
            <w:pPr>
              <w:rPr>
                <w:rFonts w:ascii="Arial" w:hAnsi="Arial" w:cs="Arial"/>
                <w:sz w:val="20"/>
                <w:szCs w:val="20"/>
                <w:lang w:val="en-GB"/>
              </w:rPr>
            </w:pPr>
          </w:p>
        </w:tc>
        <w:tc>
          <w:tcPr>
            <w:tcW w:w="1486" w:type="pct"/>
          </w:tcPr>
          <w:p w14:paraId="465E098E" w14:textId="77777777" w:rsidR="00F1171E" w:rsidRPr="00325B1E" w:rsidRDefault="00F1171E" w:rsidP="007222C8">
            <w:pPr>
              <w:rPr>
                <w:rFonts w:ascii="Arial" w:hAnsi="Arial" w:cs="Arial"/>
                <w:sz w:val="20"/>
                <w:szCs w:val="20"/>
                <w:lang w:val="en-GB"/>
              </w:rPr>
            </w:pPr>
          </w:p>
        </w:tc>
      </w:tr>
    </w:tbl>
    <w:p w14:paraId="6BBACB91" w14:textId="77777777" w:rsidR="00F1171E" w:rsidRPr="00325B1E" w:rsidRDefault="00F1171E" w:rsidP="00F1171E">
      <w:pPr>
        <w:pStyle w:val="BodyText"/>
        <w:rPr>
          <w:rFonts w:ascii="Arial" w:hAnsi="Arial" w:cs="Arial"/>
          <w:b/>
          <w:bCs/>
          <w:sz w:val="20"/>
          <w:szCs w:val="20"/>
          <w:u w:val="single"/>
          <w:lang w:val="en-GB"/>
        </w:rPr>
      </w:pPr>
    </w:p>
    <w:p w14:paraId="78207741" w14:textId="77777777" w:rsidR="00F1171E" w:rsidRPr="00325B1E" w:rsidRDefault="00F1171E" w:rsidP="00F1171E">
      <w:pPr>
        <w:pStyle w:val="BodyText"/>
        <w:rPr>
          <w:rFonts w:ascii="Arial" w:hAnsi="Arial" w:cs="Arial"/>
          <w:b/>
          <w:bCs/>
          <w:sz w:val="20"/>
          <w:szCs w:val="20"/>
          <w:u w:val="single"/>
          <w:lang w:val="en-GB"/>
        </w:rPr>
      </w:pPr>
    </w:p>
    <w:p w14:paraId="108BE2F1" w14:textId="77777777" w:rsidR="00F1171E" w:rsidRPr="00325B1E" w:rsidRDefault="00F1171E" w:rsidP="00F1171E">
      <w:pPr>
        <w:pStyle w:val="BodyText"/>
        <w:rPr>
          <w:rFonts w:ascii="Arial" w:hAnsi="Arial" w:cs="Arial"/>
          <w:b/>
          <w:bCs/>
          <w:sz w:val="20"/>
          <w:szCs w:val="20"/>
          <w:u w:val="single"/>
          <w:lang w:val="en-GB"/>
        </w:rPr>
      </w:pPr>
    </w:p>
    <w:p w14:paraId="25069224" w14:textId="77777777" w:rsidR="00F1171E" w:rsidRPr="00325B1E" w:rsidRDefault="00F1171E" w:rsidP="00F1171E">
      <w:pPr>
        <w:pStyle w:val="BodyText"/>
        <w:rPr>
          <w:rFonts w:ascii="Arial" w:hAnsi="Arial" w:cs="Arial"/>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8D22AE" w:rsidRPr="00325B1E" w14:paraId="6DB0A3DD" w14:textId="77777777" w:rsidTr="00133298">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1A047D31" w14:textId="77777777" w:rsidR="008D22AE" w:rsidRPr="00325B1E" w:rsidRDefault="008D22AE" w:rsidP="008D22AE">
            <w:pPr>
              <w:pStyle w:val="BodyText"/>
              <w:rPr>
                <w:rFonts w:ascii="Arial" w:hAnsi="Arial" w:cs="Arial"/>
                <w:b/>
                <w:bCs/>
                <w:sz w:val="20"/>
                <w:szCs w:val="20"/>
                <w:u w:val="single"/>
                <w:lang w:val="en-GB"/>
              </w:rPr>
            </w:pPr>
            <w:bookmarkStart w:id="3" w:name="_Hlk167897572"/>
            <w:r w:rsidRPr="00325B1E">
              <w:rPr>
                <w:rFonts w:ascii="Arial" w:hAnsi="Arial" w:cs="Arial"/>
                <w:b/>
                <w:bCs/>
                <w:sz w:val="20"/>
                <w:szCs w:val="20"/>
                <w:highlight w:val="yellow"/>
                <w:u w:val="single"/>
                <w:lang w:val="en-GB"/>
              </w:rPr>
              <w:t>PART  2:</w:t>
            </w:r>
            <w:r w:rsidRPr="00325B1E">
              <w:rPr>
                <w:rFonts w:ascii="Arial" w:hAnsi="Arial" w:cs="Arial"/>
                <w:b/>
                <w:bCs/>
                <w:sz w:val="20"/>
                <w:szCs w:val="20"/>
                <w:u w:val="single"/>
                <w:lang w:val="en-GB"/>
              </w:rPr>
              <w:t xml:space="preserve"> </w:t>
            </w:r>
          </w:p>
          <w:p w14:paraId="394380CA" w14:textId="77777777" w:rsidR="008D22AE" w:rsidRPr="00325B1E" w:rsidRDefault="008D22AE" w:rsidP="008D22AE">
            <w:pPr>
              <w:pStyle w:val="BodyText"/>
              <w:rPr>
                <w:rFonts w:ascii="Arial" w:hAnsi="Arial" w:cs="Arial"/>
                <w:b/>
                <w:bCs/>
                <w:sz w:val="20"/>
                <w:szCs w:val="20"/>
                <w:u w:val="single"/>
                <w:lang w:val="en-GB"/>
              </w:rPr>
            </w:pPr>
          </w:p>
        </w:tc>
      </w:tr>
      <w:tr w:rsidR="008D22AE" w:rsidRPr="00325B1E" w14:paraId="342A6443" w14:textId="77777777" w:rsidTr="00133298">
        <w:tc>
          <w:tcPr>
            <w:tcW w:w="1589" w:type="pct"/>
            <w:shd w:val="clear" w:color="auto" w:fill="auto"/>
            <w:noWrap/>
            <w:tcMar>
              <w:top w:w="0" w:type="dxa"/>
              <w:left w:w="108" w:type="dxa"/>
              <w:bottom w:w="0" w:type="dxa"/>
              <w:right w:w="108" w:type="dxa"/>
            </w:tcMar>
            <w:vAlign w:val="center"/>
          </w:tcPr>
          <w:p w14:paraId="2C8B575D" w14:textId="77777777" w:rsidR="008D22AE" w:rsidRPr="00325B1E" w:rsidRDefault="008D22AE" w:rsidP="008D22AE">
            <w:pPr>
              <w:pStyle w:val="BodyText"/>
              <w:rPr>
                <w:rFonts w:ascii="Arial" w:hAnsi="Arial" w:cs="Arial"/>
                <w:b/>
                <w:bCs/>
                <w:sz w:val="20"/>
                <w:szCs w:val="20"/>
                <w:u w:val="single"/>
                <w:lang w:val="en-GB"/>
              </w:rPr>
            </w:pPr>
          </w:p>
        </w:tc>
        <w:tc>
          <w:tcPr>
            <w:tcW w:w="1667" w:type="pct"/>
            <w:shd w:val="clear" w:color="auto" w:fill="auto"/>
            <w:tcMar>
              <w:top w:w="0" w:type="dxa"/>
              <w:left w:w="108" w:type="dxa"/>
              <w:bottom w:w="0" w:type="dxa"/>
              <w:right w:w="108" w:type="dxa"/>
            </w:tcMar>
          </w:tcPr>
          <w:p w14:paraId="78A34AD9" w14:textId="77777777" w:rsidR="008D22AE" w:rsidRPr="00325B1E" w:rsidRDefault="008D22AE" w:rsidP="008D22AE">
            <w:pPr>
              <w:pStyle w:val="BodyText"/>
              <w:rPr>
                <w:rFonts w:ascii="Arial" w:hAnsi="Arial" w:cs="Arial"/>
                <w:b/>
                <w:bCs/>
                <w:sz w:val="20"/>
                <w:szCs w:val="20"/>
                <w:u w:val="single"/>
                <w:lang w:val="en-GB"/>
              </w:rPr>
            </w:pPr>
            <w:r w:rsidRPr="00325B1E">
              <w:rPr>
                <w:rFonts w:ascii="Arial" w:hAnsi="Arial" w:cs="Arial"/>
                <w:b/>
                <w:bCs/>
                <w:sz w:val="20"/>
                <w:szCs w:val="20"/>
                <w:u w:val="single"/>
                <w:lang w:val="en-GB"/>
              </w:rPr>
              <w:t>Reviewer’s comment</w:t>
            </w:r>
          </w:p>
        </w:tc>
        <w:tc>
          <w:tcPr>
            <w:tcW w:w="1664" w:type="pct"/>
            <w:shd w:val="clear" w:color="auto" w:fill="auto"/>
          </w:tcPr>
          <w:p w14:paraId="2B7B4C49" w14:textId="77777777" w:rsidR="008D22AE" w:rsidRPr="00325B1E" w:rsidRDefault="008D22AE" w:rsidP="008D22AE">
            <w:pPr>
              <w:pStyle w:val="BodyText"/>
              <w:rPr>
                <w:rFonts w:ascii="Arial" w:hAnsi="Arial" w:cs="Arial"/>
                <w:b/>
                <w:bCs/>
                <w:sz w:val="20"/>
                <w:szCs w:val="20"/>
                <w:u w:val="single"/>
                <w:lang w:val="en-GB"/>
              </w:rPr>
            </w:pPr>
            <w:r w:rsidRPr="00325B1E">
              <w:rPr>
                <w:rFonts w:ascii="Arial" w:hAnsi="Arial" w:cs="Arial"/>
                <w:b/>
                <w:bCs/>
                <w:sz w:val="20"/>
                <w:szCs w:val="20"/>
                <w:u w:val="single"/>
                <w:lang w:val="en-GB"/>
              </w:rPr>
              <w:t xml:space="preserve">Author’s comment </w:t>
            </w:r>
            <w:r w:rsidRPr="00325B1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8D22AE" w:rsidRPr="00325B1E" w14:paraId="0E82925D" w14:textId="77777777" w:rsidTr="00133298">
        <w:trPr>
          <w:trHeight w:val="890"/>
        </w:trPr>
        <w:tc>
          <w:tcPr>
            <w:tcW w:w="1589" w:type="pct"/>
            <w:shd w:val="clear" w:color="auto" w:fill="auto"/>
            <w:noWrap/>
            <w:tcMar>
              <w:top w:w="0" w:type="dxa"/>
              <w:left w:w="108" w:type="dxa"/>
              <w:bottom w:w="0" w:type="dxa"/>
              <w:right w:w="108" w:type="dxa"/>
            </w:tcMar>
            <w:vAlign w:val="center"/>
          </w:tcPr>
          <w:p w14:paraId="59552CB7" w14:textId="77777777" w:rsidR="008D22AE" w:rsidRPr="00325B1E" w:rsidRDefault="008D22AE" w:rsidP="008D22AE">
            <w:pPr>
              <w:pStyle w:val="BodyText"/>
              <w:rPr>
                <w:rFonts w:ascii="Arial" w:hAnsi="Arial" w:cs="Arial"/>
                <w:b/>
                <w:bCs/>
                <w:sz w:val="20"/>
                <w:szCs w:val="20"/>
                <w:u w:val="single"/>
                <w:lang w:val="en-GB"/>
              </w:rPr>
            </w:pPr>
            <w:r w:rsidRPr="00325B1E">
              <w:rPr>
                <w:rFonts w:ascii="Arial" w:hAnsi="Arial" w:cs="Arial"/>
                <w:b/>
                <w:bCs/>
                <w:sz w:val="20"/>
                <w:szCs w:val="20"/>
                <w:u w:val="single"/>
                <w:lang w:val="en-GB"/>
              </w:rPr>
              <w:t xml:space="preserve">Are there ethical issues in this manuscript? </w:t>
            </w:r>
          </w:p>
          <w:p w14:paraId="33A1422C" w14:textId="77777777" w:rsidR="008D22AE" w:rsidRPr="00325B1E" w:rsidRDefault="008D22AE" w:rsidP="008D22AE">
            <w:pPr>
              <w:pStyle w:val="BodyText"/>
              <w:rPr>
                <w:rFonts w:ascii="Arial" w:hAnsi="Arial" w:cs="Arial"/>
                <w:b/>
                <w:bCs/>
                <w:sz w:val="20"/>
                <w:szCs w:val="20"/>
                <w:u w:val="single"/>
                <w:lang w:val="en-GB"/>
              </w:rPr>
            </w:pPr>
          </w:p>
        </w:tc>
        <w:tc>
          <w:tcPr>
            <w:tcW w:w="1667" w:type="pct"/>
            <w:shd w:val="clear" w:color="auto" w:fill="auto"/>
            <w:tcMar>
              <w:top w:w="0" w:type="dxa"/>
              <w:left w:w="108" w:type="dxa"/>
              <w:bottom w:w="0" w:type="dxa"/>
              <w:right w:w="108" w:type="dxa"/>
            </w:tcMar>
            <w:vAlign w:val="center"/>
          </w:tcPr>
          <w:p w14:paraId="4C7455B8" w14:textId="77777777" w:rsidR="008D22AE" w:rsidRPr="00325B1E" w:rsidRDefault="008D22AE" w:rsidP="008D22AE">
            <w:pPr>
              <w:pStyle w:val="BodyText"/>
              <w:rPr>
                <w:rFonts w:ascii="Arial" w:hAnsi="Arial" w:cs="Arial"/>
                <w:b/>
                <w:bCs/>
                <w:i/>
                <w:iCs/>
                <w:sz w:val="20"/>
                <w:szCs w:val="20"/>
                <w:u w:val="single"/>
                <w:lang w:val="en-GB"/>
              </w:rPr>
            </w:pPr>
            <w:r w:rsidRPr="00325B1E">
              <w:rPr>
                <w:rFonts w:ascii="Arial" w:hAnsi="Arial" w:cs="Arial"/>
                <w:b/>
                <w:bCs/>
                <w:i/>
                <w:iCs/>
                <w:sz w:val="20"/>
                <w:szCs w:val="20"/>
                <w:u w:val="single"/>
                <w:lang w:val="en-GB"/>
              </w:rPr>
              <w:t xml:space="preserve">(If yes, </w:t>
            </w:r>
            <w:proofErr w:type="gramStart"/>
            <w:r w:rsidRPr="00325B1E">
              <w:rPr>
                <w:rFonts w:ascii="Arial" w:hAnsi="Arial" w:cs="Arial"/>
                <w:b/>
                <w:bCs/>
                <w:i/>
                <w:iCs/>
                <w:sz w:val="20"/>
                <w:szCs w:val="20"/>
                <w:u w:val="single"/>
                <w:lang w:val="en-GB"/>
              </w:rPr>
              <w:t>Kindly</w:t>
            </w:r>
            <w:proofErr w:type="gramEnd"/>
            <w:r w:rsidRPr="00325B1E">
              <w:rPr>
                <w:rFonts w:ascii="Arial" w:hAnsi="Arial" w:cs="Arial"/>
                <w:b/>
                <w:bCs/>
                <w:i/>
                <w:iCs/>
                <w:sz w:val="20"/>
                <w:szCs w:val="20"/>
                <w:u w:val="single"/>
                <w:lang w:val="en-GB"/>
              </w:rPr>
              <w:t xml:space="preserve"> please write down the ethical issues here in details)</w:t>
            </w:r>
          </w:p>
          <w:p w14:paraId="2609557A" w14:textId="77777777" w:rsidR="008D22AE" w:rsidRPr="00325B1E" w:rsidRDefault="008D22AE" w:rsidP="008D22AE">
            <w:pPr>
              <w:pStyle w:val="BodyText"/>
              <w:rPr>
                <w:rFonts w:ascii="Arial" w:hAnsi="Arial" w:cs="Arial"/>
                <w:b/>
                <w:bCs/>
                <w:sz w:val="20"/>
                <w:szCs w:val="20"/>
                <w:u w:val="single"/>
                <w:lang w:val="en-GB"/>
              </w:rPr>
            </w:pPr>
          </w:p>
          <w:p w14:paraId="4F20F6CC" w14:textId="77777777" w:rsidR="008D22AE" w:rsidRPr="00325B1E" w:rsidRDefault="008D22AE" w:rsidP="008D22AE">
            <w:pPr>
              <w:pStyle w:val="BodyText"/>
              <w:rPr>
                <w:rFonts w:ascii="Arial" w:hAnsi="Arial" w:cs="Arial"/>
                <w:b/>
                <w:bCs/>
                <w:sz w:val="20"/>
                <w:szCs w:val="20"/>
                <w:u w:val="single"/>
                <w:lang w:val="en-GB"/>
              </w:rPr>
            </w:pPr>
          </w:p>
        </w:tc>
        <w:tc>
          <w:tcPr>
            <w:tcW w:w="1664" w:type="pct"/>
            <w:shd w:val="clear" w:color="auto" w:fill="auto"/>
            <w:vAlign w:val="center"/>
          </w:tcPr>
          <w:p w14:paraId="3EA8C2E8" w14:textId="77777777" w:rsidR="008D22AE" w:rsidRPr="00325B1E" w:rsidRDefault="008D22AE" w:rsidP="008D22AE">
            <w:pPr>
              <w:pStyle w:val="BodyText"/>
              <w:rPr>
                <w:rFonts w:ascii="Arial" w:hAnsi="Arial" w:cs="Arial"/>
                <w:b/>
                <w:bCs/>
                <w:sz w:val="20"/>
                <w:szCs w:val="20"/>
                <w:u w:val="single"/>
                <w:lang w:val="en-GB"/>
              </w:rPr>
            </w:pPr>
          </w:p>
          <w:p w14:paraId="6B4A0D1A" w14:textId="77777777" w:rsidR="008D22AE" w:rsidRPr="00325B1E" w:rsidRDefault="008D22AE" w:rsidP="008D22AE">
            <w:pPr>
              <w:pStyle w:val="BodyText"/>
              <w:rPr>
                <w:rFonts w:ascii="Arial" w:hAnsi="Arial" w:cs="Arial"/>
                <w:b/>
                <w:bCs/>
                <w:sz w:val="20"/>
                <w:szCs w:val="20"/>
                <w:u w:val="single"/>
                <w:lang w:val="en-GB"/>
              </w:rPr>
            </w:pPr>
          </w:p>
          <w:p w14:paraId="12E5A1F3" w14:textId="77777777" w:rsidR="008D22AE" w:rsidRPr="00325B1E" w:rsidRDefault="008D22AE" w:rsidP="008D22AE">
            <w:pPr>
              <w:pStyle w:val="BodyText"/>
              <w:rPr>
                <w:rFonts w:ascii="Arial" w:hAnsi="Arial" w:cs="Arial"/>
                <w:b/>
                <w:bCs/>
                <w:sz w:val="20"/>
                <w:szCs w:val="20"/>
                <w:u w:val="single"/>
                <w:lang w:val="en-GB"/>
              </w:rPr>
            </w:pPr>
          </w:p>
        </w:tc>
      </w:tr>
    </w:tbl>
    <w:p w14:paraId="4235BE45" w14:textId="025591DA" w:rsidR="008D22AE" w:rsidRDefault="008D22AE" w:rsidP="008D22AE">
      <w:pPr>
        <w:pStyle w:val="BodyText"/>
        <w:rPr>
          <w:rFonts w:ascii="Arial" w:hAnsi="Arial" w:cs="Arial"/>
          <w:b/>
          <w:bCs/>
          <w:sz w:val="20"/>
          <w:szCs w:val="20"/>
          <w:u w:val="single"/>
          <w:lang w:val="en-US"/>
        </w:rPr>
      </w:pPr>
    </w:p>
    <w:p w14:paraId="3557E33F" w14:textId="77777777" w:rsidR="002112E8" w:rsidRPr="002112E8" w:rsidRDefault="002112E8" w:rsidP="002112E8">
      <w:pPr>
        <w:pStyle w:val="BodyText"/>
        <w:rPr>
          <w:rFonts w:ascii="Arial" w:hAnsi="Arial" w:cs="Arial"/>
          <w:b/>
          <w:bCs/>
          <w:sz w:val="20"/>
          <w:szCs w:val="20"/>
          <w:u w:val="single"/>
        </w:rPr>
      </w:pPr>
      <w:proofErr w:type="spellStart"/>
      <w:r w:rsidRPr="002112E8">
        <w:rPr>
          <w:rFonts w:ascii="Arial" w:hAnsi="Arial" w:cs="Arial"/>
          <w:b/>
          <w:bCs/>
          <w:sz w:val="20"/>
          <w:szCs w:val="20"/>
          <w:u w:val="single"/>
        </w:rPr>
        <w:t>Reviewer</w:t>
      </w:r>
      <w:proofErr w:type="spellEnd"/>
      <w:r w:rsidRPr="002112E8">
        <w:rPr>
          <w:rFonts w:ascii="Arial" w:hAnsi="Arial" w:cs="Arial"/>
          <w:b/>
          <w:bCs/>
          <w:sz w:val="20"/>
          <w:szCs w:val="20"/>
          <w:u w:val="single"/>
        </w:rPr>
        <w:t xml:space="preserve"> </w:t>
      </w:r>
      <w:proofErr w:type="spellStart"/>
      <w:proofErr w:type="gramStart"/>
      <w:r w:rsidRPr="002112E8">
        <w:rPr>
          <w:rFonts w:ascii="Arial" w:hAnsi="Arial" w:cs="Arial"/>
          <w:b/>
          <w:bCs/>
          <w:sz w:val="20"/>
          <w:szCs w:val="20"/>
          <w:u w:val="single"/>
        </w:rPr>
        <w:t>details</w:t>
      </w:r>
      <w:proofErr w:type="spellEnd"/>
      <w:r w:rsidRPr="002112E8">
        <w:rPr>
          <w:rFonts w:ascii="Arial" w:hAnsi="Arial" w:cs="Arial"/>
          <w:b/>
          <w:bCs/>
          <w:sz w:val="20"/>
          <w:szCs w:val="20"/>
          <w:u w:val="single"/>
        </w:rPr>
        <w:t>:</w:t>
      </w:r>
      <w:proofErr w:type="gramEnd"/>
    </w:p>
    <w:p w14:paraId="07B5C1E1" w14:textId="77777777" w:rsidR="002112E8" w:rsidRPr="002112E8" w:rsidRDefault="002112E8" w:rsidP="002112E8">
      <w:pPr>
        <w:pStyle w:val="BodyText"/>
        <w:rPr>
          <w:rFonts w:ascii="Arial" w:hAnsi="Arial" w:cs="Arial"/>
          <w:b/>
          <w:bCs/>
          <w:sz w:val="20"/>
          <w:szCs w:val="20"/>
          <w:u w:val="single"/>
        </w:rPr>
      </w:pPr>
      <w:r w:rsidRPr="002112E8">
        <w:rPr>
          <w:rFonts w:ascii="Arial" w:hAnsi="Arial" w:cs="Arial"/>
          <w:b/>
          <w:bCs/>
          <w:sz w:val="20"/>
          <w:szCs w:val="20"/>
          <w:u w:val="single"/>
        </w:rPr>
        <w:t xml:space="preserve">Jerry Idah </w:t>
      </w:r>
      <w:proofErr w:type="spellStart"/>
      <w:r w:rsidRPr="002112E8">
        <w:rPr>
          <w:rFonts w:ascii="Arial" w:hAnsi="Arial" w:cs="Arial"/>
          <w:b/>
          <w:bCs/>
          <w:sz w:val="20"/>
          <w:szCs w:val="20"/>
          <w:u w:val="single"/>
        </w:rPr>
        <w:t>Odeh</w:t>
      </w:r>
      <w:proofErr w:type="spellEnd"/>
      <w:r w:rsidRPr="002112E8">
        <w:rPr>
          <w:rFonts w:ascii="Arial" w:hAnsi="Arial" w:cs="Arial"/>
          <w:b/>
          <w:bCs/>
          <w:sz w:val="20"/>
          <w:szCs w:val="20"/>
          <w:u w:val="single"/>
        </w:rPr>
        <w:t xml:space="preserve">, </w:t>
      </w:r>
      <w:proofErr w:type="spellStart"/>
      <w:r w:rsidRPr="002112E8">
        <w:rPr>
          <w:rFonts w:ascii="Arial" w:hAnsi="Arial" w:cs="Arial"/>
          <w:b/>
          <w:bCs/>
          <w:sz w:val="20"/>
          <w:szCs w:val="20"/>
          <w:u w:val="single"/>
        </w:rPr>
        <w:t>Benue</w:t>
      </w:r>
      <w:proofErr w:type="spellEnd"/>
      <w:r w:rsidRPr="002112E8">
        <w:rPr>
          <w:rFonts w:ascii="Arial" w:hAnsi="Arial" w:cs="Arial"/>
          <w:b/>
          <w:bCs/>
          <w:sz w:val="20"/>
          <w:szCs w:val="20"/>
          <w:u w:val="single"/>
        </w:rPr>
        <w:t xml:space="preserve"> State </w:t>
      </w:r>
      <w:proofErr w:type="spellStart"/>
      <w:r w:rsidRPr="002112E8">
        <w:rPr>
          <w:rFonts w:ascii="Arial" w:hAnsi="Arial" w:cs="Arial"/>
          <w:b/>
          <w:bCs/>
          <w:sz w:val="20"/>
          <w:szCs w:val="20"/>
          <w:u w:val="single"/>
        </w:rPr>
        <w:t>University</w:t>
      </w:r>
      <w:proofErr w:type="spellEnd"/>
      <w:r w:rsidRPr="002112E8">
        <w:rPr>
          <w:rFonts w:ascii="Arial" w:hAnsi="Arial" w:cs="Arial"/>
          <w:b/>
          <w:bCs/>
          <w:sz w:val="20"/>
          <w:szCs w:val="20"/>
          <w:u w:val="single"/>
        </w:rPr>
        <w:t>, Nigeria</w:t>
      </w:r>
    </w:p>
    <w:bookmarkEnd w:id="3"/>
    <w:p w14:paraId="27C90275" w14:textId="77777777" w:rsidR="002112E8" w:rsidRPr="00325B1E" w:rsidRDefault="002112E8" w:rsidP="008D22AE">
      <w:pPr>
        <w:pStyle w:val="BodyText"/>
        <w:rPr>
          <w:rFonts w:ascii="Arial" w:hAnsi="Arial" w:cs="Arial"/>
          <w:b/>
          <w:bCs/>
          <w:sz w:val="20"/>
          <w:szCs w:val="20"/>
          <w:u w:val="single"/>
          <w:lang w:val="en-US"/>
        </w:rPr>
      </w:pPr>
    </w:p>
    <w:sectPr w:rsidR="002112E8" w:rsidRPr="00325B1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8F45" w14:textId="77777777" w:rsidR="0063713A" w:rsidRPr="0000007A" w:rsidRDefault="0063713A" w:rsidP="0099583E">
      <w:r>
        <w:separator/>
      </w:r>
    </w:p>
  </w:endnote>
  <w:endnote w:type="continuationSeparator" w:id="0">
    <w:p w14:paraId="73944BDC" w14:textId="77777777" w:rsidR="0063713A" w:rsidRPr="0000007A" w:rsidRDefault="0063713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A8B9" w14:textId="77777777" w:rsidR="0063713A" w:rsidRPr="0000007A" w:rsidRDefault="0063713A" w:rsidP="0099583E">
      <w:r>
        <w:separator/>
      </w:r>
    </w:p>
  </w:footnote>
  <w:footnote w:type="continuationSeparator" w:id="0">
    <w:p w14:paraId="65DDD2F0" w14:textId="77777777" w:rsidR="0063713A" w:rsidRPr="0000007A" w:rsidRDefault="0063713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385"/>
    <w:rsid w:val="001425F1"/>
    <w:rsid w:val="00142A9C"/>
    <w:rsid w:val="00150304"/>
    <w:rsid w:val="0015296D"/>
    <w:rsid w:val="0015309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2E8"/>
    <w:rsid w:val="00220111"/>
    <w:rsid w:val="002218DB"/>
    <w:rsid w:val="0022369C"/>
    <w:rsid w:val="002320EB"/>
    <w:rsid w:val="0023696A"/>
    <w:rsid w:val="002422CB"/>
    <w:rsid w:val="00243F66"/>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5B1E"/>
    <w:rsid w:val="00326D7D"/>
    <w:rsid w:val="0033018A"/>
    <w:rsid w:val="0033692F"/>
    <w:rsid w:val="00353718"/>
    <w:rsid w:val="00355E22"/>
    <w:rsid w:val="00374F93"/>
    <w:rsid w:val="00377F1D"/>
    <w:rsid w:val="00394901"/>
    <w:rsid w:val="003A04E7"/>
    <w:rsid w:val="003A07ED"/>
    <w:rsid w:val="003A1C45"/>
    <w:rsid w:val="003A4991"/>
    <w:rsid w:val="003A6E1A"/>
    <w:rsid w:val="003B1D0B"/>
    <w:rsid w:val="003B2172"/>
    <w:rsid w:val="003D1BDE"/>
    <w:rsid w:val="003E7122"/>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6C3"/>
    <w:rsid w:val="00581FF9"/>
    <w:rsid w:val="005A4F17"/>
    <w:rsid w:val="005B3509"/>
    <w:rsid w:val="005C25A0"/>
    <w:rsid w:val="005C5D46"/>
    <w:rsid w:val="005D230D"/>
    <w:rsid w:val="005E11DC"/>
    <w:rsid w:val="005E29CE"/>
    <w:rsid w:val="005E3241"/>
    <w:rsid w:val="005E7FB0"/>
    <w:rsid w:val="005F184C"/>
    <w:rsid w:val="00602F7D"/>
    <w:rsid w:val="00605952"/>
    <w:rsid w:val="00620677"/>
    <w:rsid w:val="0062244A"/>
    <w:rsid w:val="00624032"/>
    <w:rsid w:val="00626025"/>
    <w:rsid w:val="006311A1"/>
    <w:rsid w:val="00631F5C"/>
    <w:rsid w:val="0063713A"/>
    <w:rsid w:val="00640538"/>
    <w:rsid w:val="00645A56"/>
    <w:rsid w:val="00647668"/>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291B"/>
    <w:rsid w:val="007238EB"/>
    <w:rsid w:val="007317C3"/>
    <w:rsid w:val="0073332F"/>
    <w:rsid w:val="0073345B"/>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F76"/>
    <w:rsid w:val="0085546D"/>
    <w:rsid w:val="0086369B"/>
    <w:rsid w:val="00867E37"/>
    <w:rsid w:val="0087201B"/>
    <w:rsid w:val="00877F10"/>
    <w:rsid w:val="00882091"/>
    <w:rsid w:val="00893E75"/>
    <w:rsid w:val="00895D0A"/>
    <w:rsid w:val="008B265C"/>
    <w:rsid w:val="008C2F62"/>
    <w:rsid w:val="008C4B1F"/>
    <w:rsid w:val="008C75AD"/>
    <w:rsid w:val="008D020E"/>
    <w:rsid w:val="008D22AE"/>
    <w:rsid w:val="008E5067"/>
    <w:rsid w:val="008F036B"/>
    <w:rsid w:val="008F1291"/>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0E98"/>
    <w:rsid w:val="009F29EB"/>
    <w:rsid w:val="009F7A71"/>
    <w:rsid w:val="00A001A0"/>
    <w:rsid w:val="00A04922"/>
    <w:rsid w:val="00A12C83"/>
    <w:rsid w:val="00A15F2F"/>
    <w:rsid w:val="00A17184"/>
    <w:rsid w:val="00A31AAC"/>
    <w:rsid w:val="00A32905"/>
    <w:rsid w:val="00A36C95"/>
    <w:rsid w:val="00A37DE3"/>
    <w:rsid w:val="00A40B00"/>
    <w:rsid w:val="00A4787C"/>
    <w:rsid w:val="00A51369"/>
    <w:rsid w:val="00A519D1"/>
    <w:rsid w:val="00A5303B"/>
    <w:rsid w:val="00A65C50"/>
    <w:rsid w:val="00A678C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1FAB"/>
    <w:rsid w:val="00BB21AB"/>
    <w:rsid w:val="00BB48E7"/>
    <w:rsid w:val="00BB4FEC"/>
    <w:rsid w:val="00BC402F"/>
    <w:rsid w:val="00BD0DF5"/>
    <w:rsid w:val="00BD7527"/>
    <w:rsid w:val="00BE13EF"/>
    <w:rsid w:val="00BE40A5"/>
    <w:rsid w:val="00BE6454"/>
    <w:rsid w:val="00BF5C56"/>
    <w:rsid w:val="00C01111"/>
    <w:rsid w:val="00C03A1D"/>
    <w:rsid w:val="00C10283"/>
    <w:rsid w:val="00C10B37"/>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179"/>
    <w:rsid w:val="00CE5AC7"/>
    <w:rsid w:val="00CF0BBB"/>
    <w:rsid w:val="00CF0D07"/>
    <w:rsid w:val="00CF7035"/>
    <w:rsid w:val="00D1270B"/>
    <w:rsid w:val="00D1283A"/>
    <w:rsid w:val="00D12970"/>
    <w:rsid w:val="00D17979"/>
    <w:rsid w:val="00D2075F"/>
    <w:rsid w:val="00D24CBE"/>
    <w:rsid w:val="00D27A79"/>
    <w:rsid w:val="00D32AC2"/>
    <w:rsid w:val="00D40416"/>
    <w:rsid w:val="00D430AB"/>
    <w:rsid w:val="00D4782A"/>
    <w:rsid w:val="00D709EB"/>
    <w:rsid w:val="00D7603E"/>
    <w:rsid w:val="00D76D6B"/>
    <w:rsid w:val="00D77DF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469F5"/>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55A2"/>
    <w:rsid w:val="00F1171E"/>
    <w:rsid w:val="00F13071"/>
    <w:rsid w:val="00F260BE"/>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125</cp:revision>
  <dcterms:created xsi:type="dcterms:W3CDTF">2023-08-30T09:21:00Z</dcterms:created>
  <dcterms:modified xsi:type="dcterms:W3CDTF">2025-02-22T07:20:00Z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