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8A02" w14:textId="77777777" w:rsidR="009770C1" w:rsidRDefault="00000000">
      <w:pPr>
        <w:pStyle w:val="Judul"/>
      </w:pPr>
      <w:commentRangeStart w:id="0"/>
      <w:r>
        <w:t>A REVIEW ON SYNTHESIS OF CONDUCTING WITH POLYANILINE RICE HUSK ASH SILICA NANOCOMPOSITES</w:t>
      </w:r>
      <w:r>
        <w:rPr>
          <w:spacing w:val="-20"/>
        </w:rPr>
        <w:t xml:space="preserve"> </w:t>
      </w:r>
      <w:r>
        <w:t>AND</w:t>
      </w:r>
      <w:r>
        <w:rPr>
          <w:spacing w:val="-16"/>
        </w:rPr>
        <w:t xml:space="preserve"> </w:t>
      </w:r>
      <w:r>
        <w:t>APPLICATION</w:t>
      </w:r>
      <w:commentRangeEnd w:id="0"/>
      <w:r w:rsidR="006F1EE5">
        <w:rPr>
          <w:rStyle w:val="ReferensiKomentar"/>
        </w:rPr>
        <w:commentReference w:id="0"/>
      </w:r>
    </w:p>
    <w:p w14:paraId="6BFCBED8" w14:textId="77777777" w:rsidR="009770C1" w:rsidRDefault="009770C1">
      <w:pPr>
        <w:pStyle w:val="TeksIsi"/>
        <w:spacing w:before="73"/>
        <w:rPr>
          <w:sz w:val="24"/>
        </w:rPr>
      </w:pPr>
    </w:p>
    <w:p w14:paraId="69A136D8" w14:textId="77777777" w:rsidR="00284AF1" w:rsidRDefault="00284AF1">
      <w:pPr>
        <w:pStyle w:val="TeksIsi"/>
        <w:spacing w:before="73"/>
        <w:rPr>
          <w:sz w:val="24"/>
        </w:rPr>
      </w:pPr>
    </w:p>
    <w:p w14:paraId="71A5EB15" w14:textId="77777777" w:rsidR="00284AF1" w:rsidRDefault="00284AF1">
      <w:pPr>
        <w:pStyle w:val="TeksIsi"/>
        <w:spacing w:before="73"/>
        <w:rPr>
          <w:sz w:val="24"/>
        </w:rPr>
      </w:pPr>
    </w:p>
    <w:p w14:paraId="5A3243C7" w14:textId="77777777" w:rsidR="009770C1" w:rsidRDefault="00000000">
      <w:pPr>
        <w:ind w:left="448"/>
        <w:rPr>
          <w:b/>
          <w:i/>
          <w:sz w:val="20"/>
        </w:rPr>
      </w:pPr>
      <w:r>
        <w:rPr>
          <w:b/>
          <w:i/>
          <w:spacing w:val="-2"/>
          <w:sz w:val="20"/>
        </w:rPr>
        <w:t>Abstract</w:t>
      </w:r>
    </w:p>
    <w:p w14:paraId="555F04EE" w14:textId="77777777" w:rsidR="009770C1" w:rsidRDefault="009770C1">
      <w:pPr>
        <w:pStyle w:val="TeksIsi"/>
        <w:spacing w:before="3"/>
        <w:rPr>
          <w:b/>
          <w:i/>
          <w:sz w:val="20"/>
        </w:rPr>
      </w:pPr>
    </w:p>
    <w:p w14:paraId="394CFDEC" w14:textId="77777777" w:rsidR="009770C1" w:rsidRDefault="00000000">
      <w:pPr>
        <w:spacing w:line="276" w:lineRule="auto"/>
        <w:ind w:left="448" w:right="405"/>
        <w:jc w:val="both"/>
        <w:rPr>
          <w:i/>
          <w:sz w:val="20"/>
        </w:rPr>
      </w:pPr>
      <w:r>
        <w:rPr>
          <w:i/>
          <w:sz w:val="20"/>
        </w:rPr>
        <w:t xml:space="preserve">Nanostructures have a prominent place in Nanotechnology since more space can be used in different applications. In the past decades, a class of conductive polymers </w:t>
      </w:r>
      <w:commentRangeStart w:id="1"/>
      <w:r>
        <w:rPr>
          <w:i/>
          <w:sz w:val="20"/>
        </w:rPr>
        <w:t xml:space="preserve">became famous </w:t>
      </w:r>
      <w:commentRangeEnd w:id="1"/>
      <w:r w:rsidR="006F1EE5">
        <w:rPr>
          <w:rStyle w:val="ReferensiKomentar"/>
        </w:rPr>
        <w:commentReference w:id="1"/>
      </w:r>
      <w:r>
        <w:rPr>
          <w:i/>
          <w:sz w:val="20"/>
        </w:rPr>
        <w:t>because of their mechanical and electrical properties. Polyaniline is a conductive polymer popularly known as an environmentally stable</w:t>
      </w:r>
      <w:r>
        <w:rPr>
          <w:i/>
          <w:spacing w:val="80"/>
          <w:sz w:val="20"/>
        </w:rPr>
        <w:t xml:space="preserve"> </w:t>
      </w:r>
      <w:r>
        <w:rPr>
          <w:i/>
          <w:sz w:val="20"/>
        </w:rPr>
        <w:t xml:space="preserve">and highly adjustable polymer given in an application form of powder, membranes or loose </w:t>
      </w:r>
      <w:proofErr w:type="spellStart"/>
      <w:r>
        <w:rPr>
          <w:i/>
          <w:sz w:val="20"/>
        </w:rPr>
        <w:t>fibres</w:t>
      </w:r>
      <w:proofErr w:type="spellEnd"/>
      <w:r>
        <w:rPr>
          <w:i/>
          <w:sz w:val="20"/>
        </w:rPr>
        <w:t xml:space="preserve">. </w:t>
      </w:r>
      <w:commentRangeStart w:id="2"/>
      <w:r>
        <w:rPr>
          <w:i/>
          <w:sz w:val="20"/>
        </w:rPr>
        <w:t>Low-cost polyolefin and large-scale production are widely used in broad applications.</w:t>
      </w:r>
      <w:r>
        <w:rPr>
          <w:i/>
          <w:spacing w:val="40"/>
          <w:sz w:val="20"/>
        </w:rPr>
        <w:t xml:space="preserve"> </w:t>
      </w:r>
      <w:commentRangeEnd w:id="2"/>
      <w:r w:rsidR="006F1EE5">
        <w:rPr>
          <w:rStyle w:val="ReferensiKomentar"/>
        </w:rPr>
        <w:commentReference w:id="2"/>
      </w:r>
      <w:r>
        <w:rPr>
          <w:i/>
          <w:sz w:val="20"/>
        </w:rPr>
        <w:t xml:space="preserve">Rice Husk Ash (RHA) is the by- product of rice mill industry considered as waste material. Many types of research focused on RHA targets the high contain silicate to be converted to silica after Rice Husk (RH) pyrolysis undertaken in a furnace with the temperature at (800˚C). The sol-gel technique offered a simple route in producing silica from RHA, where 3- (chloropropyl) </w:t>
      </w:r>
      <w:proofErr w:type="spellStart"/>
      <w:r>
        <w:rPr>
          <w:i/>
          <w:sz w:val="20"/>
        </w:rPr>
        <w:t>triethoxyscilane</w:t>
      </w:r>
      <w:proofErr w:type="spellEnd"/>
      <w:r>
        <w:rPr>
          <w:i/>
          <w:sz w:val="20"/>
        </w:rPr>
        <w:t xml:space="preserve"> (CPTES) is used to convert the RHA into high-quality silica. Polyaniline/Rice </w:t>
      </w:r>
      <w:r>
        <w:rPr>
          <w:i/>
          <w:position w:val="1"/>
          <w:sz w:val="20"/>
        </w:rPr>
        <w:t>Husk Ash Silica Nanocomposite (PANI/</w:t>
      </w:r>
      <w:proofErr w:type="spellStart"/>
      <w:r>
        <w:rPr>
          <w:i/>
          <w:position w:val="1"/>
          <w:sz w:val="20"/>
        </w:rPr>
        <w:t>RHACCl</w:t>
      </w:r>
      <w:proofErr w:type="spellEnd"/>
      <w:r>
        <w:rPr>
          <w:i/>
          <w:position w:val="1"/>
          <w:sz w:val="20"/>
        </w:rPr>
        <w:t xml:space="preserve"> (</w:t>
      </w:r>
      <w:proofErr w:type="spellStart"/>
      <w:r>
        <w:rPr>
          <w:i/>
          <w:position w:val="1"/>
          <w:sz w:val="20"/>
        </w:rPr>
        <w:t>SiO</w:t>
      </w:r>
      <w:proofErr w:type="spellEnd"/>
      <w:r>
        <w:rPr>
          <w:i/>
          <w:sz w:val="13"/>
        </w:rPr>
        <w:t>2</w:t>
      </w:r>
      <w:r>
        <w:rPr>
          <w:i/>
          <w:position w:val="1"/>
          <w:sz w:val="20"/>
        </w:rPr>
        <w:t>)NCs) are prepared via chemical oxidative</w:t>
      </w:r>
      <w:r>
        <w:rPr>
          <w:i/>
          <w:spacing w:val="80"/>
          <w:position w:val="1"/>
          <w:sz w:val="20"/>
        </w:rPr>
        <w:t xml:space="preserve"> </w:t>
      </w:r>
      <w:r>
        <w:rPr>
          <w:i/>
          <w:sz w:val="20"/>
        </w:rPr>
        <w:t xml:space="preserve">polymerization and can be used in various applications such as supercapacitors, </w:t>
      </w:r>
      <w:proofErr w:type="spellStart"/>
      <w:r>
        <w:rPr>
          <w:i/>
          <w:sz w:val="20"/>
        </w:rPr>
        <w:t>pseudocapacitors</w:t>
      </w:r>
      <w:proofErr w:type="spellEnd"/>
      <w:r>
        <w:rPr>
          <w:i/>
          <w:sz w:val="20"/>
        </w:rPr>
        <w:t xml:space="preserve">, coatings, metal absorption, chemicals, encapsulation of light-emitting organs, proton exchange membrane, diffusion membrane, devices Sensor, </w:t>
      </w:r>
      <w:proofErr w:type="spellStart"/>
      <w:r>
        <w:rPr>
          <w:i/>
          <w:sz w:val="20"/>
        </w:rPr>
        <w:t>Nanoelectronic</w:t>
      </w:r>
      <w:proofErr w:type="spellEnd"/>
      <w:r>
        <w:rPr>
          <w:i/>
          <w:sz w:val="20"/>
        </w:rPr>
        <w:t xml:space="preserve"> flexible devices, as well as drug delivery.</w:t>
      </w:r>
    </w:p>
    <w:p w14:paraId="59B609F2" w14:textId="77777777" w:rsidR="009770C1" w:rsidRDefault="009770C1">
      <w:pPr>
        <w:pStyle w:val="TeksIsi"/>
        <w:spacing w:before="52"/>
        <w:rPr>
          <w:i/>
          <w:sz w:val="20"/>
        </w:rPr>
      </w:pPr>
    </w:p>
    <w:p w14:paraId="37A86022" w14:textId="77777777" w:rsidR="009770C1" w:rsidRDefault="00000000">
      <w:pPr>
        <w:ind w:left="448"/>
        <w:rPr>
          <w:sz w:val="19"/>
        </w:rPr>
      </w:pPr>
      <w:r>
        <w:rPr>
          <w:b/>
          <w:i/>
          <w:sz w:val="20"/>
        </w:rPr>
        <w:t>Keywords</w:t>
      </w:r>
      <w:r>
        <w:rPr>
          <w:i/>
          <w:sz w:val="20"/>
        </w:rPr>
        <w:t>:</w:t>
      </w:r>
      <w:r>
        <w:rPr>
          <w:i/>
          <w:spacing w:val="-8"/>
          <w:sz w:val="20"/>
        </w:rPr>
        <w:t xml:space="preserve"> </w:t>
      </w:r>
      <w:r>
        <w:rPr>
          <w:i/>
          <w:sz w:val="20"/>
        </w:rPr>
        <w:t>Nanostructures,</w:t>
      </w:r>
      <w:r>
        <w:rPr>
          <w:i/>
          <w:spacing w:val="-7"/>
          <w:sz w:val="20"/>
        </w:rPr>
        <w:t xml:space="preserve"> </w:t>
      </w:r>
      <w:proofErr w:type="spellStart"/>
      <w:r>
        <w:rPr>
          <w:i/>
          <w:sz w:val="20"/>
        </w:rPr>
        <w:t>Nanocompsite</w:t>
      </w:r>
      <w:proofErr w:type="spellEnd"/>
      <w:r>
        <w:rPr>
          <w:i/>
          <w:sz w:val="20"/>
        </w:rPr>
        <w:t>,</w:t>
      </w:r>
      <w:r>
        <w:rPr>
          <w:i/>
          <w:spacing w:val="-7"/>
          <w:sz w:val="20"/>
        </w:rPr>
        <w:t xml:space="preserve"> </w:t>
      </w:r>
      <w:r>
        <w:rPr>
          <w:i/>
          <w:sz w:val="20"/>
        </w:rPr>
        <w:t>silica,</w:t>
      </w:r>
      <w:r>
        <w:rPr>
          <w:i/>
          <w:spacing w:val="-8"/>
          <w:sz w:val="20"/>
        </w:rPr>
        <w:t xml:space="preserve"> </w:t>
      </w:r>
      <w:r>
        <w:rPr>
          <w:i/>
          <w:sz w:val="20"/>
        </w:rPr>
        <w:t>Rice</w:t>
      </w:r>
      <w:r>
        <w:rPr>
          <w:i/>
          <w:spacing w:val="-8"/>
          <w:sz w:val="20"/>
        </w:rPr>
        <w:t xml:space="preserve"> </w:t>
      </w:r>
      <w:r>
        <w:rPr>
          <w:i/>
          <w:sz w:val="20"/>
        </w:rPr>
        <w:t>husk</w:t>
      </w:r>
      <w:r>
        <w:rPr>
          <w:i/>
          <w:spacing w:val="-8"/>
          <w:sz w:val="20"/>
        </w:rPr>
        <w:t xml:space="preserve"> </w:t>
      </w:r>
      <w:r>
        <w:rPr>
          <w:i/>
          <w:sz w:val="20"/>
        </w:rPr>
        <w:t>Ash,</w:t>
      </w:r>
      <w:r>
        <w:rPr>
          <w:i/>
          <w:spacing w:val="-7"/>
          <w:sz w:val="20"/>
        </w:rPr>
        <w:t xml:space="preserve"> </w:t>
      </w:r>
      <w:r>
        <w:rPr>
          <w:i/>
          <w:sz w:val="20"/>
        </w:rPr>
        <w:t>Polyaniline,</w:t>
      </w:r>
      <w:r>
        <w:rPr>
          <w:i/>
          <w:spacing w:val="-10"/>
          <w:sz w:val="20"/>
        </w:rPr>
        <w:t xml:space="preserve"> </w:t>
      </w:r>
      <w:r>
        <w:rPr>
          <w:i/>
          <w:spacing w:val="-2"/>
          <w:sz w:val="20"/>
        </w:rPr>
        <w:t>conductivity</w:t>
      </w:r>
      <w:r>
        <w:rPr>
          <w:spacing w:val="-2"/>
          <w:sz w:val="19"/>
        </w:rPr>
        <w:t>.</w:t>
      </w:r>
    </w:p>
    <w:p w14:paraId="517CBC50" w14:textId="77777777" w:rsidR="009770C1" w:rsidRDefault="00000000">
      <w:pPr>
        <w:pStyle w:val="TeksIsi"/>
        <w:spacing w:before="104"/>
        <w:rPr>
          <w:sz w:val="20"/>
        </w:rPr>
      </w:pPr>
      <w:r>
        <w:rPr>
          <w:noProof/>
          <w:sz w:val="20"/>
        </w:rPr>
        <mc:AlternateContent>
          <mc:Choice Requires="wps">
            <w:drawing>
              <wp:anchor distT="0" distB="0" distL="0" distR="0" simplePos="0" relativeHeight="487587840" behindDoc="1" locked="0" layoutInCell="1" allowOverlap="1" wp14:anchorId="1E6C08E3" wp14:editId="319DB05A">
                <wp:simplePos x="0" y="0"/>
                <wp:positionH relativeFrom="page">
                  <wp:posOffset>932776</wp:posOffset>
                </wp:positionH>
                <wp:positionV relativeFrom="paragraph">
                  <wp:posOffset>227827</wp:posOffset>
                </wp:positionV>
                <wp:extent cx="5706110" cy="571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57150"/>
                        </a:xfrm>
                        <a:custGeom>
                          <a:avLst/>
                          <a:gdLst/>
                          <a:ahLst/>
                          <a:cxnLst/>
                          <a:rect l="l" t="t" r="r" b="b"/>
                          <a:pathLst>
                            <a:path w="5706110" h="57150">
                              <a:moveTo>
                                <a:pt x="76" y="57150"/>
                              </a:moveTo>
                              <a:lnTo>
                                <a:pt x="0" y="47625"/>
                              </a:lnTo>
                              <a:lnTo>
                                <a:pt x="5705475" y="0"/>
                              </a:lnTo>
                              <a:lnTo>
                                <a:pt x="5705551" y="9525"/>
                              </a:lnTo>
                              <a:lnTo>
                                <a:pt x="76" y="571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32008C" id="Graphic 3" o:spid="_x0000_s1026" style="position:absolute;margin-left:73.45pt;margin-top:17.95pt;width:449.3pt;height: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0611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" path="m76,57150l,47625,5705475,r76,9525l76,57150xe" fillcolor="black" stroked="f">
                <v:path arrowok="t"/>
                <w10:wrap type="topAndBottom" anchorx="page"/>
              </v:shape>
            </w:pict>
          </mc:Fallback>
        </mc:AlternateContent>
      </w:r>
    </w:p>
    <w:p w14:paraId="3951193D" w14:textId="77777777" w:rsidR="009770C1" w:rsidRDefault="009770C1">
      <w:pPr>
        <w:pStyle w:val="TeksIsi"/>
        <w:spacing w:before="164"/>
        <w:rPr>
          <w:sz w:val="20"/>
        </w:rPr>
      </w:pPr>
    </w:p>
    <w:p w14:paraId="7741FA45" w14:textId="77777777" w:rsidR="009770C1" w:rsidRDefault="00000000">
      <w:pPr>
        <w:pStyle w:val="Judul2"/>
        <w:jc w:val="left"/>
      </w:pPr>
      <w:r>
        <w:rPr>
          <w:spacing w:val="-2"/>
        </w:rPr>
        <w:t>Introduction</w:t>
      </w:r>
    </w:p>
    <w:p w14:paraId="392B235A" w14:textId="77777777" w:rsidR="009770C1" w:rsidRDefault="009770C1">
      <w:pPr>
        <w:pStyle w:val="TeksIsi"/>
        <w:spacing w:before="67"/>
        <w:rPr>
          <w:b/>
        </w:rPr>
      </w:pPr>
    </w:p>
    <w:p w14:paraId="46F7F7F4" w14:textId="77777777" w:rsidR="009770C1" w:rsidRDefault="00000000">
      <w:pPr>
        <w:pStyle w:val="TeksIsi"/>
        <w:spacing w:line="319" w:lineRule="auto"/>
        <w:ind w:left="448" w:right="397"/>
        <w:jc w:val="both"/>
      </w:pPr>
      <w:r>
        <w:t>Recently, the development of Nanotechnology,</w:t>
      </w:r>
      <w:r>
        <w:rPr>
          <w:spacing w:val="40"/>
        </w:rPr>
        <w:t xml:space="preserve"> </w:t>
      </w:r>
      <w:r>
        <w:t>Nanoscience and Nanomaterial have received more attention</w:t>
      </w:r>
      <w:r>
        <w:rPr>
          <w:spacing w:val="40"/>
        </w:rPr>
        <w:t xml:space="preserve"> </w:t>
      </w:r>
      <w:r>
        <w:t>following</w:t>
      </w:r>
      <w:r>
        <w:rPr>
          <w:spacing w:val="-1"/>
        </w:rPr>
        <w:t xml:space="preserve"> </w:t>
      </w:r>
      <w:r>
        <w:t>its optical, mechanical, electrical and chemical properties [1], where it can be used to detect highly sensitive biological species. The various materials used in the preparation of Nanoparticles, Nanowires, Nanotubes and Nanocomposite are metals, semiconductors, silica and polymers [2]. Applications of these materials include optical</w:t>
      </w:r>
      <w:r>
        <w:rPr>
          <w:spacing w:val="40"/>
        </w:rPr>
        <w:t xml:space="preserve"> </w:t>
      </w:r>
      <w:r>
        <w:t>and electronic devices as well as medical and biochemical fields. The manufacture and use of these materials have</w:t>
      </w:r>
      <w:r>
        <w:rPr>
          <w:spacing w:val="40"/>
        </w:rPr>
        <w:t xml:space="preserve"> </w:t>
      </w:r>
      <w:r>
        <w:t>been</w:t>
      </w:r>
      <w:r>
        <w:rPr>
          <w:spacing w:val="40"/>
        </w:rPr>
        <w:t xml:space="preserve"> </w:t>
      </w:r>
      <w:r>
        <w:t>reported</w:t>
      </w:r>
      <w:r>
        <w:rPr>
          <w:spacing w:val="40"/>
        </w:rPr>
        <w:t xml:space="preserve"> </w:t>
      </w:r>
      <w:r>
        <w:t>for</w:t>
      </w:r>
      <w:r>
        <w:rPr>
          <w:spacing w:val="40"/>
        </w:rPr>
        <w:t xml:space="preserve"> </w:t>
      </w:r>
      <w:r>
        <w:t>high-density</w:t>
      </w:r>
      <w:r>
        <w:rPr>
          <w:spacing w:val="40"/>
        </w:rPr>
        <w:t xml:space="preserve"> </w:t>
      </w:r>
      <w:r>
        <w:t>arrays</w:t>
      </w:r>
      <w:r>
        <w:rPr>
          <w:spacing w:val="40"/>
        </w:rPr>
        <w:t xml:space="preserve"> </w:t>
      </w:r>
      <w:r>
        <w:t>[3].</w:t>
      </w:r>
      <w:r>
        <w:rPr>
          <w:spacing w:val="40"/>
        </w:rPr>
        <w:t xml:space="preserve"> </w:t>
      </w:r>
      <w:r>
        <w:t>Silica-based</w:t>
      </w:r>
      <w:r>
        <w:rPr>
          <w:spacing w:val="40"/>
        </w:rPr>
        <w:t xml:space="preserve"> </w:t>
      </w:r>
      <w:r>
        <w:t>NPs</w:t>
      </w:r>
      <w:r>
        <w:rPr>
          <w:spacing w:val="40"/>
        </w:rPr>
        <w:t xml:space="preserve"> </w:t>
      </w:r>
      <w:r>
        <w:t>perform</w:t>
      </w:r>
      <w:r>
        <w:rPr>
          <w:spacing w:val="40"/>
        </w:rPr>
        <w:t xml:space="preserve"> </w:t>
      </w:r>
      <w:r>
        <w:t>robust</w:t>
      </w:r>
      <w:r>
        <w:rPr>
          <w:spacing w:val="39"/>
        </w:rPr>
        <w:t xml:space="preserve"> </w:t>
      </w:r>
      <w:r>
        <w:t>inorganic</w:t>
      </w:r>
      <w:r>
        <w:rPr>
          <w:spacing w:val="40"/>
        </w:rPr>
        <w:t xml:space="preserve"> </w:t>
      </w:r>
      <w:r>
        <w:t>materials</w:t>
      </w:r>
      <w:r>
        <w:rPr>
          <w:spacing w:val="40"/>
        </w:rPr>
        <w:t xml:space="preserve"> </w:t>
      </w:r>
      <w:r>
        <w:t>including</w:t>
      </w:r>
      <w:r>
        <w:rPr>
          <w:spacing w:val="40"/>
        </w:rPr>
        <w:t xml:space="preserve"> </w:t>
      </w:r>
      <w:r>
        <w:t>a</w:t>
      </w:r>
      <w:r>
        <w:rPr>
          <w:spacing w:val="40"/>
        </w:rPr>
        <w:t xml:space="preserve"> </w:t>
      </w:r>
      <w:r>
        <w:t>high</w:t>
      </w:r>
    </w:p>
    <w:p w14:paraId="31F037B0" w14:textId="77777777" w:rsidR="009770C1" w:rsidRDefault="00000000">
      <w:pPr>
        <w:pStyle w:val="TeksIsi"/>
        <w:spacing w:before="7"/>
        <w:rPr>
          <w:sz w:val="5"/>
        </w:rPr>
      </w:pPr>
      <w:r>
        <w:rPr>
          <w:noProof/>
          <w:sz w:val="5"/>
        </w:rPr>
        <mc:AlternateContent>
          <mc:Choice Requires="wps">
            <w:drawing>
              <wp:anchor distT="0" distB="0" distL="0" distR="0" simplePos="0" relativeHeight="487588352" behindDoc="1" locked="0" layoutInCell="1" allowOverlap="1" wp14:anchorId="098335E7" wp14:editId="09B7A428">
                <wp:simplePos x="0" y="0"/>
                <wp:positionH relativeFrom="page">
                  <wp:posOffset>914400</wp:posOffset>
                </wp:positionH>
                <wp:positionV relativeFrom="paragraph">
                  <wp:posOffset>56562</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900A0F" id="Graphic 4" o:spid="_x0000_s1026" style="position:absolute;margin-left:1in;margin-top:4.4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" path="m,l1828800,e" filled="f" strokeweight="0">
                <v:path arrowok="t"/>
                <w10:wrap type="topAndBottom" anchorx="page"/>
              </v:shape>
            </w:pict>
          </mc:Fallback>
        </mc:AlternateContent>
      </w:r>
    </w:p>
    <w:p w14:paraId="02A33FBB" w14:textId="77777777" w:rsidR="009770C1" w:rsidRDefault="009770C1">
      <w:pPr>
        <w:rPr>
          <w:i/>
          <w:sz w:val="16"/>
        </w:rPr>
        <w:sectPr w:rsidR="009770C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992" w:bottom="920" w:left="992" w:header="716" w:footer="730" w:gutter="0"/>
          <w:pgNumType w:start="4532"/>
          <w:cols w:space="720"/>
        </w:sectPr>
      </w:pPr>
    </w:p>
    <w:p w14:paraId="4BD0A121" w14:textId="77777777" w:rsidR="009770C1" w:rsidRDefault="00000000">
      <w:pPr>
        <w:pStyle w:val="TeksIsi"/>
        <w:spacing w:before="82" w:line="319" w:lineRule="auto"/>
        <w:ind w:left="448" w:right="362"/>
        <w:jc w:val="both"/>
      </w:pPr>
      <w:r>
        <w:lastRenderedPageBreak/>
        <w:t xml:space="preserve">specific surface area, a (3D) structure with highly open spaces interconnected including, in particular, a large concentration of silanol on the surface. It makes it easy to place functional groups such as amino, </w:t>
      </w:r>
      <w:proofErr w:type="spellStart"/>
      <w:r>
        <w:t>mercaptos</w:t>
      </w:r>
      <w:proofErr w:type="spellEnd"/>
      <w:r>
        <w:t xml:space="preserve"> and </w:t>
      </w:r>
      <w:proofErr w:type="spellStart"/>
      <w:r>
        <w:t>carboxyls</w:t>
      </w:r>
      <w:proofErr w:type="spellEnd"/>
      <w:r>
        <w:t xml:space="preserve"> on the surface of </w:t>
      </w:r>
      <w:commentRangeStart w:id="3"/>
      <w:r>
        <w:t>silica NPs</w:t>
      </w:r>
      <w:commentRangeEnd w:id="3"/>
      <w:r w:rsidR="006F1EE5">
        <w:rPr>
          <w:rStyle w:val="ReferensiKomentar"/>
        </w:rPr>
        <w:commentReference w:id="3"/>
      </w:r>
      <w:r>
        <w:t xml:space="preserve"> to bind biomolecules further. Due to its promising properties, such as strong biocompatibility, thermal resilience, electro-active in aqueous media, non-toxicity, and suitability for several surface immobilization mechanisms, silica-based NPs have been found an outstanding substratum ideal for many biomolecule conjugations, including biotin-avidin, antigen-antibodies, peptides, enzymes, and DNA [4].</w:t>
      </w:r>
      <w:r>
        <w:rPr>
          <w:spacing w:val="40"/>
        </w:rPr>
        <w:t xml:space="preserve"> </w:t>
      </w:r>
      <w:r>
        <w:t>The resultant Nanocomposite determines both the compatibility and the suitability of the carriers towards the analyte. It provides</w:t>
      </w:r>
      <w:r>
        <w:rPr>
          <w:spacing w:val="80"/>
        </w:rPr>
        <w:t xml:space="preserve"> </w:t>
      </w:r>
      <w:r>
        <w:t xml:space="preserve">new opportunities for its effective application in a wide variety of fields [5]. In 1976, conductive polymers were found via the first derivative with acetylene in the mid-1970s, which was mistakenly set up by Shirakawa [6]. It is capable of electrical conductivity; however, not soluble in the sun. Further tests with other recognized conjugated polymers culminated in the possibility that its effectiveness become conductive due to steroids. Since 1976, a variety of conductive polymers have been focused by various researches, including </w:t>
      </w:r>
      <w:proofErr w:type="spellStart"/>
      <w:r>
        <w:t>polypyrrole</w:t>
      </w:r>
      <w:proofErr w:type="spellEnd"/>
      <w:r>
        <w:t xml:space="preserve">, polythiophene and polyaniline. The value of polymer leadership is shown by the 2000 Nobel Prize in Chemistry given to MacDiarmid, Shirakawa and </w:t>
      </w:r>
      <w:proofErr w:type="spellStart"/>
      <w:r>
        <w:t>Heeger</w:t>
      </w:r>
      <w:proofErr w:type="spellEnd"/>
      <w:r>
        <w:t xml:space="preserve"> for</w:t>
      </w:r>
      <w:r>
        <w:rPr>
          <w:spacing w:val="-2"/>
        </w:rPr>
        <w:t xml:space="preserve"> </w:t>
      </w:r>
      <w:r>
        <w:t>the discovery and development of</w:t>
      </w:r>
      <w:r>
        <w:rPr>
          <w:spacing w:val="-2"/>
        </w:rPr>
        <w:t xml:space="preserve"> </w:t>
      </w:r>
      <w:r>
        <w:t>conductive polymers [7]. Coherent</w:t>
      </w:r>
      <w:r>
        <w:rPr>
          <w:spacing w:val="-1"/>
        </w:rPr>
        <w:t xml:space="preserve"> </w:t>
      </w:r>
      <w:r>
        <w:t>polymers such as polyaniline (PANI), polypropylene (</w:t>
      </w:r>
      <w:proofErr w:type="spellStart"/>
      <w:r>
        <w:t>PPy</w:t>
      </w:r>
      <w:proofErr w:type="spellEnd"/>
      <w:r>
        <w:t>), polyethylene and their derivatives are beginning to create a promising new field in materials science and</w:t>
      </w:r>
      <w:r>
        <w:rPr>
          <w:spacing w:val="21"/>
        </w:rPr>
        <w:t xml:space="preserve"> </w:t>
      </w:r>
      <w:r>
        <w:t>engineering</w:t>
      </w:r>
      <w:r>
        <w:rPr>
          <w:spacing w:val="21"/>
        </w:rPr>
        <w:t xml:space="preserve"> </w:t>
      </w:r>
      <w:r>
        <w:t>[8].</w:t>
      </w:r>
      <w:r>
        <w:rPr>
          <w:spacing w:val="21"/>
        </w:rPr>
        <w:t xml:space="preserve"> </w:t>
      </w:r>
      <w:r>
        <w:t>There</w:t>
      </w:r>
      <w:r>
        <w:rPr>
          <w:spacing w:val="22"/>
        </w:rPr>
        <w:t xml:space="preserve"> </w:t>
      </w:r>
      <w:r>
        <w:t>has</w:t>
      </w:r>
      <w:r>
        <w:rPr>
          <w:spacing w:val="21"/>
        </w:rPr>
        <w:t xml:space="preserve"> </w:t>
      </w:r>
      <w:r>
        <w:t>been</w:t>
      </w:r>
      <w:r>
        <w:rPr>
          <w:spacing w:val="21"/>
        </w:rPr>
        <w:t xml:space="preserve"> </w:t>
      </w:r>
      <w:r>
        <w:t>increasing</w:t>
      </w:r>
      <w:r>
        <w:rPr>
          <w:spacing w:val="21"/>
        </w:rPr>
        <w:t xml:space="preserve"> </w:t>
      </w:r>
      <w:r>
        <w:t>interest</w:t>
      </w:r>
      <w:r>
        <w:rPr>
          <w:spacing w:val="23"/>
        </w:rPr>
        <w:t xml:space="preserve"> </w:t>
      </w:r>
      <w:r>
        <w:t>in</w:t>
      </w:r>
      <w:r>
        <w:rPr>
          <w:spacing w:val="21"/>
        </w:rPr>
        <w:t xml:space="preserve"> </w:t>
      </w:r>
      <w:r>
        <w:t>Nanocomposite polymers</w:t>
      </w:r>
      <w:r>
        <w:rPr>
          <w:spacing w:val="25"/>
        </w:rPr>
        <w:t xml:space="preserve"> </w:t>
      </w:r>
      <w:r>
        <w:t>in</w:t>
      </w:r>
      <w:r>
        <w:rPr>
          <w:spacing w:val="21"/>
        </w:rPr>
        <w:t xml:space="preserve"> </w:t>
      </w:r>
      <w:r>
        <w:t>the last two</w:t>
      </w:r>
      <w:r>
        <w:rPr>
          <w:spacing w:val="24"/>
        </w:rPr>
        <w:t xml:space="preserve"> </w:t>
      </w:r>
      <w:r>
        <w:t>decades due to its unique electronic and optical properties as well as their possible uses in numerous advanced devices ranging from organic electronics, sensors, electrodes, actuators, photovoltaic and electro-chromatography [9]. PANI</w:t>
      </w:r>
      <w:r>
        <w:rPr>
          <w:spacing w:val="36"/>
        </w:rPr>
        <w:t xml:space="preserve"> </w:t>
      </w:r>
      <w:r>
        <w:t>is the</w:t>
      </w:r>
      <w:r>
        <w:rPr>
          <w:spacing w:val="80"/>
        </w:rPr>
        <w:t xml:space="preserve"> </w:t>
      </w:r>
      <w:r>
        <w:t xml:space="preserve">most desirable conductive polymer following its unique features such as low cost, strong environmental resilience, reasonable electrical conductivity, fast synthesis and fascinating nitrogen-related oxidation and reduction properties [10]. A distinctive characteristic of PANI compared to other converging polymers is the reversible oxidation and reduction properties that allow full control of electrical conductivity via proton and doping [11]. This study relies on </w:t>
      </w:r>
      <w:r>
        <w:rPr>
          <w:position w:val="1"/>
        </w:rPr>
        <w:t>Rice Husk Ash silica RHA (</w:t>
      </w:r>
      <w:proofErr w:type="spellStart"/>
      <w:r>
        <w:rPr>
          <w:position w:val="1"/>
        </w:rPr>
        <w:t>SiO</w:t>
      </w:r>
      <w:proofErr w:type="spellEnd"/>
      <w:r>
        <w:rPr>
          <w:sz w:val="12"/>
        </w:rPr>
        <w:t>2</w:t>
      </w:r>
      <w:r>
        <w:rPr>
          <w:position w:val="1"/>
        </w:rPr>
        <w:t xml:space="preserve">), which produces a large area, high low cost, and </w:t>
      </w:r>
      <w:proofErr w:type="spellStart"/>
      <w:r>
        <w:rPr>
          <w:position w:val="1"/>
        </w:rPr>
        <w:t>favourable</w:t>
      </w:r>
      <w:proofErr w:type="spellEnd"/>
      <w:r>
        <w:rPr>
          <w:position w:val="1"/>
        </w:rPr>
        <w:t xml:space="preserve"> thermal stability.</w:t>
      </w:r>
      <w:r>
        <w:rPr>
          <w:spacing w:val="80"/>
          <w:position w:val="1"/>
        </w:rPr>
        <w:t xml:space="preserve"> </w:t>
      </w:r>
      <w:r>
        <w:rPr>
          <w:position w:val="1"/>
        </w:rPr>
        <w:t xml:space="preserve">Despite silica insulation, </w:t>
      </w:r>
      <w:proofErr w:type="spellStart"/>
      <w:r>
        <w:rPr>
          <w:position w:val="1"/>
        </w:rPr>
        <w:t>SiO</w:t>
      </w:r>
      <w:proofErr w:type="spellEnd"/>
      <w:r>
        <w:rPr>
          <w:sz w:val="12"/>
        </w:rPr>
        <w:t>2</w:t>
      </w:r>
      <w:r>
        <w:rPr>
          <w:spacing w:val="40"/>
          <w:sz w:val="12"/>
        </w:rPr>
        <w:t xml:space="preserve"> </w:t>
      </w:r>
      <w:r>
        <w:rPr>
          <w:position w:val="1"/>
        </w:rPr>
        <w:t xml:space="preserve">input to PANI demonstrated to improve mechanical PANI characteristics, increase </w:t>
      </w:r>
      <w:r>
        <w:t>electrochemical capacity, super-capacity, improve thermal and electrical conductivity as well as reduce degradation during the charging and discharge process.</w:t>
      </w:r>
    </w:p>
    <w:p w14:paraId="1DC251AC" w14:textId="77777777" w:rsidR="009770C1" w:rsidRDefault="00000000">
      <w:pPr>
        <w:pStyle w:val="Judul2"/>
        <w:spacing w:before="189"/>
      </w:pPr>
      <w:r>
        <w:t>Polyaniline</w:t>
      </w:r>
      <w:r>
        <w:rPr>
          <w:spacing w:val="-3"/>
        </w:rPr>
        <w:t xml:space="preserve"> </w:t>
      </w:r>
      <w:r>
        <w:rPr>
          <w:spacing w:val="-2"/>
        </w:rPr>
        <w:t>(PANI)</w:t>
      </w:r>
    </w:p>
    <w:p w14:paraId="42C4066E" w14:textId="77777777" w:rsidR="009770C1" w:rsidRDefault="009770C1">
      <w:pPr>
        <w:pStyle w:val="TeksIsi"/>
        <w:spacing w:before="53"/>
        <w:rPr>
          <w:b/>
        </w:rPr>
      </w:pPr>
    </w:p>
    <w:p w14:paraId="753786B8" w14:textId="77777777" w:rsidR="009770C1" w:rsidRDefault="00000000">
      <w:pPr>
        <w:pStyle w:val="TeksIsi"/>
        <w:spacing w:line="319" w:lineRule="auto"/>
        <w:ind w:left="448" w:right="402"/>
        <w:jc w:val="both"/>
      </w:pPr>
      <w:r>
        <w:t>Recent areas of growing science and technological interest include polymer structures with unusual properties, providing the ability to synthesize a broad array from exciting new technologies, which consists of a broad spectrum from optical, electrical and magnetic characteristics. Technological applications depend crucially on the reproducible control of the molecular, including the supramolecular architecture from the macromolecular via a simple</w:t>
      </w:r>
      <w:r>
        <w:rPr>
          <w:spacing w:val="40"/>
        </w:rPr>
        <w:t xml:space="preserve"> </w:t>
      </w:r>
      <w:r>
        <w:t>methodology from organic preparation [12].</w:t>
      </w:r>
    </w:p>
    <w:p w14:paraId="6E383C19" w14:textId="77777777" w:rsidR="009770C1" w:rsidRDefault="00000000">
      <w:pPr>
        <w:pStyle w:val="TeksIsi"/>
        <w:spacing w:before="198" w:line="319" w:lineRule="auto"/>
        <w:ind w:left="448" w:right="402" w:firstLine="720"/>
        <w:jc w:val="both"/>
      </w:pPr>
      <w:r>
        <w:t>Polyaniline (PANI) is one of the polymers among the conductive polymers whose synthesis requires no specialized equipment or precautions. Conducting polymers typically exhibit extremely reversible redox activity, including visible chemical memory. Also, it has been regarded as accessible new materials to Nanofibers manufacturing and can be applied in many applicability. The properties of conducting polymers are highly dependent on the doping degree, degree of protonation, dopant ion size and water content. The PANI is prepared either through electrochemical oxidative polymerization or through the chemical oxidative polymerization mode [13].</w:t>
      </w:r>
    </w:p>
    <w:p w14:paraId="7E6683A3" w14:textId="77777777" w:rsidR="009770C1" w:rsidRDefault="00000000">
      <w:pPr>
        <w:pStyle w:val="TeksIsi"/>
        <w:spacing w:before="196" w:line="319" w:lineRule="auto"/>
        <w:ind w:left="448" w:right="404" w:firstLine="720"/>
        <w:jc w:val="both"/>
      </w:pPr>
      <w:r>
        <w:t>The Polyaniline emeraldine base (PANI EB) layer consists of an electric insulator made up from two amine nitrogen atoms accompanied by two imine nitrogen atoms. Two separate doping processes turn the PANI (emeraldine base) into a conductive form, known as protonic acid doping and oxidative doping. Emeraldine base protonic acid doping refers to the protonation from the imine nitrogen atoms in which there is no sharing of electrons [14].</w:t>
      </w:r>
    </w:p>
    <w:p w14:paraId="3DD50E75" w14:textId="77777777" w:rsidR="009770C1" w:rsidRDefault="00000000">
      <w:pPr>
        <w:pStyle w:val="Judul2"/>
        <w:spacing w:before="198"/>
      </w:pPr>
      <w:r>
        <w:t>Structure</w:t>
      </w:r>
      <w:r>
        <w:rPr>
          <w:spacing w:val="-3"/>
        </w:rPr>
        <w:t xml:space="preserve"> </w:t>
      </w:r>
      <w:r>
        <w:t>of</w:t>
      </w:r>
      <w:r>
        <w:rPr>
          <w:spacing w:val="-3"/>
        </w:rPr>
        <w:t xml:space="preserve"> </w:t>
      </w:r>
      <w:r>
        <w:rPr>
          <w:spacing w:val="-2"/>
        </w:rPr>
        <w:t>Polyaniline:</w:t>
      </w:r>
    </w:p>
    <w:p w14:paraId="31987D4A" w14:textId="77777777" w:rsidR="009770C1" w:rsidRDefault="009770C1">
      <w:pPr>
        <w:pStyle w:val="Judul2"/>
        <w:sectPr w:rsidR="009770C1">
          <w:pgSz w:w="11910" w:h="16840"/>
          <w:pgMar w:top="1340" w:right="992" w:bottom="920" w:left="992" w:header="716" w:footer="730" w:gutter="0"/>
          <w:cols w:space="720"/>
        </w:sectPr>
      </w:pPr>
    </w:p>
    <w:p w14:paraId="420B511B" w14:textId="77777777" w:rsidR="009770C1" w:rsidRDefault="00000000">
      <w:pPr>
        <w:pStyle w:val="TeksIsi"/>
        <w:spacing w:before="82" w:line="319" w:lineRule="auto"/>
        <w:ind w:left="448" w:right="399"/>
        <w:jc w:val="both"/>
      </w:pPr>
      <w:r>
        <w:lastRenderedPageBreak/>
        <w:t>The</w:t>
      </w:r>
      <w:r>
        <w:rPr>
          <w:spacing w:val="15"/>
        </w:rPr>
        <w:t xml:space="preserve"> </w:t>
      </w:r>
      <w:r>
        <w:t>protons, deprotonating</w:t>
      </w:r>
      <w:r>
        <w:rPr>
          <w:spacing w:val="14"/>
        </w:rPr>
        <w:t xml:space="preserve"> </w:t>
      </w:r>
      <w:r>
        <w:t>and various</w:t>
      </w:r>
      <w:r>
        <w:rPr>
          <w:spacing w:val="14"/>
        </w:rPr>
        <w:t xml:space="preserve"> </w:t>
      </w:r>
      <w:r>
        <w:t>physic-chemicals</w:t>
      </w:r>
      <w:r>
        <w:rPr>
          <w:spacing w:val="16"/>
        </w:rPr>
        <w:t xml:space="preserve"> </w:t>
      </w:r>
      <w:r>
        <w:t>are</w:t>
      </w:r>
      <w:r>
        <w:rPr>
          <w:spacing w:val="15"/>
        </w:rPr>
        <w:t xml:space="preserve"> </w:t>
      </w:r>
      <w:r>
        <w:t>among</w:t>
      </w:r>
      <w:r>
        <w:rPr>
          <w:spacing w:val="14"/>
        </w:rPr>
        <w:t xml:space="preserve"> </w:t>
      </w:r>
      <w:r>
        <w:t>the</w:t>
      </w:r>
      <w:r>
        <w:rPr>
          <w:spacing w:val="15"/>
        </w:rPr>
        <w:t xml:space="preserve"> </w:t>
      </w:r>
      <w:r>
        <w:t>properties</w:t>
      </w:r>
      <w:r>
        <w:rPr>
          <w:spacing w:val="14"/>
        </w:rPr>
        <w:t xml:space="preserve"> </w:t>
      </w:r>
      <w:r>
        <w:t>of</w:t>
      </w:r>
      <w:r>
        <w:rPr>
          <w:spacing w:val="15"/>
        </w:rPr>
        <w:t xml:space="preserve"> </w:t>
      </w:r>
      <w:r>
        <w:t>PANI</w:t>
      </w:r>
      <w:r>
        <w:rPr>
          <w:spacing w:val="15"/>
        </w:rPr>
        <w:t xml:space="preserve"> </w:t>
      </w:r>
      <w:r>
        <w:t>caused</w:t>
      </w:r>
      <w:r>
        <w:rPr>
          <w:spacing w:val="14"/>
        </w:rPr>
        <w:t xml:space="preserve"> </w:t>
      </w:r>
      <w:r>
        <w:t>by</w:t>
      </w:r>
      <w:r>
        <w:rPr>
          <w:spacing w:val="14"/>
        </w:rPr>
        <w:t xml:space="preserve"> </w:t>
      </w:r>
      <w:r>
        <w:t>this</w:t>
      </w:r>
      <w:r>
        <w:rPr>
          <w:spacing w:val="14"/>
        </w:rPr>
        <w:t xml:space="preserve"> </w:t>
      </w:r>
      <w:r>
        <w:t>presence of the -NH- group [15], as shown in Figure 1. Green &amp; Woodhead [1]. Were the first to portray PANI as a series of aniline, where the particles are paired face to face in the paragraph position of the aromatic ring [16]. The authors suggested that the PANI have an octagonal linear structure and has a chemically flexible range (NH) in the polymer chain surrounded by the vinyl</w:t>
      </w:r>
      <w:r>
        <w:rPr>
          <w:spacing w:val="32"/>
        </w:rPr>
        <w:t xml:space="preserve"> </w:t>
      </w:r>
      <w:r>
        <w:t>ring on one side [14]. The diversity</w:t>
      </w:r>
      <w:r>
        <w:rPr>
          <w:spacing w:val="28"/>
        </w:rPr>
        <w:t xml:space="preserve"> </w:t>
      </w:r>
      <w:r>
        <w:t>in the physical</w:t>
      </w:r>
      <w:r>
        <w:rPr>
          <w:spacing w:val="30"/>
        </w:rPr>
        <w:t xml:space="preserve"> </w:t>
      </w:r>
      <w:r>
        <w:t>and chemical characteristics</w:t>
      </w:r>
      <w:r>
        <w:rPr>
          <w:spacing w:val="30"/>
        </w:rPr>
        <w:t xml:space="preserve"> </w:t>
      </w:r>
      <w:r>
        <w:t>of PANI is due to the NH group. Among many potential oxidation states, emerald salt oxidized by 50% shows the electrical conductivity [17], which is the manufacture and characterization of thin films with polymer</w:t>
      </w:r>
      <w:r>
        <w:rPr>
          <w:spacing w:val="29"/>
        </w:rPr>
        <w:t xml:space="preserve"> </w:t>
      </w:r>
      <w:r>
        <w:t>conductions</w:t>
      </w:r>
      <w:r>
        <w:rPr>
          <w:spacing w:val="40"/>
        </w:rPr>
        <w:t xml:space="preserve"> </w:t>
      </w:r>
      <w:r>
        <w:t>with gas</w:t>
      </w:r>
      <w:r>
        <w:rPr>
          <w:spacing w:val="24"/>
        </w:rPr>
        <w:t xml:space="preserve"> </w:t>
      </w:r>
      <w:r>
        <w:t>detection applications. In</w:t>
      </w:r>
      <w:r>
        <w:rPr>
          <w:spacing w:val="25"/>
        </w:rPr>
        <w:t xml:space="preserve"> </w:t>
      </w:r>
      <w:r>
        <w:t>conjunction with related</w:t>
      </w:r>
      <w:r>
        <w:rPr>
          <w:spacing w:val="25"/>
        </w:rPr>
        <w:t xml:space="preserve"> </w:t>
      </w:r>
      <w:r>
        <w:t>findings obtained</w:t>
      </w:r>
      <w:r>
        <w:rPr>
          <w:spacing w:val="25"/>
        </w:rPr>
        <w:t xml:space="preserve"> </w:t>
      </w:r>
      <w:r>
        <w:t>with other specific polymers</w:t>
      </w:r>
      <w:r>
        <w:rPr>
          <w:spacing w:val="27"/>
        </w:rPr>
        <w:t xml:space="preserve"> </w:t>
      </w:r>
      <w:r>
        <w:t xml:space="preserve">such as </w:t>
      </w:r>
      <w:proofErr w:type="spellStart"/>
      <w:r>
        <w:t>PPy</w:t>
      </w:r>
      <w:proofErr w:type="spellEnd"/>
      <w:r>
        <w:t xml:space="preserve"> and </w:t>
      </w:r>
      <w:proofErr w:type="spellStart"/>
      <w:r>
        <w:t>PTh</w:t>
      </w:r>
      <w:proofErr w:type="spellEnd"/>
      <w:r>
        <w:t>, PANI induces a rapid increase in experimental investigations in molecular and electro-optical structure process as well as kinetics fair application [18-19].</w:t>
      </w:r>
    </w:p>
    <w:p w14:paraId="47334EC0" w14:textId="77777777" w:rsidR="009770C1" w:rsidRDefault="00000000">
      <w:pPr>
        <w:pStyle w:val="TeksIsi"/>
        <w:spacing w:before="101"/>
        <w:rPr>
          <w:sz w:val="20"/>
        </w:rPr>
      </w:pPr>
      <w:r>
        <w:rPr>
          <w:noProof/>
          <w:sz w:val="20"/>
        </w:rPr>
        <w:drawing>
          <wp:anchor distT="0" distB="0" distL="0" distR="0" simplePos="0" relativeHeight="487588864" behindDoc="1" locked="0" layoutInCell="1" allowOverlap="1" wp14:anchorId="65213FB6" wp14:editId="47961743">
            <wp:simplePos x="0" y="0"/>
            <wp:positionH relativeFrom="page">
              <wp:posOffset>1702390</wp:posOffset>
            </wp:positionH>
            <wp:positionV relativeFrom="paragraph">
              <wp:posOffset>225506</wp:posOffset>
            </wp:positionV>
            <wp:extent cx="4136641" cy="152018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4136641" cy="1520189"/>
                    </a:xfrm>
                    <a:prstGeom prst="rect">
                      <a:avLst/>
                    </a:prstGeom>
                  </pic:spPr>
                </pic:pic>
              </a:graphicData>
            </a:graphic>
          </wp:anchor>
        </w:drawing>
      </w:r>
    </w:p>
    <w:p w14:paraId="166102B4" w14:textId="77777777" w:rsidR="009770C1" w:rsidRDefault="009770C1">
      <w:pPr>
        <w:pStyle w:val="TeksIsi"/>
        <w:spacing w:before="107"/>
      </w:pPr>
    </w:p>
    <w:p w14:paraId="22B17CE6" w14:textId="77777777" w:rsidR="009770C1" w:rsidRDefault="00000000">
      <w:pPr>
        <w:pStyle w:val="TeksIsi"/>
        <w:ind w:left="20" w:right="7"/>
        <w:jc w:val="center"/>
      </w:pPr>
      <w:r>
        <w:t>Fig</w:t>
      </w:r>
      <w:r>
        <w:rPr>
          <w:spacing w:val="-5"/>
        </w:rPr>
        <w:t xml:space="preserve"> </w:t>
      </w:r>
      <w:r>
        <w:t>.1. General</w:t>
      </w:r>
      <w:r>
        <w:rPr>
          <w:spacing w:val="-1"/>
        </w:rPr>
        <w:t xml:space="preserve"> </w:t>
      </w:r>
      <w:r>
        <w:t>structure</w:t>
      </w:r>
      <w:r>
        <w:rPr>
          <w:spacing w:val="-1"/>
        </w:rPr>
        <w:t xml:space="preserve"> </w:t>
      </w:r>
      <w:r>
        <w:t>of</w:t>
      </w:r>
      <w:r>
        <w:rPr>
          <w:spacing w:val="-4"/>
        </w:rPr>
        <w:t xml:space="preserve"> </w:t>
      </w:r>
      <w:r>
        <w:t>PANI</w:t>
      </w:r>
      <w:r>
        <w:rPr>
          <w:spacing w:val="1"/>
        </w:rPr>
        <w:t xml:space="preserve"> </w:t>
      </w:r>
      <w:r>
        <w:t>[3]</w:t>
      </w:r>
      <w:r>
        <w:rPr>
          <w:spacing w:val="-2"/>
        </w:rPr>
        <w:t xml:space="preserve"> </w:t>
      </w:r>
      <w:r>
        <w:rPr>
          <w:spacing w:val="-5"/>
        </w:rPr>
        <w:t>[4]</w:t>
      </w:r>
    </w:p>
    <w:p w14:paraId="0E113E4D" w14:textId="77777777" w:rsidR="009770C1" w:rsidRDefault="009770C1">
      <w:pPr>
        <w:pStyle w:val="TeksIsi"/>
        <w:spacing w:before="52"/>
      </w:pPr>
    </w:p>
    <w:p w14:paraId="468FD309" w14:textId="77777777" w:rsidR="009770C1" w:rsidRDefault="00000000">
      <w:pPr>
        <w:pStyle w:val="TeksIsi"/>
        <w:spacing w:before="1" w:line="319" w:lineRule="auto"/>
        <w:ind w:left="448" w:right="399"/>
        <w:jc w:val="both"/>
      </w:pPr>
      <w:r>
        <w:t>Green &amp; Woodheap [1]. Were the first to describe the PANI as a series of aniline molecules coupled face to face in a vertebral position of the aromatic ring, where the authors proposed a linear octet structure to the PANI [20]. The Polyaniline, a phenyl-based polymer, contains a chemically flexible group in the polymer chain surrounded with vinyl rings on both sides. The diversity in the physical and chemical properties from the Polyaniline does trace to the NH group. Among many possible oxidation states, emeraldine salt is oxidized by 50% of the state, which shows the electrical conductivity [20-21]. Polyaniline is made up of monomer units composed from reduced (y) as well as oxidized (1-y) blocks: where (0 ≤ y ≤1) [17].The polymer's redox state is calculated by the value of y and may continually range from zero to unity.</w:t>
      </w:r>
      <w:r>
        <w:rPr>
          <w:spacing w:val="14"/>
        </w:rPr>
        <w:t xml:space="preserve"> </w:t>
      </w:r>
      <w:r>
        <w:t>At y = 1/2, polyaniline appears in the form of emeraldine y = 0 corresponds to</w:t>
      </w:r>
      <w:r>
        <w:rPr>
          <w:spacing w:val="40"/>
        </w:rPr>
        <w:t xml:space="preserve"> </w:t>
      </w:r>
      <w:r>
        <w:t xml:space="preserve">the fully oxidized form of </w:t>
      </w:r>
      <w:proofErr w:type="spellStart"/>
      <w:r>
        <w:t>pernigraniline</w:t>
      </w:r>
      <w:proofErr w:type="spellEnd"/>
      <w:r>
        <w:t xml:space="preserve">, while y = 1 corresponds to the entirely reduced form of emeraldine, </w:t>
      </w:r>
      <w:proofErr w:type="spellStart"/>
      <w:r>
        <w:t>leucoemeraldine</w:t>
      </w:r>
      <w:proofErr w:type="spellEnd"/>
      <w:r>
        <w:t xml:space="preserve"> and </w:t>
      </w:r>
      <w:proofErr w:type="spellStart"/>
      <w:r>
        <w:t>pernigraniline</w:t>
      </w:r>
      <w:proofErr w:type="spellEnd"/>
      <w:r>
        <w:t xml:space="preserve">, either as salts or as bases [16] [22]. Together with related findings obtained with other related polymers such as </w:t>
      </w:r>
      <w:proofErr w:type="spellStart"/>
      <w:r>
        <w:t>PPy</w:t>
      </w:r>
      <w:proofErr w:type="spellEnd"/>
      <w:r>
        <w:t xml:space="preserve"> and </w:t>
      </w:r>
      <w:proofErr w:type="spellStart"/>
      <w:r>
        <w:t>PTh</w:t>
      </w:r>
      <w:proofErr w:type="spellEnd"/>
      <w:r>
        <w:t>, PANI has triggered a rapid rise in experimental investigations into the compositional process and kinetics, molecular structure and photoelectric as well as accredited application [23].</w:t>
      </w:r>
    </w:p>
    <w:p w14:paraId="169FC98D" w14:textId="77777777" w:rsidR="009770C1" w:rsidRDefault="00000000">
      <w:pPr>
        <w:pStyle w:val="Judul2"/>
        <w:spacing w:before="194"/>
      </w:pPr>
      <w:r>
        <w:t>Chemical</w:t>
      </w:r>
      <w:r>
        <w:rPr>
          <w:spacing w:val="-7"/>
        </w:rPr>
        <w:t xml:space="preserve"> </w:t>
      </w:r>
      <w:r>
        <w:t>Synthesis</w:t>
      </w:r>
      <w:r>
        <w:rPr>
          <w:spacing w:val="-1"/>
        </w:rPr>
        <w:t xml:space="preserve"> </w:t>
      </w:r>
      <w:r>
        <w:t>of</w:t>
      </w:r>
      <w:r>
        <w:rPr>
          <w:spacing w:val="-3"/>
        </w:rPr>
        <w:t xml:space="preserve"> </w:t>
      </w:r>
      <w:r>
        <w:t>polyaniline</w:t>
      </w:r>
      <w:r>
        <w:rPr>
          <w:spacing w:val="-2"/>
        </w:rPr>
        <w:t xml:space="preserve"> (PANI)</w:t>
      </w:r>
    </w:p>
    <w:p w14:paraId="0B03F26E" w14:textId="77777777" w:rsidR="009770C1" w:rsidRDefault="009770C1">
      <w:pPr>
        <w:pStyle w:val="TeksIsi"/>
        <w:spacing w:before="53"/>
        <w:rPr>
          <w:b/>
        </w:rPr>
      </w:pPr>
    </w:p>
    <w:p w14:paraId="31780F06" w14:textId="77777777" w:rsidR="009770C1" w:rsidRDefault="00000000">
      <w:pPr>
        <w:pStyle w:val="TeksIsi"/>
        <w:spacing w:line="319" w:lineRule="auto"/>
        <w:ind w:left="448" w:right="400"/>
        <w:jc w:val="both"/>
      </w:pPr>
      <w:r>
        <w:t>Within the literature across the decades, there are many studies of PANI regarding the structure as well as constitutional nature about aniline polymerization. The polyaniline is the most common synthesis that includes oxidative polymerization, in which polymerization and doping arise concurrently, performed either electrochemically or chemically. Electrochemical processes tend to produce inferior to chemical yields [24].</w:t>
      </w:r>
    </w:p>
    <w:p w14:paraId="65E52155" w14:textId="77777777" w:rsidR="009770C1" w:rsidRDefault="00000000">
      <w:pPr>
        <w:pStyle w:val="TeksIsi"/>
        <w:spacing w:before="198" w:line="319" w:lineRule="auto"/>
        <w:ind w:left="448" w:right="402" w:firstLine="720"/>
        <w:jc w:val="both"/>
      </w:pPr>
      <w:r>
        <w:t xml:space="preserve">Synthesis from PANI with chemical oxidation requires the use from either hydrochloric or </w:t>
      </w:r>
      <w:proofErr w:type="spellStart"/>
      <w:r>
        <w:t>sulphuric</w:t>
      </w:r>
      <w:proofErr w:type="spellEnd"/>
      <w:r>
        <w:t xml:space="preserve"> acid as the oxidizing agent in the aqueous solution with the presence of ammonium persulfate. The crucial role of the oxidant is to detach a proton from an aniline molecule, without creating a close bond of coordination by either the substrate/intermediate or the final component (Figure 2). The smaller volume of oxidant is, therefore applied to</w:t>
      </w:r>
      <w:r>
        <w:rPr>
          <w:spacing w:val="80"/>
        </w:rPr>
        <w:t xml:space="preserve"> </w:t>
      </w:r>
      <w:r>
        <w:t>prevent oxidative degradation from the formed polymer [4].</w:t>
      </w:r>
    </w:p>
    <w:p w14:paraId="223CB703" w14:textId="77777777" w:rsidR="009770C1" w:rsidRDefault="009770C1">
      <w:pPr>
        <w:pStyle w:val="TeksIsi"/>
        <w:spacing w:line="319" w:lineRule="auto"/>
        <w:jc w:val="both"/>
        <w:sectPr w:rsidR="009770C1">
          <w:pgSz w:w="11910" w:h="16840"/>
          <w:pgMar w:top="1340" w:right="992" w:bottom="920" w:left="992" w:header="716" w:footer="730" w:gutter="0"/>
          <w:cols w:space="720"/>
        </w:sectPr>
      </w:pPr>
    </w:p>
    <w:p w14:paraId="0E45AE9B" w14:textId="77777777" w:rsidR="009770C1" w:rsidRDefault="00000000">
      <w:pPr>
        <w:pStyle w:val="TeksIsi"/>
        <w:spacing w:before="82" w:line="321" w:lineRule="auto"/>
        <w:ind w:left="448" w:right="350" w:firstLine="720"/>
        <w:jc w:val="both"/>
        <w:rPr>
          <w:position w:val="1"/>
        </w:rPr>
      </w:pPr>
      <w:r>
        <w:rPr>
          <w:noProof/>
          <w:position w:val="1"/>
        </w:rPr>
        <w:lastRenderedPageBreak/>
        <w:drawing>
          <wp:anchor distT="0" distB="0" distL="0" distR="0" simplePos="0" relativeHeight="15730688" behindDoc="0" locked="0" layoutInCell="1" allowOverlap="1" wp14:anchorId="64073FA0" wp14:editId="0520D89C">
            <wp:simplePos x="0" y="0"/>
            <wp:positionH relativeFrom="page">
              <wp:posOffset>1600200</wp:posOffset>
            </wp:positionH>
            <wp:positionV relativeFrom="page">
              <wp:posOffset>7868411</wp:posOffset>
            </wp:positionV>
            <wp:extent cx="5125211" cy="240944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5125211" cy="2409444"/>
                    </a:xfrm>
                    <a:prstGeom prst="rect">
                      <a:avLst/>
                    </a:prstGeom>
                  </pic:spPr>
                </pic:pic>
              </a:graphicData>
            </a:graphic>
          </wp:anchor>
        </w:drawing>
      </w:r>
      <w:r>
        <w:t>With</w:t>
      </w:r>
      <w:r>
        <w:rPr>
          <w:spacing w:val="40"/>
        </w:rPr>
        <w:t xml:space="preserve"> </w:t>
      </w:r>
      <w:r>
        <w:t>the introduction from monomer to</w:t>
      </w:r>
      <w:r>
        <w:rPr>
          <w:spacing w:val="40"/>
        </w:rPr>
        <w:t xml:space="preserve"> </w:t>
      </w:r>
      <w:r>
        <w:t>the chain</w:t>
      </w:r>
      <w:r>
        <w:rPr>
          <w:spacing w:val="40"/>
        </w:rPr>
        <w:t xml:space="preserve"> </w:t>
      </w:r>
      <w:r>
        <w:t>end, the</w:t>
      </w:r>
      <w:r>
        <w:rPr>
          <w:spacing w:val="40"/>
        </w:rPr>
        <w:t xml:space="preserve"> </w:t>
      </w:r>
      <w:r>
        <w:t>polymer chains continue into a</w:t>
      </w:r>
      <w:r>
        <w:rPr>
          <w:spacing w:val="40"/>
        </w:rPr>
        <w:t xml:space="preserve"> </w:t>
      </w:r>
      <w:r>
        <w:t xml:space="preserve">redox cycle through the chain as the aniline. At the initial stage of polymerization, the large concentration about a heavy oxidant </w:t>
      </w:r>
      <w:r>
        <w:rPr>
          <w:position w:val="1"/>
        </w:rPr>
        <w:t>(NH</w:t>
      </w:r>
      <w:r>
        <w:rPr>
          <w:sz w:val="12"/>
        </w:rPr>
        <w:t>4</w:t>
      </w:r>
      <w:r>
        <w:rPr>
          <w:position w:val="1"/>
        </w:rPr>
        <w:t>)</w:t>
      </w:r>
      <w:r>
        <w:rPr>
          <w:sz w:val="12"/>
        </w:rPr>
        <w:t>2</w:t>
      </w:r>
      <w:r>
        <w:rPr>
          <w:position w:val="1"/>
        </w:rPr>
        <w:t>S</w:t>
      </w:r>
      <w:r>
        <w:rPr>
          <w:sz w:val="12"/>
        </w:rPr>
        <w:t>2</w:t>
      </w:r>
      <w:r>
        <w:rPr>
          <w:position w:val="1"/>
        </w:rPr>
        <w:t>O</w:t>
      </w:r>
      <w:r>
        <w:rPr>
          <w:sz w:val="12"/>
        </w:rPr>
        <w:t>8</w:t>
      </w:r>
      <w:r>
        <w:rPr>
          <w:spacing w:val="20"/>
          <w:sz w:val="12"/>
        </w:rPr>
        <w:t xml:space="preserve"> </w:t>
      </w:r>
      <w:r>
        <w:rPr>
          <w:position w:val="1"/>
        </w:rPr>
        <w:t>allows</w:t>
      </w:r>
      <w:r>
        <w:rPr>
          <w:spacing w:val="1"/>
          <w:position w:val="1"/>
        </w:rPr>
        <w:t xml:space="preserve"> </w:t>
      </w:r>
      <w:r>
        <w:rPr>
          <w:position w:val="1"/>
        </w:rPr>
        <w:t>the</w:t>
      </w:r>
      <w:r>
        <w:rPr>
          <w:spacing w:val="4"/>
          <w:position w:val="1"/>
        </w:rPr>
        <w:t xml:space="preserve"> </w:t>
      </w:r>
      <w:r>
        <w:rPr>
          <w:position w:val="1"/>
        </w:rPr>
        <w:t>rapid</w:t>
      </w:r>
      <w:r>
        <w:rPr>
          <w:spacing w:val="5"/>
          <w:position w:val="1"/>
        </w:rPr>
        <w:t xml:space="preserve"> </w:t>
      </w:r>
      <w:r>
        <w:rPr>
          <w:position w:val="1"/>
        </w:rPr>
        <w:t>oxidation</w:t>
      </w:r>
      <w:r>
        <w:rPr>
          <w:spacing w:val="4"/>
          <w:position w:val="1"/>
        </w:rPr>
        <w:t xml:space="preserve"> </w:t>
      </w:r>
      <w:r>
        <w:rPr>
          <w:position w:val="1"/>
        </w:rPr>
        <w:t>of</w:t>
      </w:r>
      <w:r>
        <w:rPr>
          <w:spacing w:val="1"/>
          <w:position w:val="1"/>
        </w:rPr>
        <w:t xml:space="preserve"> </w:t>
      </w:r>
      <w:r>
        <w:rPr>
          <w:position w:val="1"/>
        </w:rPr>
        <w:t>oligomers</w:t>
      </w:r>
      <w:r>
        <w:rPr>
          <w:spacing w:val="2"/>
          <w:position w:val="1"/>
        </w:rPr>
        <w:t xml:space="preserve"> </w:t>
      </w:r>
      <w:r>
        <w:rPr>
          <w:position w:val="1"/>
        </w:rPr>
        <w:t>as</w:t>
      </w:r>
      <w:r>
        <w:rPr>
          <w:spacing w:val="5"/>
          <w:position w:val="1"/>
        </w:rPr>
        <w:t xml:space="preserve"> </w:t>
      </w:r>
      <w:r>
        <w:rPr>
          <w:position w:val="1"/>
        </w:rPr>
        <w:t>well</w:t>
      </w:r>
      <w:r>
        <w:rPr>
          <w:spacing w:val="3"/>
          <w:position w:val="1"/>
        </w:rPr>
        <w:t xml:space="preserve"> </w:t>
      </w:r>
      <w:r>
        <w:rPr>
          <w:position w:val="1"/>
        </w:rPr>
        <w:t>as</w:t>
      </w:r>
      <w:r>
        <w:rPr>
          <w:spacing w:val="5"/>
          <w:position w:val="1"/>
        </w:rPr>
        <w:t xml:space="preserve"> </w:t>
      </w:r>
      <w:r>
        <w:rPr>
          <w:position w:val="1"/>
        </w:rPr>
        <w:t>polyaniline</w:t>
      </w:r>
      <w:r>
        <w:rPr>
          <w:spacing w:val="1"/>
          <w:position w:val="1"/>
        </w:rPr>
        <w:t xml:space="preserve"> </w:t>
      </w:r>
      <w:r>
        <w:rPr>
          <w:position w:val="1"/>
        </w:rPr>
        <w:t>and</w:t>
      </w:r>
      <w:r>
        <w:rPr>
          <w:spacing w:val="5"/>
          <w:position w:val="1"/>
        </w:rPr>
        <w:t xml:space="preserve"> </w:t>
      </w:r>
      <w:r>
        <w:rPr>
          <w:position w:val="1"/>
        </w:rPr>
        <w:t>their</w:t>
      </w:r>
      <w:r>
        <w:rPr>
          <w:spacing w:val="3"/>
          <w:position w:val="1"/>
        </w:rPr>
        <w:t xml:space="preserve"> </w:t>
      </w:r>
      <w:r>
        <w:rPr>
          <w:position w:val="1"/>
        </w:rPr>
        <w:t>presence</w:t>
      </w:r>
      <w:r>
        <w:rPr>
          <w:spacing w:val="7"/>
          <w:position w:val="1"/>
        </w:rPr>
        <w:t xml:space="preserve"> </w:t>
      </w:r>
      <w:r>
        <w:rPr>
          <w:position w:val="1"/>
        </w:rPr>
        <w:t>in</w:t>
      </w:r>
      <w:r>
        <w:rPr>
          <w:spacing w:val="2"/>
          <w:position w:val="1"/>
        </w:rPr>
        <w:t xml:space="preserve"> </w:t>
      </w:r>
      <w:r>
        <w:rPr>
          <w:position w:val="1"/>
        </w:rPr>
        <w:t>the</w:t>
      </w:r>
      <w:r>
        <w:rPr>
          <w:spacing w:val="4"/>
          <w:position w:val="1"/>
        </w:rPr>
        <w:t xml:space="preserve"> </w:t>
      </w:r>
      <w:r>
        <w:rPr>
          <w:position w:val="1"/>
        </w:rPr>
        <w:t>oxidized</w:t>
      </w:r>
      <w:r>
        <w:rPr>
          <w:spacing w:val="2"/>
          <w:position w:val="1"/>
        </w:rPr>
        <w:t xml:space="preserve"> </w:t>
      </w:r>
      <w:r>
        <w:rPr>
          <w:position w:val="1"/>
        </w:rPr>
        <w:t>state</w:t>
      </w:r>
      <w:r>
        <w:rPr>
          <w:spacing w:val="4"/>
          <w:position w:val="1"/>
        </w:rPr>
        <w:t xml:space="preserve"> </w:t>
      </w:r>
      <w:r>
        <w:rPr>
          <w:spacing w:val="-2"/>
          <w:position w:val="1"/>
        </w:rPr>
        <w:t>[20].</w:t>
      </w:r>
    </w:p>
    <w:p w14:paraId="224832D9" w14:textId="77777777" w:rsidR="009770C1" w:rsidRDefault="00000000">
      <w:pPr>
        <w:pStyle w:val="TeksIsi"/>
        <w:spacing w:before="192" w:line="319" w:lineRule="auto"/>
        <w:ind w:left="448" w:right="399" w:firstLine="720"/>
        <w:jc w:val="both"/>
        <w:rPr>
          <w:position w:val="1"/>
        </w:rPr>
      </w:pPr>
      <w:r>
        <w:t>PANI is often manufactured either including a natural oxidant (natural route) or by electrochemistry through aniline oxidation. Certain original synthesis is discussed, such as polymerization by steam, autocatalytic</w:t>
      </w:r>
      <w:r>
        <w:rPr>
          <w:spacing w:val="40"/>
        </w:rPr>
        <w:t xml:space="preserve"> </w:t>
      </w:r>
      <w:r>
        <w:t>polymerization or polymerization by reverse emulsion. Three reactants are needed for chemical synthesis, known as aniline, an oxidant, and an acidic medium (aqueous or organic). The more</w:t>
      </w:r>
      <w:r>
        <w:rPr>
          <w:spacing w:val="40"/>
        </w:rPr>
        <w:t xml:space="preserve"> </w:t>
      </w:r>
      <w:r>
        <w:t>popular acids are, for example,</w:t>
      </w:r>
      <w:r>
        <w:rPr>
          <w:spacing w:val="40"/>
        </w:rPr>
        <w:t xml:space="preserve"> </w:t>
      </w:r>
      <w:r>
        <w:rPr>
          <w:position w:val="1"/>
        </w:rPr>
        <w:t>hydrochloric acid (HCl) and sulfuric acid (H</w:t>
      </w:r>
      <w:r>
        <w:rPr>
          <w:sz w:val="12"/>
        </w:rPr>
        <w:t>2</w:t>
      </w:r>
      <w:r>
        <w:rPr>
          <w:position w:val="1"/>
        </w:rPr>
        <w:t>SO</w:t>
      </w:r>
      <w:r>
        <w:rPr>
          <w:sz w:val="12"/>
        </w:rPr>
        <w:t>4</w:t>
      </w:r>
      <w:r>
        <w:rPr>
          <w:position w:val="1"/>
        </w:rPr>
        <w:t>). Other suggested antioxidants are ammonium persulfate ((NH</w:t>
      </w:r>
      <w:r>
        <w:rPr>
          <w:sz w:val="12"/>
        </w:rPr>
        <w:t>4</w:t>
      </w:r>
      <w:r>
        <w:rPr>
          <w:position w:val="1"/>
        </w:rPr>
        <w:t>)</w:t>
      </w:r>
      <w:r>
        <w:rPr>
          <w:sz w:val="12"/>
        </w:rPr>
        <w:t>2</w:t>
      </w:r>
      <w:r>
        <w:rPr>
          <w:position w:val="1"/>
        </w:rPr>
        <w:t>S</w:t>
      </w:r>
      <w:r>
        <w:rPr>
          <w:sz w:val="12"/>
        </w:rPr>
        <w:t>2</w:t>
      </w:r>
      <w:r>
        <w:rPr>
          <w:position w:val="1"/>
        </w:rPr>
        <w:t>O</w:t>
      </w:r>
      <w:r>
        <w:rPr>
          <w:sz w:val="12"/>
        </w:rPr>
        <w:t>8</w:t>
      </w:r>
      <w:r>
        <w:rPr>
          <w:position w:val="1"/>
        </w:rPr>
        <w:t>), potassium dichromate (K</w:t>
      </w:r>
      <w:r>
        <w:rPr>
          <w:sz w:val="12"/>
        </w:rPr>
        <w:t>2</w:t>
      </w:r>
      <w:r>
        <w:rPr>
          <w:position w:val="1"/>
        </w:rPr>
        <w:t>Cr</w:t>
      </w:r>
      <w:r>
        <w:rPr>
          <w:sz w:val="12"/>
        </w:rPr>
        <w:t>2</w:t>
      </w:r>
      <w:r>
        <w:rPr>
          <w:position w:val="1"/>
        </w:rPr>
        <w:t>O</w:t>
      </w:r>
      <w:r>
        <w:rPr>
          <w:sz w:val="12"/>
        </w:rPr>
        <w:t>7</w:t>
      </w:r>
      <w:r>
        <w:rPr>
          <w:position w:val="1"/>
        </w:rPr>
        <w:t>), cerium sulphate (Ce (SO</w:t>
      </w:r>
      <w:r>
        <w:rPr>
          <w:sz w:val="12"/>
        </w:rPr>
        <w:t>4</w:t>
      </w:r>
      <w:r>
        <w:rPr>
          <w:position w:val="1"/>
        </w:rPr>
        <w:t>)</w:t>
      </w:r>
      <w:r>
        <w:rPr>
          <w:sz w:val="12"/>
        </w:rPr>
        <w:t>2</w:t>
      </w:r>
      <w:r>
        <w:rPr>
          <w:position w:val="1"/>
        </w:rPr>
        <w:t>), sodium vanadate (</w:t>
      </w:r>
      <w:proofErr w:type="spellStart"/>
      <w:r>
        <w:rPr>
          <w:position w:val="1"/>
        </w:rPr>
        <w:t>NaVO</w:t>
      </w:r>
      <w:proofErr w:type="spellEnd"/>
      <w:r>
        <w:rPr>
          <w:sz w:val="12"/>
        </w:rPr>
        <w:t>3</w:t>
      </w:r>
      <w:r>
        <w:rPr>
          <w:position w:val="1"/>
        </w:rPr>
        <w:t>), potassium ferricyanide (K</w:t>
      </w:r>
      <w:r>
        <w:rPr>
          <w:sz w:val="12"/>
        </w:rPr>
        <w:t>3</w:t>
      </w:r>
      <w:r>
        <w:rPr>
          <w:position w:val="1"/>
        </w:rPr>
        <w:t>(Fe(CN)</w:t>
      </w:r>
      <w:r>
        <w:rPr>
          <w:sz w:val="12"/>
        </w:rPr>
        <w:t>6</w:t>
      </w:r>
      <w:r>
        <w:rPr>
          <w:position w:val="1"/>
        </w:rPr>
        <w:t>), potassium iodate (KIO</w:t>
      </w:r>
      <w:r>
        <w:rPr>
          <w:sz w:val="12"/>
        </w:rPr>
        <w:t>3</w:t>
      </w:r>
      <w:r>
        <w:rPr>
          <w:position w:val="1"/>
        </w:rPr>
        <w:t>) as well as hydrogen peroxide (H</w:t>
      </w:r>
      <w:r>
        <w:rPr>
          <w:sz w:val="12"/>
        </w:rPr>
        <w:t>2</w:t>
      </w:r>
      <w:r>
        <w:rPr>
          <w:position w:val="1"/>
        </w:rPr>
        <w:t>O</w:t>
      </w:r>
      <w:r>
        <w:rPr>
          <w:sz w:val="12"/>
        </w:rPr>
        <w:t>2</w:t>
      </w:r>
      <w:r>
        <w:rPr>
          <w:position w:val="1"/>
        </w:rPr>
        <w:t>) [25].</w:t>
      </w:r>
    </w:p>
    <w:p w14:paraId="46D36DB2" w14:textId="77777777" w:rsidR="009770C1" w:rsidRDefault="00000000">
      <w:pPr>
        <w:pStyle w:val="TeksIsi"/>
        <w:spacing w:before="170"/>
        <w:rPr>
          <w:sz w:val="20"/>
        </w:rPr>
      </w:pPr>
      <w:r>
        <w:rPr>
          <w:noProof/>
          <w:sz w:val="20"/>
        </w:rPr>
        <w:drawing>
          <wp:anchor distT="0" distB="0" distL="0" distR="0" simplePos="0" relativeHeight="487589376" behindDoc="1" locked="0" layoutInCell="1" allowOverlap="1" wp14:anchorId="58229955" wp14:editId="426148B7">
            <wp:simplePos x="0" y="0"/>
            <wp:positionH relativeFrom="page">
              <wp:posOffset>1106862</wp:posOffset>
            </wp:positionH>
            <wp:positionV relativeFrom="paragraph">
              <wp:posOffset>269278</wp:posOffset>
            </wp:positionV>
            <wp:extent cx="5425418" cy="245430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5425418" cy="2454306"/>
                    </a:xfrm>
                    <a:prstGeom prst="rect">
                      <a:avLst/>
                    </a:prstGeom>
                  </pic:spPr>
                </pic:pic>
              </a:graphicData>
            </a:graphic>
          </wp:anchor>
        </w:drawing>
      </w:r>
    </w:p>
    <w:p w14:paraId="38242EB7" w14:textId="77777777" w:rsidR="009770C1" w:rsidRDefault="009770C1">
      <w:pPr>
        <w:pStyle w:val="TeksIsi"/>
        <w:spacing w:before="214"/>
      </w:pPr>
    </w:p>
    <w:p w14:paraId="5F20EF48" w14:textId="77777777" w:rsidR="009770C1" w:rsidRDefault="00000000">
      <w:pPr>
        <w:pStyle w:val="TeksIsi"/>
        <w:ind w:left="526" w:right="515"/>
        <w:jc w:val="center"/>
      </w:pPr>
      <w:r>
        <w:rPr>
          <w:b/>
        </w:rPr>
        <w:t>Figure</w:t>
      </w:r>
      <w:r>
        <w:rPr>
          <w:b/>
          <w:spacing w:val="-2"/>
        </w:rPr>
        <w:t xml:space="preserve"> </w:t>
      </w:r>
      <w:r>
        <w:t>2:</w:t>
      </w:r>
      <w:r>
        <w:rPr>
          <w:spacing w:val="-2"/>
        </w:rPr>
        <w:t xml:space="preserve"> </w:t>
      </w:r>
      <w:r>
        <w:t>Homo</w:t>
      </w:r>
      <w:r>
        <w:rPr>
          <w:spacing w:val="-1"/>
        </w:rPr>
        <w:t xml:space="preserve"> </w:t>
      </w:r>
      <w:r>
        <w:t>polymerization</w:t>
      </w:r>
      <w:r>
        <w:rPr>
          <w:spacing w:val="-2"/>
        </w:rPr>
        <w:t xml:space="preserve"> </w:t>
      </w:r>
      <w:r>
        <w:t>of</w:t>
      </w:r>
      <w:r>
        <w:rPr>
          <w:spacing w:val="-1"/>
        </w:rPr>
        <w:t xml:space="preserve"> </w:t>
      </w:r>
      <w:r>
        <w:t>PANI</w:t>
      </w:r>
      <w:r>
        <w:rPr>
          <w:spacing w:val="-2"/>
        </w:rPr>
        <w:t xml:space="preserve"> </w:t>
      </w:r>
      <w:r>
        <w:rPr>
          <w:spacing w:val="-4"/>
        </w:rPr>
        <w:t>[25].</w:t>
      </w:r>
    </w:p>
    <w:p w14:paraId="0D887DF8" w14:textId="77777777" w:rsidR="009770C1" w:rsidRDefault="009770C1">
      <w:pPr>
        <w:pStyle w:val="TeksIsi"/>
        <w:spacing w:before="53"/>
      </w:pPr>
    </w:p>
    <w:p w14:paraId="48553A48" w14:textId="77777777" w:rsidR="009770C1" w:rsidRDefault="00000000">
      <w:pPr>
        <w:pStyle w:val="Judul2"/>
        <w:ind w:left="496"/>
      </w:pPr>
      <w:r>
        <w:t>Polyaniline</w:t>
      </w:r>
      <w:r>
        <w:rPr>
          <w:spacing w:val="-4"/>
        </w:rPr>
        <w:t xml:space="preserve"> </w:t>
      </w:r>
      <w:r>
        <w:t>of</w:t>
      </w:r>
      <w:r>
        <w:rPr>
          <w:spacing w:val="-2"/>
        </w:rPr>
        <w:t xml:space="preserve"> conductivity:</w:t>
      </w:r>
    </w:p>
    <w:p w14:paraId="08A9B5ED" w14:textId="77777777" w:rsidR="009770C1" w:rsidRDefault="009770C1">
      <w:pPr>
        <w:pStyle w:val="TeksIsi"/>
        <w:spacing w:before="52"/>
        <w:rPr>
          <w:b/>
        </w:rPr>
      </w:pPr>
    </w:p>
    <w:p w14:paraId="71B4E96F" w14:textId="77777777" w:rsidR="009770C1" w:rsidRDefault="00000000">
      <w:pPr>
        <w:pStyle w:val="TeksIsi"/>
        <w:spacing w:line="319" w:lineRule="auto"/>
        <w:ind w:left="448" w:right="399"/>
        <w:jc w:val="both"/>
      </w:pPr>
      <w:r>
        <w:t xml:space="preserve">As stated below, PANI is categorized into three oxidation cases, known as emeraldine, </w:t>
      </w:r>
      <w:proofErr w:type="spellStart"/>
      <w:r>
        <w:t>leucoemeraldine</w:t>
      </w:r>
      <w:proofErr w:type="spellEnd"/>
      <w:r>
        <w:t xml:space="preserve">, and </w:t>
      </w:r>
      <w:proofErr w:type="spellStart"/>
      <w:r>
        <w:t>pernigraniline</w:t>
      </w:r>
      <w:proofErr w:type="spellEnd"/>
      <w:r>
        <w:t>, which vary in chemical as well as physical characteristics [6][23]. Only emeraldine green protons have conductivity at the semiconductor stage from (10</w:t>
      </w:r>
      <w:r>
        <w:rPr>
          <w:vertAlign w:val="superscript"/>
        </w:rPr>
        <w:t>0</w:t>
      </w:r>
      <w:r>
        <w:t xml:space="preserve"> S cm</w:t>
      </w:r>
      <w:r>
        <w:rPr>
          <w:vertAlign w:val="superscript"/>
        </w:rPr>
        <w:t>-1</w:t>
      </w:r>
      <w:r>
        <w:t>) where several orders about magnitude are higher from modern polymers (&lt; 10</w:t>
      </w:r>
      <w:r>
        <w:rPr>
          <w:vertAlign w:val="superscript"/>
        </w:rPr>
        <w:t>-9</w:t>
      </w:r>
      <w:r>
        <w:t xml:space="preserve"> S cm</w:t>
      </w:r>
      <w:r>
        <w:rPr>
          <w:vertAlign w:val="superscript"/>
        </w:rPr>
        <w:t>-1</w:t>
      </w:r>
      <w:r>
        <w:t>) but are less than traditional metals (&gt; 10</w:t>
      </w:r>
      <w:r>
        <w:rPr>
          <w:vertAlign w:val="superscript"/>
        </w:rPr>
        <w:t>4</w:t>
      </w:r>
      <w:r>
        <w:t xml:space="preserve"> S cm</w:t>
      </w:r>
      <w:r>
        <w:rPr>
          <w:vertAlign w:val="superscript"/>
        </w:rPr>
        <w:t>-1</w:t>
      </w:r>
      <w:r>
        <w:t>). When interacting with alkaline solutions, PANI protease becomes a non-conductive emeraldine base (see Figure 3) [26].</w:t>
      </w:r>
    </w:p>
    <w:p w14:paraId="446C4B33" w14:textId="77777777" w:rsidR="009770C1" w:rsidRDefault="009770C1">
      <w:pPr>
        <w:pStyle w:val="TeksIsi"/>
        <w:spacing w:line="319" w:lineRule="auto"/>
        <w:jc w:val="both"/>
        <w:sectPr w:rsidR="009770C1">
          <w:pgSz w:w="11910" w:h="16840"/>
          <w:pgMar w:top="1340" w:right="992" w:bottom="920" w:left="992" w:header="716" w:footer="730" w:gutter="0"/>
          <w:cols w:space="720"/>
        </w:sectPr>
      </w:pPr>
    </w:p>
    <w:p w14:paraId="098DB162" w14:textId="77777777" w:rsidR="009770C1" w:rsidRDefault="009770C1">
      <w:pPr>
        <w:pStyle w:val="TeksIsi"/>
      </w:pPr>
    </w:p>
    <w:p w14:paraId="1BDAA584" w14:textId="77777777" w:rsidR="009770C1" w:rsidRDefault="009770C1">
      <w:pPr>
        <w:pStyle w:val="TeksIsi"/>
        <w:spacing w:before="141"/>
      </w:pPr>
    </w:p>
    <w:p w14:paraId="2E0C732D" w14:textId="77777777" w:rsidR="009770C1" w:rsidRDefault="00000000">
      <w:pPr>
        <w:pStyle w:val="TeksIsi"/>
        <w:spacing w:line="319" w:lineRule="auto"/>
        <w:ind w:left="448" w:right="401"/>
        <w:jc w:val="both"/>
      </w:pPr>
      <w:r>
        <w:rPr>
          <w:b/>
        </w:rPr>
        <w:t xml:space="preserve">Fig .3 </w:t>
      </w:r>
      <w:r>
        <w:t>Emeraldine salt (ES) is protonated to emeraldine base in the alkaline form. A-is a random molecule, for</w:t>
      </w:r>
      <w:r>
        <w:rPr>
          <w:spacing w:val="40"/>
        </w:rPr>
        <w:t xml:space="preserve"> </w:t>
      </w:r>
      <w:r>
        <w:t>example, the chloride [9][3].</w:t>
      </w:r>
    </w:p>
    <w:p w14:paraId="2EAB3DFF" w14:textId="77777777" w:rsidR="009770C1" w:rsidRDefault="00000000">
      <w:pPr>
        <w:pStyle w:val="TeksIsi"/>
        <w:spacing w:before="199" w:line="319" w:lineRule="auto"/>
        <w:ind w:left="448" w:right="354"/>
        <w:jc w:val="both"/>
      </w:pPr>
      <w:r>
        <w:t>PANI conductivity may be modified by steroids that span a vast spectrum depending on the steroid stage (&lt; 10</w:t>
      </w:r>
      <w:r>
        <w:rPr>
          <w:position w:val="6"/>
          <w:sz w:val="12"/>
        </w:rPr>
        <w:t>-12</w:t>
      </w:r>
      <w:r>
        <w:rPr>
          <w:spacing w:val="32"/>
          <w:position w:val="6"/>
          <w:sz w:val="12"/>
        </w:rPr>
        <w:t xml:space="preserve"> </w:t>
      </w:r>
      <w:r>
        <w:t>to</w:t>
      </w:r>
      <w:r>
        <w:rPr>
          <w:spacing w:val="40"/>
        </w:rPr>
        <w:t xml:space="preserve"> </w:t>
      </w:r>
      <w:r>
        <w:t>10</w:t>
      </w:r>
      <w:r>
        <w:rPr>
          <w:position w:val="6"/>
          <w:sz w:val="12"/>
        </w:rPr>
        <w:t>5</w:t>
      </w:r>
      <w:r>
        <w:t>) S cm</w:t>
      </w:r>
      <w:r>
        <w:rPr>
          <w:position w:val="6"/>
          <w:sz w:val="12"/>
        </w:rPr>
        <w:t>-1</w:t>
      </w:r>
      <w:r>
        <w:t>, implemented in applications such as sensors and actuators [4][14]. The other uses are based on</w:t>
      </w:r>
      <w:r>
        <w:rPr>
          <w:spacing w:val="80"/>
        </w:rPr>
        <w:t xml:space="preserve"> </w:t>
      </w:r>
      <w:r>
        <w:t>adjustments in the physical as well as chemical characteristics from the polyaniline (PANI) that arise in response to different external stimuli. Many applications are based on a mixture of conventional electrical semiconductor</w:t>
      </w:r>
      <w:r>
        <w:rPr>
          <w:spacing w:val="80"/>
        </w:rPr>
        <w:t xml:space="preserve"> </w:t>
      </w:r>
      <w:r>
        <w:t>properties with polymer features, such as the production of "plastic" microelectronics, and electromechanical systems. Therefore, it is of fundamental importance to develop the physical properties of PANI, which represent the conditions of preparation. The Polyaniline (PANI)</w:t>
      </w:r>
      <w:r>
        <w:rPr>
          <w:spacing w:val="40"/>
        </w:rPr>
        <w:t xml:space="preserve"> </w:t>
      </w:r>
      <w:r>
        <w:t>and poly (ethylene deoxy-thiophene) (PEDT)</w:t>
      </w:r>
      <w:r>
        <w:rPr>
          <w:spacing w:val="40"/>
        </w:rPr>
        <w:t xml:space="preserve"> </w:t>
      </w:r>
      <w:r>
        <w:t>have slightly</w:t>
      </w:r>
      <w:r>
        <w:rPr>
          <w:spacing w:val="40"/>
        </w:rPr>
        <w:t xml:space="preserve"> </w:t>
      </w:r>
      <w:r>
        <w:t>greater conductivity and durability with reduced absorption relative to polythiophenes alkoxy substitution. It is believed that this is due to the toxicity mechanism in such compounds is specific, does not require any improvements in the absorption peaks and contributes to a small reduction in near-infrared absorption levels below 0.6 eV [21]. Such medium-stability</w:t>
      </w:r>
      <w:r>
        <w:rPr>
          <w:spacing w:val="40"/>
        </w:rPr>
        <w:t xml:space="preserve"> </w:t>
      </w:r>
      <w:r>
        <w:t>cations</w:t>
      </w:r>
      <w:r>
        <w:rPr>
          <w:spacing w:val="38"/>
        </w:rPr>
        <w:t xml:space="preserve"> </w:t>
      </w:r>
      <w:r>
        <w:t>decrease</w:t>
      </w:r>
      <w:r>
        <w:rPr>
          <w:spacing w:val="40"/>
        </w:rPr>
        <w:t xml:space="preserve"> </w:t>
      </w:r>
      <w:r>
        <w:t>during</w:t>
      </w:r>
      <w:r>
        <w:rPr>
          <w:spacing w:val="39"/>
        </w:rPr>
        <w:t xml:space="preserve"> </w:t>
      </w:r>
      <w:r>
        <w:t>the</w:t>
      </w:r>
      <w:r>
        <w:rPr>
          <w:spacing w:val="37"/>
        </w:rPr>
        <w:t xml:space="preserve"> </w:t>
      </w:r>
      <w:proofErr w:type="spellStart"/>
      <w:r>
        <w:t>polymerisation</w:t>
      </w:r>
      <w:proofErr w:type="spellEnd"/>
      <w:r>
        <w:rPr>
          <w:spacing w:val="40"/>
        </w:rPr>
        <w:t xml:space="preserve"> </w:t>
      </w:r>
      <w:r>
        <w:t>process,</w:t>
      </w:r>
      <w:r>
        <w:rPr>
          <w:spacing w:val="40"/>
        </w:rPr>
        <w:t xml:space="preserve"> </w:t>
      </w:r>
      <w:r>
        <w:t>and</w:t>
      </w:r>
      <w:r>
        <w:rPr>
          <w:spacing w:val="39"/>
        </w:rPr>
        <w:t xml:space="preserve"> </w:t>
      </w:r>
      <w:r>
        <w:t>the</w:t>
      </w:r>
      <w:r>
        <w:rPr>
          <w:spacing w:val="37"/>
        </w:rPr>
        <w:t xml:space="preserve"> </w:t>
      </w:r>
      <w:r>
        <w:t>additional</w:t>
      </w:r>
      <w:r>
        <w:rPr>
          <w:spacing w:val="40"/>
        </w:rPr>
        <w:t xml:space="preserve"> </w:t>
      </w:r>
      <w:r>
        <w:t>radical</w:t>
      </w:r>
      <w:r>
        <w:rPr>
          <w:spacing w:val="40"/>
        </w:rPr>
        <w:t xml:space="preserve"> </w:t>
      </w:r>
      <w:r>
        <w:t>coupling</w:t>
      </w:r>
      <w:r>
        <w:rPr>
          <w:spacing w:val="39"/>
        </w:rPr>
        <w:t xml:space="preserve"> </w:t>
      </w:r>
      <w:r>
        <w:t>reaction leads to the formation of green polyaniline. Such medium-stability cations decrease during the polymerization process, and the additional radical coupling reaction leads to the formation of green PANI [21].</w:t>
      </w:r>
    </w:p>
    <w:p w14:paraId="7A761F66" w14:textId="77777777" w:rsidR="009770C1" w:rsidRDefault="00000000">
      <w:pPr>
        <w:pStyle w:val="Judul2"/>
        <w:spacing w:before="195"/>
      </w:pPr>
      <w:r>
        <w:t>Interconversion</w:t>
      </w:r>
      <w:r>
        <w:rPr>
          <w:spacing w:val="-5"/>
        </w:rPr>
        <w:t xml:space="preserve"> </w:t>
      </w:r>
      <w:r>
        <w:t>of</w:t>
      </w:r>
      <w:r>
        <w:rPr>
          <w:spacing w:val="-3"/>
        </w:rPr>
        <w:t xml:space="preserve"> </w:t>
      </w:r>
      <w:r>
        <w:t>various</w:t>
      </w:r>
      <w:r>
        <w:rPr>
          <w:spacing w:val="-4"/>
        </w:rPr>
        <w:t xml:space="preserve"> </w:t>
      </w:r>
      <w:r>
        <w:t>PANI</w:t>
      </w:r>
      <w:r>
        <w:rPr>
          <w:spacing w:val="1"/>
        </w:rPr>
        <w:t xml:space="preserve"> </w:t>
      </w:r>
      <w:r>
        <w:t>oxidation</w:t>
      </w:r>
      <w:r>
        <w:rPr>
          <w:spacing w:val="-4"/>
        </w:rPr>
        <w:t xml:space="preserve"> </w:t>
      </w:r>
      <w:r>
        <w:t>states</w:t>
      </w:r>
      <w:r>
        <w:rPr>
          <w:spacing w:val="-2"/>
        </w:rPr>
        <w:t xml:space="preserve"> </w:t>
      </w:r>
      <w:r>
        <w:t>(redox</w:t>
      </w:r>
      <w:r>
        <w:rPr>
          <w:spacing w:val="-1"/>
        </w:rPr>
        <w:t xml:space="preserve"> </w:t>
      </w:r>
      <w:r>
        <w:rPr>
          <w:spacing w:val="-2"/>
        </w:rPr>
        <w:t>procedure):</w:t>
      </w:r>
    </w:p>
    <w:p w14:paraId="209F7C00" w14:textId="77777777" w:rsidR="009770C1" w:rsidRDefault="009770C1">
      <w:pPr>
        <w:pStyle w:val="TeksIsi"/>
        <w:spacing w:before="14"/>
        <w:rPr>
          <w:b/>
        </w:rPr>
      </w:pPr>
    </w:p>
    <w:p w14:paraId="2164CDDD" w14:textId="77777777" w:rsidR="009770C1" w:rsidRDefault="00000000">
      <w:pPr>
        <w:pStyle w:val="TeksIsi"/>
        <w:spacing w:line="276" w:lineRule="auto"/>
        <w:ind w:left="448" w:right="400"/>
        <w:jc w:val="both"/>
      </w:pPr>
      <w:r>
        <w:t>The monomeric aniline oxidation, either electrochemically or in acid solution, results from insoluble polymers in at least three independent oxidation states. In that sense, in 1985, Alan MacDiarmid and his collaborators wrote a groundbreaking article on this matter Fig.4.Various possible oxidation states of PANI.</w:t>
      </w:r>
    </w:p>
    <w:p w14:paraId="333A642A" w14:textId="77777777" w:rsidR="009770C1" w:rsidRDefault="00000000">
      <w:pPr>
        <w:pStyle w:val="TeksIsi"/>
        <w:spacing w:before="95"/>
        <w:rPr>
          <w:sz w:val="20"/>
        </w:rPr>
      </w:pPr>
      <w:r>
        <w:rPr>
          <w:noProof/>
          <w:sz w:val="20"/>
        </w:rPr>
        <w:drawing>
          <wp:anchor distT="0" distB="0" distL="0" distR="0" simplePos="0" relativeHeight="487590400" behindDoc="1" locked="0" layoutInCell="1" allowOverlap="1" wp14:anchorId="292F7178" wp14:editId="1C20CC08">
            <wp:simplePos x="0" y="0"/>
            <wp:positionH relativeFrom="page">
              <wp:posOffset>1627315</wp:posOffset>
            </wp:positionH>
            <wp:positionV relativeFrom="paragraph">
              <wp:posOffset>221781</wp:posOffset>
            </wp:positionV>
            <wp:extent cx="4282117" cy="203301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4282117" cy="2033015"/>
                    </a:xfrm>
                    <a:prstGeom prst="rect">
                      <a:avLst/>
                    </a:prstGeom>
                  </pic:spPr>
                </pic:pic>
              </a:graphicData>
            </a:graphic>
          </wp:anchor>
        </w:drawing>
      </w:r>
    </w:p>
    <w:p w14:paraId="622160AB" w14:textId="77777777" w:rsidR="009770C1" w:rsidRDefault="009770C1">
      <w:pPr>
        <w:pStyle w:val="TeksIsi"/>
        <w:spacing w:before="188"/>
      </w:pPr>
    </w:p>
    <w:p w14:paraId="35866FEA" w14:textId="77777777" w:rsidR="009770C1" w:rsidRDefault="00000000">
      <w:pPr>
        <w:pStyle w:val="TeksIsi"/>
        <w:ind w:left="20"/>
        <w:jc w:val="center"/>
      </w:pPr>
      <w:r>
        <w:rPr>
          <w:b/>
        </w:rPr>
        <w:t>Fig.4.</w:t>
      </w:r>
      <w:r>
        <w:rPr>
          <w:b/>
          <w:spacing w:val="-4"/>
        </w:rPr>
        <w:t xml:space="preserve"> </w:t>
      </w:r>
      <w:r>
        <w:t>Diverse</w:t>
      </w:r>
      <w:r>
        <w:rPr>
          <w:spacing w:val="-1"/>
        </w:rPr>
        <w:t xml:space="preserve"> </w:t>
      </w:r>
      <w:r>
        <w:t>potential</w:t>
      </w:r>
      <w:r>
        <w:rPr>
          <w:spacing w:val="-2"/>
        </w:rPr>
        <w:t xml:space="preserve"> </w:t>
      </w:r>
      <w:r>
        <w:t>PANI</w:t>
      </w:r>
      <w:r>
        <w:rPr>
          <w:spacing w:val="-2"/>
        </w:rPr>
        <w:t xml:space="preserve"> </w:t>
      </w:r>
      <w:r>
        <w:t>oxidation</w:t>
      </w:r>
      <w:r>
        <w:rPr>
          <w:spacing w:val="-3"/>
        </w:rPr>
        <w:t xml:space="preserve"> </w:t>
      </w:r>
      <w:r>
        <w:t xml:space="preserve">states </w:t>
      </w:r>
      <w:r>
        <w:rPr>
          <w:spacing w:val="-4"/>
        </w:rPr>
        <w:t>[22]</w:t>
      </w:r>
    </w:p>
    <w:p w14:paraId="01803E27" w14:textId="77777777" w:rsidR="009770C1" w:rsidRDefault="009770C1">
      <w:pPr>
        <w:pStyle w:val="TeksIsi"/>
        <w:spacing w:before="14"/>
      </w:pPr>
    </w:p>
    <w:p w14:paraId="2FDCFEFD" w14:textId="4BC58A04" w:rsidR="009770C1" w:rsidRDefault="00000000">
      <w:pPr>
        <w:pStyle w:val="TeksIsi"/>
        <w:spacing w:line="276" w:lineRule="auto"/>
        <w:ind w:left="448" w:right="399"/>
        <w:jc w:val="both"/>
      </w:pPr>
      <w:r>
        <w:t xml:space="preserve">The disparity in the structure of PANI amine and imine fragments produces many oxidation states of this substance varying from entirely reduced </w:t>
      </w:r>
      <w:proofErr w:type="spellStart"/>
      <w:r>
        <w:t>leucoemeraldine</w:t>
      </w:r>
      <w:proofErr w:type="spellEnd"/>
      <w:r>
        <w:t xml:space="preserve"> to completely oxidized </w:t>
      </w:r>
      <w:proofErr w:type="spellStart"/>
      <w:r>
        <w:t>pernigraniline</w:t>
      </w:r>
      <w:proofErr w:type="spellEnd"/>
      <w:r>
        <w:t xml:space="preserve"> states as seen in Fig.3. The different types</w:t>
      </w:r>
      <w:r>
        <w:rPr>
          <w:spacing w:val="9"/>
        </w:rPr>
        <w:t xml:space="preserve"> </w:t>
      </w:r>
      <w:r>
        <w:t>of PANI</w:t>
      </w:r>
      <w:r>
        <w:rPr>
          <w:spacing w:val="10"/>
        </w:rPr>
        <w:t xml:space="preserve"> </w:t>
      </w:r>
      <w:r>
        <w:t>can conveniently be translated into one another using clear redox methods (Fig.</w:t>
      </w:r>
      <w:r>
        <w:rPr>
          <w:spacing w:val="12"/>
        </w:rPr>
        <w:t xml:space="preserve"> </w:t>
      </w:r>
      <w:r>
        <w:t>5) and Table</w:t>
      </w:r>
      <w:r>
        <w:rPr>
          <w:spacing w:val="80"/>
        </w:rPr>
        <w:t xml:space="preserve"> </w:t>
      </w:r>
      <w:r w:rsidR="006017BC">
        <w:t>1</w:t>
      </w:r>
      <w:r>
        <w:t xml:space="preserve"> [28][24].</w:t>
      </w:r>
    </w:p>
    <w:p w14:paraId="4C2EF8D1" w14:textId="77777777" w:rsidR="009770C1" w:rsidRDefault="009770C1">
      <w:pPr>
        <w:pStyle w:val="TeksIsi"/>
        <w:spacing w:line="276" w:lineRule="auto"/>
        <w:jc w:val="both"/>
        <w:sectPr w:rsidR="009770C1">
          <w:pgSz w:w="11910" w:h="16840"/>
          <w:pgMar w:top="1340" w:right="992" w:bottom="920" w:left="992" w:header="716" w:footer="730" w:gutter="0"/>
          <w:cols w:space="720"/>
        </w:sectPr>
      </w:pPr>
    </w:p>
    <w:p w14:paraId="410C4527" w14:textId="77777777" w:rsidR="009770C1" w:rsidRDefault="009770C1">
      <w:pPr>
        <w:pStyle w:val="TeksIsi"/>
        <w:spacing w:before="2"/>
        <w:rPr>
          <w:sz w:val="7"/>
        </w:rPr>
      </w:pPr>
    </w:p>
    <w:p w14:paraId="0EC5B573" w14:textId="77777777" w:rsidR="009770C1" w:rsidRDefault="00000000">
      <w:pPr>
        <w:pStyle w:val="TeksIsi"/>
        <w:ind w:left="1291"/>
        <w:rPr>
          <w:sz w:val="20"/>
        </w:rPr>
      </w:pPr>
      <w:r>
        <w:rPr>
          <w:noProof/>
          <w:sz w:val="20"/>
        </w:rPr>
        <w:drawing>
          <wp:inline distT="0" distB="0" distL="0" distR="0" wp14:anchorId="314014AA" wp14:editId="02659BB9">
            <wp:extent cx="4474781" cy="210883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cstate="print"/>
                    <a:stretch>
                      <a:fillRect/>
                    </a:stretch>
                  </pic:blipFill>
                  <pic:spPr>
                    <a:xfrm>
                      <a:off x="0" y="0"/>
                      <a:ext cx="4474781" cy="2108835"/>
                    </a:xfrm>
                    <a:prstGeom prst="rect">
                      <a:avLst/>
                    </a:prstGeom>
                  </pic:spPr>
                </pic:pic>
              </a:graphicData>
            </a:graphic>
          </wp:inline>
        </w:drawing>
      </w:r>
    </w:p>
    <w:p w14:paraId="51CEACCE" w14:textId="77777777" w:rsidR="009770C1" w:rsidRDefault="009770C1">
      <w:pPr>
        <w:pStyle w:val="TeksIsi"/>
      </w:pPr>
    </w:p>
    <w:p w14:paraId="00C8453D" w14:textId="77777777" w:rsidR="009770C1" w:rsidRDefault="009770C1">
      <w:pPr>
        <w:pStyle w:val="TeksIsi"/>
        <w:spacing w:before="42"/>
      </w:pPr>
    </w:p>
    <w:p w14:paraId="1E14E5F1" w14:textId="77777777" w:rsidR="009770C1" w:rsidRDefault="00000000">
      <w:pPr>
        <w:pStyle w:val="TeksIsi"/>
        <w:ind w:left="448"/>
      </w:pPr>
      <w:r>
        <w:rPr>
          <w:b/>
        </w:rPr>
        <w:t>Fig.5.</w:t>
      </w:r>
      <w:r>
        <w:rPr>
          <w:b/>
          <w:spacing w:val="-6"/>
        </w:rPr>
        <w:t xml:space="preserve"> </w:t>
      </w:r>
      <w:r>
        <w:t>Interconversion</w:t>
      </w:r>
      <w:r>
        <w:rPr>
          <w:spacing w:val="-2"/>
        </w:rPr>
        <w:t xml:space="preserve"> </w:t>
      </w:r>
      <w:r>
        <w:t>of</w:t>
      </w:r>
      <w:r>
        <w:rPr>
          <w:spacing w:val="-2"/>
        </w:rPr>
        <w:t xml:space="preserve"> </w:t>
      </w:r>
      <w:r>
        <w:t>different</w:t>
      </w:r>
      <w:r>
        <w:rPr>
          <w:spacing w:val="-3"/>
        </w:rPr>
        <w:t xml:space="preserve"> </w:t>
      </w:r>
      <w:r>
        <w:t>oxidation</w:t>
      </w:r>
      <w:r>
        <w:rPr>
          <w:spacing w:val="-2"/>
        </w:rPr>
        <w:t xml:space="preserve"> </w:t>
      </w:r>
      <w:r>
        <w:t>states</w:t>
      </w:r>
      <w:r>
        <w:rPr>
          <w:spacing w:val="-2"/>
        </w:rPr>
        <w:t xml:space="preserve"> </w:t>
      </w:r>
      <w:r>
        <w:t>of</w:t>
      </w:r>
      <w:r>
        <w:rPr>
          <w:spacing w:val="-2"/>
        </w:rPr>
        <w:t xml:space="preserve"> </w:t>
      </w:r>
      <w:r>
        <w:t>PANI</w:t>
      </w:r>
      <w:r>
        <w:rPr>
          <w:spacing w:val="-2"/>
        </w:rPr>
        <w:t xml:space="preserve"> </w:t>
      </w:r>
      <w:r>
        <w:t>(redox procedure)</w:t>
      </w:r>
      <w:r>
        <w:rPr>
          <w:spacing w:val="-2"/>
        </w:rPr>
        <w:t xml:space="preserve"> [22].</w:t>
      </w:r>
    </w:p>
    <w:p w14:paraId="22C60B8C" w14:textId="77777777" w:rsidR="009770C1" w:rsidRDefault="009770C1">
      <w:pPr>
        <w:pStyle w:val="TeksIsi"/>
        <w:spacing w:before="17"/>
      </w:pPr>
    </w:p>
    <w:p w14:paraId="22B5B34B" w14:textId="3B5E1505" w:rsidR="009770C1" w:rsidRDefault="00000000">
      <w:pPr>
        <w:pStyle w:val="TeksIsi"/>
        <w:spacing w:after="37"/>
        <w:ind w:left="526" w:right="515"/>
        <w:jc w:val="center"/>
      </w:pPr>
      <w:r>
        <w:rPr>
          <w:b/>
        </w:rPr>
        <w:t>Table</w:t>
      </w:r>
      <w:r>
        <w:rPr>
          <w:b/>
          <w:spacing w:val="-4"/>
        </w:rPr>
        <w:t xml:space="preserve"> </w:t>
      </w:r>
      <w:r w:rsidR="006017BC">
        <w:rPr>
          <w:b/>
        </w:rPr>
        <w:t>1</w:t>
      </w:r>
      <w:r>
        <w:rPr>
          <w:b/>
        </w:rPr>
        <w:t>.</w:t>
      </w:r>
      <w:r>
        <w:t>The</w:t>
      </w:r>
      <w:r>
        <w:rPr>
          <w:spacing w:val="-1"/>
        </w:rPr>
        <w:t xml:space="preserve"> </w:t>
      </w:r>
      <w:r>
        <w:t>different</w:t>
      </w:r>
      <w:r>
        <w:rPr>
          <w:spacing w:val="-3"/>
        </w:rPr>
        <w:t xml:space="preserve"> </w:t>
      </w:r>
      <w:r>
        <w:t>forms</w:t>
      </w:r>
      <w:r>
        <w:rPr>
          <w:spacing w:val="2"/>
        </w:rPr>
        <w:t xml:space="preserve"> </w:t>
      </w:r>
      <w:r>
        <w:t>of</w:t>
      </w:r>
      <w:r>
        <w:rPr>
          <w:spacing w:val="-2"/>
        </w:rPr>
        <w:t xml:space="preserve"> PANI[10].</w:t>
      </w:r>
    </w:p>
    <w:tbl>
      <w:tblPr>
        <w:tblW w:w="0" w:type="auto"/>
        <w:tblInd w:w="1377" w:type="dxa"/>
        <w:tblLayout w:type="fixed"/>
        <w:tblCellMar>
          <w:left w:w="0" w:type="dxa"/>
          <w:right w:w="0" w:type="dxa"/>
        </w:tblCellMar>
        <w:tblLook w:val="01E0" w:firstRow="1" w:lastRow="1" w:firstColumn="1" w:lastColumn="1" w:noHBand="0" w:noVBand="0"/>
      </w:tblPr>
      <w:tblGrid>
        <w:gridCol w:w="1806"/>
        <w:gridCol w:w="2433"/>
        <w:gridCol w:w="1489"/>
        <w:gridCol w:w="1453"/>
      </w:tblGrid>
      <w:tr w:rsidR="009770C1" w14:paraId="3229B6DF" w14:textId="77777777">
        <w:trPr>
          <w:trHeight w:val="547"/>
        </w:trPr>
        <w:tc>
          <w:tcPr>
            <w:tcW w:w="1806" w:type="dxa"/>
            <w:tcBorders>
              <w:top w:val="single" w:sz="4" w:space="0" w:color="000000"/>
              <w:bottom w:val="single" w:sz="4" w:space="0" w:color="000000"/>
            </w:tcBorders>
          </w:tcPr>
          <w:p w14:paraId="2FAC13A2" w14:textId="77777777" w:rsidR="009770C1" w:rsidRDefault="00000000">
            <w:pPr>
              <w:pStyle w:val="TableParagraph"/>
              <w:spacing w:before="1"/>
              <w:ind w:right="262"/>
              <w:jc w:val="right"/>
              <w:rPr>
                <w:sz w:val="19"/>
              </w:rPr>
            </w:pPr>
            <w:r>
              <w:rPr>
                <w:sz w:val="19"/>
              </w:rPr>
              <w:t>Type</w:t>
            </w:r>
            <w:r>
              <w:rPr>
                <w:spacing w:val="-3"/>
                <w:sz w:val="19"/>
              </w:rPr>
              <w:t xml:space="preserve"> </w:t>
            </w:r>
            <w:r>
              <w:rPr>
                <w:sz w:val="19"/>
              </w:rPr>
              <w:t>of</w:t>
            </w:r>
            <w:r>
              <w:rPr>
                <w:spacing w:val="-1"/>
                <w:sz w:val="19"/>
              </w:rPr>
              <w:t xml:space="preserve"> </w:t>
            </w:r>
            <w:r>
              <w:rPr>
                <w:spacing w:val="-4"/>
                <w:sz w:val="19"/>
              </w:rPr>
              <w:t>form</w:t>
            </w:r>
          </w:p>
        </w:tc>
        <w:tc>
          <w:tcPr>
            <w:tcW w:w="2433" w:type="dxa"/>
            <w:tcBorders>
              <w:top w:val="single" w:sz="4" w:space="0" w:color="000000"/>
              <w:bottom w:val="single" w:sz="4" w:space="0" w:color="000000"/>
            </w:tcBorders>
          </w:tcPr>
          <w:p w14:paraId="777A05B4" w14:textId="77777777" w:rsidR="009770C1" w:rsidRDefault="00000000">
            <w:pPr>
              <w:pStyle w:val="TableParagraph"/>
              <w:spacing w:before="1"/>
              <w:ind w:right="226"/>
              <w:jc w:val="right"/>
              <w:rPr>
                <w:sz w:val="19"/>
              </w:rPr>
            </w:pPr>
            <w:r>
              <w:rPr>
                <w:spacing w:val="-4"/>
                <w:sz w:val="19"/>
              </w:rPr>
              <w:t>Name</w:t>
            </w:r>
          </w:p>
        </w:tc>
        <w:tc>
          <w:tcPr>
            <w:tcW w:w="1489" w:type="dxa"/>
            <w:tcBorders>
              <w:top w:val="single" w:sz="4" w:space="0" w:color="000000"/>
              <w:bottom w:val="single" w:sz="4" w:space="0" w:color="000000"/>
            </w:tcBorders>
          </w:tcPr>
          <w:p w14:paraId="1F39B667" w14:textId="77777777" w:rsidR="009770C1" w:rsidRDefault="00000000">
            <w:pPr>
              <w:pStyle w:val="TableParagraph"/>
              <w:spacing w:before="1"/>
              <w:ind w:right="349"/>
              <w:jc w:val="right"/>
              <w:rPr>
                <w:sz w:val="19"/>
              </w:rPr>
            </w:pPr>
            <w:proofErr w:type="spellStart"/>
            <w:r>
              <w:rPr>
                <w:spacing w:val="-2"/>
                <w:sz w:val="19"/>
              </w:rPr>
              <w:t>Colour</w:t>
            </w:r>
            <w:proofErr w:type="spellEnd"/>
          </w:p>
        </w:tc>
        <w:tc>
          <w:tcPr>
            <w:tcW w:w="1453" w:type="dxa"/>
            <w:tcBorders>
              <w:top w:val="single" w:sz="4" w:space="0" w:color="000000"/>
              <w:bottom w:val="single" w:sz="4" w:space="0" w:color="000000"/>
            </w:tcBorders>
          </w:tcPr>
          <w:p w14:paraId="04174DC9" w14:textId="77777777" w:rsidR="009770C1" w:rsidRDefault="00000000">
            <w:pPr>
              <w:pStyle w:val="TableParagraph"/>
              <w:spacing w:before="1"/>
              <w:ind w:right="105"/>
              <w:jc w:val="right"/>
              <w:rPr>
                <w:sz w:val="19"/>
              </w:rPr>
            </w:pPr>
            <w:r>
              <w:rPr>
                <w:spacing w:val="-2"/>
                <w:sz w:val="19"/>
              </w:rPr>
              <w:t>Conductivity</w:t>
            </w:r>
          </w:p>
          <w:p w14:paraId="0D0FCC9F" w14:textId="77777777" w:rsidR="009770C1" w:rsidRDefault="00000000">
            <w:pPr>
              <w:pStyle w:val="TableParagraph"/>
              <w:spacing w:before="31"/>
              <w:ind w:right="105"/>
              <w:jc w:val="right"/>
              <w:rPr>
                <w:position w:val="6"/>
                <w:sz w:val="12"/>
              </w:rPr>
            </w:pPr>
            <w:r>
              <w:rPr>
                <w:sz w:val="19"/>
              </w:rPr>
              <w:t xml:space="preserve">S </w:t>
            </w:r>
            <w:r>
              <w:rPr>
                <w:spacing w:val="-4"/>
                <w:sz w:val="19"/>
              </w:rPr>
              <w:t>cm</w:t>
            </w:r>
            <w:r>
              <w:rPr>
                <w:spacing w:val="-4"/>
                <w:position w:val="6"/>
                <w:sz w:val="12"/>
              </w:rPr>
              <w:t>−1</w:t>
            </w:r>
          </w:p>
        </w:tc>
      </w:tr>
      <w:tr w:rsidR="009770C1" w14:paraId="6AE759F6" w14:textId="77777777">
        <w:trPr>
          <w:trHeight w:val="288"/>
        </w:trPr>
        <w:tc>
          <w:tcPr>
            <w:tcW w:w="1806" w:type="dxa"/>
            <w:tcBorders>
              <w:top w:val="single" w:sz="4" w:space="0" w:color="000000"/>
            </w:tcBorders>
          </w:tcPr>
          <w:p w14:paraId="05594AF4" w14:textId="77777777" w:rsidR="009770C1" w:rsidRDefault="00000000">
            <w:pPr>
              <w:pStyle w:val="TableParagraph"/>
              <w:spacing w:line="218" w:lineRule="exact"/>
              <w:ind w:right="214"/>
              <w:jc w:val="right"/>
              <w:rPr>
                <w:sz w:val="19"/>
              </w:rPr>
            </w:pPr>
            <w:r>
              <w:rPr>
                <w:sz w:val="19"/>
              </w:rPr>
              <w:t>Reduced</w:t>
            </w:r>
            <w:r>
              <w:rPr>
                <w:spacing w:val="-4"/>
                <w:sz w:val="19"/>
              </w:rPr>
              <w:t xml:space="preserve"> form</w:t>
            </w:r>
          </w:p>
        </w:tc>
        <w:tc>
          <w:tcPr>
            <w:tcW w:w="2433" w:type="dxa"/>
            <w:tcBorders>
              <w:top w:val="single" w:sz="4" w:space="0" w:color="000000"/>
            </w:tcBorders>
          </w:tcPr>
          <w:p w14:paraId="4D9D201F" w14:textId="77777777" w:rsidR="009770C1" w:rsidRDefault="00000000">
            <w:pPr>
              <w:pStyle w:val="TableParagraph"/>
              <w:spacing w:line="218" w:lineRule="exact"/>
              <w:ind w:right="224"/>
              <w:jc w:val="right"/>
              <w:rPr>
                <w:sz w:val="19"/>
              </w:rPr>
            </w:pPr>
            <w:proofErr w:type="spellStart"/>
            <w:r>
              <w:rPr>
                <w:sz w:val="19"/>
              </w:rPr>
              <w:t>Polynigraniline</w:t>
            </w:r>
            <w:proofErr w:type="spellEnd"/>
            <w:r>
              <w:rPr>
                <w:spacing w:val="-2"/>
                <w:sz w:val="19"/>
              </w:rPr>
              <w:t xml:space="preserve"> </w:t>
            </w:r>
            <w:r>
              <w:rPr>
                <w:spacing w:val="-4"/>
                <w:sz w:val="19"/>
              </w:rPr>
              <w:t>base</w:t>
            </w:r>
          </w:p>
        </w:tc>
        <w:tc>
          <w:tcPr>
            <w:tcW w:w="1489" w:type="dxa"/>
            <w:tcBorders>
              <w:top w:val="single" w:sz="4" w:space="0" w:color="000000"/>
            </w:tcBorders>
          </w:tcPr>
          <w:p w14:paraId="1FE628EB" w14:textId="77777777" w:rsidR="009770C1" w:rsidRDefault="00000000">
            <w:pPr>
              <w:pStyle w:val="TableParagraph"/>
              <w:spacing w:line="218" w:lineRule="exact"/>
              <w:ind w:right="350"/>
              <w:jc w:val="right"/>
              <w:rPr>
                <w:sz w:val="19"/>
              </w:rPr>
            </w:pPr>
            <w:r>
              <w:rPr>
                <w:spacing w:val="-4"/>
                <w:sz w:val="19"/>
              </w:rPr>
              <w:t>Blue</w:t>
            </w:r>
          </w:p>
        </w:tc>
        <w:tc>
          <w:tcPr>
            <w:tcW w:w="1453" w:type="dxa"/>
            <w:tcBorders>
              <w:top w:val="single" w:sz="4" w:space="0" w:color="000000"/>
            </w:tcBorders>
          </w:tcPr>
          <w:p w14:paraId="5BBC892D" w14:textId="77777777" w:rsidR="009770C1" w:rsidRDefault="00000000">
            <w:pPr>
              <w:pStyle w:val="TableParagraph"/>
              <w:spacing w:line="218" w:lineRule="exact"/>
              <w:ind w:right="105"/>
              <w:jc w:val="right"/>
              <w:rPr>
                <w:sz w:val="19"/>
              </w:rPr>
            </w:pPr>
            <w:r>
              <w:rPr>
                <w:i/>
                <w:spacing w:val="-2"/>
                <w:sz w:val="19"/>
              </w:rPr>
              <w:t>&lt;</w:t>
            </w:r>
            <w:r>
              <w:rPr>
                <w:spacing w:val="-2"/>
                <w:sz w:val="19"/>
              </w:rPr>
              <w:t>10</w:t>
            </w:r>
            <w:r>
              <w:rPr>
                <w:spacing w:val="-2"/>
                <w:sz w:val="19"/>
                <w:vertAlign w:val="superscript"/>
              </w:rPr>
              <w:t>−5</w:t>
            </w:r>
          </w:p>
        </w:tc>
      </w:tr>
      <w:tr w:rsidR="009770C1" w14:paraId="79570675" w14:textId="77777777">
        <w:trPr>
          <w:trHeight w:val="699"/>
        </w:trPr>
        <w:tc>
          <w:tcPr>
            <w:tcW w:w="1806" w:type="dxa"/>
          </w:tcPr>
          <w:p w14:paraId="487331AC" w14:textId="77777777" w:rsidR="009770C1" w:rsidRDefault="009770C1">
            <w:pPr>
              <w:pStyle w:val="TableParagraph"/>
              <w:jc w:val="left"/>
              <w:rPr>
                <w:sz w:val="18"/>
              </w:rPr>
            </w:pPr>
          </w:p>
        </w:tc>
        <w:tc>
          <w:tcPr>
            <w:tcW w:w="2433" w:type="dxa"/>
          </w:tcPr>
          <w:p w14:paraId="06455E57" w14:textId="77777777" w:rsidR="009770C1" w:rsidRDefault="00000000">
            <w:pPr>
              <w:pStyle w:val="TableParagraph"/>
              <w:spacing w:before="64"/>
              <w:ind w:right="224"/>
              <w:jc w:val="right"/>
              <w:rPr>
                <w:sz w:val="19"/>
              </w:rPr>
            </w:pPr>
            <w:proofErr w:type="spellStart"/>
            <w:r>
              <w:rPr>
                <w:sz w:val="19"/>
              </w:rPr>
              <w:t>Polyemeraldine</w:t>
            </w:r>
            <w:proofErr w:type="spellEnd"/>
            <w:r>
              <w:rPr>
                <w:spacing w:val="-4"/>
                <w:sz w:val="19"/>
              </w:rPr>
              <w:t xml:space="preserve"> base</w:t>
            </w:r>
          </w:p>
          <w:p w14:paraId="2E40F4B1" w14:textId="77777777" w:rsidR="009770C1" w:rsidRDefault="00000000">
            <w:pPr>
              <w:pStyle w:val="TableParagraph"/>
              <w:spacing w:before="122"/>
              <w:ind w:right="224"/>
              <w:jc w:val="right"/>
              <w:rPr>
                <w:sz w:val="19"/>
              </w:rPr>
            </w:pPr>
            <w:proofErr w:type="spellStart"/>
            <w:r>
              <w:rPr>
                <w:sz w:val="19"/>
              </w:rPr>
              <w:t>Polyprotoemeraldine</w:t>
            </w:r>
            <w:proofErr w:type="spellEnd"/>
            <w:r>
              <w:rPr>
                <w:spacing w:val="-6"/>
                <w:sz w:val="19"/>
              </w:rPr>
              <w:t xml:space="preserve"> </w:t>
            </w:r>
            <w:r>
              <w:rPr>
                <w:spacing w:val="-4"/>
                <w:sz w:val="19"/>
              </w:rPr>
              <w:t>base</w:t>
            </w:r>
          </w:p>
        </w:tc>
        <w:tc>
          <w:tcPr>
            <w:tcW w:w="1489" w:type="dxa"/>
          </w:tcPr>
          <w:p w14:paraId="0CF7EFEA" w14:textId="77777777" w:rsidR="009770C1" w:rsidRDefault="00000000">
            <w:pPr>
              <w:pStyle w:val="TableParagraph"/>
              <w:spacing w:before="64"/>
              <w:ind w:right="350"/>
              <w:jc w:val="right"/>
              <w:rPr>
                <w:sz w:val="19"/>
              </w:rPr>
            </w:pPr>
            <w:r>
              <w:rPr>
                <w:spacing w:val="-4"/>
                <w:sz w:val="19"/>
              </w:rPr>
              <w:t>Blue</w:t>
            </w:r>
          </w:p>
          <w:p w14:paraId="1EBB8DAC" w14:textId="77777777" w:rsidR="009770C1" w:rsidRDefault="00000000">
            <w:pPr>
              <w:pStyle w:val="TableParagraph"/>
              <w:spacing w:before="122"/>
              <w:ind w:right="352"/>
              <w:jc w:val="right"/>
              <w:rPr>
                <w:sz w:val="19"/>
              </w:rPr>
            </w:pPr>
            <w:r>
              <w:rPr>
                <w:spacing w:val="-2"/>
                <w:sz w:val="19"/>
              </w:rPr>
              <w:t>Transparent</w:t>
            </w:r>
          </w:p>
        </w:tc>
        <w:tc>
          <w:tcPr>
            <w:tcW w:w="1453" w:type="dxa"/>
          </w:tcPr>
          <w:p w14:paraId="1C36B2AA" w14:textId="77777777" w:rsidR="009770C1" w:rsidRDefault="00000000">
            <w:pPr>
              <w:pStyle w:val="TableParagraph"/>
              <w:spacing w:before="64"/>
              <w:ind w:left="895"/>
              <w:jc w:val="left"/>
              <w:rPr>
                <w:position w:val="6"/>
                <w:sz w:val="12"/>
              </w:rPr>
            </w:pPr>
            <w:r>
              <w:rPr>
                <w:i/>
                <w:spacing w:val="-2"/>
                <w:sz w:val="19"/>
              </w:rPr>
              <w:t>&lt;</w:t>
            </w:r>
            <w:r>
              <w:rPr>
                <w:spacing w:val="-2"/>
                <w:sz w:val="19"/>
              </w:rPr>
              <w:t>10</w:t>
            </w:r>
            <w:r>
              <w:rPr>
                <w:spacing w:val="-2"/>
                <w:position w:val="6"/>
                <w:sz w:val="12"/>
              </w:rPr>
              <w:t>−5</w:t>
            </w:r>
          </w:p>
          <w:p w14:paraId="7970D98E" w14:textId="77777777" w:rsidR="009770C1" w:rsidRDefault="00000000">
            <w:pPr>
              <w:pStyle w:val="TableParagraph"/>
              <w:spacing w:before="122"/>
              <w:ind w:left="895"/>
              <w:jc w:val="left"/>
              <w:rPr>
                <w:position w:val="6"/>
                <w:sz w:val="12"/>
              </w:rPr>
            </w:pPr>
            <w:r>
              <w:rPr>
                <w:i/>
                <w:spacing w:val="-2"/>
                <w:sz w:val="19"/>
              </w:rPr>
              <w:t>&lt;</w:t>
            </w:r>
            <w:r>
              <w:rPr>
                <w:spacing w:val="-2"/>
                <w:sz w:val="19"/>
              </w:rPr>
              <w:t>10</w:t>
            </w:r>
            <w:r>
              <w:rPr>
                <w:spacing w:val="-2"/>
                <w:position w:val="6"/>
                <w:sz w:val="12"/>
              </w:rPr>
              <w:t>−5</w:t>
            </w:r>
          </w:p>
        </w:tc>
      </w:tr>
      <w:tr w:rsidR="009770C1" w14:paraId="4A553977" w14:textId="77777777">
        <w:trPr>
          <w:trHeight w:val="388"/>
        </w:trPr>
        <w:tc>
          <w:tcPr>
            <w:tcW w:w="1806" w:type="dxa"/>
          </w:tcPr>
          <w:p w14:paraId="1A9FA9AC" w14:textId="77777777" w:rsidR="009770C1" w:rsidRDefault="009770C1">
            <w:pPr>
              <w:pStyle w:val="TableParagraph"/>
              <w:jc w:val="left"/>
              <w:rPr>
                <w:sz w:val="18"/>
              </w:rPr>
            </w:pPr>
          </w:p>
        </w:tc>
        <w:tc>
          <w:tcPr>
            <w:tcW w:w="2433" w:type="dxa"/>
          </w:tcPr>
          <w:p w14:paraId="7A3CE600" w14:textId="77777777" w:rsidR="009770C1" w:rsidRDefault="00000000">
            <w:pPr>
              <w:pStyle w:val="TableParagraph"/>
              <w:spacing w:before="72"/>
              <w:ind w:right="224"/>
              <w:jc w:val="right"/>
              <w:rPr>
                <w:sz w:val="19"/>
              </w:rPr>
            </w:pPr>
            <w:proofErr w:type="spellStart"/>
            <w:r>
              <w:rPr>
                <w:sz w:val="19"/>
              </w:rPr>
              <w:t>Polyleucoemeraldine</w:t>
            </w:r>
            <w:proofErr w:type="spellEnd"/>
            <w:r>
              <w:rPr>
                <w:spacing w:val="-8"/>
                <w:sz w:val="19"/>
              </w:rPr>
              <w:t xml:space="preserve"> </w:t>
            </w:r>
            <w:r>
              <w:rPr>
                <w:spacing w:val="-4"/>
                <w:sz w:val="19"/>
              </w:rPr>
              <w:t>base</w:t>
            </w:r>
          </w:p>
        </w:tc>
        <w:tc>
          <w:tcPr>
            <w:tcW w:w="1489" w:type="dxa"/>
          </w:tcPr>
          <w:p w14:paraId="0D5088E3" w14:textId="77777777" w:rsidR="009770C1" w:rsidRDefault="00000000">
            <w:pPr>
              <w:pStyle w:val="TableParagraph"/>
              <w:spacing w:before="72"/>
              <w:ind w:right="352"/>
              <w:jc w:val="right"/>
              <w:rPr>
                <w:sz w:val="19"/>
              </w:rPr>
            </w:pPr>
            <w:r>
              <w:rPr>
                <w:spacing w:val="-2"/>
                <w:sz w:val="19"/>
              </w:rPr>
              <w:t>Transparent</w:t>
            </w:r>
          </w:p>
        </w:tc>
        <w:tc>
          <w:tcPr>
            <w:tcW w:w="1453" w:type="dxa"/>
          </w:tcPr>
          <w:p w14:paraId="65A01BBE" w14:textId="77777777" w:rsidR="009770C1" w:rsidRDefault="00000000">
            <w:pPr>
              <w:pStyle w:val="TableParagraph"/>
              <w:spacing w:before="72"/>
              <w:ind w:right="105"/>
              <w:jc w:val="right"/>
              <w:rPr>
                <w:sz w:val="19"/>
              </w:rPr>
            </w:pPr>
            <w:r>
              <w:rPr>
                <w:i/>
                <w:spacing w:val="-2"/>
                <w:sz w:val="19"/>
              </w:rPr>
              <w:t>&lt;</w:t>
            </w:r>
            <w:r>
              <w:rPr>
                <w:spacing w:val="-2"/>
                <w:sz w:val="19"/>
              </w:rPr>
              <w:t>10</w:t>
            </w:r>
            <w:r>
              <w:rPr>
                <w:spacing w:val="-2"/>
                <w:sz w:val="19"/>
                <w:vertAlign w:val="superscript"/>
              </w:rPr>
              <w:t>−5</w:t>
            </w:r>
          </w:p>
        </w:tc>
      </w:tr>
      <w:tr w:rsidR="009770C1" w14:paraId="6A14EE21" w14:textId="77777777">
        <w:trPr>
          <w:trHeight w:val="492"/>
        </w:trPr>
        <w:tc>
          <w:tcPr>
            <w:tcW w:w="1806" w:type="dxa"/>
          </w:tcPr>
          <w:p w14:paraId="428A6438" w14:textId="77777777" w:rsidR="009770C1" w:rsidRDefault="00000000">
            <w:pPr>
              <w:pStyle w:val="TableParagraph"/>
              <w:spacing w:before="91"/>
              <w:ind w:right="214"/>
              <w:jc w:val="right"/>
              <w:rPr>
                <w:sz w:val="19"/>
              </w:rPr>
            </w:pPr>
            <w:r>
              <w:rPr>
                <w:sz w:val="19"/>
              </w:rPr>
              <w:t>Oxidized</w:t>
            </w:r>
            <w:r>
              <w:rPr>
                <w:spacing w:val="-5"/>
                <w:sz w:val="19"/>
              </w:rPr>
              <w:t xml:space="preserve"> </w:t>
            </w:r>
            <w:r>
              <w:rPr>
                <w:spacing w:val="-4"/>
                <w:sz w:val="19"/>
              </w:rPr>
              <w:t>form</w:t>
            </w:r>
          </w:p>
        </w:tc>
        <w:tc>
          <w:tcPr>
            <w:tcW w:w="2433" w:type="dxa"/>
          </w:tcPr>
          <w:p w14:paraId="523397F4" w14:textId="77777777" w:rsidR="009770C1" w:rsidRDefault="00000000">
            <w:pPr>
              <w:pStyle w:val="TableParagraph"/>
              <w:spacing w:before="91"/>
              <w:ind w:right="272"/>
              <w:jc w:val="right"/>
              <w:rPr>
                <w:sz w:val="19"/>
              </w:rPr>
            </w:pPr>
            <w:proofErr w:type="spellStart"/>
            <w:r>
              <w:rPr>
                <w:sz w:val="19"/>
              </w:rPr>
              <w:t>Polypernigraniline</w:t>
            </w:r>
            <w:proofErr w:type="spellEnd"/>
            <w:r>
              <w:rPr>
                <w:spacing w:val="-6"/>
                <w:sz w:val="19"/>
              </w:rPr>
              <w:t xml:space="preserve"> </w:t>
            </w:r>
            <w:r>
              <w:rPr>
                <w:spacing w:val="-4"/>
                <w:sz w:val="19"/>
              </w:rPr>
              <w:t>base</w:t>
            </w:r>
          </w:p>
        </w:tc>
        <w:tc>
          <w:tcPr>
            <w:tcW w:w="1489" w:type="dxa"/>
          </w:tcPr>
          <w:p w14:paraId="20593CCA" w14:textId="77777777" w:rsidR="009770C1" w:rsidRDefault="00000000">
            <w:pPr>
              <w:pStyle w:val="TableParagraph"/>
              <w:spacing w:before="91"/>
              <w:ind w:right="350"/>
              <w:jc w:val="right"/>
              <w:rPr>
                <w:sz w:val="19"/>
              </w:rPr>
            </w:pPr>
            <w:r>
              <w:rPr>
                <w:spacing w:val="-2"/>
                <w:sz w:val="19"/>
              </w:rPr>
              <w:t>Purple</w:t>
            </w:r>
          </w:p>
        </w:tc>
        <w:tc>
          <w:tcPr>
            <w:tcW w:w="1453" w:type="dxa"/>
          </w:tcPr>
          <w:p w14:paraId="1A7DE05C" w14:textId="77777777" w:rsidR="009770C1" w:rsidRDefault="00000000">
            <w:pPr>
              <w:pStyle w:val="TableParagraph"/>
              <w:spacing w:before="91"/>
              <w:ind w:right="105"/>
              <w:jc w:val="right"/>
              <w:rPr>
                <w:position w:val="6"/>
                <w:sz w:val="12"/>
              </w:rPr>
            </w:pPr>
            <w:r>
              <w:rPr>
                <w:i/>
                <w:spacing w:val="-2"/>
                <w:sz w:val="19"/>
              </w:rPr>
              <w:t>&lt;</w:t>
            </w:r>
            <w:r>
              <w:rPr>
                <w:spacing w:val="-2"/>
                <w:sz w:val="19"/>
              </w:rPr>
              <w:t>10</w:t>
            </w:r>
            <w:r>
              <w:rPr>
                <w:spacing w:val="-2"/>
                <w:position w:val="6"/>
                <w:sz w:val="12"/>
              </w:rPr>
              <w:t>−5</w:t>
            </w:r>
          </w:p>
        </w:tc>
      </w:tr>
      <w:tr w:rsidR="009770C1" w14:paraId="7B197A6A" w14:textId="77777777">
        <w:trPr>
          <w:trHeight w:val="393"/>
        </w:trPr>
        <w:tc>
          <w:tcPr>
            <w:tcW w:w="1806" w:type="dxa"/>
          </w:tcPr>
          <w:p w14:paraId="4000577B" w14:textId="77777777" w:rsidR="009770C1" w:rsidRDefault="009770C1">
            <w:pPr>
              <w:pStyle w:val="TableParagraph"/>
              <w:jc w:val="left"/>
              <w:rPr>
                <w:sz w:val="18"/>
              </w:rPr>
            </w:pPr>
          </w:p>
        </w:tc>
        <w:tc>
          <w:tcPr>
            <w:tcW w:w="2433" w:type="dxa"/>
          </w:tcPr>
          <w:p w14:paraId="6828EE4F" w14:textId="77777777" w:rsidR="009770C1" w:rsidRDefault="00000000">
            <w:pPr>
              <w:pStyle w:val="TableParagraph"/>
              <w:spacing w:before="174" w:line="198" w:lineRule="exact"/>
              <w:ind w:right="224"/>
              <w:jc w:val="right"/>
              <w:rPr>
                <w:sz w:val="19"/>
              </w:rPr>
            </w:pPr>
            <w:proofErr w:type="spellStart"/>
            <w:r>
              <w:rPr>
                <w:sz w:val="19"/>
              </w:rPr>
              <w:t>Polyemeraldine</w:t>
            </w:r>
            <w:proofErr w:type="spellEnd"/>
            <w:r>
              <w:rPr>
                <w:spacing w:val="-4"/>
                <w:sz w:val="19"/>
              </w:rPr>
              <w:t xml:space="preserve"> salt</w:t>
            </w:r>
          </w:p>
        </w:tc>
        <w:tc>
          <w:tcPr>
            <w:tcW w:w="1489" w:type="dxa"/>
          </w:tcPr>
          <w:p w14:paraId="054B4ABC" w14:textId="77777777" w:rsidR="009770C1" w:rsidRDefault="00000000">
            <w:pPr>
              <w:pStyle w:val="TableParagraph"/>
              <w:spacing w:before="174" w:line="198" w:lineRule="exact"/>
              <w:ind w:right="353"/>
              <w:jc w:val="right"/>
              <w:rPr>
                <w:sz w:val="19"/>
              </w:rPr>
            </w:pPr>
            <w:r>
              <w:rPr>
                <w:spacing w:val="-2"/>
                <w:sz w:val="19"/>
              </w:rPr>
              <w:t>Green</w:t>
            </w:r>
          </w:p>
        </w:tc>
        <w:tc>
          <w:tcPr>
            <w:tcW w:w="1453" w:type="dxa"/>
          </w:tcPr>
          <w:p w14:paraId="347EAF57" w14:textId="77777777" w:rsidR="009770C1" w:rsidRDefault="00000000">
            <w:pPr>
              <w:pStyle w:val="TableParagraph"/>
              <w:spacing w:before="174" w:line="198" w:lineRule="exact"/>
              <w:ind w:right="105"/>
              <w:jc w:val="right"/>
              <w:rPr>
                <w:sz w:val="19"/>
              </w:rPr>
            </w:pPr>
            <w:r>
              <w:rPr>
                <w:spacing w:val="-5"/>
                <w:sz w:val="19"/>
              </w:rPr>
              <w:t>~15</w:t>
            </w:r>
          </w:p>
        </w:tc>
      </w:tr>
    </w:tbl>
    <w:p w14:paraId="1B7A1E3C" w14:textId="77777777" w:rsidR="009770C1" w:rsidRDefault="00000000">
      <w:pPr>
        <w:pStyle w:val="TeksIsi"/>
        <w:spacing w:before="9"/>
        <w:rPr>
          <w:sz w:val="20"/>
        </w:rPr>
      </w:pPr>
      <w:r>
        <w:rPr>
          <w:noProof/>
          <w:sz w:val="20"/>
        </w:rPr>
        <mc:AlternateContent>
          <mc:Choice Requires="wps">
            <w:drawing>
              <wp:anchor distT="0" distB="0" distL="0" distR="0" simplePos="0" relativeHeight="487590912" behindDoc="1" locked="0" layoutInCell="1" allowOverlap="1" wp14:anchorId="0F13B325" wp14:editId="01CC48FF">
                <wp:simplePos x="0" y="0"/>
                <wp:positionH relativeFrom="page">
                  <wp:posOffset>1499869</wp:posOffset>
                </wp:positionH>
                <wp:positionV relativeFrom="paragraph">
                  <wp:posOffset>167004</wp:posOffset>
                </wp:positionV>
                <wp:extent cx="45605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0570" cy="1270"/>
                        </a:xfrm>
                        <a:custGeom>
                          <a:avLst/>
                          <a:gdLst/>
                          <a:ahLst/>
                          <a:cxnLst/>
                          <a:rect l="l" t="t" r="r" b="b"/>
                          <a:pathLst>
                            <a:path w="4560570">
                              <a:moveTo>
                                <a:pt x="0" y="0"/>
                              </a:moveTo>
                              <a:lnTo>
                                <a:pt x="456057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5CDF55" id="Graphic 10" o:spid="_x0000_s1026" style="position:absolute;margin-left:118.1pt;margin-top:13.15pt;width:359.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5605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" path="m,l4560570,e" filled="f" strokeweight=".48pt">
                <v:path arrowok="t"/>
                <w10:wrap type="topAndBottom" anchorx="page"/>
              </v:shape>
            </w:pict>
          </mc:Fallback>
        </mc:AlternateContent>
      </w:r>
    </w:p>
    <w:p w14:paraId="36E6A2AA" w14:textId="77777777" w:rsidR="009770C1" w:rsidRDefault="00000000">
      <w:pPr>
        <w:pStyle w:val="TeksIsi"/>
        <w:spacing w:line="316" w:lineRule="auto"/>
        <w:ind w:left="448" w:right="399"/>
        <w:jc w:val="both"/>
      </w:pPr>
      <w:r>
        <w:t xml:space="preserve">The conductive type of PANI is a </w:t>
      </w:r>
      <w:proofErr w:type="spellStart"/>
      <w:r>
        <w:t>polyemeraldine</w:t>
      </w:r>
      <w:proofErr w:type="spellEnd"/>
      <w:r>
        <w:t xml:space="preserve"> salt or </w:t>
      </w:r>
      <w:proofErr w:type="spellStart"/>
      <w:r>
        <w:t>polyemeraldine</w:t>
      </w:r>
      <w:proofErr w:type="spellEnd"/>
      <w:r>
        <w:t xml:space="preserve"> proton with a green </w:t>
      </w:r>
      <w:proofErr w:type="spellStart"/>
      <w:r>
        <w:t>colour</w:t>
      </w:r>
      <w:proofErr w:type="spellEnd"/>
      <w:r>
        <w:t xml:space="preserve"> and conductivity</w:t>
      </w:r>
      <w:r>
        <w:rPr>
          <w:spacing w:val="40"/>
        </w:rPr>
        <w:t xml:space="preserve"> </w:t>
      </w:r>
      <w:r>
        <w:t>of about 15 S cm</w:t>
      </w:r>
      <w:r>
        <w:rPr>
          <w:position w:val="6"/>
          <w:sz w:val="12"/>
        </w:rPr>
        <w:t>-1</w:t>
      </w:r>
      <w:r>
        <w:t xml:space="preserve">, while the conductivity of the </w:t>
      </w:r>
      <w:proofErr w:type="spellStart"/>
      <w:r>
        <w:t>polyemeraldine</w:t>
      </w:r>
      <w:proofErr w:type="spellEnd"/>
      <w:r>
        <w:t xml:space="preserve"> base is about 10</w:t>
      </w:r>
      <w:r>
        <w:rPr>
          <w:position w:val="6"/>
          <w:sz w:val="12"/>
        </w:rPr>
        <w:t>−5</w:t>
      </w:r>
      <w:r>
        <w:rPr>
          <w:spacing w:val="28"/>
          <w:position w:val="6"/>
          <w:sz w:val="12"/>
        </w:rPr>
        <w:t xml:space="preserve"> </w:t>
      </w:r>
      <w:r>
        <w:t>S cm</w:t>
      </w:r>
      <w:r>
        <w:rPr>
          <w:position w:val="6"/>
          <w:sz w:val="12"/>
        </w:rPr>
        <w:t>-1</w:t>
      </w:r>
      <w:r>
        <w:t>. Note that the metal has a conductivity of around 10</w:t>
      </w:r>
      <w:r>
        <w:rPr>
          <w:position w:val="6"/>
          <w:sz w:val="12"/>
        </w:rPr>
        <w:t>3</w:t>
      </w:r>
      <w:r>
        <w:rPr>
          <w:spacing w:val="40"/>
          <w:position w:val="6"/>
          <w:sz w:val="12"/>
        </w:rPr>
        <w:t xml:space="preserve"> </w:t>
      </w:r>
      <w:r>
        <w:t>S cm</w:t>
      </w:r>
      <w:r>
        <w:rPr>
          <w:position w:val="6"/>
          <w:sz w:val="12"/>
        </w:rPr>
        <w:t>-1</w:t>
      </w:r>
      <w:r>
        <w:rPr>
          <w:spacing w:val="40"/>
          <w:position w:val="6"/>
          <w:sz w:val="12"/>
        </w:rPr>
        <w:t xml:space="preserve"> </w:t>
      </w:r>
      <w:r>
        <w:t>[29].</w:t>
      </w:r>
    </w:p>
    <w:p w14:paraId="48FB1672" w14:textId="77777777" w:rsidR="009770C1" w:rsidRDefault="00000000">
      <w:pPr>
        <w:pStyle w:val="Judul2"/>
        <w:spacing w:before="202"/>
        <w:jc w:val="left"/>
      </w:pPr>
      <w:r>
        <w:t>Silica</w:t>
      </w:r>
      <w:r>
        <w:rPr>
          <w:spacing w:val="-3"/>
        </w:rPr>
        <w:t xml:space="preserve"> </w:t>
      </w:r>
      <w:r>
        <w:rPr>
          <w:spacing w:val="-2"/>
        </w:rPr>
        <w:t>Nanoparticles</w:t>
      </w:r>
    </w:p>
    <w:p w14:paraId="6398E037" w14:textId="77777777" w:rsidR="009770C1" w:rsidRDefault="009770C1">
      <w:pPr>
        <w:pStyle w:val="TeksIsi"/>
        <w:spacing w:before="60"/>
        <w:rPr>
          <w:b/>
        </w:rPr>
      </w:pPr>
    </w:p>
    <w:p w14:paraId="7ADE7EC9" w14:textId="77777777" w:rsidR="009770C1" w:rsidRDefault="00000000">
      <w:pPr>
        <w:pStyle w:val="TeksIsi"/>
        <w:spacing w:line="316" w:lineRule="auto"/>
        <w:ind w:left="448" w:right="394"/>
        <w:jc w:val="both"/>
      </w:pPr>
      <w:r>
        <w:rPr>
          <w:position w:val="1"/>
        </w:rPr>
        <w:t>The silica (</w:t>
      </w:r>
      <w:proofErr w:type="spellStart"/>
      <w:r>
        <w:rPr>
          <w:position w:val="1"/>
        </w:rPr>
        <w:t>SiO</w:t>
      </w:r>
      <w:proofErr w:type="spellEnd"/>
      <w:r>
        <w:rPr>
          <w:sz w:val="12"/>
        </w:rPr>
        <w:t>2</w:t>
      </w:r>
      <w:r>
        <w:rPr>
          <w:position w:val="1"/>
        </w:rPr>
        <w:t>) is the name given to a group of minerals, which consists of silicon (Si) and oxygen (O</w:t>
      </w:r>
      <w:r>
        <w:rPr>
          <w:sz w:val="12"/>
        </w:rPr>
        <w:t>2</w:t>
      </w:r>
      <w:r>
        <w:rPr>
          <w:position w:val="1"/>
        </w:rPr>
        <w:t>), the two</w:t>
      </w:r>
      <w:r>
        <w:rPr>
          <w:spacing w:val="80"/>
          <w:position w:val="1"/>
        </w:rPr>
        <w:t xml:space="preserve"> </w:t>
      </w:r>
      <w:r>
        <w:t xml:space="preserve">most abundant elements into the shell of the earth. The silica usually presents in crystalline form, occasionally in the </w:t>
      </w:r>
      <w:r>
        <w:rPr>
          <w:position w:val="1"/>
        </w:rPr>
        <w:t xml:space="preserve">amorphous state [30]. It consists of one silicon atom, including two oxygen atoms resulting in the </w:t>
      </w:r>
      <w:proofErr w:type="spellStart"/>
      <w:r>
        <w:rPr>
          <w:position w:val="1"/>
        </w:rPr>
        <w:t>SiO</w:t>
      </w:r>
      <w:proofErr w:type="spellEnd"/>
      <w:r>
        <w:rPr>
          <w:sz w:val="12"/>
        </w:rPr>
        <w:t>2</w:t>
      </w:r>
      <w:r>
        <w:rPr>
          <w:spacing w:val="40"/>
          <w:sz w:val="12"/>
        </w:rPr>
        <w:t xml:space="preserve"> </w:t>
      </w:r>
      <w:r>
        <w:rPr>
          <w:position w:val="1"/>
        </w:rPr>
        <w:t xml:space="preserve">chemical </w:t>
      </w:r>
      <w:r>
        <w:t>formula.</w:t>
      </w:r>
      <w:r>
        <w:rPr>
          <w:spacing w:val="16"/>
        </w:rPr>
        <w:t xml:space="preserve"> </w:t>
      </w:r>
      <w:r>
        <w:t>Silica leads to the Information</w:t>
      </w:r>
      <w:r>
        <w:rPr>
          <w:spacing w:val="17"/>
        </w:rPr>
        <w:t xml:space="preserve"> </w:t>
      </w:r>
      <w:r>
        <w:t>Technology (IT)</w:t>
      </w:r>
      <w:r>
        <w:rPr>
          <w:spacing w:val="17"/>
        </w:rPr>
        <w:t xml:space="preserve"> </w:t>
      </w:r>
      <w:r>
        <w:t>of today that is being used in electronic plastics and offers</w:t>
      </w:r>
      <w:r>
        <w:rPr>
          <w:spacing w:val="40"/>
        </w:rPr>
        <w:t xml:space="preserve"> </w:t>
      </w:r>
      <w:r>
        <w:rPr>
          <w:position w:val="2"/>
        </w:rPr>
        <w:t xml:space="preserve">the raw material for silicon chips. Silica with the chemical formula </w:t>
      </w:r>
      <w:proofErr w:type="spellStart"/>
      <w:r>
        <w:rPr>
          <w:position w:val="2"/>
        </w:rPr>
        <w:t>SiO</w:t>
      </w:r>
      <w:proofErr w:type="spellEnd"/>
      <w:r>
        <w:rPr>
          <w:sz w:val="12"/>
        </w:rPr>
        <w:t>2</w:t>
      </w:r>
      <w:r>
        <w:rPr>
          <w:spacing w:val="22"/>
          <w:sz w:val="12"/>
        </w:rPr>
        <w:t xml:space="preserve"> </w:t>
      </w:r>
      <w:r>
        <w:rPr>
          <w:position w:val="2"/>
        </w:rPr>
        <w:t xml:space="preserve">is most often encountered in nature as quartz, </w:t>
      </w:r>
      <w:r>
        <w:t>which constitutes more than 10 per cent by weight of the crust of the planet [19]. In recent years, the increasingly emerging fields of nanotechnology and the innovative methods used to produce, manipulate and use Nanomaterial’s have drawn significant interest and opened up an exciting age of bio-analytical, biotechnological and biomedical applications [31].</w:t>
      </w:r>
      <w:r>
        <w:rPr>
          <w:spacing w:val="13"/>
        </w:rPr>
        <w:t xml:space="preserve"> </w:t>
      </w:r>
      <w:r>
        <w:t>A</w:t>
      </w:r>
      <w:r>
        <w:rPr>
          <w:spacing w:val="14"/>
        </w:rPr>
        <w:t xml:space="preserve"> </w:t>
      </w:r>
      <w:r>
        <w:t>burst of</w:t>
      </w:r>
      <w:r>
        <w:rPr>
          <w:spacing w:val="14"/>
        </w:rPr>
        <w:t xml:space="preserve"> </w:t>
      </w:r>
      <w:r>
        <w:t>scientific activity</w:t>
      </w:r>
      <w:r>
        <w:rPr>
          <w:spacing w:val="16"/>
        </w:rPr>
        <w:t xml:space="preserve"> </w:t>
      </w:r>
      <w:r>
        <w:t xml:space="preserve">is </w:t>
      </w:r>
      <w:proofErr w:type="spellStart"/>
      <w:r>
        <w:t>centred</w:t>
      </w:r>
      <w:proofErr w:type="spellEnd"/>
      <w:r>
        <w:rPr>
          <w:spacing w:val="16"/>
        </w:rPr>
        <w:t xml:space="preserve"> </w:t>
      </w:r>
      <w:r>
        <w:t>on Nanoparticles</w:t>
      </w:r>
      <w:r>
        <w:rPr>
          <w:spacing w:val="13"/>
        </w:rPr>
        <w:t xml:space="preserve"> </w:t>
      </w:r>
      <w:r>
        <w:t>(NPs)</w:t>
      </w:r>
      <w:r>
        <w:rPr>
          <w:spacing w:val="14"/>
        </w:rPr>
        <w:t xml:space="preserve"> </w:t>
      </w:r>
      <w:r>
        <w:t>synthesis</w:t>
      </w:r>
      <w:r>
        <w:rPr>
          <w:spacing w:val="13"/>
        </w:rPr>
        <w:t xml:space="preserve"> </w:t>
      </w:r>
      <w:r>
        <w:t>and</w:t>
      </w:r>
      <w:r>
        <w:rPr>
          <w:spacing w:val="13"/>
        </w:rPr>
        <w:t xml:space="preserve"> </w:t>
      </w:r>
      <w:r>
        <w:t>functionalization due to their featured physical (structural, mechanical, magnetic, and optical) chemical (catalytic), and electrochemical properties [32].</w:t>
      </w:r>
    </w:p>
    <w:p w14:paraId="44B2D8EF" w14:textId="77777777" w:rsidR="009770C1" w:rsidRDefault="00000000">
      <w:pPr>
        <w:pStyle w:val="Judul2"/>
        <w:spacing w:before="209"/>
        <w:jc w:val="left"/>
      </w:pPr>
      <w:r>
        <w:t>Rice</w:t>
      </w:r>
      <w:r>
        <w:rPr>
          <w:spacing w:val="-3"/>
        </w:rPr>
        <w:t xml:space="preserve"> </w:t>
      </w:r>
      <w:r>
        <w:t>Husk</w:t>
      </w:r>
      <w:r>
        <w:rPr>
          <w:spacing w:val="-2"/>
        </w:rPr>
        <w:t xml:space="preserve"> </w:t>
      </w:r>
      <w:r>
        <w:rPr>
          <w:spacing w:val="-5"/>
        </w:rPr>
        <w:t>Ash</w:t>
      </w:r>
    </w:p>
    <w:p w14:paraId="1C3922AA" w14:textId="77777777" w:rsidR="009770C1" w:rsidRDefault="009770C1">
      <w:pPr>
        <w:pStyle w:val="TeksIsi"/>
        <w:spacing w:before="55"/>
        <w:rPr>
          <w:b/>
        </w:rPr>
      </w:pPr>
    </w:p>
    <w:p w14:paraId="56F3A56E" w14:textId="77777777" w:rsidR="009770C1" w:rsidRDefault="00000000">
      <w:pPr>
        <w:pStyle w:val="TeksIsi"/>
        <w:spacing w:line="316" w:lineRule="auto"/>
        <w:ind w:left="448" w:right="395"/>
        <w:jc w:val="both"/>
      </w:pPr>
      <w:r>
        <w:t xml:space="preserve">The Rice Husk Ash (RHA) is a </w:t>
      </w:r>
      <w:proofErr w:type="spellStart"/>
      <w:r>
        <w:t>fibre</w:t>
      </w:r>
      <w:proofErr w:type="spellEnd"/>
      <w:r>
        <w:t xml:space="preserve"> dependent on recyclable cellulose. Rice is cultivated in over 75 nations [33], where the world rice product amounts to 400 –545 million metric tons</w:t>
      </w:r>
      <w:r>
        <w:rPr>
          <w:spacing w:val="-1"/>
        </w:rPr>
        <w:t xml:space="preserve"> </w:t>
      </w:r>
      <w:r>
        <w:t>per annum, more than 10 per cent of which is a husk.</w:t>
      </w:r>
      <w:r>
        <w:rPr>
          <w:spacing w:val="19"/>
        </w:rPr>
        <w:t xml:space="preserve"> </w:t>
      </w:r>
      <w:r>
        <w:t>Due</w:t>
      </w:r>
      <w:r>
        <w:rPr>
          <w:spacing w:val="20"/>
        </w:rPr>
        <w:t xml:space="preserve"> </w:t>
      </w:r>
      <w:r>
        <w:t>to</w:t>
      </w:r>
      <w:r>
        <w:rPr>
          <w:spacing w:val="20"/>
        </w:rPr>
        <w:t xml:space="preserve"> </w:t>
      </w:r>
      <w:r>
        <w:t>the</w:t>
      </w:r>
      <w:r>
        <w:rPr>
          <w:spacing w:val="20"/>
        </w:rPr>
        <w:t xml:space="preserve"> </w:t>
      </w:r>
      <w:r>
        <w:t>high</w:t>
      </w:r>
      <w:r>
        <w:rPr>
          <w:spacing w:val="22"/>
        </w:rPr>
        <w:t xml:space="preserve"> </w:t>
      </w:r>
      <w:r>
        <w:t>silica</w:t>
      </w:r>
      <w:r>
        <w:rPr>
          <w:spacing w:val="21"/>
        </w:rPr>
        <w:t xml:space="preserve"> </w:t>
      </w:r>
      <w:r>
        <w:t>distribution</w:t>
      </w:r>
      <w:r>
        <w:rPr>
          <w:spacing w:val="19"/>
        </w:rPr>
        <w:t xml:space="preserve"> </w:t>
      </w:r>
      <w:r>
        <w:t>within</w:t>
      </w:r>
      <w:r>
        <w:rPr>
          <w:spacing w:val="19"/>
        </w:rPr>
        <w:t xml:space="preserve"> </w:t>
      </w:r>
      <w:r>
        <w:t>the</w:t>
      </w:r>
      <w:r>
        <w:rPr>
          <w:spacing w:val="21"/>
        </w:rPr>
        <w:t xml:space="preserve"> </w:t>
      </w:r>
      <w:r>
        <w:t>husk,</w:t>
      </w:r>
      <w:r>
        <w:rPr>
          <w:spacing w:val="21"/>
        </w:rPr>
        <w:t xml:space="preserve"> </w:t>
      </w:r>
      <w:r>
        <w:t>it</w:t>
      </w:r>
      <w:r>
        <w:rPr>
          <w:spacing w:val="18"/>
        </w:rPr>
        <w:t xml:space="preserve"> </w:t>
      </w:r>
      <w:r>
        <w:t>makes</w:t>
      </w:r>
      <w:r>
        <w:rPr>
          <w:spacing w:val="24"/>
        </w:rPr>
        <w:t xml:space="preserve"> </w:t>
      </w:r>
      <w:r>
        <w:t>business</w:t>
      </w:r>
      <w:r>
        <w:rPr>
          <w:spacing w:val="19"/>
        </w:rPr>
        <w:t xml:space="preserve"> </w:t>
      </w:r>
      <w:r>
        <w:t>sense</w:t>
      </w:r>
      <w:r>
        <w:rPr>
          <w:spacing w:val="18"/>
        </w:rPr>
        <w:t xml:space="preserve"> </w:t>
      </w:r>
      <w:r>
        <w:t>to</w:t>
      </w:r>
      <w:r>
        <w:rPr>
          <w:spacing w:val="23"/>
        </w:rPr>
        <w:t xml:space="preserve"> </w:t>
      </w:r>
      <w:r>
        <w:t>use</w:t>
      </w:r>
      <w:r>
        <w:rPr>
          <w:spacing w:val="18"/>
        </w:rPr>
        <w:t xml:space="preserve"> </w:t>
      </w:r>
      <w:r>
        <w:t>the</w:t>
      </w:r>
      <w:r>
        <w:rPr>
          <w:spacing w:val="20"/>
        </w:rPr>
        <w:t xml:space="preserve"> </w:t>
      </w:r>
      <w:r>
        <w:t>free</w:t>
      </w:r>
      <w:r>
        <w:rPr>
          <w:spacing w:val="21"/>
        </w:rPr>
        <w:t xml:space="preserve"> </w:t>
      </w:r>
      <w:r>
        <w:t>raw</w:t>
      </w:r>
      <w:r>
        <w:rPr>
          <w:spacing w:val="22"/>
        </w:rPr>
        <w:t xml:space="preserve"> </w:t>
      </w:r>
      <w:r>
        <w:t>material</w:t>
      </w:r>
      <w:r>
        <w:rPr>
          <w:spacing w:val="22"/>
        </w:rPr>
        <w:t xml:space="preserve"> </w:t>
      </w:r>
      <w:r>
        <w:rPr>
          <w:spacing w:val="-2"/>
        </w:rPr>
        <w:t>[34].</w:t>
      </w:r>
    </w:p>
    <w:p w14:paraId="5C1E4659" w14:textId="77777777" w:rsidR="009770C1" w:rsidRDefault="009770C1">
      <w:pPr>
        <w:pStyle w:val="TeksIsi"/>
        <w:spacing w:line="316" w:lineRule="auto"/>
        <w:jc w:val="both"/>
        <w:sectPr w:rsidR="009770C1">
          <w:pgSz w:w="11910" w:h="16840"/>
          <w:pgMar w:top="1340" w:right="992" w:bottom="920" w:left="992" w:header="716" w:footer="730" w:gutter="0"/>
          <w:cols w:space="720"/>
        </w:sectPr>
      </w:pPr>
    </w:p>
    <w:p w14:paraId="107DB8EC" w14:textId="2F26A7FC" w:rsidR="009770C1" w:rsidRDefault="00000000">
      <w:pPr>
        <w:pStyle w:val="TeksIsi"/>
        <w:spacing w:before="82" w:line="319" w:lineRule="auto"/>
        <w:ind w:left="448" w:right="393"/>
        <w:jc w:val="both"/>
      </w:pPr>
      <w:r>
        <w:lastRenderedPageBreak/>
        <w:t>RHA comprises nearly 20 per cent silica and can be processed and used in other fields of industrial silica [35].</w:t>
      </w:r>
      <w:r>
        <w:rPr>
          <w:spacing w:val="40"/>
        </w:rPr>
        <w:t xml:space="preserve"> </w:t>
      </w:r>
      <w:r>
        <w:t xml:space="preserve">Rice husk is made of 18% pentose, 20% powder, 22% lignin, 38% cellulose and 2% other organic materials, as shown in Table </w:t>
      </w:r>
      <w:r w:rsidR="006017BC">
        <w:t>2</w:t>
      </w:r>
      <w:r>
        <w:t>. Burning rice husk contributes to gas emissions that affect the environment; hence, attempts were made to</w:t>
      </w:r>
      <w:r>
        <w:rPr>
          <w:spacing w:val="40"/>
        </w:rPr>
        <w:t xml:space="preserve"> </w:t>
      </w:r>
      <w:r>
        <w:t>cook the husks at low-temperature heat. White ash, which is porous silica with the particular large region of the</w:t>
      </w:r>
      <w:r>
        <w:rPr>
          <w:spacing w:val="40"/>
        </w:rPr>
        <w:t xml:space="preserve"> </w:t>
      </w:r>
      <w:r>
        <w:t xml:space="preserve">surface, can be produced while cooking the rice husk. There is more than 95% silica in RHA, each earned at 800°C. This can be seen as 95% of silica ash consists of SiO2. My samples are collected from a rice mill in Al </w:t>
      </w:r>
      <w:proofErr w:type="spellStart"/>
      <w:r>
        <w:t>Warka</w:t>
      </w:r>
      <w:proofErr w:type="spellEnd"/>
      <w:r>
        <w:t xml:space="preserve"> city in Al </w:t>
      </w:r>
      <w:proofErr w:type="spellStart"/>
      <w:r>
        <w:t>Samawah</w:t>
      </w:r>
      <w:proofErr w:type="spellEnd"/>
      <w:r>
        <w:t>, Iraqi [36].</w:t>
      </w:r>
    </w:p>
    <w:p w14:paraId="422C017D" w14:textId="238E3C63" w:rsidR="009770C1" w:rsidRDefault="00000000">
      <w:pPr>
        <w:pStyle w:val="TeksIsi"/>
        <w:spacing w:line="217" w:lineRule="exact"/>
        <w:ind w:left="448"/>
        <w:jc w:val="both"/>
      </w:pPr>
      <w:r>
        <w:rPr>
          <w:b/>
        </w:rPr>
        <w:t>Table</w:t>
      </w:r>
      <w:r>
        <w:rPr>
          <w:b/>
          <w:spacing w:val="-6"/>
        </w:rPr>
        <w:t xml:space="preserve"> </w:t>
      </w:r>
      <w:r w:rsidR="006017BC">
        <w:rPr>
          <w:b/>
        </w:rPr>
        <w:t>2</w:t>
      </w:r>
      <w:r>
        <w:rPr>
          <w:b/>
        </w:rPr>
        <w:t>:</w:t>
      </w:r>
      <w:r>
        <w:rPr>
          <w:b/>
          <w:spacing w:val="-2"/>
        </w:rPr>
        <w:t xml:space="preserve"> </w:t>
      </w:r>
      <w:r>
        <w:t>Chemical</w:t>
      </w:r>
      <w:r>
        <w:rPr>
          <w:spacing w:val="-1"/>
        </w:rPr>
        <w:t xml:space="preserve"> </w:t>
      </w:r>
      <w:r>
        <w:t>composition</w:t>
      </w:r>
      <w:r>
        <w:rPr>
          <w:spacing w:val="-2"/>
        </w:rPr>
        <w:t xml:space="preserve"> </w:t>
      </w:r>
      <w:r>
        <w:t>of</w:t>
      </w:r>
      <w:r>
        <w:rPr>
          <w:spacing w:val="-2"/>
        </w:rPr>
        <w:t xml:space="preserve"> </w:t>
      </w:r>
      <w:r>
        <w:t>RHA</w:t>
      </w:r>
      <w:r>
        <w:rPr>
          <w:spacing w:val="-1"/>
        </w:rPr>
        <w:t xml:space="preserve"> </w:t>
      </w:r>
      <w:r>
        <w:t>after</w:t>
      </w:r>
      <w:r>
        <w:rPr>
          <w:spacing w:val="-1"/>
        </w:rPr>
        <w:t xml:space="preserve"> </w:t>
      </w:r>
      <w:r>
        <w:t>burning</w:t>
      </w:r>
      <w:r>
        <w:rPr>
          <w:spacing w:val="-2"/>
        </w:rPr>
        <w:t xml:space="preserve"> </w:t>
      </w:r>
      <w:r>
        <w:t>out</w:t>
      </w:r>
      <w:r>
        <w:rPr>
          <w:spacing w:val="-1"/>
        </w:rPr>
        <w:t xml:space="preserve"> </w:t>
      </w:r>
      <w:r>
        <w:t>at</w:t>
      </w:r>
      <w:r>
        <w:rPr>
          <w:spacing w:val="-1"/>
        </w:rPr>
        <w:t xml:space="preserve"> </w:t>
      </w:r>
      <w:r>
        <w:t>(700-800)°C</w:t>
      </w:r>
      <w:r>
        <w:rPr>
          <w:spacing w:val="-3"/>
        </w:rPr>
        <w:t xml:space="preserve"> </w:t>
      </w:r>
      <w:r>
        <w:t>for</w:t>
      </w:r>
      <w:r>
        <w:rPr>
          <w:spacing w:val="-2"/>
        </w:rPr>
        <w:t xml:space="preserve"> </w:t>
      </w:r>
      <w:r>
        <w:t>6 h</w:t>
      </w:r>
      <w:r>
        <w:rPr>
          <w:spacing w:val="-1"/>
        </w:rPr>
        <w:t xml:space="preserve"> </w:t>
      </w:r>
      <w:r>
        <w:rPr>
          <w:spacing w:val="-2"/>
        </w:rPr>
        <w:t>[14].</w:t>
      </w:r>
    </w:p>
    <w:p w14:paraId="2D41E464" w14:textId="77777777" w:rsidR="009770C1" w:rsidRDefault="009770C1">
      <w:pPr>
        <w:pStyle w:val="TeksIsi"/>
        <w:spacing w:before="141"/>
        <w:rPr>
          <w:sz w:val="20"/>
        </w:rPr>
      </w:pPr>
    </w:p>
    <w:tbl>
      <w:tblPr>
        <w:tblW w:w="0" w:type="auto"/>
        <w:tblInd w:w="1785" w:type="dxa"/>
        <w:tblLayout w:type="fixed"/>
        <w:tblCellMar>
          <w:left w:w="0" w:type="dxa"/>
          <w:right w:w="0" w:type="dxa"/>
        </w:tblCellMar>
        <w:tblLook w:val="01E0" w:firstRow="1" w:lastRow="1" w:firstColumn="1" w:lastColumn="1" w:noHBand="0" w:noVBand="0"/>
      </w:tblPr>
      <w:tblGrid>
        <w:gridCol w:w="2788"/>
        <w:gridCol w:w="3577"/>
      </w:tblGrid>
      <w:tr w:rsidR="009770C1" w14:paraId="06530158" w14:textId="77777777">
        <w:trPr>
          <w:trHeight w:val="290"/>
        </w:trPr>
        <w:tc>
          <w:tcPr>
            <w:tcW w:w="2788" w:type="dxa"/>
            <w:tcBorders>
              <w:top w:val="single" w:sz="4" w:space="0" w:color="000000"/>
              <w:bottom w:val="single" w:sz="4" w:space="0" w:color="000000"/>
            </w:tcBorders>
          </w:tcPr>
          <w:p w14:paraId="53E38AD9" w14:textId="77777777" w:rsidR="009770C1" w:rsidRDefault="00000000">
            <w:pPr>
              <w:pStyle w:val="TableParagraph"/>
              <w:ind w:left="43" w:right="96"/>
              <w:rPr>
                <w:b/>
                <w:sz w:val="19"/>
              </w:rPr>
            </w:pPr>
            <w:r>
              <w:rPr>
                <w:b/>
                <w:spacing w:val="-2"/>
                <w:sz w:val="19"/>
              </w:rPr>
              <w:t>Oxides</w:t>
            </w:r>
          </w:p>
        </w:tc>
        <w:tc>
          <w:tcPr>
            <w:tcW w:w="3577" w:type="dxa"/>
            <w:tcBorders>
              <w:top w:val="single" w:sz="4" w:space="0" w:color="000000"/>
              <w:bottom w:val="single" w:sz="4" w:space="0" w:color="000000"/>
            </w:tcBorders>
          </w:tcPr>
          <w:p w14:paraId="5B527B5A" w14:textId="77777777" w:rsidR="009770C1" w:rsidRDefault="00000000">
            <w:pPr>
              <w:pStyle w:val="TableParagraph"/>
              <w:ind w:right="65"/>
              <w:rPr>
                <w:b/>
                <w:sz w:val="19"/>
              </w:rPr>
            </w:pPr>
            <w:r>
              <w:rPr>
                <w:b/>
                <w:sz w:val="19"/>
              </w:rPr>
              <w:t>Component</w:t>
            </w:r>
            <w:r>
              <w:rPr>
                <w:b/>
                <w:spacing w:val="-2"/>
                <w:sz w:val="19"/>
              </w:rPr>
              <w:t xml:space="preserve"> </w:t>
            </w:r>
            <w:r>
              <w:rPr>
                <w:b/>
                <w:sz w:val="19"/>
              </w:rPr>
              <w:t>expressed</w:t>
            </w:r>
            <w:r>
              <w:rPr>
                <w:b/>
                <w:spacing w:val="-3"/>
                <w:sz w:val="19"/>
              </w:rPr>
              <w:t xml:space="preserve"> </w:t>
            </w:r>
            <w:r>
              <w:rPr>
                <w:b/>
                <w:sz w:val="19"/>
              </w:rPr>
              <w:t>as</w:t>
            </w:r>
            <w:r>
              <w:rPr>
                <w:b/>
                <w:spacing w:val="-4"/>
                <w:sz w:val="19"/>
              </w:rPr>
              <w:t xml:space="preserve"> RHA%</w:t>
            </w:r>
          </w:p>
        </w:tc>
      </w:tr>
      <w:tr w:rsidR="009770C1" w14:paraId="1558D3ED" w14:textId="77777777">
        <w:trPr>
          <w:trHeight w:val="258"/>
        </w:trPr>
        <w:tc>
          <w:tcPr>
            <w:tcW w:w="2788" w:type="dxa"/>
            <w:tcBorders>
              <w:top w:val="single" w:sz="4" w:space="0" w:color="000000"/>
            </w:tcBorders>
          </w:tcPr>
          <w:p w14:paraId="396731AF" w14:textId="77777777" w:rsidR="009770C1" w:rsidRDefault="00000000">
            <w:pPr>
              <w:pStyle w:val="TableParagraph"/>
              <w:spacing w:before="4"/>
              <w:ind w:left="42" w:right="96"/>
              <w:rPr>
                <w:sz w:val="12"/>
              </w:rPr>
            </w:pPr>
            <w:proofErr w:type="spellStart"/>
            <w:r>
              <w:rPr>
                <w:spacing w:val="-4"/>
                <w:position w:val="1"/>
                <w:sz w:val="19"/>
              </w:rPr>
              <w:t>SiO</w:t>
            </w:r>
            <w:proofErr w:type="spellEnd"/>
            <w:r>
              <w:rPr>
                <w:spacing w:val="-4"/>
                <w:sz w:val="12"/>
              </w:rPr>
              <w:t>2</w:t>
            </w:r>
          </w:p>
        </w:tc>
        <w:tc>
          <w:tcPr>
            <w:tcW w:w="3577" w:type="dxa"/>
            <w:tcBorders>
              <w:top w:val="single" w:sz="4" w:space="0" w:color="000000"/>
            </w:tcBorders>
          </w:tcPr>
          <w:p w14:paraId="46E9E090" w14:textId="77777777" w:rsidR="009770C1" w:rsidRDefault="00000000">
            <w:pPr>
              <w:pStyle w:val="TableParagraph"/>
              <w:ind w:left="16" w:right="65"/>
              <w:rPr>
                <w:sz w:val="19"/>
              </w:rPr>
            </w:pPr>
            <w:r>
              <w:rPr>
                <w:spacing w:val="-2"/>
                <w:sz w:val="19"/>
              </w:rPr>
              <w:t>94.95</w:t>
            </w:r>
          </w:p>
        </w:tc>
      </w:tr>
      <w:tr w:rsidR="009770C1" w14:paraId="5E10D9F9" w14:textId="77777777">
        <w:trPr>
          <w:trHeight w:val="290"/>
        </w:trPr>
        <w:tc>
          <w:tcPr>
            <w:tcW w:w="2788" w:type="dxa"/>
          </w:tcPr>
          <w:p w14:paraId="0BC6D5E3" w14:textId="77777777" w:rsidR="009770C1" w:rsidRDefault="00000000">
            <w:pPr>
              <w:pStyle w:val="TableParagraph"/>
              <w:spacing w:before="36"/>
              <w:ind w:left="47" w:right="96"/>
              <w:rPr>
                <w:sz w:val="12"/>
              </w:rPr>
            </w:pPr>
            <w:r>
              <w:rPr>
                <w:spacing w:val="-4"/>
                <w:position w:val="1"/>
                <w:sz w:val="19"/>
              </w:rPr>
              <w:t>P</w:t>
            </w:r>
            <w:r>
              <w:rPr>
                <w:spacing w:val="-4"/>
                <w:sz w:val="12"/>
              </w:rPr>
              <w:t>2</w:t>
            </w:r>
            <w:r>
              <w:rPr>
                <w:spacing w:val="-4"/>
                <w:position w:val="1"/>
                <w:sz w:val="19"/>
              </w:rPr>
              <w:t>O</w:t>
            </w:r>
            <w:r>
              <w:rPr>
                <w:spacing w:val="-4"/>
                <w:sz w:val="12"/>
              </w:rPr>
              <w:t>5</w:t>
            </w:r>
          </w:p>
        </w:tc>
        <w:tc>
          <w:tcPr>
            <w:tcW w:w="3577" w:type="dxa"/>
          </w:tcPr>
          <w:p w14:paraId="66080E13" w14:textId="77777777" w:rsidR="009770C1" w:rsidRDefault="00000000">
            <w:pPr>
              <w:pStyle w:val="TableParagraph"/>
              <w:spacing w:before="32"/>
              <w:ind w:left="16" w:right="65"/>
              <w:rPr>
                <w:sz w:val="19"/>
              </w:rPr>
            </w:pPr>
            <w:r>
              <w:rPr>
                <w:spacing w:val="-4"/>
                <w:sz w:val="19"/>
              </w:rPr>
              <w:t>0.74</w:t>
            </w:r>
          </w:p>
        </w:tc>
      </w:tr>
      <w:tr w:rsidR="009770C1" w14:paraId="1C7FA5F3" w14:textId="77777777">
        <w:trPr>
          <w:trHeight w:val="289"/>
        </w:trPr>
        <w:tc>
          <w:tcPr>
            <w:tcW w:w="2788" w:type="dxa"/>
          </w:tcPr>
          <w:p w14:paraId="478714F3" w14:textId="77777777" w:rsidR="009770C1" w:rsidRDefault="00000000">
            <w:pPr>
              <w:pStyle w:val="TableParagraph"/>
              <w:spacing w:before="32"/>
              <w:ind w:left="41" w:right="96"/>
              <w:rPr>
                <w:sz w:val="19"/>
              </w:rPr>
            </w:pPr>
            <w:r>
              <w:rPr>
                <w:spacing w:val="-5"/>
                <w:sz w:val="19"/>
              </w:rPr>
              <w:t>MgO</w:t>
            </w:r>
          </w:p>
        </w:tc>
        <w:tc>
          <w:tcPr>
            <w:tcW w:w="3577" w:type="dxa"/>
          </w:tcPr>
          <w:p w14:paraId="243B92E8" w14:textId="77777777" w:rsidR="009770C1" w:rsidRDefault="00000000">
            <w:pPr>
              <w:pStyle w:val="TableParagraph"/>
              <w:spacing w:before="32"/>
              <w:ind w:left="16" w:right="65"/>
              <w:rPr>
                <w:sz w:val="19"/>
              </w:rPr>
            </w:pPr>
            <w:r>
              <w:rPr>
                <w:spacing w:val="-4"/>
                <w:sz w:val="19"/>
              </w:rPr>
              <w:t>0.90</w:t>
            </w:r>
          </w:p>
        </w:tc>
      </w:tr>
      <w:tr w:rsidR="009770C1" w14:paraId="45EBA653" w14:textId="77777777">
        <w:trPr>
          <w:trHeight w:val="291"/>
        </w:trPr>
        <w:tc>
          <w:tcPr>
            <w:tcW w:w="2788" w:type="dxa"/>
          </w:tcPr>
          <w:p w14:paraId="680E22AF" w14:textId="77777777" w:rsidR="009770C1" w:rsidRDefault="00000000">
            <w:pPr>
              <w:pStyle w:val="TableParagraph"/>
              <w:spacing w:before="27"/>
              <w:ind w:left="44" w:right="96"/>
              <w:rPr>
                <w:position w:val="2"/>
                <w:sz w:val="19"/>
              </w:rPr>
            </w:pPr>
            <w:r>
              <w:rPr>
                <w:spacing w:val="-4"/>
                <w:position w:val="2"/>
                <w:sz w:val="19"/>
              </w:rPr>
              <w:t>Na</w:t>
            </w:r>
            <w:r>
              <w:rPr>
                <w:spacing w:val="-4"/>
                <w:sz w:val="12"/>
              </w:rPr>
              <w:t>2</w:t>
            </w:r>
            <w:r>
              <w:rPr>
                <w:spacing w:val="-4"/>
                <w:position w:val="2"/>
                <w:sz w:val="19"/>
              </w:rPr>
              <w:t>O</w:t>
            </w:r>
          </w:p>
        </w:tc>
        <w:tc>
          <w:tcPr>
            <w:tcW w:w="3577" w:type="dxa"/>
          </w:tcPr>
          <w:p w14:paraId="01557163" w14:textId="77777777" w:rsidR="009770C1" w:rsidRDefault="00000000">
            <w:pPr>
              <w:pStyle w:val="TableParagraph"/>
              <w:spacing w:before="30"/>
              <w:ind w:left="16" w:right="65"/>
              <w:rPr>
                <w:sz w:val="19"/>
              </w:rPr>
            </w:pPr>
            <w:r>
              <w:rPr>
                <w:spacing w:val="-4"/>
                <w:sz w:val="19"/>
              </w:rPr>
              <w:t>0.25</w:t>
            </w:r>
          </w:p>
        </w:tc>
      </w:tr>
      <w:tr w:rsidR="009770C1" w14:paraId="495CAB28" w14:textId="77777777">
        <w:trPr>
          <w:trHeight w:val="289"/>
        </w:trPr>
        <w:tc>
          <w:tcPr>
            <w:tcW w:w="2788" w:type="dxa"/>
          </w:tcPr>
          <w:p w14:paraId="7C58A34E" w14:textId="77777777" w:rsidR="009770C1" w:rsidRDefault="00000000">
            <w:pPr>
              <w:pStyle w:val="TableParagraph"/>
              <w:spacing w:before="32"/>
              <w:ind w:right="96"/>
              <w:rPr>
                <w:sz w:val="19"/>
              </w:rPr>
            </w:pPr>
            <w:r>
              <w:rPr>
                <w:spacing w:val="-5"/>
                <w:sz w:val="19"/>
              </w:rPr>
              <w:t>CaO</w:t>
            </w:r>
          </w:p>
        </w:tc>
        <w:tc>
          <w:tcPr>
            <w:tcW w:w="3577" w:type="dxa"/>
          </w:tcPr>
          <w:p w14:paraId="6F7DD4E1" w14:textId="77777777" w:rsidR="009770C1" w:rsidRDefault="00000000">
            <w:pPr>
              <w:pStyle w:val="TableParagraph"/>
              <w:spacing w:before="32"/>
              <w:ind w:left="16" w:right="65"/>
              <w:rPr>
                <w:sz w:val="19"/>
              </w:rPr>
            </w:pPr>
            <w:r>
              <w:rPr>
                <w:spacing w:val="-4"/>
                <w:sz w:val="19"/>
              </w:rPr>
              <w:t>0.54</w:t>
            </w:r>
          </w:p>
        </w:tc>
      </w:tr>
      <w:tr w:rsidR="009770C1" w14:paraId="76F46BC7" w14:textId="77777777">
        <w:trPr>
          <w:trHeight w:val="290"/>
        </w:trPr>
        <w:tc>
          <w:tcPr>
            <w:tcW w:w="2788" w:type="dxa"/>
          </w:tcPr>
          <w:p w14:paraId="031EFB45" w14:textId="77777777" w:rsidR="009770C1" w:rsidRDefault="00000000">
            <w:pPr>
              <w:pStyle w:val="TableParagraph"/>
              <w:spacing w:before="27"/>
              <w:ind w:left="46" w:right="96"/>
              <w:rPr>
                <w:position w:val="2"/>
                <w:sz w:val="19"/>
              </w:rPr>
            </w:pPr>
            <w:r>
              <w:rPr>
                <w:spacing w:val="-5"/>
                <w:position w:val="2"/>
                <w:sz w:val="19"/>
              </w:rPr>
              <w:t>K</w:t>
            </w:r>
            <w:r>
              <w:rPr>
                <w:spacing w:val="-5"/>
                <w:sz w:val="12"/>
              </w:rPr>
              <w:t>2</w:t>
            </w:r>
            <w:r>
              <w:rPr>
                <w:spacing w:val="-5"/>
                <w:position w:val="2"/>
                <w:sz w:val="19"/>
              </w:rPr>
              <w:t>O</w:t>
            </w:r>
          </w:p>
        </w:tc>
        <w:tc>
          <w:tcPr>
            <w:tcW w:w="3577" w:type="dxa"/>
          </w:tcPr>
          <w:p w14:paraId="569A4275" w14:textId="77777777" w:rsidR="009770C1" w:rsidRDefault="00000000">
            <w:pPr>
              <w:pStyle w:val="TableParagraph"/>
              <w:spacing w:before="30"/>
              <w:ind w:left="16" w:right="65"/>
              <w:rPr>
                <w:sz w:val="19"/>
              </w:rPr>
            </w:pPr>
            <w:r>
              <w:rPr>
                <w:spacing w:val="-4"/>
                <w:sz w:val="19"/>
              </w:rPr>
              <w:t>0.94</w:t>
            </w:r>
          </w:p>
        </w:tc>
      </w:tr>
      <w:tr w:rsidR="009770C1" w14:paraId="337C2F65" w14:textId="77777777">
        <w:trPr>
          <w:trHeight w:val="289"/>
        </w:trPr>
        <w:tc>
          <w:tcPr>
            <w:tcW w:w="2788" w:type="dxa"/>
          </w:tcPr>
          <w:p w14:paraId="19D7AA01" w14:textId="77777777" w:rsidR="009770C1" w:rsidRDefault="00000000">
            <w:pPr>
              <w:pStyle w:val="TableParagraph"/>
              <w:spacing w:before="31"/>
              <w:ind w:left="47" w:right="96"/>
              <w:rPr>
                <w:b/>
                <w:sz w:val="19"/>
              </w:rPr>
            </w:pPr>
            <w:proofErr w:type="spellStart"/>
            <w:r>
              <w:rPr>
                <w:b/>
                <w:spacing w:val="-5"/>
                <w:sz w:val="19"/>
              </w:rPr>
              <w:t>MnO</w:t>
            </w:r>
            <w:proofErr w:type="spellEnd"/>
          </w:p>
        </w:tc>
        <w:tc>
          <w:tcPr>
            <w:tcW w:w="3577" w:type="dxa"/>
          </w:tcPr>
          <w:p w14:paraId="01A1B3D2" w14:textId="77777777" w:rsidR="009770C1" w:rsidRDefault="00000000">
            <w:pPr>
              <w:pStyle w:val="TableParagraph"/>
              <w:spacing w:before="31"/>
              <w:ind w:left="16" w:right="65"/>
              <w:rPr>
                <w:sz w:val="19"/>
              </w:rPr>
            </w:pPr>
            <w:r>
              <w:rPr>
                <w:spacing w:val="-4"/>
                <w:sz w:val="19"/>
              </w:rPr>
              <w:t>0.16</w:t>
            </w:r>
          </w:p>
        </w:tc>
      </w:tr>
      <w:tr w:rsidR="009770C1" w14:paraId="541E7C6A" w14:textId="77777777">
        <w:trPr>
          <w:trHeight w:val="290"/>
        </w:trPr>
        <w:tc>
          <w:tcPr>
            <w:tcW w:w="2788" w:type="dxa"/>
          </w:tcPr>
          <w:p w14:paraId="3E3300B2" w14:textId="77777777" w:rsidR="009770C1" w:rsidRDefault="00000000">
            <w:pPr>
              <w:pStyle w:val="TableParagraph"/>
              <w:spacing w:before="36"/>
              <w:ind w:left="44" w:right="96"/>
              <w:rPr>
                <w:b/>
                <w:sz w:val="12"/>
              </w:rPr>
            </w:pPr>
            <w:proofErr w:type="spellStart"/>
            <w:r>
              <w:rPr>
                <w:b/>
                <w:spacing w:val="-4"/>
                <w:position w:val="1"/>
                <w:sz w:val="19"/>
              </w:rPr>
              <w:t>TiO</w:t>
            </w:r>
            <w:proofErr w:type="spellEnd"/>
            <w:r>
              <w:rPr>
                <w:b/>
                <w:spacing w:val="-4"/>
                <w:sz w:val="12"/>
              </w:rPr>
              <w:t>2</w:t>
            </w:r>
          </w:p>
        </w:tc>
        <w:tc>
          <w:tcPr>
            <w:tcW w:w="3577" w:type="dxa"/>
          </w:tcPr>
          <w:p w14:paraId="45AE8B30" w14:textId="77777777" w:rsidR="009770C1" w:rsidRDefault="00000000">
            <w:pPr>
              <w:pStyle w:val="TableParagraph"/>
              <w:spacing w:before="32"/>
              <w:ind w:left="16" w:right="65"/>
              <w:rPr>
                <w:sz w:val="19"/>
              </w:rPr>
            </w:pPr>
            <w:r>
              <w:rPr>
                <w:spacing w:val="-4"/>
                <w:sz w:val="19"/>
              </w:rPr>
              <w:t>0.02</w:t>
            </w:r>
          </w:p>
        </w:tc>
      </w:tr>
      <w:tr w:rsidR="009770C1" w14:paraId="412C717A" w14:textId="77777777">
        <w:trPr>
          <w:trHeight w:val="290"/>
        </w:trPr>
        <w:tc>
          <w:tcPr>
            <w:tcW w:w="2788" w:type="dxa"/>
          </w:tcPr>
          <w:p w14:paraId="3097CF64" w14:textId="77777777" w:rsidR="009770C1" w:rsidRDefault="00000000">
            <w:pPr>
              <w:pStyle w:val="TableParagraph"/>
              <w:spacing w:before="36"/>
              <w:ind w:left="44" w:right="96"/>
              <w:rPr>
                <w:sz w:val="12"/>
              </w:rPr>
            </w:pPr>
            <w:r>
              <w:rPr>
                <w:spacing w:val="-2"/>
                <w:position w:val="1"/>
                <w:sz w:val="19"/>
              </w:rPr>
              <w:t>Fe</w:t>
            </w:r>
            <w:r>
              <w:rPr>
                <w:spacing w:val="-2"/>
                <w:sz w:val="12"/>
              </w:rPr>
              <w:t>2</w:t>
            </w:r>
            <w:r>
              <w:rPr>
                <w:spacing w:val="-2"/>
                <w:position w:val="1"/>
                <w:sz w:val="19"/>
              </w:rPr>
              <w:t>O</w:t>
            </w:r>
            <w:r>
              <w:rPr>
                <w:spacing w:val="-2"/>
                <w:sz w:val="12"/>
              </w:rPr>
              <w:t>3</w:t>
            </w:r>
          </w:p>
        </w:tc>
        <w:tc>
          <w:tcPr>
            <w:tcW w:w="3577" w:type="dxa"/>
          </w:tcPr>
          <w:p w14:paraId="4AFC03D9" w14:textId="77777777" w:rsidR="009770C1" w:rsidRDefault="00000000">
            <w:pPr>
              <w:pStyle w:val="TableParagraph"/>
              <w:spacing w:before="32"/>
              <w:ind w:left="16" w:right="65"/>
              <w:rPr>
                <w:sz w:val="19"/>
              </w:rPr>
            </w:pPr>
            <w:r>
              <w:rPr>
                <w:spacing w:val="-4"/>
                <w:sz w:val="19"/>
              </w:rPr>
              <w:t>0.26</w:t>
            </w:r>
          </w:p>
        </w:tc>
      </w:tr>
      <w:tr w:rsidR="009770C1" w14:paraId="2C0C5C9B" w14:textId="77777777">
        <w:trPr>
          <w:trHeight w:val="290"/>
        </w:trPr>
        <w:tc>
          <w:tcPr>
            <w:tcW w:w="2788" w:type="dxa"/>
          </w:tcPr>
          <w:p w14:paraId="610A2066" w14:textId="77777777" w:rsidR="009770C1" w:rsidRDefault="00000000">
            <w:pPr>
              <w:pStyle w:val="TableParagraph"/>
              <w:spacing w:before="36"/>
              <w:ind w:left="44" w:right="96"/>
              <w:rPr>
                <w:sz w:val="12"/>
              </w:rPr>
            </w:pPr>
            <w:r>
              <w:rPr>
                <w:spacing w:val="-2"/>
                <w:position w:val="1"/>
                <w:sz w:val="19"/>
              </w:rPr>
              <w:t>Al</w:t>
            </w:r>
            <w:r>
              <w:rPr>
                <w:spacing w:val="-2"/>
                <w:sz w:val="12"/>
              </w:rPr>
              <w:t>2</w:t>
            </w:r>
            <w:r>
              <w:rPr>
                <w:spacing w:val="-2"/>
                <w:position w:val="1"/>
                <w:sz w:val="19"/>
              </w:rPr>
              <w:t>O</w:t>
            </w:r>
            <w:r>
              <w:rPr>
                <w:spacing w:val="-2"/>
                <w:sz w:val="12"/>
              </w:rPr>
              <w:t>3</w:t>
            </w:r>
          </w:p>
        </w:tc>
        <w:tc>
          <w:tcPr>
            <w:tcW w:w="3577" w:type="dxa"/>
          </w:tcPr>
          <w:p w14:paraId="5C89C30B" w14:textId="77777777" w:rsidR="009770C1" w:rsidRDefault="00000000">
            <w:pPr>
              <w:pStyle w:val="TableParagraph"/>
              <w:spacing w:before="32"/>
              <w:ind w:left="16" w:right="65"/>
              <w:rPr>
                <w:sz w:val="19"/>
              </w:rPr>
            </w:pPr>
            <w:r>
              <w:rPr>
                <w:spacing w:val="-4"/>
                <w:sz w:val="19"/>
              </w:rPr>
              <w:t>0.39</w:t>
            </w:r>
          </w:p>
        </w:tc>
      </w:tr>
      <w:tr w:rsidR="009770C1" w14:paraId="6E983D8A" w14:textId="77777777">
        <w:trPr>
          <w:trHeight w:val="322"/>
        </w:trPr>
        <w:tc>
          <w:tcPr>
            <w:tcW w:w="2788" w:type="dxa"/>
            <w:tcBorders>
              <w:bottom w:val="single" w:sz="4" w:space="0" w:color="000000"/>
            </w:tcBorders>
          </w:tcPr>
          <w:p w14:paraId="71497774" w14:textId="77777777" w:rsidR="009770C1" w:rsidRDefault="00000000">
            <w:pPr>
              <w:pStyle w:val="TableParagraph"/>
              <w:spacing w:before="32"/>
              <w:ind w:left="38" w:right="96"/>
              <w:rPr>
                <w:sz w:val="19"/>
              </w:rPr>
            </w:pPr>
            <w:r>
              <w:rPr>
                <w:sz w:val="19"/>
              </w:rPr>
              <w:t>Loss on</w:t>
            </w:r>
            <w:r>
              <w:rPr>
                <w:spacing w:val="-4"/>
                <w:sz w:val="19"/>
              </w:rPr>
              <w:t xml:space="preserve"> </w:t>
            </w:r>
            <w:r>
              <w:rPr>
                <w:sz w:val="19"/>
              </w:rPr>
              <w:t>ignition</w:t>
            </w:r>
            <w:r>
              <w:rPr>
                <w:spacing w:val="2"/>
                <w:sz w:val="19"/>
              </w:rPr>
              <w:t xml:space="preserve"> </w:t>
            </w:r>
            <w:r>
              <w:rPr>
                <w:sz w:val="19"/>
              </w:rPr>
              <w:t>at</w:t>
            </w:r>
            <w:r>
              <w:rPr>
                <w:spacing w:val="-2"/>
                <w:sz w:val="19"/>
              </w:rPr>
              <w:t xml:space="preserve"> </w:t>
            </w:r>
            <w:r>
              <w:rPr>
                <w:sz w:val="19"/>
              </w:rPr>
              <w:t xml:space="preserve">700 </w:t>
            </w:r>
            <w:r>
              <w:rPr>
                <w:spacing w:val="-5"/>
                <w:sz w:val="19"/>
              </w:rPr>
              <w:t>°C</w:t>
            </w:r>
          </w:p>
        </w:tc>
        <w:tc>
          <w:tcPr>
            <w:tcW w:w="3577" w:type="dxa"/>
            <w:tcBorders>
              <w:bottom w:val="single" w:sz="4" w:space="0" w:color="000000"/>
            </w:tcBorders>
          </w:tcPr>
          <w:p w14:paraId="2A78927B" w14:textId="77777777" w:rsidR="009770C1" w:rsidRDefault="00000000">
            <w:pPr>
              <w:pStyle w:val="TableParagraph"/>
              <w:spacing w:before="32"/>
              <w:ind w:left="16" w:right="65"/>
              <w:rPr>
                <w:sz w:val="19"/>
              </w:rPr>
            </w:pPr>
            <w:r>
              <w:rPr>
                <w:spacing w:val="-4"/>
                <w:sz w:val="19"/>
              </w:rPr>
              <w:t>0.85</w:t>
            </w:r>
          </w:p>
        </w:tc>
      </w:tr>
    </w:tbl>
    <w:p w14:paraId="617DD490" w14:textId="77777777" w:rsidR="009770C1" w:rsidRDefault="009770C1">
      <w:pPr>
        <w:pStyle w:val="TeksIsi"/>
      </w:pPr>
    </w:p>
    <w:p w14:paraId="335074DA" w14:textId="77777777" w:rsidR="009770C1" w:rsidRDefault="009770C1">
      <w:pPr>
        <w:pStyle w:val="TeksIsi"/>
        <w:spacing w:before="12"/>
      </w:pPr>
    </w:p>
    <w:p w14:paraId="309F8F2F" w14:textId="77777777" w:rsidR="009770C1" w:rsidRDefault="00000000">
      <w:pPr>
        <w:pStyle w:val="Judul2"/>
        <w:spacing w:before="1" w:line="496" w:lineRule="auto"/>
        <w:ind w:right="5310"/>
      </w:pPr>
      <w:r>
        <w:t>Structure</w:t>
      </w:r>
      <w:r>
        <w:rPr>
          <w:spacing w:val="-5"/>
        </w:rPr>
        <w:t xml:space="preserve"> </w:t>
      </w:r>
      <w:r>
        <w:t>of</w:t>
      </w:r>
      <w:r>
        <w:rPr>
          <w:spacing w:val="-6"/>
        </w:rPr>
        <w:t xml:space="preserve"> </w:t>
      </w:r>
      <w:r>
        <w:t>silica</w:t>
      </w:r>
      <w:r>
        <w:rPr>
          <w:spacing w:val="-6"/>
        </w:rPr>
        <w:t xml:space="preserve"> </w:t>
      </w:r>
      <w:r>
        <w:t>preparation</w:t>
      </w:r>
      <w:r>
        <w:rPr>
          <w:spacing w:val="-7"/>
        </w:rPr>
        <w:t xml:space="preserve"> </w:t>
      </w:r>
      <w:r>
        <w:t>from</w:t>
      </w:r>
      <w:r>
        <w:rPr>
          <w:spacing w:val="-7"/>
        </w:rPr>
        <w:t xml:space="preserve"> </w:t>
      </w:r>
      <w:r>
        <w:t>Rice</w:t>
      </w:r>
      <w:r>
        <w:rPr>
          <w:spacing w:val="-5"/>
        </w:rPr>
        <w:t xml:space="preserve"> </w:t>
      </w:r>
      <w:r>
        <w:t>Husk</w:t>
      </w:r>
      <w:r>
        <w:rPr>
          <w:spacing w:val="-5"/>
        </w:rPr>
        <w:t xml:space="preserve"> </w:t>
      </w:r>
      <w:r>
        <w:t>Ash Biogenic Silica</w:t>
      </w:r>
    </w:p>
    <w:p w14:paraId="7444DC8E" w14:textId="77777777" w:rsidR="009770C1" w:rsidRDefault="00000000">
      <w:pPr>
        <w:pStyle w:val="TeksIsi"/>
        <w:spacing w:line="276" w:lineRule="auto"/>
        <w:ind w:left="448" w:right="352"/>
        <w:jc w:val="both"/>
        <w:rPr>
          <w:position w:val="2"/>
        </w:rPr>
      </w:pPr>
      <w:r>
        <w:t>Silicon (Si), available everywhere in large quantities as the second most common ingredient in the Earth's crust after oxygen (O), is released into the soil in biological or chemical ways. The chemosphere plants give a significant contribution to the biogeochemical cycle of silicon [37-38]. We extract silicone from surface water in the form of</w:t>
      </w:r>
      <w:r>
        <w:rPr>
          <w:spacing w:val="40"/>
        </w:rPr>
        <w:t xml:space="preserve"> </w:t>
      </w:r>
      <w:r>
        <w:rPr>
          <w:position w:val="1"/>
        </w:rPr>
        <w:t>water-soluble silicon acid (H</w:t>
      </w:r>
      <w:r>
        <w:rPr>
          <w:sz w:val="12"/>
        </w:rPr>
        <w:t>4</w:t>
      </w:r>
      <w:proofErr w:type="spellStart"/>
      <w:r>
        <w:rPr>
          <w:position w:val="1"/>
        </w:rPr>
        <w:t>SiO</w:t>
      </w:r>
      <w:proofErr w:type="spellEnd"/>
      <w:r>
        <w:rPr>
          <w:sz w:val="12"/>
        </w:rPr>
        <w:t>4</w:t>
      </w:r>
      <w:r>
        <w:rPr>
          <w:position w:val="1"/>
        </w:rPr>
        <w:t>), which is polymerized from precipitated amorphous silica (</w:t>
      </w:r>
      <w:proofErr w:type="spellStart"/>
      <w:r>
        <w:rPr>
          <w:position w:val="1"/>
        </w:rPr>
        <w:t>SiO</w:t>
      </w:r>
      <w:proofErr w:type="spellEnd"/>
      <w:r>
        <w:rPr>
          <w:sz w:val="12"/>
        </w:rPr>
        <w:t>2</w:t>
      </w:r>
      <w:r>
        <w:rPr>
          <w:position w:val="1"/>
        </w:rPr>
        <w:t xml:space="preserve">), often in close </w:t>
      </w:r>
      <w:r>
        <w:t>proximity to the transpiration pipe [39]. Oxygen returns to the soil after plant death, which then decays to produce humic acid that</w:t>
      </w:r>
      <w:r>
        <w:rPr>
          <w:spacing w:val="-1"/>
        </w:rPr>
        <w:t xml:space="preserve"> </w:t>
      </w:r>
      <w:r>
        <w:t>enhances the</w:t>
      </w:r>
      <w:r>
        <w:rPr>
          <w:spacing w:val="-1"/>
        </w:rPr>
        <w:t xml:space="preserve"> </w:t>
      </w:r>
      <w:r>
        <w:t>soil weathering cycle. Microbial processes, including</w:t>
      </w:r>
      <w:r>
        <w:rPr>
          <w:spacing w:val="-2"/>
        </w:rPr>
        <w:t xml:space="preserve"> </w:t>
      </w:r>
      <w:r>
        <w:t xml:space="preserve">spores, bacteria, and actinomycetes, frequently occur in the soil to cycle </w:t>
      </w:r>
      <w:commentRangeStart w:id="4"/>
      <w:r>
        <w:t>SiO2</w:t>
      </w:r>
      <w:commentRangeEnd w:id="4"/>
      <w:r w:rsidR="006F1EE5">
        <w:rPr>
          <w:rStyle w:val="ReferensiKomentar"/>
        </w:rPr>
        <w:commentReference w:id="4"/>
      </w:r>
      <w:r>
        <w:t xml:space="preserve">. Thus, plants and microbes, through their dynamic interplay with soil minerals, give a significant contribution to the global silicon cycle. Silicon (Si) is generated predominantly in </w:t>
      </w:r>
      <w:r>
        <w:rPr>
          <w:position w:val="2"/>
        </w:rPr>
        <w:t>amorphous hydrated silica (</w:t>
      </w:r>
      <w:proofErr w:type="spellStart"/>
      <w:r>
        <w:rPr>
          <w:position w:val="2"/>
        </w:rPr>
        <w:t>SiO</w:t>
      </w:r>
      <w:proofErr w:type="spellEnd"/>
      <w:r>
        <w:rPr>
          <w:sz w:val="12"/>
        </w:rPr>
        <w:t>2</w:t>
      </w:r>
      <w:r>
        <w:rPr>
          <w:position w:val="2"/>
        </w:rPr>
        <w:t>) by (5 –150) per cent H</w:t>
      </w:r>
      <w:r>
        <w:rPr>
          <w:sz w:val="12"/>
        </w:rPr>
        <w:t>2</w:t>
      </w:r>
      <w:r>
        <w:rPr>
          <w:position w:val="2"/>
        </w:rPr>
        <w:t>O) plants in the form of phytoliths [40- 42] [35].</w:t>
      </w:r>
    </w:p>
    <w:p w14:paraId="10CE35AA" w14:textId="77777777" w:rsidR="009770C1" w:rsidRDefault="00000000">
      <w:pPr>
        <w:pStyle w:val="Judul2"/>
        <w:spacing w:before="198"/>
        <w:rPr>
          <w:position w:val="1"/>
        </w:rPr>
      </w:pPr>
      <w:r>
        <w:rPr>
          <w:position w:val="1"/>
        </w:rPr>
        <w:t>Silica</w:t>
      </w:r>
      <w:r>
        <w:rPr>
          <w:spacing w:val="-2"/>
          <w:position w:val="1"/>
        </w:rPr>
        <w:t xml:space="preserve"> </w:t>
      </w:r>
      <w:r>
        <w:rPr>
          <w:position w:val="1"/>
        </w:rPr>
        <w:t>(</w:t>
      </w:r>
      <w:proofErr w:type="spellStart"/>
      <w:r>
        <w:rPr>
          <w:position w:val="1"/>
        </w:rPr>
        <w:t>SiO</w:t>
      </w:r>
      <w:proofErr w:type="spellEnd"/>
      <w:r>
        <w:rPr>
          <w:sz w:val="12"/>
        </w:rPr>
        <w:t>2</w:t>
      </w:r>
      <w:r>
        <w:rPr>
          <w:position w:val="1"/>
        </w:rPr>
        <w:t>)</w:t>
      </w:r>
      <w:r>
        <w:rPr>
          <w:spacing w:val="-2"/>
          <w:position w:val="1"/>
        </w:rPr>
        <w:t xml:space="preserve"> Modification</w:t>
      </w:r>
    </w:p>
    <w:p w14:paraId="51ED7AD2" w14:textId="77777777" w:rsidR="009770C1" w:rsidRDefault="009770C1">
      <w:pPr>
        <w:pStyle w:val="TeksIsi"/>
        <w:spacing w:before="10"/>
        <w:rPr>
          <w:b/>
        </w:rPr>
      </w:pPr>
    </w:p>
    <w:p w14:paraId="1E8DAFBF" w14:textId="77777777" w:rsidR="009770C1" w:rsidRDefault="00000000">
      <w:pPr>
        <w:pStyle w:val="TeksIsi"/>
        <w:spacing w:line="276" w:lineRule="auto"/>
        <w:ind w:left="448" w:right="393"/>
        <w:jc w:val="both"/>
      </w:pPr>
      <w:r>
        <w:t>Modification of the composition of silica has earned considerable coverage. This process enables researchers to monitor and modify the composite material's chemical and technical properties [5-6][40]. The modification of the</w:t>
      </w:r>
      <w:r>
        <w:rPr>
          <w:spacing w:val="40"/>
        </w:rPr>
        <w:t xml:space="preserve"> </w:t>
      </w:r>
      <w:r>
        <w:t>silica surface is essential to the synthesis required to synthesize compounds with many specific characteristics. This may be ideal for the preparation</w:t>
      </w:r>
      <w:r>
        <w:rPr>
          <w:spacing w:val="-1"/>
        </w:rPr>
        <w:t xml:space="preserve"> </w:t>
      </w:r>
      <w:r>
        <w:t>from</w:t>
      </w:r>
      <w:r>
        <w:rPr>
          <w:spacing w:val="-1"/>
        </w:rPr>
        <w:t xml:space="preserve"> </w:t>
      </w:r>
      <w:r>
        <w:t>limited heterogeneous</w:t>
      </w:r>
      <w:r>
        <w:rPr>
          <w:spacing w:val="-2"/>
        </w:rPr>
        <w:t xml:space="preserve"> </w:t>
      </w:r>
      <w:r>
        <w:t xml:space="preserve">catalysts, Nanostructured silica products, as well as liquid crystals. The silanol groups at the surface of silica play a significant function during a surface modification with the </w:t>
      </w:r>
      <w:proofErr w:type="spellStart"/>
      <w:r>
        <w:t>alkylsilane</w:t>
      </w:r>
      <w:proofErr w:type="spellEnd"/>
      <w:r>
        <w:t xml:space="preserve">. As the temperature increases, the groups of silanol are dried on the silica sheet [41]. The constant temperature rise results in the drying of the silanol groups, contributing to the forming of the siloxane bond. Modification of the silica is often achieved using organic molecules to enable the coating. </w:t>
      </w:r>
      <w:proofErr w:type="spellStart"/>
      <w:r>
        <w:t>Celylate</w:t>
      </w:r>
      <w:proofErr w:type="spellEnd"/>
      <w:r>
        <w:t xml:space="preserve"> agents at a silica surface associate chemically by a free silanol group. </w:t>
      </w:r>
      <w:proofErr w:type="spellStart"/>
      <w:r>
        <w:t>Coccyxylane</w:t>
      </w:r>
      <w:proofErr w:type="spellEnd"/>
      <w:r>
        <w:t xml:space="preserve"> silicate influences typically exist in the usual</w:t>
      </w:r>
      <w:r>
        <w:rPr>
          <w:spacing w:val="40"/>
        </w:rPr>
        <w:t xml:space="preserve"> </w:t>
      </w:r>
      <w:r>
        <w:rPr>
          <w:position w:val="1"/>
        </w:rPr>
        <w:t xml:space="preserve">formula (RO) </w:t>
      </w:r>
      <w:r>
        <w:rPr>
          <w:sz w:val="12"/>
        </w:rPr>
        <w:t>3</w:t>
      </w:r>
      <w:r>
        <w:rPr>
          <w:spacing w:val="40"/>
          <w:sz w:val="12"/>
        </w:rPr>
        <w:t xml:space="preserve"> </w:t>
      </w:r>
      <w:r>
        <w:rPr>
          <w:position w:val="1"/>
        </w:rPr>
        <w:t xml:space="preserve">Si-R*, where R is ethyl or methyl groups, while R* is a carbon n-propyl chain comprising final </w:t>
      </w:r>
      <w:r>
        <w:t>functional groups such as halogen, amine, sulfur, or any combination.</w:t>
      </w:r>
    </w:p>
    <w:p w14:paraId="3C9BE39D" w14:textId="77777777" w:rsidR="009770C1" w:rsidRDefault="00000000">
      <w:pPr>
        <w:pStyle w:val="TeksIsi"/>
        <w:spacing w:before="200" w:line="273" w:lineRule="auto"/>
        <w:ind w:left="448" w:right="396" w:firstLine="48"/>
        <w:jc w:val="both"/>
      </w:pPr>
      <w:r>
        <w:t>Adjusted Silica utilizing a cellulite factor is one of the best options for incorporating simple variations using a fixed pendant chain. Through</w:t>
      </w:r>
      <w:r>
        <w:rPr>
          <w:spacing w:val="12"/>
        </w:rPr>
        <w:t xml:space="preserve"> </w:t>
      </w:r>
      <w:r>
        <w:t>this process, one of</w:t>
      </w:r>
      <w:r>
        <w:rPr>
          <w:spacing w:val="10"/>
        </w:rPr>
        <w:t xml:space="preserve"> </w:t>
      </w:r>
      <w:r>
        <w:t>the</w:t>
      </w:r>
      <w:r>
        <w:rPr>
          <w:spacing w:val="11"/>
        </w:rPr>
        <w:t xml:space="preserve"> </w:t>
      </w:r>
      <w:r>
        <w:t>main</w:t>
      </w:r>
      <w:r>
        <w:rPr>
          <w:spacing w:val="12"/>
        </w:rPr>
        <w:t xml:space="preserve"> </w:t>
      </w:r>
      <w:r>
        <w:t>benefits of</w:t>
      </w:r>
      <w:r>
        <w:rPr>
          <w:spacing w:val="10"/>
        </w:rPr>
        <w:t xml:space="preserve"> </w:t>
      </w:r>
      <w:r>
        <w:t>freezing</w:t>
      </w:r>
      <w:r>
        <w:rPr>
          <w:spacing w:val="10"/>
        </w:rPr>
        <w:t xml:space="preserve"> </w:t>
      </w:r>
      <w:r>
        <w:t>functional</w:t>
      </w:r>
      <w:r>
        <w:rPr>
          <w:spacing w:val="11"/>
        </w:rPr>
        <w:t xml:space="preserve"> </w:t>
      </w:r>
      <w:r>
        <w:t>groups on</w:t>
      </w:r>
      <w:r>
        <w:rPr>
          <w:spacing w:val="10"/>
        </w:rPr>
        <w:t xml:space="preserve"> </w:t>
      </w:r>
      <w:r>
        <w:t>Silica</w:t>
      </w:r>
      <w:r>
        <w:rPr>
          <w:spacing w:val="11"/>
        </w:rPr>
        <w:t xml:space="preserve"> </w:t>
      </w:r>
      <w:r>
        <w:t>is</w:t>
      </w:r>
      <w:r>
        <w:rPr>
          <w:spacing w:val="11"/>
        </w:rPr>
        <w:t xml:space="preserve"> </w:t>
      </w:r>
      <w:r>
        <w:t>to</w:t>
      </w:r>
      <w:r>
        <w:rPr>
          <w:spacing w:val="10"/>
        </w:rPr>
        <w:t xml:space="preserve"> </w:t>
      </w:r>
      <w:r>
        <w:t>render</w:t>
      </w:r>
      <w:r>
        <w:rPr>
          <w:spacing w:val="10"/>
        </w:rPr>
        <w:t xml:space="preserve"> </w:t>
      </w:r>
      <w:r>
        <w:t>the</w:t>
      </w:r>
    </w:p>
    <w:p w14:paraId="4377E4D6" w14:textId="77777777" w:rsidR="009770C1" w:rsidRDefault="009770C1">
      <w:pPr>
        <w:pStyle w:val="TeksIsi"/>
        <w:spacing w:line="273" w:lineRule="auto"/>
        <w:jc w:val="both"/>
        <w:sectPr w:rsidR="009770C1">
          <w:pgSz w:w="11910" w:h="16840"/>
          <w:pgMar w:top="1340" w:right="992" w:bottom="920" w:left="992" w:header="716" w:footer="730" w:gutter="0"/>
          <w:cols w:space="720"/>
        </w:sectPr>
      </w:pPr>
    </w:p>
    <w:p w14:paraId="6992C7AC" w14:textId="77777777" w:rsidR="009770C1" w:rsidRDefault="00000000">
      <w:pPr>
        <w:pStyle w:val="TeksIsi"/>
        <w:spacing w:before="82" w:line="276" w:lineRule="auto"/>
        <w:ind w:left="448" w:right="396"/>
        <w:jc w:val="both"/>
      </w:pPr>
      <w:r>
        <w:lastRenderedPageBreak/>
        <w:t xml:space="preserve">organic functional group immune to the removal of the surface through organic solvent or different liquids [42]. Through exposure to immersive </w:t>
      </w:r>
      <w:proofErr w:type="spellStart"/>
      <w:r>
        <w:t>centres</w:t>
      </w:r>
      <w:proofErr w:type="spellEnd"/>
      <w:r>
        <w:t xml:space="preserve">, it also offers strong thermal and aqueous stability. There are two methods for immobilizing agents at </w:t>
      </w:r>
      <w:proofErr w:type="spellStart"/>
      <w:r>
        <w:t>Siles</w:t>
      </w:r>
      <w:proofErr w:type="spellEnd"/>
      <w:r>
        <w:t xml:space="preserve">. The first approach is to react with the ligand complex to the </w:t>
      </w:r>
      <w:proofErr w:type="spellStart"/>
      <w:r>
        <w:t>silylating</w:t>
      </w:r>
      <w:proofErr w:type="spellEnd"/>
      <w:r>
        <w:t xml:space="preserve"> agents, and then freeze the resulting ligand in a heterogeneous reaction with the pre-formed Silica as in Fig. (6a). the second technique</w:t>
      </w:r>
      <w:r>
        <w:rPr>
          <w:spacing w:val="40"/>
        </w:rPr>
        <w:t xml:space="preserve"> </w:t>
      </w:r>
      <w:r>
        <w:t>is to handle post-polysiloxane as (Fig. 6b) with the complex group. Hundreds of scholars have researched the two approaches thoroughly. It has been noted that these two approaches recorded long preparation times and the use of hazardous chemicals contributing to inadequate preparation strategies, as mentioned in the following [43] [47].</w:t>
      </w:r>
    </w:p>
    <w:p w14:paraId="3F02FAD5" w14:textId="77777777" w:rsidR="009770C1" w:rsidRDefault="00000000">
      <w:pPr>
        <w:pStyle w:val="Judul2"/>
        <w:spacing w:before="199" w:line="496" w:lineRule="auto"/>
        <w:ind w:left="496" w:right="7605" w:hanging="48"/>
      </w:pPr>
      <w:r>
        <w:t>Materials</w:t>
      </w:r>
      <w:r>
        <w:rPr>
          <w:spacing w:val="-12"/>
        </w:rPr>
        <w:t xml:space="preserve"> </w:t>
      </w:r>
      <w:r>
        <w:t>and</w:t>
      </w:r>
      <w:r>
        <w:rPr>
          <w:spacing w:val="-12"/>
        </w:rPr>
        <w:t xml:space="preserve"> </w:t>
      </w:r>
      <w:r>
        <w:t>methods Raw materials</w:t>
      </w:r>
    </w:p>
    <w:p w14:paraId="705DA60D" w14:textId="77777777" w:rsidR="009770C1" w:rsidRDefault="00000000">
      <w:pPr>
        <w:pStyle w:val="TeksIsi"/>
        <w:spacing w:line="276" w:lineRule="auto"/>
        <w:ind w:left="448" w:right="405"/>
        <w:jc w:val="both"/>
      </w:pPr>
      <w:r>
        <w:t xml:space="preserve">All chemicals applied were AR grade or of high purity used directly without further purification, which includes sodium hydroxide (99%), 3-(chloropropyl) </w:t>
      </w:r>
      <w:proofErr w:type="spellStart"/>
      <w:r>
        <w:t>triethoxysilane</w:t>
      </w:r>
      <w:proofErr w:type="spellEnd"/>
      <w:r>
        <w:t xml:space="preserve"> (95%), and nitric acid (95%). The rice husk (RH) was collected from a rice mill in Al </w:t>
      </w:r>
      <w:proofErr w:type="spellStart"/>
      <w:r>
        <w:t>Warka</w:t>
      </w:r>
      <w:proofErr w:type="spellEnd"/>
      <w:r>
        <w:t xml:space="preserve"> city, Iraqi.</w:t>
      </w:r>
    </w:p>
    <w:p w14:paraId="53B83768" w14:textId="77777777" w:rsidR="009770C1" w:rsidRDefault="00000000">
      <w:pPr>
        <w:pStyle w:val="Judul2"/>
        <w:spacing w:line="273" w:lineRule="auto"/>
        <w:ind w:left="496" w:right="5835" w:hanging="48"/>
      </w:pPr>
      <w:r>
        <w:t>Amorphous</w:t>
      </w:r>
      <w:r>
        <w:rPr>
          <w:spacing w:val="-9"/>
        </w:rPr>
        <w:t xml:space="preserve"> </w:t>
      </w:r>
      <w:r>
        <w:t>Silica</w:t>
      </w:r>
      <w:r>
        <w:rPr>
          <w:spacing w:val="-6"/>
        </w:rPr>
        <w:t xml:space="preserve"> </w:t>
      </w:r>
      <w:r>
        <w:t>Extracted</w:t>
      </w:r>
      <w:r>
        <w:rPr>
          <w:spacing w:val="-7"/>
        </w:rPr>
        <w:t xml:space="preserve"> </w:t>
      </w:r>
      <w:r>
        <w:t>from</w:t>
      </w:r>
      <w:r>
        <w:rPr>
          <w:spacing w:val="-9"/>
        </w:rPr>
        <w:t xml:space="preserve"> </w:t>
      </w:r>
      <w:r>
        <w:t>Rice</w:t>
      </w:r>
      <w:r>
        <w:rPr>
          <w:spacing w:val="-5"/>
        </w:rPr>
        <w:t xml:space="preserve"> </w:t>
      </w:r>
      <w:r>
        <w:t>Husk Washing of Water/Leaching Acid</w:t>
      </w:r>
    </w:p>
    <w:p w14:paraId="5D328631" w14:textId="77777777" w:rsidR="009770C1" w:rsidRDefault="00000000">
      <w:pPr>
        <w:pStyle w:val="TeksIsi"/>
        <w:spacing w:before="8" w:line="273" w:lineRule="auto"/>
        <w:ind w:left="448" w:right="402"/>
        <w:jc w:val="both"/>
      </w:pPr>
      <w:r>
        <w:rPr>
          <w:position w:val="1"/>
        </w:rPr>
        <w:t>A substantial amount of rice husk was taken and added into 1000 ml of HNO</w:t>
      </w:r>
      <w:r>
        <w:rPr>
          <w:sz w:val="12"/>
        </w:rPr>
        <w:t>3</w:t>
      </w:r>
      <w:r>
        <w:rPr>
          <w:position w:val="1"/>
        </w:rPr>
        <w:t xml:space="preserve">, placed in the magnetic stirrer plastic </w:t>
      </w:r>
      <w:r>
        <w:t xml:space="preserve">bottle at room temp for 24 hours [37]. Washing has been used to extract tiny quantities of minerals from the rice husk. </w:t>
      </w:r>
      <w:r>
        <w:rPr>
          <w:position w:val="2"/>
        </w:rPr>
        <w:t>The shell was washed vigorously and carefully using HNO</w:t>
      </w:r>
      <w:r>
        <w:rPr>
          <w:sz w:val="12"/>
        </w:rPr>
        <w:t>3</w:t>
      </w:r>
      <w:r>
        <w:rPr>
          <w:spacing w:val="20"/>
          <w:sz w:val="12"/>
        </w:rPr>
        <w:t xml:space="preserve"> </w:t>
      </w:r>
      <w:r>
        <w:rPr>
          <w:position w:val="2"/>
        </w:rPr>
        <w:t>before washing reached a pH of 7.</w:t>
      </w:r>
      <w:r>
        <w:rPr>
          <w:spacing w:val="40"/>
          <w:position w:val="2"/>
        </w:rPr>
        <w:t xml:space="preserve"> </w:t>
      </w:r>
      <w:r>
        <w:rPr>
          <w:position w:val="2"/>
        </w:rPr>
        <w:t xml:space="preserve">It was then dried for 6 </w:t>
      </w:r>
      <w:r>
        <w:t>hours in an oven at (90-100°C) [38 -39].</w:t>
      </w:r>
    </w:p>
    <w:p w14:paraId="7652F7D7" w14:textId="77777777" w:rsidR="009770C1" w:rsidRDefault="00000000">
      <w:pPr>
        <w:pStyle w:val="Judul2"/>
        <w:spacing w:line="216" w:lineRule="exact"/>
      </w:pPr>
      <w:r>
        <w:t>Rice</w:t>
      </w:r>
      <w:r>
        <w:rPr>
          <w:spacing w:val="-3"/>
        </w:rPr>
        <w:t xml:space="preserve"> </w:t>
      </w:r>
      <w:r>
        <w:t>Husk</w:t>
      </w:r>
      <w:r>
        <w:rPr>
          <w:spacing w:val="-2"/>
        </w:rPr>
        <w:t xml:space="preserve"> Pyrolysis</w:t>
      </w:r>
    </w:p>
    <w:p w14:paraId="67FADE7A" w14:textId="77777777" w:rsidR="009770C1" w:rsidRDefault="00000000">
      <w:pPr>
        <w:pStyle w:val="TeksIsi"/>
        <w:spacing w:before="34" w:line="276" w:lineRule="auto"/>
        <w:ind w:left="448" w:right="403" w:firstLine="720"/>
        <w:jc w:val="both"/>
      </w:pPr>
      <w:r>
        <w:t xml:space="preserve">Pyrolysis of the rice husk is performed in a muffle furnace. A substantial amount of acid-washed rice husk was placed in a crucible and put at a temperature of 800°C in a muffle furnace for 6 hours. The sample was then </w:t>
      </w:r>
      <w:r>
        <w:rPr>
          <w:position w:val="1"/>
        </w:rPr>
        <w:t>allowed to cool down after shutting off the furnace [38]. The sample is extracted after cooling, known as HNO</w:t>
      </w:r>
      <w:r>
        <w:rPr>
          <w:sz w:val="12"/>
        </w:rPr>
        <w:t>3</w:t>
      </w:r>
      <w:r>
        <w:rPr>
          <w:spacing w:val="27"/>
          <w:sz w:val="12"/>
        </w:rPr>
        <w:t xml:space="preserve"> </w:t>
      </w:r>
      <w:r>
        <w:rPr>
          <w:position w:val="1"/>
        </w:rPr>
        <w:t xml:space="preserve">acid- </w:t>
      </w:r>
      <w:r>
        <w:t>washed rice husk, as displayed in Figure 6.</w:t>
      </w:r>
    </w:p>
    <w:p w14:paraId="1E35D367" w14:textId="77777777" w:rsidR="009770C1" w:rsidRDefault="009770C1">
      <w:pPr>
        <w:pStyle w:val="TeksIsi"/>
        <w:rPr>
          <w:sz w:val="20"/>
        </w:rPr>
      </w:pPr>
    </w:p>
    <w:p w14:paraId="11FBCB2C" w14:textId="77777777" w:rsidR="009770C1" w:rsidRDefault="00000000">
      <w:pPr>
        <w:pStyle w:val="TeksIsi"/>
        <w:spacing w:before="139"/>
        <w:rPr>
          <w:sz w:val="20"/>
        </w:rPr>
      </w:pPr>
      <w:commentRangeStart w:id="5"/>
      <w:r>
        <w:rPr>
          <w:noProof/>
          <w:sz w:val="20"/>
        </w:rPr>
        <w:drawing>
          <wp:anchor distT="0" distB="0" distL="0" distR="0" simplePos="0" relativeHeight="487591424" behindDoc="1" locked="0" layoutInCell="1" allowOverlap="1" wp14:anchorId="15190BBF" wp14:editId="7CE45F33">
            <wp:simplePos x="0" y="0"/>
            <wp:positionH relativeFrom="page">
              <wp:posOffset>1805939</wp:posOffset>
            </wp:positionH>
            <wp:positionV relativeFrom="paragraph">
              <wp:posOffset>249830</wp:posOffset>
            </wp:positionV>
            <wp:extent cx="3503441" cy="264795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3503441" cy="2647950"/>
                    </a:xfrm>
                    <a:prstGeom prst="rect">
                      <a:avLst/>
                    </a:prstGeom>
                  </pic:spPr>
                </pic:pic>
              </a:graphicData>
            </a:graphic>
          </wp:anchor>
        </w:drawing>
      </w:r>
      <w:commentRangeEnd w:id="5"/>
      <w:r w:rsidR="006F1EE5">
        <w:rPr>
          <w:rStyle w:val="ReferensiKomentar"/>
        </w:rPr>
        <w:commentReference w:id="5"/>
      </w:r>
    </w:p>
    <w:p w14:paraId="03AE05AB" w14:textId="77777777" w:rsidR="009770C1" w:rsidRDefault="009770C1">
      <w:pPr>
        <w:pStyle w:val="TeksIsi"/>
        <w:spacing w:before="64"/>
      </w:pPr>
    </w:p>
    <w:p w14:paraId="461C2AD1" w14:textId="77777777" w:rsidR="009770C1" w:rsidRDefault="00000000">
      <w:pPr>
        <w:pStyle w:val="TeksIsi"/>
        <w:spacing w:line="276" w:lineRule="auto"/>
        <w:ind w:left="448" w:right="547"/>
      </w:pPr>
      <w:r>
        <w:rPr>
          <w:b/>
        </w:rPr>
        <w:t>Fig.6.</w:t>
      </w:r>
      <w:r>
        <w:rPr>
          <w:b/>
          <w:spacing w:val="-4"/>
        </w:rPr>
        <w:t xml:space="preserve"> </w:t>
      </w:r>
      <w:r>
        <w:t>Simple</w:t>
      </w:r>
      <w:r>
        <w:rPr>
          <w:spacing w:val="-2"/>
        </w:rPr>
        <w:t xml:space="preserve"> </w:t>
      </w:r>
      <w:r>
        <w:t>reaction</w:t>
      </w:r>
      <w:r>
        <w:rPr>
          <w:spacing w:val="-3"/>
        </w:rPr>
        <w:t xml:space="preserve"> </w:t>
      </w:r>
      <w:r>
        <w:t>sequences</w:t>
      </w:r>
      <w:r>
        <w:rPr>
          <w:spacing w:val="-2"/>
        </w:rPr>
        <w:t xml:space="preserve"> </w:t>
      </w:r>
      <w:r>
        <w:t>and</w:t>
      </w:r>
      <w:r>
        <w:rPr>
          <w:spacing w:val="-3"/>
        </w:rPr>
        <w:t xml:space="preserve"> </w:t>
      </w:r>
      <w:r>
        <w:t>potential</w:t>
      </w:r>
      <w:r>
        <w:rPr>
          <w:spacing w:val="-2"/>
        </w:rPr>
        <w:t xml:space="preserve"> </w:t>
      </w:r>
      <w:r>
        <w:t>structures</w:t>
      </w:r>
      <w:r>
        <w:rPr>
          <w:spacing w:val="-1"/>
        </w:rPr>
        <w:t xml:space="preserve"> </w:t>
      </w:r>
      <w:r>
        <w:t>for</w:t>
      </w:r>
      <w:r>
        <w:rPr>
          <w:spacing w:val="-3"/>
        </w:rPr>
        <w:t xml:space="preserve"> </w:t>
      </w:r>
      <w:proofErr w:type="spellStart"/>
      <w:r>
        <w:t>RHACCl</w:t>
      </w:r>
      <w:proofErr w:type="spellEnd"/>
      <w:r>
        <w:rPr>
          <w:spacing w:val="-4"/>
        </w:rPr>
        <w:t xml:space="preserve"> </w:t>
      </w:r>
      <w:r>
        <w:t>as</w:t>
      </w:r>
      <w:r>
        <w:rPr>
          <w:spacing w:val="-2"/>
        </w:rPr>
        <w:t xml:space="preserve"> </w:t>
      </w:r>
      <w:r>
        <w:t>proposed</w:t>
      </w:r>
      <w:r>
        <w:rPr>
          <w:spacing w:val="-3"/>
        </w:rPr>
        <w:t xml:space="preserve"> </w:t>
      </w:r>
      <w:r>
        <w:t>by</w:t>
      </w:r>
      <w:r>
        <w:rPr>
          <w:spacing w:val="-3"/>
        </w:rPr>
        <w:t xml:space="preserve"> </w:t>
      </w:r>
      <w:r>
        <w:t>FTIR.</w:t>
      </w:r>
      <w:r>
        <w:rPr>
          <w:spacing w:val="-1"/>
        </w:rPr>
        <w:t xml:space="preserve"> </w:t>
      </w:r>
      <w:r>
        <w:t>(A) Three</w:t>
      </w:r>
      <w:r>
        <w:rPr>
          <w:spacing w:val="-2"/>
        </w:rPr>
        <w:t xml:space="preserve"> </w:t>
      </w:r>
      <w:r>
        <w:t>siloxane bonds to silica, (b) two Siloxane links to silica [37][40].</w:t>
      </w:r>
    </w:p>
    <w:p w14:paraId="41A36885" w14:textId="77777777" w:rsidR="009770C1" w:rsidRDefault="009770C1">
      <w:pPr>
        <w:pStyle w:val="TeksIsi"/>
        <w:spacing w:before="33"/>
      </w:pPr>
    </w:p>
    <w:p w14:paraId="34ED92EE" w14:textId="77777777" w:rsidR="009770C1" w:rsidRDefault="00000000">
      <w:pPr>
        <w:pStyle w:val="Judul2"/>
        <w:spacing w:line="276" w:lineRule="auto"/>
        <w:ind w:right="5652"/>
      </w:pPr>
      <w:r>
        <w:t>Extraction</w:t>
      </w:r>
      <w:r>
        <w:rPr>
          <w:spacing w:val="-8"/>
        </w:rPr>
        <w:t xml:space="preserve"> </w:t>
      </w:r>
      <w:r>
        <w:t>of</w:t>
      </w:r>
      <w:r>
        <w:rPr>
          <w:spacing w:val="-7"/>
        </w:rPr>
        <w:t xml:space="preserve"> </w:t>
      </w:r>
      <w:r>
        <w:t>Amorphous</w:t>
      </w:r>
      <w:r>
        <w:rPr>
          <w:spacing w:val="-6"/>
        </w:rPr>
        <w:t xml:space="preserve"> </w:t>
      </w:r>
      <w:r>
        <w:t>Rice</w:t>
      </w:r>
      <w:r>
        <w:rPr>
          <w:spacing w:val="-6"/>
        </w:rPr>
        <w:t xml:space="preserve"> </w:t>
      </w:r>
      <w:r>
        <w:t>Husk</w:t>
      </w:r>
      <w:r>
        <w:rPr>
          <w:spacing w:val="-6"/>
        </w:rPr>
        <w:t xml:space="preserve"> </w:t>
      </w:r>
      <w:r>
        <w:t>Ash</w:t>
      </w:r>
      <w:r>
        <w:rPr>
          <w:spacing w:val="-6"/>
        </w:rPr>
        <w:t xml:space="preserve"> </w:t>
      </w:r>
      <w:r>
        <w:t xml:space="preserve">Silica </w:t>
      </w:r>
      <w:r>
        <w:rPr>
          <w:spacing w:val="-2"/>
        </w:rPr>
        <w:t>Separation</w:t>
      </w:r>
    </w:p>
    <w:p w14:paraId="192A7B6C" w14:textId="77777777" w:rsidR="009770C1" w:rsidRDefault="00000000">
      <w:pPr>
        <w:pStyle w:val="TeksIsi"/>
        <w:spacing w:before="2" w:line="276" w:lineRule="auto"/>
        <w:ind w:left="448" w:right="396"/>
        <w:jc w:val="both"/>
      </w:pPr>
      <w:r>
        <w:t>4.5 g of rice husk ash is taken and added to 350 ml, 1M of</w:t>
      </w:r>
      <w:r>
        <w:rPr>
          <w:spacing w:val="-2"/>
        </w:rPr>
        <w:t xml:space="preserve"> </w:t>
      </w:r>
      <w:r>
        <w:t>NaOH solution and heated up for (1-2) hours</w:t>
      </w:r>
      <w:r>
        <w:rPr>
          <w:spacing w:val="-1"/>
        </w:rPr>
        <w:t xml:space="preserve"> </w:t>
      </w:r>
      <w:r>
        <w:t xml:space="preserve">on a magnetic stirrer cum heating plate with continuous stirring at 25°C, which yields a dark-brown alternative. The solution is then treated with a filter paper followed by refrigeration. Figure 7 illustrates this process, which yields a smooth and glassy </w:t>
      </w:r>
      <w:r>
        <w:rPr>
          <w:spacing w:val="-2"/>
        </w:rPr>
        <w:t>filtrate.</w:t>
      </w:r>
    </w:p>
    <w:p w14:paraId="0DCD923D" w14:textId="77777777" w:rsidR="009770C1" w:rsidRDefault="009770C1">
      <w:pPr>
        <w:pStyle w:val="TeksIsi"/>
        <w:spacing w:line="276" w:lineRule="auto"/>
        <w:jc w:val="both"/>
        <w:sectPr w:rsidR="009770C1">
          <w:pgSz w:w="11910" w:h="16840"/>
          <w:pgMar w:top="1340" w:right="992" w:bottom="920" w:left="992" w:header="716" w:footer="730" w:gutter="0"/>
          <w:cols w:space="720"/>
        </w:sectPr>
      </w:pPr>
    </w:p>
    <w:p w14:paraId="226FE3E3" w14:textId="77777777" w:rsidR="009770C1" w:rsidRDefault="009770C1">
      <w:pPr>
        <w:pStyle w:val="TeksIsi"/>
        <w:spacing w:before="2"/>
        <w:rPr>
          <w:sz w:val="7"/>
        </w:rPr>
      </w:pPr>
    </w:p>
    <w:p w14:paraId="39863802" w14:textId="77777777" w:rsidR="009770C1" w:rsidRDefault="00000000">
      <w:pPr>
        <w:pStyle w:val="TeksIsi"/>
        <w:ind w:left="1132"/>
        <w:rPr>
          <w:sz w:val="20"/>
        </w:rPr>
      </w:pPr>
      <w:r>
        <w:rPr>
          <w:noProof/>
          <w:sz w:val="20"/>
        </w:rPr>
        <w:drawing>
          <wp:inline distT="0" distB="0" distL="0" distR="0" wp14:anchorId="60251CF0" wp14:editId="0AD4154F">
            <wp:extent cx="4780160" cy="420766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cstate="print"/>
                    <a:stretch>
                      <a:fillRect/>
                    </a:stretch>
                  </pic:blipFill>
                  <pic:spPr>
                    <a:xfrm>
                      <a:off x="0" y="0"/>
                      <a:ext cx="4780160" cy="4207668"/>
                    </a:xfrm>
                    <a:prstGeom prst="rect">
                      <a:avLst/>
                    </a:prstGeom>
                  </pic:spPr>
                </pic:pic>
              </a:graphicData>
            </a:graphic>
          </wp:inline>
        </w:drawing>
      </w:r>
    </w:p>
    <w:p w14:paraId="6D1F7592" w14:textId="77777777" w:rsidR="009770C1" w:rsidRDefault="009770C1">
      <w:pPr>
        <w:pStyle w:val="TeksIsi"/>
        <w:spacing w:before="31"/>
      </w:pPr>
    </w:p>
    <w:p w14:paraId="6AEE61DD" w14:textId="77777777" w:rsidR="009770C1" w:rsidRDefault="00000000">
      <w:pPr>
        <w:pStyle w:val="TeksIsi"/>
        <w:ind w:right="2694"/>
        <w:jc w:val="right"/>
        <w:rPr>
          <w:position w:val="1"/>
        </w:rPr>
      </w:pPr>
      <w:r>
        <w:rPr>
          <w:b/>
          <w:position w:val="1"/>
        </w:rPr>
        <w:t>Fig</w:t>
      </w:r>
      <w:r>
        <w:rPr>
          <w:b/>
          <w:spacing w:val="-3"/>
          <w:position w:val="1"/>
        </w:rPr>
        <w:t xml:space="preserve"> </w:t>
      </w:r>
      <w:r>
        <w:rPr>
          <w:b/>
          <w:position w:val="1"/>
        </w:rPr>
        <w:t>.7.</w:t>
      </w:r>
      <w:r>
        <w:rPr>
          <w:b/>
          <w:spacing w:val="-3"/>
          <w:position w:val="1"/>
        </w:rPr>
        <w:t xml:space="preserve"> </w:t>
      </w:r>
      <w:r>
        <w:rPr>
          <w:position w:val="1"/>
        </w:rPr>
        <w:t>Synthesis</w:t>
      </w:r>
      <w:r>
        <w:rPr>
          <w:spacing w:val="-3"/>
          <w:position w:val="1"/>
        </w:rPr>
        <w:t xml:space="preserve"> </w:t>
      </w:r>
      <w:r>
        <w:rPr>
          <w:position w:val="1"/>
        </w:rPr>
        <w:t>of</w:t>
      </w:r>
      <w:r>
        <w:rPr>
          <w:spacing w:val="-2"/>
          <w:position w:val="1"/>
        </w:rPr>
        <w:t xml:space="preserve"> </w:t>
      </w:r>
      <w:r>
        <w:rPr>
          <w:position w:val="1"/>
        </w:rPr>
        <w:t>PANI/</w:t>
      </w:r>
      <w:r>
        <w:rPr>
          <w:spacing w:val="1"/>
          <w:position w:val="1"/>
        </w:rPr>
        <w:t xml:space="preserve"> </w:t>
      </w:r>
      <w:proofErr w:type="spellStart"/>
      <w:r>
        <w:rPr>
          <w:position w:val="1"/>
        </w:rPr>
        <w:t>RHACCl</w:t>
      </w:r>
      <w:proofErr w:type="spellEnd"/>
      <w:r>
        <w:rPr>
          <w:spacing w:val="-3"/>
          <w:position w:val="1"/>
        </w:rPr>
        <w:t xml:space="preserve"> </w:t>
      </w:r>
      <w:r>
        <w:rPr>
          <w:position w:val="1"/>
        </w:rPr>
        <w:t>(</w:t>
      </w:r>
      <w:proofErr w:type="spellStart"/>
      <w:r>
        <w:rPr>
          <w:position w:val="1"/>
        </w:rPr>
        <w:t>SiO</w:t>
      </w:r>
      <w:proofErr w:type="spellEnd"/>
      <w:r>
        <w:rPr>
          <w:sz w:val="12"/>
        </w:rPr>
        <w:t>2</w:t>
      </w:r>
      <w:r>
        <w:rPr>
          <w:position w:val="1"/>
        </w:rPr>
        <w:t>)</w:t>
      </w:r>
      <w:r>
        <w:rPr>
          <w:spacing w:val="1"/>
          <w:position w:val="1"/>
        </w:rPr>
        <w:t xml:space="preserve"> </w:t>
      </w:r>
      <w:proofErr w:type="spellStart"/>
      <w:r>
        <w:rPr>
          <w:spacing w:val="-2"/>
          <w:position w:val="1"/>
        </w:rPr>
        <w:t>Nanocompsite</w:t>
      </w:r>
      <w:proofErr w:type="spellEnd"/>
      <w:r>
        <w:rPr>
          <w:spacing w:val="-2"/>
          <w:position w:val="1"/>
        </w:rPr>
        <w:t>.</w:t>
      </w:r>
    </w:p>
    <w:p w14:paraId="562D56FE" w14:textId="77777777" w:rsidR="009770C1" w:rsidRDefault="009770C1">
      <w:pPr>
        <w:pStyle w:val="TeksIsi"/>
        <w:spacing w:before="10"/>
      </w:pPr>
    </w:p>
    <w:p w14:paraId="246F23EB" w14:textId="77777777" w:rsidR="009770C1" w:rsidRDefault="00000000">
      <w:pPr>
        <w:pStyle w:val="Judul2"/>
        <w:ind w:left="0" w:right="2680"/>
        <w:jc w:val="right"/>
      </w:pPr>
      <w:r>
        <w:t>Synthesis</w:t>
      </w:r>
      <w:r>
        <w:rPr>
          <w:spacing w:val="-5"/>
        </w:rPr>
        <w:t xml:space="preserve"> </w:t>
      </w:r>
      <w:r>
        <w:t>(Polyaniline)</w:t>
      </w:r>
      <w:r>
        <w:rPr>
          <w:spacing w:val="-4"/>
        </w:rPr>
        <w:t xml:space="preserve"> </w:t>
      </w:r>
      <w:r>
        <w:t>Rice</w:t>
      </w:r>
      <w:r>
        <w:rPr>
          <w:spacing w:val="-4"/>
        </w:rPr>
        <w:t xml:space="preserve"> </w:t>
      </w:r>
      <w:r>
        <w:t>Husk</w:t>
      </w:r>
      <w:r>
        <w:rPr>
          <w:spacing w:val="-1"/>
        </w:rPr>
        <w:t xml:space="preserve"> </w:t>
      </w:r>
      <w:r>
        <w:t>Ash</w:t>
      </w:r>
      <w:r>
        <w:rPr>
          <w:spacing w:val="-5"/>
        </w:rPr>
        <w:t xml:space="preserve"> </w:t>
      </w:r>
      <w:r>
        <w:t>(Silica)</w:t>
      </w:r>
      <w:r>
        <w:rPr>
          <w:spacing w:val="-1"/>
        </w:rPr>
        <w:t xml:space="preserve"> </w:t>
      </w:r>
      <w:proofErr w:type="spellStart"/>
      <w:r>
        <w:t>Nanocompsite</w:t>
      </w:r>
      <w:proofErr w:type="spellEnd"/>
      <w:r>
        <w:rPr>
          <w:spacing w:val="-3"/>
        </w:rPr>
        <w:t xml:space="preserve"> </w:t>
      </w:r>
      <w:r>
        <w:t>(PANI</w:t>
      </w:r>
      <w:r>
        <w:rPr>
          <w:spacing w:val="-2"/>
        </w:rPr>
        <w:t xml:space="preserve"> </w:t>
      </w:r>
      <w:r>
        <w:t>/</w:t>
      </w:r>
      <w:proofErr w:type="spellStart"/>
      <w:r>
        <w:t>RHACCl</w:t>
      </w:r>
      <w:proofErr w:type="spellEnd"/>
      <w:r>
        <w:t>)</w:t>
      </w:r>
      <w:r>
        <w:rPr>
          <w:spacing w:val="-1"/>
        </w:rPr>
        <w:t xml:space="preserve"> </w:t>
      </w:r>
      <w:r>
        <w:rPr>
          <w:spacing w:val="-5"/>
        </w:rPr>
        <w:t>NCs</w:t>
      </w:r>
    </w:p>
    <w:p w14:paraId="56C1B973" w14:textId="77777777" w:rsidR="009770C1" w:rsidRDefault="009770C1">
      <w:pPr>
        <w:pStyle w:val="TeksIsi"/>
        <w:spacing w:before="18"/>
        <w:rPr>
          <w:b/>
        </w:rPr>
      </w:pPr>
    </w:p>
    <w:p w14:paraId="60F44AC4" w14:textId="77777777" w:rsidR="009770C1" w:rsidRDefault="00000000">
      <w:pPr>
        <w:pStyle w:val="TeksIsi"/>
        <w:spacing w:before="1" w:line="316" w:lineRule="auto"/>
        <w:ind w:left="448" w:right="397"/>
        <w:jc w:val="both"/>
      </w:pPr>
      <w:bookmarkStart w:id="6" w:name="In_this_paper,_we_developed_an_efficient"/>
      <w:bookmarkEnd w:id="6"/>
      <w:r>
        <w:rPr>
          <w:position w:val="1"/>
        </w:rPr>
        <w:t>In this paper, we developed an efficient method for the synthesis of conductive PANI/</w:t>
      </w:r>
      <w:proofErr w:type="spellStart"/>
      <w:r>
        <w:rPr>
          <w:position w:val="1"/>
        </w:rPr>
        <w:t>RHCCl</w:t>
      </w:r>
      <w:proofErr w:type="spellEnd"/>
      <w:r>
        <w:rPr>
          <w:position w:val="1"/>
        </w:rPr>
        <w:t xml:space="preserve"> (</w:t>
      </w:r>
      <w:proofErr w:type="spellStart"/>
      <w:r>
        <w:rPr>
          <w:position w:val="1"/>
        </w:rPr>
        <w:t>SiO</w:t>
      </w:r>
      <w:proofErr w:type="spellEnd"/>
      <w:r>
        <w:rPr>
          <w:sz w:val="12"/>
        </w:rPr>
        <w:t>2</w:t>
      </w:r>
      <w:r>
        <w:rPr>
          <w:position w:val="1"/>
        </w:rPr>
        <w:t xml:space="preserve">) Nanocomposite. </w:t>
      </w:r>
      <w:r>
        <w:t xml:space="preserve">The suggested method has great potential in the commercialization of technology, which could be easily applied in industries. The proposed method is secure, effective, and able to achieve superior results in comparison with the state </w:t>
      </w:r>
      <w:r>
        <w:rPr>
          <w:position w:val="2"/>
        </w:rPr>
        <w:t>of art methods. The PANI/</w:t>
      </w:r>
      <w:proofErr w:type="spellStart"/>
      <w:r>
        <w:rPr>
          <w:position w:val="2"/>
        </w:rPr>
        <w:t>SiO</w:t>
      </w:r>
      <w:proofErr w:type="spellEnd"/>
      <w:r>
        <w:rPr>
          <w:sz w:val="12"/>
        </w:rPr>
        <w:t>2</w:t>
      </w:r>
      <w:r>
        <w:rPr>
          <w:spacing w:val="27"/>
          <w:sz w:val="12"/>
        </w:rPr>
        <w:t xml:space="preserve"> </w:t>
      </w:r>
      <w:r>
        <w:rPr>
          <w:position w:val="2"/>
        </w:rPr>
        <w:t>Nanocomposite are successfully prepared by oxidative polymerization of polyaniline</w:t>
      </w:r>
      <w:r>
        <w:rPr>
          <w:spacing w:val="40"/>
          <w:position w:val="2"/>
        </w:rPr>
        <w:t xml:space="preserve"> </w:t>
      </w:r>
      <w:r>
        <w:rPr>
          <w:position w:val="1"/>
        </w:rPr>
        <w:t xml:space="preserve">in the presence of </w:t>
      </w:r>
      <w:proofErr w:type="spellStart"/>
      <w:r>
        <w:rPr>
          <w:position w:val="1"/>
        </w:rPr>
        <w:t>SiO</w:t>
      </w:r>
      <w:proofErr w:type="spellEnd"/>
      <w:r>
        <w:rPr>
          <w:sz w:val="12"/>
        </w:rPr>
        <w:t>2</w:t>
      </w:r>
      <w:r>
        <w:rPr>
          <w:spacing w:val="40"/>
          <w:sz w:val="12"/>
        </w:rPr>
        <w:t xml:space="preserve"> </w:t>
      </w:r>
      <w:r>
        <w:rPr>
          <w:position w:val="1"/>
        </w:rPr>
        <w:t>Nanoparticles. The PANI/</w:t>
      </w:r>
      <w:proofErr w:type="spellStart"/>
      <w:r>
        <w:rPr>
          <w:position w:val="1"/>
        </w:rPr>
        <w:t>RHACCl</w:t>
      </w:r>
      <w:proofErr w:type="spellEnd"/>
      <w:r>
        <w:rPr>
          <w:position w:val="1"/>
        </w:rPr>
        <w:t xml:space="preserve"> (</w:t>
      </w:r>
      <w:proofErr w:type="spellStart"/>
      <w:r>
        <w:rPr>
          <w:position w:val="1"/>
        </w:rPr>
        <w:t>SiO</w:t>
      </w:r>
      <w:proofErr w:type="spellEnd"/>
      <w:r>
        <w:rPr>
          <w:sz w:val="12"/>
        </w:rPr>
        <w:t>2</w:t>
      </w:r>
      <w:r>
        <w:rPr>
          <w:position w:val="1"/>
        </w:rPr>
        <w:t xml:space="preserve">) Nanocomposite are synthesized in chemical </w:t>
      </w:r>
      <w:r>
        <w:t xml:space="preserve">oxidative polymerization method of aniline in the presence of silica Nanoparticles preparation (polyaniline (PANI) / </w:t>
      </w:r>
      <w:r>
        <w:rPr>
          <w:position w:val="2"/>
        </w:rPr>
        <w:t>(</w:t>
      </w:r>
      <w:proofErr w:type="spellStart"/>
      <w:r>
        <w:rPr>
          <w:position w:val="2"/>
        </w:rPr>
        <w:t>RHACCl</w:t>
      </w:r>
      <w:proofErr w:type="spellEnd"/>
      <w:r>
        <w:rPr>
          <w:position w:val="2"/>
        </w:rPr>
        <w:t xml:space="preserve"> (</w:t>
      </w:r>
      <w:proofErr w:type="spellStart"/>
      <w:r>
        <w:rPr>
          <w:position w:val="2"/>
        </w:rPr>
        <w:t>SiO</w:t>
      </w:r>
      <w:proofErr w:type="spellEnd"/>
      <w:r>
        <w:rPr>
          <w:sz w:val="12"/>
        </w:rPr>
        <w:t>2</w:t>
      </w:r>
      <w:r>
        <w:rPr>
          <w:position w:val="2"/>
        </w:rPr>
        <w:t>) NCs) with great interest because of the large surface area that allows the rapid distribution of</w:t>
      </w:r>
      <w:r>
        <w:rPr>
          <w:spacing w:val="40"/>
          <w:position w:val="2"/>
        </w:rPr>
        <w:t xml:space="preserve"> </w:t>
      </w:r>
      <w:r>
        <w:t xml:space="preserve">particles in the structure. There are several ways to prepare compounds of Nanocomposite for various conductive </w:t>
      </w:r>
      <w:r>
        <w:rPr>
          <w:position w:val="1"/>
        </w:rPr>
        <w:t>polymers with silica. The synthesis of Polyaniline /Silica (PANI/</w:t>
      </w:r>
      <w:proofErr w:type="spellStart"/>
      <w:r>
        <w:rPr>
          <w:position w:val="1"/>
        </w:rPr>
        <w:t>SiO</w:t>
      </w:r>
      <w:proofErr w:type="spellEnd"/>
      <w:r>
        <w:rPr>
          <w:sz w:val="12"/>
        </w:rPr>
        <w:t>2</w:t>
      </w:r>
      <w:r>
        <w:rPr>
          <w:position w:val="1"/>
        </w:rPr>
        <w:t>) was carried out</w:t>
      </w:r>
      <w:r>
        <w:rPr>
          <w:spacing w:val="-2"/>
          <w:position w:val="1"/>
        </w:rPr>
        <w:t xml:space="preserve"> </w:t>
      </w:r>
      <w:r>
        <w:rPr>
          <w:position w:val="1"/>
        </w:rPr>
        <w:t xml:space="preserve">by adding of PANI to </w:t>
      </w:r>
      <w:proofErr w:type="spellStart"/>
      <w:r>
        <w:rPr>
          <w:position w:val="1"/>
        </w:rPr>
        <w:t>RHACCl</w:t>
      </w:r>
      <w:proofErr w:type="spellEnd"/>
      <w:r>
        <w:rPr>
          <w:position w:val="1"/>
        </w:rPr>
        <w:t xml:space="preserve"> in toluene and triethylamine (Et</w:t>
      </w:r>
      <w:r>
        <w:rPr>
          <w:sz w:val="12"/>
        </w:rPr>
        <w:t>3</w:t>
      </w:r>
      <w:r>
        <w:rPr>
          <w:position w:val="1"/>
        </w:rPr>
        <w:t>N). The Et3N is used as a deprotonating agent to increase the efficiency of the</w:t>
      </w:r>
      <w:r>
        <w:rPr>
          <w:spacing w:val="40"/>
          <w:position w:val="1"/>
        </w:rPr>
        <w:t xml:space="preserve"> </w:t>
      </w:r>
      <w:r>
        <w:t xml:space="preserve">reaction and also to trap the HCl released during the reaction. The reaction mixture is refluxed at 120˚C in an oil bath for 48 hours. The solid phase was then filtered and washed with HCl acidic distilled water followed by ordinary purified water. The solid sample was then dried at 120˚C for 48 hours. Finally, it was ground to produce fine powder, labelled as </w:t>
      </w:r>
      <w:proofErr w:type="spellStart"/>
      <w:r>
        <w:t>RHACCl</w:t>
      </w:r>
      <w:proofErr w:type="spellEnd"/>
      <w:r>
        <w:t>.</w:t>
      </w:r>
    </w:p>
    <w:p w14:paraId="16E520D1" w14:textId="77777777" w:rsidR="009770C1" w:rsidRDefault="00000000">
      <w:pPr>
        <w:pStyle w:val="Judul2"/>
        <w:spacing w:before="210"/>
      </w:pPr>
      <w:bookmarkStart w:id="7" w:name="Fabrication_Methods_and_application_of_p"/>
      <w:bookmarkEnd w:id="7"/>
      <w:r>
        <w:t>Fabrication</w:t>
      </w:r>
      <w:r>
        <w:rPr>
          <w:spacing w:val="-6"/>
        </w:rPr>
        <w:t xml:space="preserve"> </w:t>
      </w:r>
      <w:r>
        <w:t>Methods</w:t>
      </w:r>
      <w:r>
        <w:rPr>
          <w:spacing w:val="-1"/>
        </w:rPr>
        <w:t xml:space="preserve"> </w:t>
      </w:r>
      <w:r>
        <w:t>and</w:t>
      </w:r>
      <w:r>
        <w:rPr>
          <w:spacing w:val="-3"/>
        </w:rPr>
        <w:t xml:space="preserve"> </w:t>
      </w:r>
      <w:r>
        <w:t>application</w:t>
      </w:r>
      <w:r>
        <w:rPr>
          <w:spacing w:val="-3"/>
        </w:rPr>
        <w:t xml:space="preserve"> </w:t>
      </w:r>
      <w:r>
        <w:t>of</w:t>
      </w:r>
      <w:r>
        <w:rPr>
          <w:spacing w:val="-2"/>
        </w:rPr>
        <w:t xml:space="preserve"> </w:t>
      </w:r>
      <w:r>
        <w:t>polyaniline</w:t>
      </w:r>
      <w:r>
        <w:rPr>
          <w:spacing w:val="-1"/>
        </w:rPr>
        <w:t xml:space="preserve"> </w:t>
      </w:r>
      <w:r>
        <w:t>–</w:t>
      </w:r>
      <w:r>
        <w:rPr>
          <w:spacing w:val="-2"/>
        </w:rPr>
        <w:t xml:space="preserve"> </w:t>
      </w:r>
      <w:r>
        <w:t>silica</w:t>
      </w:r>
      <w:r>
        <w:rPr>
          <w:spacing w:val="-2"/>
        </w:rPr>
        <w:t xml:space="preserve"> Nanocomposite</w:t>
      </w:r>
    </w:p>
    <w:p w14:paraId="6F289CB5" w14:textId="3E563F07" w:rsidR="009770C1" w:rsidRDefault="00000000">
      <w:pPr>
        <w:pStyle w:val="TeksIsi"/>
        <w:spacing w:before="31" w:line="276" w:lineRule="auto"/>
        <w:ind w:left="448" w:right="401" w:firstLine="720"/>
        <w:jc w:val="both"/>
        <w:rPr>
          <w:position w:val="1"/>
        </w:rPr>
      </w:pPr>
      <w:r>
        <w:t xml:space="preserve">The following table summarizes several methods of preparations and various advantages, as displayed in Tables </w:t>
      </w:r>
      <w:r w:rsidR="006017BC">
        <w:t>3</w:t>
      </w:r>
      <w:r>
        <w:t xml:space="preserve"> and </w:t>
      </w:r>
      <w:r w:rsidR="006017BC">
        <w:t>4</w:t>
      </w:r>
      <w:r>
        <w:t>. The summarized information focuses on the technique of fabrication that includes chemical polymerization, in-situ</w:t>
      </w:r>
      <w:r>
        <w:rPr>
          <w:spacing w:val="40"/>
        </w:rPr>
        <w:t xml:space="preserve"> </w:t>
      </w:r>
      <w:r>
        <w:t>oxidation polymerization, emulsion</w:t>
      </w:r>
      <w:r>
        <w:rPr>
          <w:spacing w:val="40"/>
        </w:rPr>
        <w:t xml:space="preserve"> </w:t>
      </w:r>
      <w:r>
        <w:t>polymerization</w:t>
      </w:r>
      <w:r>
        <w:rPr>
          <w:spacing w:val="40"/>
        </w:rPr>
        <w:t xml:space="preserve"> </w:t>
      </w:r>
      <w:r>
        <w:t>and</w:t>
      </w:r>
      <w:r>
        <w:rPr>
          <w:spacing w:val="40"/>
        </w:rPr>
        <w:t xml:space="preserve"> </w:t>
      </w:r>
      <w:r>
        <w:t>the sol-gel</w:t>
      </w:r>
      <w:r>
        <w:rPr>
          <w:spacing w:val="40"/>
        </w:rPr>
        <w:t xml:space="preserve"> </w:t>
      </w:r>
      <w:r>
        <w:t>method. The</w:t>
      </w:r>
      <w:r>
        <w:rPr>
          <w:spacing w:val="40"/>
        </w:rPr>
        <w:t xml:space="preserve"> </w:t>
      </w:r>
      <w:r>
        <w:t xml:space="preserve">sizes of </w:t>
      </w:r>
      <w:r>
        <w:rPr>
          <w:position w:val="2"/>
        </w:rPr>
        <w:t xml:space="preserve">PANI- </w:t>
      </w:r>
      <w:proofErr w:type="spellStart"/>
      <w:r>
        <w:rPr>
          <w:position w:val="2"/>
        </w:rPr>
        <w:t>SiO</w:t>
      </w:r>
      <w:proofErr w:type="spellEnd"/>
      <w:r>
        <w:rPr>
          <w:sz w:val="12"/>
        </w:rPr>
        <w:t>2</w:t>
      </w:r>
      <w:r>
        <w:rPr>
          <w:spacing w:val="40"/>
          <w:sz w:val="12"/>
        </w:rPr>
        <w:t xml:space="preserve"> </w:t>
      </w:r>
      <w:r>
        <w:rPr>
          <w:position w:val="2"/>
        </w:rPr>
        <w:t xml:space="preserve">Nanocomposite are also summarized, which indicate the enhance properties of PANI- </w:t>
      </w:r>
      <w:proofErr w:type="spellStart"/>
      <w:r>
        <w:rPr>
          <w:position w:val="2"/>
        </w:rPr>
        <w:t>SiO</w:t>
      </w:r>
      <w:proofErr w:type="spellEnd"/>
      <w:r>
        <w:rPr>
          <w:sz w:val="12"/>
        </w:rPr>
        <w:t>2</w:t>
      </w:r>
      <w:r>
        <w:rPr>
          <w:spacing w:val="40"/>
          <w:sz w:val="12"/>
        </w:rPr>
        <w:t xml:space="preserve"> </w:t>
      </w:r>
      <w:r>
        <w:t xml:space="preserve">Nanocomposite such as enhanced mechanical properties, thermal stability and electric insulation or conductivity, </w:t>
      </w:r>
      <w:r>
        <w:rPr>
          <w:position w:val="1"/>
        </w:rPr>
        <w:t>optical clarity, and the surface hydrophobic. The supercapacitor properties of PANI-</w:t>
      </w:r>
      <w:proofErr w:type="spellStart"/>
      <w:r>
        <w:rPr>
          <w:position w:val="1"/>
        </w:rPr>
        <w:t>SiO</w:t>
      </w:r>
      <w:proofErr w:type="spellEnd"/>
      <w:r>
        <w:rPr>
          <w:sz w:val="12"/>
        </w:rPr>
        <w:t>2</w:t>
      </w:r>
      <w:r>
        <w:rPr>
          <w:spacing w:val="28"/>
          <w:sz w:val="12"/>
        </w:rPr>
        <w:t xml:space="preserve"> </w:t>
      </w:r>
      <w:r>
        <w:rPr>
          <w:position w:val="1"/>
        </w:rPr>
        <w:t>are one of the new research</w:t>
      </w:r>
    </w:p>
    <w:p w14:paraId="0410C118" w14:textId="77777777" w:rsidR="009770C1" w:rsidRDefault="009770C1">
      <w:pPr>
        <w:pStyle w:val="TeksIsi"/>
        <w:spacing w:line="276" w:lineRule="auto"/>
        <w:jc w:val="both"/>
        <w:rPr>
          <w:position w:val="1"/>
        </w:rPr>
        <w:sectPr w:rsidR="009770C1">
          <w:pgSz w:w="11910" w:h="16840"/>
          <w:pgMar w:top="1340" w:right="992" w:bottom="920" w:left="992" w:header="716" w:footer="730" w:gutter="0"/>
          <w:cols w:space="720"/>
        </w:sectPr>
      </w:pPr>
    </w:p>
    <w:p w14:paraId="11CC7A95" w14:textId="56C10AE2" w:rsidR="009770C1" w:rsidRDefault="00000000">
      <w:pPr>
        <w:pStyle w:val="TeksIsi"/>
        <w:spacing w:before="78" w:line="280" w:lineRule="auto"/>
        <w:ind w:left="448"/>
        <w:rPr>
          <w:position w:val="1"/>
        </w:rPr>
      </w:pPr>
      <w:r>
        <w:rPr>
          <w:position w:val="2"/>
        </w:rPr>
        <w:lastRenderedPageBreak/>
        <w:t>trends,</w:t>
      </w:r>
      <w:r>
        <w:rPr>
          <w:spacing w:val="29"/>
          <w:position w:val="2"/>
        </w:rPr>
        <w:t xml:space="preserve"> </w:t>
      </w:r>
      <w:r>
        <w:rPr>
          <w:position w:val="2"/>
        </w:rPr>
        <w:t>where</w:t>
      </w:r>
      <w:r>
        <w:rPr>
          <w:spacing w:val="28"/>
          <w:position w:val="2"/>
        </w:rPr>
        <w:t xml:space="preserve"> </w:t>
      </w:r>
      <w:r>
        <w:rPr>
          <w:position w:val="2"/>
        </w:rPr>
        <w:t>the</w:t>
      </w:r>
      <w:r>
        <w:rPr>
          <w:spacing w:val="28"/>
          <w:position w:val="2"/>
        </w:rPr>
        <w:t xml:space="preserve"> </w:t>
      </w:r>
      <w:r>
        <w:rPr>
          <w:position w:val="2"/>
        </w:rPr>
        <w:t>different</w:t>
      </w:r>
      <w:r>
        <w:rPr>
          <w:spacing w:val="31"/>
          <w:position w:val="2"/>
        </w:rPr>
        <w:t xml:space="preserve"> </w:t>
      </w:r>
      <w:r>
        <w:rPr>
          <w:position w:val="2"/>
        </w:rPr>
        <w:t>concentration</w:t>
      </w:r>
      <w:r>
        <w:rPr>
          <w:spacing w:val="30"/>
          <w:position w:val="2"/>
        </w:rPr>
        <w:t xml:space="preserve"> </w:t>
      </w:r>
      <w:r>
        <w:rPr>
          <w:position w:val="2"/>
        </w:rPr>
        <w:t>of</w:t>
      </w:r>
      <w:r>
        <w:rPr>
          <w:spacing w:val="28"/>
          <w:position w:val="2"/>
        </w:rPr>
        <w:t xml:space="preserve"> </w:t>
      </w:r>
      <w:r>
        <w:rPr>
          <w:position w:val="2"/>
        </w:rPr>
        <w:t>Nanoparticles</w:t>
      </w:r>
      <w:r>
        <w:rPr>
          <w:spacing w:val="32"/>
          <w:position w:val="2"/>
        </w:rPr>
        <w:t xml:space="preserve"> </w:t>
      </w:r>
      <w:r>
        <w:rPr>
          <w:position w:val="2"/>
        </w:rPr>
        <w:t>can</w:t>
      </w:r>
      <w:r>
        <w:rPr>
          <w:spacing w:val="32"/>
          <w:position w:val="2"/>
        </w:rPr>
        <w:t xml:space="preserve"> </w:t>
      </w:r>
      <w:r>
        <w:rPr>
          <w:position w:val="2"/>
        </w:rPr>
        <w:t>have</w:t>
      </w:r>
      <w:r>
        <w:rPr>
          <w:spacing w:val="28"/>
          <w:position w:val="2"/>
        </w:rPr>
        <w:t xml:space="preserve"> </w:t>
      </w:r>
      <w:r>
        <w:rPr>
          <w:position w:val="2"/>
        </w:rPr>
        <w:t>drastic</w:t>
      </w:r>
      <w:r>
        <w:rPr>
          <w:spacing w:val="31"/>
          <w:position w:val="2"/>
        </w:rPr>
        <w:t xml:space="preserve"> </w:t>
      </w:r>
      <w:r>
        <w:rPr>
          <w:position w:val="2"/>
        </w:rPr>
        <w:t>properties</w:t>
      </w:r>
      <w:r>
        <w:rPr>
          <w:spacing w:val="32"/>
          <w:position w:val="2"/>
        </w:rPr>
        <w:t xml:space="preserve"> </w:t>
      </w:r>
      <w:r>
        <w:rPr>
          <w:position w:val="2"/>
        </w:rPr>
        <w:t>enhancement</w:t>
      </w:r>
      <w:r>
        <w:rPr>
          <w:spacing w:val="31"/>
          <w:position w:val="2"/>
        </w:rPr>
        <w:t xml:space="preserve"> </w:t>
      </w:r>
      <w:r>
        <w:rPr>
          <w:position w:val="2"/>
        </w:rPr>
        <w:t>of</w:t>
      </w:r>
      <w:r>
        <w:rPr>
          <w:spacing w:val="28"/>
          <w:position w:val="2"/>
        </w:rPr>
        <w:t xml:space="preserve"> </w:t>
      </w:r>
      <w:r>
        <w:rPr>
          <w:position w:val="2"/>
        </w:rPr>
        <w:t>PANI-</w:t>
      </w:r>
      <w:proofErr w:type="spellStart"/>
      <w:r>
        <w:rPr>
          <w:position w:val="2"/>
        </w:rPr>
        <w:t>SiO</w:t>
      </w:r>
      <w:proofErr w:type="spellEnd"/>
      <w:r>
        <w:rPr>
          <w:sz w:val="12"/>
        </w:rPr>
        <w:t>2</w:t>
      </w:r>
      <w:r>
        <w:rPr>
          <w:spacing w:val="40"/>
          <w:sz w:val="12"/>
        </w:rPr>
        <w:t xml:space="preserve"> </w:t>
      </w:r>
      <w:r>
        <w:rPr>
          <w:position w:val="1"/>
        </w:rPr>
        <w:t xml:space="preserve">Nanocomposite. Table </w:t>
      </w:r>
      <w:r w:rsidR="006017BC">
        <w:rPr>
          <w:position w:val="1"/>
        </w:rPr>
        <w:t>1</w:t>
      </w:r>
      <w:r>
        <w:rPr>
          <w:position w:val="1"/>
        </w:rPr>
        <w:t xml:space="preserve"> focuses on PANI-</w:t>
      </w:r>
      <w:proofErr w:type="spellStart"/>
      <w:r>
        <w:rPr>
          <w:position w:val="1"/>
        </w:rPr>
        <w:t>SiO</w:t>
      </w:r>
      <w:proofErr w:type="spellEnd"/>
      <w:r>
        <w:rPr>
          <w:sz w:val="12"/>
        </w:rPr>
        <w:t>2</w:t>
      </w:r>
      <w:r>
        <w:rPr>
          <w:spacing w:val="26"/>
          <w:sz w:val="12"/>
        </w:rPr>
        <w:t xml:space="preserve"> </w:t>
      </w:r>
      <w:r>
        <w:rPr>
          <w:position w:val="1"/>
        </w:rPr>
        <w:t>Nanocomposite application such as potential supercapacitor device.</w:t>
      </w:r>
    </w:p>
    <w:p w14:paraId="6C8756D4" w14:textId="202FF323" w:rsidR="009770C1" w:rsidRDefault="00000000">
      <w:pPr>
        <w:pStyle w:val="TeksIsi"/>
        <w:spacing w:before="191"/>
        <w:ind w:left="448"/>
      </w:pPr>
      <w:r>
        <w:rPr>
          <w:b/>
        </w:rPr>
        <w:t>Table</w:t>
      </w:r>
      <w:r>
        <w:rPr>
          <w:b/>
          <w:spacing w:val="-5"/>
        </w:rPr>
        <w:t xml:space="preserve"> </w:t>
      </w:r>
      <w:r w:rsidR="006017BC">
        <w:rPr>
          <w:b/>
        </w:rPr>
        <w:t>3</w:t>
      </w:r>
      <w:r>
        <w:t>:</w:t>
      </w:r>
      <w:r>
        <w:rPr>
          <w:spacing w:val="-1"/>
        </w:rPr>
        <w:t xml:space="preserve"> </w:t>
      </w:r>
      <w:r>
        <w:t>Silica</w:t>
      </w:r>
      <w:r>
        <w:rPr>
          <w:spacing w:val="-2"/>
        </w:rPr>
        <w:t xml:space="preserve"> </w:t>
      </w:r>
      <w:r>
        <w:t>types</w:t>
      </w:r>
      <w:r>
        <w:rPr>
          <w:spacing w:val="1"/>
        </w:rPr>
        <w:t xml:space="preserve"> </w:t>
      </w:r>
      <w:r>
        <w:t>with</w:t>
      </w:r>
      <w:r>
        <w:rPr>
          <w:spacing w:val="-2"/>
        </w:rPr>
        <w:t xml:space="preserve"> </w:t>
      </w:r>
      <w:r>
        <w:t>its</w:t>
      </w:r>
      <w:r>
        <w:rPr>
          <w:spacing w:val="-1"/>
        </w:rPr>
        <w:t xml:space="preserve"> </w:t>
      </w:r>
      <w:r>
        <w:t>advantage,</w:t>
      </w:r>
      <w:r>
        <w:rPr>
          <w:spacing w:val="-1"/>
        </w:rPr>
        <w:t xml:space="preserve"> </w:t>
      </w:r>
      <w:r>
        <w:t>structure,</w:t>
      </w:r>
      <w:r>
        <w:rPr>
          <w:spacing w:val="-1"/>
        </w:rPr>
        <w:t xml:space="preserve"> </w:t>
      </w:r>
      <w:r>
        <w:t>polymer</w:t>
      </w:r>
      <w:r>
        <w:rPr>
          <w:spacing w:val="-2"/>
        </w:rPr>
        <w:t xml:space="preserve"> </w:t>
      </w:r>
      <w:r>
        <w:t>Nanocomposite</w:t>
      </w:r>
      <w:r>
        <w:rPr>
          <w:spacing w:val="-2"/>
        </w:rPr>
        <w:t xml:space="preserve"> </w:t>
      </w:r>
      <w:r>
        <w:t>and</w:t>
      </w:r>
      <w:r>
        <w:rPr>
          <w:spacing w:val="-2"/>
        </w:rPr>
        <w:t xml:space="preserve"> </w:t>
      </w:r>
      <w:r>
        <w:t>the</w:t>
      </w:r>
      <w:r>
        <w:rPr>
          <w:spacing w:val="-1"/>
        </w:rPr>
        <w:t xml:space="preserve"> </w:t>
      </w:r>
      <w:r>
        <w:rPr>
          <w:spacing w:val="-2"/>
        </w:rPr>
        <w:t>techniques.</w:t>
      </w:r>
    </w:p>
    <w:p w14:paraId="1F1B05C5" w14:textId="77777777" w:rsidR="009770C1" w:rsidRDefault="009770C1">
      <w:pPr>
        <w:pStyle w:val="TeksIsi"/>
        <w:spacing w:before="59"/>
        <w:rPr>
          <w:sz w:val="20"/>
        </w:rPr>
      </w:pPr>
    </w:p>
    <w:tbl>
      <w:tblPr>
        <w:tblW w:w="0" w:type="auto"/>
        <w:tblInd w:w="313" w:type="dxa"/>
        <w:tblLayout w:type="fixed"/>
        <w:tblCellMar>
          <w:left w:w="0" w:type="dxa"/>
          <w:right w:w="0" w:type="dxa"/>
        </w:tblCellMar>
        <w:tblLook w:val="01E0" w:firstRow="1" w:lastRow="1" w:firstColumn="1" w:lastColumn="1" w:noHBand="0" w:noVBand="0"/>
      </w:tblPr>
      <w:tblGrid>
        <w:gridCol w:w="1617"/>
        <w:gridCol w:w="2956"/>
        <w:gridCol w:w="1328"/>
        <w:gridCol w:w="1184"/>
        <w:gridCol w:w="1639"/>
        <w:gridCol w:w="771"/>
      </w:tblGrid>
      <w:tr w:rsidR="009770C1" w14:paraId="369D3CB1" w14:textId="77777777">
        <w:trPr>
          <w:trHeight w:val="753"/>
        </w:trPr>
        <w:tc>
          <w:tcPr>
            <w:tcW w:w="1617" w:type="dxa"/>
            <w:tcBorders>
              <w:top w:val="single" w:sz="4" w:space="0" w:color="000000"/>
              <w:bottom w:val="single" w:sz="4" w:space="0" w:color="000000"/>
            </w:tcBorders>
          </w:tcPr>
          <w:p w14:paraId="6AB908B1" w14:textId="77777777" w:rsidR="009770C1" w:rsidRDefault="00000000">
            <w:pPr>
              <w:pStyle w:val="TableParagraph"/>
              <w:spacing w:before="1" w:line="273" w:lineRule="auto"/>
              <w:ind w:left="283" w:firstLine="129"/>
              <w:jc w:val="left"/>
              <w:rPr>
                <w:sz w:val="19"/>
              </w:rPr>
            </w:pPr>
            <w:r>
              <w:rPr>
                <w:sz w:val="19"/>
              </w:rPr>
              <w:t xml:space="preserve">Silica types </w:t>
            </w:r>
            <w:proofErr w:type="spellStart"/>
            <w:r>
              <w:rPr>
                <w:spacing w:val="-2"/>
                <w:sz w:val="19"/>
              </w:rPr>
              <w:t>Nanocomposie</w:t>
            </w:r>
            <w:proofErr w:type="spellEnd"/>
          </w:p>
        </w:tc>
        <w:tc>
          <w:tcPr>
            <w:tcW w:w="2956" w:type="dxa"/>
            <w:tcBorders>
              <w:top w:val="single" w:sz="4" w:space="0" w:color="000000"/>
              <w:bottom w:val="single" w:sz="4" w:space="0" w:color="000000"/>
            </w:tcBorders>
          </w:tcPr>
          <w:p w14:paraId="578F5BFF" w14:textId="77777777" w:rsidR="009770C1" w:rsidRDefault="00000000">
            <w:pPr>
              <w:pStyle w:val="TableParagraph"/>
              <w:spacing w:before="1"/>
              <w:ind w:left="60"/>
              <w:rPr>
                <w:sz w:val="19"/>
              </w:rPr>
            </w:pPr>
            <w:r>
              <w:rPr>
                <w:spacing w:val="-2"/>
                <w:sz w:val="19"/>
              </w:rPr>
              <w:t>Advantage</w:t>
            </w:r>
          </w:p>
        </w:tc>
        <w:tc>
          <w:tcPr>
            <w:tcW w:w="1328" w:type="dxa"/>
            <w:tcBorders>
              <w:top w:val="single" w:sz="4" w:space="0" w:color="000000"/>
              <w:bottom w:val="single" w:sz="4" w:space="0" w:color="000000"/>
            </w:tcBorders>
          </w:tcPr>
          <w:p w14:paraId="31C91C7B" w14:textId="77777777" w:rsidR="009770C1" w:rsidRDefault="00000000">
            <w:pPr>
              <w:pStyle w:val="TableParagraph"/>
              <w:spacing w:before="1" w:line="273" w:lineRule="auto"/>
              <w:ind w:left="212" w:right="319"/>
              <w:rPr>
                <w:sz w:val="19"/>
              </w:rPr>
            </w:pPr>
            <w:r>
              <w:rPr>
                <w:spacing w:val="-2"/>
                <w:sz w:val="19"/>
              </w:rPr>
              <w:t xml:space="preserve">Structure </w:t>
            </w:r>
            <w:r>
              <w:rPr>
                <w:sz w:val="19"/>
              </w:rPr>
              <w:t>of the</w:t>
            </w:r>
          </w:p>
          <w:p w14:paraId="0B56622B" w14:textId="77777777" w:rsidR="009770C1" w:rsidRDefault="00000000">
            <w:pPr>
              <w:pStyle w:val="TableParagraph"/>
              <w:spacing w:before="3"/>
              <w:ind w:right="105"/>
              <w:rPr>
                <w:sz w:val="19"/>
              </w:rPr>
            </w:pPr>
            <w:r>
              <w:rPr>
                <w:spacing w:val="-2"/>
                <w:sz w:val="19"/>
              </w:rPr>
              <w:t>Nanoparticle</w:t>
            </w:r>
          </w:p>
        </w:tc>
        <w:tc>
          <w:tcPr>
            <w:tcW w:w="1184" w:type="dxa"/>
            <w:tcBorders>
              <w:top w:val="single" w:sz="4" w:space="0" w:color="000000"/>
              <w:bottom w:val="single" w:sz="4" w:space="0" w:color="000000"/>
            </w:tcBorders>
          </w:tcPr>
          <w:p w14:paraId="0C00CA0A" w14:textId="77777777" w:rsidR="009770C1" w:rsidRDefault="00000000">
            <w:pPr>
              <w:pStyle w:val="TableParagraph"/>
              <w:spacing w:before="1"/>
              <w:ind w:right="311"/>
              <w:jc w:val="right"/>
              <w:rPr>
                <w:sz w:val="19"/>
              </w:rPr>
            </w:pPr>
            <w:r>
              <w:rPr>
                <w:spacing w:val="-2"/>
                <w:sz w:val="19"/>
              </w:rPr>
              <w:t>Polymer</w:t>
            </w:r>
          </w:p>
        </w:tc>
        <w:tc>
          <w:tcPr>
            <w:tcW w:w="1639" w:type="dxa"/>
            <w:tcBorders>
              <w:top w:val="single" w:sz="4" w:space="0" w:color="000000"/>
              <w:bottom w:val="single" w:sz="4" w:space="0" w:color="000000"/>
            </w:tcBorders>
          </w:tcPr>
          <w:p w14:paraId="1553A0E0" w14:textId="77777777" w:rsidR="009770C1" w:rsidRDefault="00000000">
            <w:pPr>
              <w:pStyle w:val="TableParagraph"/>
              <w:spacing w:before="1"/>
              <w:ind w:left="345"/>
              <w:jc w:val="left"/>
              <w:rPr>
                <w:sz w:val="19"/>
              </w:rPr>
            </w:pPr>
            <w:r>
              <w:rPr>
                <w:spacing w:val="-2"/>
                <w:sz w:val="19"/>
              </w:rPr>
              <w:t>Techniques</w:t>
            </w:r>
          </w:p>
        </w:tc>
        <w:tc>
          <w:tcPr>
            <w:tcW w:w="771" w:type="dxa"/>
            <w:tcBorders>
              <w:top w:val="single" w:sz="4" w:space="0" w:color="000000"/>
              <w:bottom w:val="single" w:sz="4" w:space="0" w:color="000000"/>
            </w:tcBorders>
          </w:tcPr>
          <w:p w14:paraId="444F708A" w14:textId="77777777" w:rsidR="009770C1" w:rsidRDefault="00000000">
            <w:pPr>
              <w:pStyle w:val="TableParagraph"/>
              <w:spacing w:before="1"/>
              <w:ind w:left="175"/>
              <w:jc w:val="left"/>
              <w:rPr>
                <w:sz w:val="19"/>
              </w:rPr>
            </w:pPr>
            <w:r>
              <w:rPr>
                <w:spacing w:val="-4"/>
                <w:sz w:val="19"/>
              </w:rPr>
              <w:t>Refs</w:t>
            </w:r>
          </w:p>
        </w:tc>
      </w:tr>
      <w:tr w:rsidR="009770C1" w14:paraId="4A3B8D4D" w14:textId="77777777">
        <w:trPr>
          <w:trHeight w:val="468"/>
        </w:trPr>
        <w:tc>
          <w:tcPr>
            <w:tcW w:w="1617" w:type="dxa"/>
            <w:tcBorders>
              <w:top w:val="single" w:sz="4" w:space="0" w:color="000000"/>
            </w:tcBorders>
          </w:tcPr>
          <w:p w14:paraId="492E34FB" w14:textId="77777777" w:rsidR="009770C1" w:rsidRDefault="00000000">
            <w:pPr>
              <w:pStyle w:val="TableParagraph"/>
              <w:spacing w:line="218" w:lineRule="exact"/>
              <w:ind w:left="326"/>
              <w:jc w:val="left"/>
              <w:rPr>
                <w:sz w:val="12"/>
              </w:rPr>
            </w:pPr>
            <w:r>
              <w:rPr>
                <w:color w:val="131313"/>
                <w:spacing w:val="-2"/>
                <w:position w:val="2"/>
                <w:sz w:val="19"/>
              </w:rPr>
              <w:t>PANI/M-</w:t>
            </w:r>
            <w:proofErr w:type="spellStart"/>
            <w:r>
              <w:rPr>
                <w:color w:val="131313"/>
                <w:spacing w:val="-4"/>
                <w:position w:val="2"/>
                <w:sz w:val="19"/>
              </w:rPr>
              <w:t>SiO</w:t>
            </w:r>
            <w:proofErr w:type="spellEnd"/>
            <w:r>
              <w:rPr>
                <w:color w:val="131313"/>
                <w:spacing w:val="-4"/>
                <w:sz w:val="12"/>
              </w:rPr>
              <w:t>2</w:t>
            </w:r>
          </w:p>
        </w:tc>
        <w:tc>
          <w:tcPr>
            <w:tcW w:w="2956" w:type="dxa"/>
            <w:tcBorders>
              <w:top w:val="single" w:sz="4" w:space="0" w:color="000000"/>
            </w:tcBorders>
          </w:tcPr>
          <w:p w14:paraId="0CB3637E" w14:textId="77777777" w:rsidR="009770C1" w:rsidRDefault="00000000">
            <w:pPr>
              <w:pStyle w:val="TableParagraph"/>
              <w:tabs>
                <w:tab w:val="left" w:pos="1181"/>
                <w:tab w:val="left" w:pos="1968"/>
              </w:tabs>
              <w:spacing w:line="216" w:lineRule="exact"/>
              <w:ind w:left="193"/>
              <w:jc w:val="left"/>
              <w:rPr>
                <w:sz w:val="19"/>
              </w:rPr>
            </w:pPr>
            <w:r>
              <w:rPr>
                <w:color w:val="131313"/>
                <w:spacing w:val="-2"/>
                <w:sz w:val="19"/>
              </w:rPr>
              <w:t>Improve</w:t>
            </w:r>
            <w:r>
              <w:rPr>
                <w:color w:val="131313"/>
                <w:sz w:val="19"/>
              </w:rPr>
              <w:tab/>
            </w:r>
            <w:r>
              <w:rPr>
                <w:color w:val="131313"/>
                <w:spacing w:val="-4"/>
                <w:sz w:val="19"/>
              </w:rPr>
              <w:t>PANI</w:t>
            </w:r>
            <w:r>
              <w:rPr>
                <w:color w:val="131313"/>
                <w:sz w:val="19"/>
              </w:rPr>
              <w:tab/>
            </w:r>
            <w:r>
              <w:rPr>
                <w:color w:val="131313"/>
                <w:spacing w:val="-2"/>
                <w:sz w:val="19"/>
              </w:rPr>
              <w:t>mechanical</w:t>
            </w:r>
          </w:p>
          <w:p w14:paraId="58FC983D" w14:textId="77777777" w:rsidR="009770C1" w:rsidRDefault="00000000">
            <w:pPr>
              <w:pStyle w:val="TableParagraph"/>
              <w:tabs>
                <w:tab w:val="left" w:pos="1517"/>
                <w:tab w:val="left" w:pos="2657"/>
              </w:tabs>
              <w:spacing w:before="33" w:line="198" w:lineRule="exact"/>
              <w:ind w:left="193"/>
              <w:jc w:val="left"/>
              <w:rPr>
                <w:sz w:val="19"/>
              </w:rPr>
            </w:pPr>
            <w:r>
              <w:rPr>
                <w:color w:val="131313"/>
                <w:spacing w:val="-2"/>
                <w:sz w:val="19"/>
              </w:rPr>
              <w:t>properties,</w:t>
            </w:r>
            <w:r>
              <w:rPr>
                <w:color w:val="131313"/>
                <w:sz w:val="19"/>
              </w:rPr>
              <w:tab/>
            </w:r>
            <w:r>
              <w:rPr>
                <w:color w:val="131313"/>
                <w:spacing w:val="-2"/>
                <w:sz w:val="19"/>
              </w:rPr>
              <w:t>increase</w:t>
            </w:r>
            <w:r>
              <w:rPr>
                <w:color w:val="131313"/>
                <w:sz w:val="19"/>
              </w:rPr>
              <w:tab/>
            </w:r>
            <w:r>
              <w:rPr>
                <w:color w:val="131313"/>
                <w:spacing w:val="-5"/>
                <w:sz w:val="19"/>
              </w:rPr>
              <w:t>its</w:t>
            </w:r>
          </w:p>
        </w:tc>
        <w:tc>
          <w:tcPr>
            <w:tcW w:w="1328" w:type="dxa"/>
            <w:tcBorders>
              <w:top w:val="single" w:sz="4" w:space="0" w:color="000000"/>
            </w:tcBorders>
          </w:tcPr>
          <w:p w14:paraId="6D69303A" w14:textId="77777777" w:rsidR="009770C1" w:rsidRDefault="00000000">
            <w:pPr>
              <w:pStyle w:val="TableParagraph"/>
              <w:spacing w:line="216" w:lineRule="exact"/>
              <w:ind w:left="306"/>
              <w:jc w:val="left"/>
              <w:rPr>
                <w:sz w:val="19"/>
              </w:rPr>
            </w:pPr>
            <w:r>
              <w:rPr>
                <w:color w:val="131313"/>
                <w:sz w:val="19"/>
              </w:rPr>
              <w:t>(23</w:t>
            </w:r>
            <w:r>
              <w:rPr>
                <w:color w:val="131313"/>
                <w:spacing w:val="-1"/>
                <w:sz w:val="19"/>
              </w:rPr>
              <w:t xml:space="preserve"> </w:t>
            </w:r>
            <w:r>
              <w:rPr>
                <w:color w:val="131313"/>
                <w:spacing w:val="-5"/>
                <w:sz w:val="19"/>
              </w:rPr>
              <w:t>nm)</w:t>
            </w:r>
          </w:p>
        </w:tc>
        <w:tc>
          <w:tcPr>
            <w:tcW w:w="1184" w:type="dxa"/>
            <w:tcBorders>
              <w:top w:val="single" w:sz="4" w:space="0" w:color="000000"/>
            </w:tcBorders>
          </w:tcPr>
          <w:p w14:paraId="776C19A0" w14:textId="77777777" w:rsidR="009770C1" w:rsidRDefault="00000000">
            <w:pPr>
              <w:pStyle w:val="TableParagraph"/>
              <w:spacing w:line="216" w:lineRule="exact"/>
              <w:ind w:right="373"/>
              <w:jc w:val="right"/>
              <w:rPr>
                <w:sz w:val="19"/>
              </w:rPr>
            </w:pPr>
            <w:r>
              <w:rPr>
                <w:color w:val="131313"/>
                <w:spacing w:val="-4"/>
                <w:sz w:val="19"/>
              </w:rPr>
              <w:t>PANI</w:t>
            </w:r>
          </w:p>
        </w:tc>
        <w:tc>
          <w:tcPr>
            <w:tcW w:w="1639" w:type="dxa"/>
            <w:tcBorders>
              <w:top w:val="single" w:sz="4" w:space="0" w:color="000000"/>
            </w:tcBorders>
          </w:tcPr>
          <w:p w14:paraId="0920195F" w14:textId="77777777" w:rsidR="009770C1" w:rsidRDefault="00000000">
            <w:pPr>
              <w:pStyle w:val="TableParagraph"/>
              <w:spacing w:line="216" w:lineRule="exact"/>
              <w:ind w:left="145" w:right="1"/>
              <w:rPr>
                <w:sz w:val="19"/>
              </w:rPr>
            </w:pPr>
            <w:r>
              <w:rPr>
                <w:spacing w:val="-2"/>
                <w:sz w:val="19"/>
              </w:rPr>
              <w:t>chemical</w:t>
            </w:r>
          </w:p>
          <w:p w14:paraId="2F7A09EF" w14:textId="77777777" w:rsidR="009770C1" w:rsidRDefault="00000000">
            <w:pPr>
              <w:pStyle w:val="TableParagraph"/>
              <w:spacing w:before="33" w:line="198" w:lineRule="exact"/>
              <w:ind w:left="145"/>
              <w:rPr>
                <w:sz w:val="19"/>
              </w:rPr>
            </w:pPr>
            <w:r>
              <w:rPr>
                <w:spacing w:val="-2"/>
                <w:sz w:val="19"/>
              </w:rPr>
              <w:t>polymerization</w:t>
            </w:r>
          </w:p>
        </w:tc>
        <w:tc>
          <w:tcPr>
            <w:tcW w:w="771" w:type="dxa"/>
            <w:tcBorders>
              <w:top w:val="single" w:sz="4" w:space="0" w:color="000000"/>
            </w:tcBorders>
          </w:tcPr>
          <w:p w14:paraId="77DBE70B" w14:textId="77777777" w:rsidR="009770C1" w:rsidRDefault="00000000">
            <w:pPr>
              <w:pStyle w:val="TableParagraph"/>
              <w:spacing w:line="216" w:lineRule="exact"/>
              <w:ind w:left="262"/>
              <w:jc w:val="left"/>
              <w:rPr>
                <w:sz w:val="19"/>
              </w:rPr>
            </w:pPr>
            <w:r>
              <w:rPr>
                <w:spacing w:val="-4"/>
                <w:sz w:val="19"/>
              </w:rPr>
              <w:t>[45]</w:t>
            </w:r>
          </w:p>
        </w:tc>
      </w:tr>
    </w:tbl>
    <w:p w14:paraId="69A8A9FF" w14:textId="77777777" w:rsidR="009770C1" w:rsidRDefault="00000000">
      <w:pPr>
        <w:pStyle w:val="TeksIsi"/>
        <w:spacing w:before="29" w:line="276" w:lineRule="auto"/>
        <w:ind w:left="2116" w:right="5157"/>
        <w:jc w:val="both"/>
      </w:pPr>
      <w:r>
        <w:rPr>
          <w:color w:val="131313"/>
        </w:rPr>
        <w:t>electrochemical capacitance, and reduce degradation during the charge–discharge process.</w:t>
      </w:r>
    </w:p>
    <w:p w14:paraId="068E927A" w14:textId="77777777" w:rsidR="009770C1" w:rsidRDefault="009770C1">
      <w:pPr>
        <w:pStyle w:val="TeksIsi"/>
        <w:spacing w:before="11"/>
        <w:rPr>
          <w:sz w:val="13"/>
        </w:rPr>
      </w:pPr>
    </w:p>
    <w:p w14:paraId="269608F2" w14:textId="77777777" w:rsidR="009770C1" w:rsidRDefault="009770C1">
      <w:pPr>
        <w:pStyle w:val="TeksIsi"/>
        <w:rPr>
          <w:sz w:val="13"/>
        </w:rPr>
        <w:sectPr w:rsidR="009770C1">
          <w:pgSz w:w="11910" w:h="16840"/>
          <w:pgMar w:top="1340" w:right="992" w:bottom="920" w:left="992" w:header="716" w:footer="730" w:gutter="0"/>
          <w:cols w:space="720"/>
        </w:sectPr>
      </w:pPr>
    </w:p>
    <w:p w14:paraId="64E1EF59" w14:textId="77777777" w:rsidR="009770C1" w:rsidRDefault="009770C1">
      <w:pPr>
        <w:pStyle w:val="TeksIsi"/>
        <w:spacing w:before="123"/>
      </w:pPr>
    </w:p>
    <w:p w14:paraId="4AA81574" w14:textId="77777777" w:rsidR="009770C1" w:rsidRDefault="00000000">
      <w:pPr>
        <w:pStyle w:val="TeksIsi"/>
        <w:ind w:left="637"/>
      </w:pPr>
      <w:r>
        <w:t>Aniline-</w:t>
      </w:r>
      <w:r>
        <w:rPr>
          <w:spacing w:val="-3"/>
        </w:rPr>
        <w:t xml:space="preserve"> </w:t>
      </w:r>
      <w:r>
        <w:rPr>
          <w:spacing w:val="-2"/>
        </w:rPr>
        <w:t>silica</w:t>
      </w:r>
    </w:p>
    <w:p w14:paraId="2D4BE11A" w14:textId="77777777" w:rsidR="009770C1" w:rsidRDefault="00000000">
      <w:pPr>
        <w:pStyle w:val="TeksIsi"/>
        <w:tabs>
          <w:tab w:val="left" w:pos="3254"/>
          <w:tab w:val="left" w:pos="4253"/>
        </w:tabs>
        <w:spacing w:before="92"/>
        <w:ind w:left="358"/>
      </w:pPr>
      <w:r>
        <w:br w:type="column"/>
      </w:r>
      <w:r>
        <w:t>Exhibit</w:t>
      </w:r>
      <w:r>
        <w:rPr>
          <w:spacing w:val="-3"/>
        </w:rPr>
        <w:t xml:space="preserve"> </w:t>
      </w:r>
      <w:r>
        <w:t>enhanced</w:t>
      </w:r>
      <w:r>
        <w:rPr>
          <w:spacing w:val="-2"/>
        </w:rPr>
        <w:t xml:space="preserve"> mechanical</w:t>
      </w:r>
      <w:r>
        <w:tab/>
      </w:r>
      <w:r>
        <w:rPr>
          <w:u w:val="single" w:color="121212"/>
        </w:rPr>
        <w:tab/>
      </w:r>
    </w:p>
    <w:p w14:paraId="530773BE" w14:textId="77777777" w:rsidR="009770C1" w:rsidRDefault="00000000">
      <w:pPr>
        <w:pStyle w:val="TeksIsi"/>
        <w:spacing w:before="31" w:line="276" w:lineRule="auto"/>
        <w:ind w:left="358" w:right="1093"/>
      </w:pPr>
      <w:r>
        <w:t>strength,</w:t>
      </w:r>
      <w:r>
        <w:rPr>
          <w:spacing w:val="-12"/>
        </w:rPr>
        <w:t xml:space="preserve"> </w:t>
      </w:r>
      <w:r>
        <w:t>thermal</w:t>
      </w:r>
      <w:r>
        <w:rPr>
          <w:spacing w:val="-12"/>
        </w:rPr>
        <w:t xml:space="preserve"> </w:t>
      </w:r>
      <w:r>
        <w:t>stability,</w:t>
      </w:r>
      <w:r>
        <w:rPr>
          <w:spacing w:val="-12"/>
        </w:rPr>
        <w:t xml:space="preserve"> </w:t>
      </w:r>
      <w:r>
        <w:t>thermal and electric insulation, optical clarity, and surface hydrophobic properties in comparison to Nanocomposite membranes</w:t>
      </w:r>
    </w:p>
    <w:p w14:paraId="5FF01CEF" w14:textId="77777777" w:rsidR="009770C1" w:rsidRDefault="00000000">
      <w:pPr>
        <w:pStyle w:val="TeksIsi"/>
        <w:tabs>
          <w:tab w:val="left" w:pos="1329"/>
        </w:tabs>
        <w:spacing w:before="92"/>
        <w:jc w:val="right"/>
      </w:pPr>
      <w:r>
        <w:br w:type="column"/>
      </w:r>
      <w:r>
        <w:rPr>
          <w:spacing w:val="-2"/>
        </w:rPr>
        <w:t>Polyaniline</w:t>
      </w:r>
      <w:r>
        <w:tab/>
      </w:r>
      <w:proofErr w:type="spellStart"/>
      <w:r>
        <w:t>insitu</w:t>
      </w:r>
      <w:proofErr w:type="spellEnd"/>
      <w:r>
        <w:rPr>
          <w:spacing w:val="-3"/>
        </w:rPr>
        <w:t xml:space="preserve"> </w:t>
      </w:r>
      <w:r>
        <w:rPr>
          <w:spacing w:val="-2"/>
        </w:rPr>
        <w:t>oxidation</w:t>
      </w:r>
    </w:p>
    <w:p w14:paraId="1992DFA8" w14:textId="77777777" w:rsidR="009770C1" w:rsidRDefault="00000000">
      <w:pPr>
        <w:pStyle w:val="TeksIsi"/>
        <w:spacing w:before="31"/>
        <w:ind w:right="17"/>
        <w:jc w:val="right"/>
      </w:pPr>
      <w:r>
        <w:rPr>
          <w:spacing w:val="-2"/>
        </w:rPr>
        <w:t>polymerization</w:t>
      </w:r>
    </w:p>
    <w:p w14:paraId="329AF9E9" w14:textId="77777777" w:rsidR="009770C1" w:rsidRDefault="00000000">
      <w:pPr>
        <w:pStyle w:val="TeksIsi"/>
        <w:spacing w:before="92"/>
        <w:ind w:left="373"/>
      </w:pPr>
      <w:r>
        <w:br w:type="column"/>
      </w:r>
      <w:r>
        <w:rPr>
          <w:spacing w:val="-4"/>
        </w:rPr>
        <w:t>[25]</w:t>
      </w:r>
    </w:p>
    <w:p w14:paraId="7E723D3A" w14:textId="77777777" w:rsidR="009770C1" w:rsidRDefault="009770C1">
      <w:pPr>
        <w:pStyle w:val="TeksIsi"/>
        <w:sectPr w:rsidR="009770C1">
          <w:type w:val="continuous"/>
          <w:pgSz w:w="11910" w:h="16840"/>
          <w:pgMar w:top="1340" w:right="992" w:bottom="920" w:left="992" w:header="716" w:footer="730" w:gutter="0"/>
          <w:cols w:num="4" w:space="720" w:equalWidth="0">
            <w:col w:w="1718" w:space="40"/>
            <w:col w:w="4254" w:space="39"/>
            <w:col w:w="2827" w:space="40"/>
            <w:col w:w="1008"/>
          </w:cols>
        </w:sectPr>
      </w:pPr>
    </w:p>
    <w:p w14:paraId="7FA3D540" w14:textId="77777777" w:rsidR="009770C1" w:rsidRDefault="009770C1">
      <w:pPr>
        <w:pStyle w:val="TeksIsi"/>
        <w:rPr>
          <w:sz w:val="14"/>
        </w:rPr>
      </w:pPr>
    </w:p>
    <w:p w14:paraId="4B38E9C4" w14:textId="77777777" w:rsidR="009770C1" w:rsidRDefault="009770C1">
      <w:pPr>
        <w:pStyle w:val="TeksIsi"/>
        <w:rPr>
          <w:sz w:val="14"/>
        </w:rPr>
        <w:sectPr w:rsidR="009770C1">
          <w:type w:val="continuous"/>
          <w:pgSz w:w="11910" w:h="16840"/>
          <w:pgMar w:top="1340" w:right="992" w:bottom="920" w:left="992" w:header="716" w:footer="730" w:gutter="0"/>
          <w:cols w:space="720"/>
        </w:sectPr>
      </w:pPr>
    </w:p>
    <w:p w14:paraId="616CE53C" w14:textId="77777777" w:rsidR="009770C1" w:rsidRDefault="009770C1">
      <w:pPr>
        <w:pStyle w:val="TeksIsi"/>
        <w:spacing w:before="123"/>
      </w:pPr>
    </w:p>
    <w:p w14:paraId="29A31141" w14:textId="77777777" w:rsidR="009770C1" w:rsidRDefault="00000000">
      <w:pPr>
        <w:pStyle w:val="TeksIsi"/>
        <w:ind w:left="632"/>
      </w:pPr>
      <w:r>
        <w:rPr>
          <w:spacing w:val="-2"/>
        </w:rPr>
        <w:t>polymer/silica</w:t>
      </w:r>
    </w:p>
    <w:p w14:paraId="6FD9B803" w14:textId="77777777" w:rsidR="009770C1" w:rsidRDefault="00000000">
      <w:pPr>
        <w:pStyle w:val="TeksIsi"/>
        <w:tabs>
          <w:tab w:val="left" w:pos="3427"/>
          <w:tab w:val="left" w:pos="4718"/>
          <w:tab w:val="left" w:pos="6178"/>
        </w:tabs>
        <w:spacing w:before="92" w:line="273" w:lineRule="auto"/>
        <w:ind w:left="5950" w:hanging="5592"/>
      </w:pPr>
      <w:r>
        <w:br w:type="column"/>
      </w:r>
      <w:r>
        <w:t>Sorbents for cadmium</w:t>
      </w:r>
      <w:r>
        <w:tab/>
      </w:r>
      <w:r>
        <w:rPr>
          <w:color w:val="131313"/>
        </w:rPr>
        <w:t>(30 nm)</w:t>
      </w:r>
      <w:r>
        <w:rPr>
          <w:color w:val="131313"/>
        </w:rPr>
        <w:tab/>
      </w:r>
      <w:r>
        <w:rPr>
          <w:spacing w:val="-2"/>
        </w:rPr>
        <w:t>polymer</w:t>
      </w:r>
      <w:r>
        <w:tab/>
      </w:r>
      <w:r>
        <w:tab/>
      </w:r>
      <w:r>
        <w:rPr>
          <w:spacing w:val="-2"/>
        </w:rPr>
        <w:t>emulsion polymerization</w:t>
      </w:r>
    </w:p>
    <w:p w14:paraId="0E753D49" w14:textId="77777777" w:rsidR="009770C1" w:rsidRDefault="00000000">
      <w:pPr>
        <w:pStyle w:val="TeksIsi"/>
        <w:spacing w:before="92"/>
        <w:ind w:left="393"/>
      </w:pPr>
      <w:r>
        <w:br w:type="column"/>
      </w:r>
      <w:r>
        <w:rPr>
          <w:spacing w:val="-4"/>
        </w:rPr>
        <w:t>[46]</w:t>
      </w:r>
    </w:p>
    <w:p w14:paraId="42BCC61A" w14:textId="77777777" w:rsidR="009770C1" w:rsidRDefault="009770C1">
      <w:pPr>
        <w:pStyle w:val="TeksIsi"/>
        <w:sectPr w:rsidR="009770C1">
          <w:type w:val="continuous"/>
          <w:pgSz w:w="11910" w:h="16840"/>
          <w:pgMar w:top="1340" w:right="992" w:bottom="920" w:left="992" w:header="716" w:footer="730" w:gutter="0"/>
          <w:cols w:num="3" w:space="720" w:equalWidth="0">
            <w:col w:w="1718" w:space="40"/>
            <w:col w:w="7102" w:space="39"/>
            <w:col w:w="1027"/>
          </w:cols>
        </w:sectPr>
      </w:pPr>
    </w:p>
    <w:p w14:paraId="5F08B034" w14:textId="77777777" w:rsidR="009770C1" w:rsidRDefault="009770C1">
      <w:pPr>
        <w:pStyle w:val="TeksIsi"/>
        <w:spacing w:before="183"/>
        <w:rPr>
          <w:sz w:val="20"/>
        </w:rPr>
      </w:pPr>
    </w:p>
    <w:p w14:paraId="6B5CB625" w14:textId="77777777" w:rsidR="009770C1" w:rsidRDefault="009770C1">
      <w:pPr>
        <w:pStyle w:val="TeksIsi"/>
        <w:rPr>
          <w:sz w:val="20"/>
        </w:rPr>
        <w:sectPr w:rsidR="009770C1">
          <w:type w:val="continuous"/>
          <w:pgSz w:w="11910" w:h="16840"/>
          <w:pgMar w:top="1340" w:right="992" w:bottom="920" w:left="992" w:header="716" w:footer="730" w:gutter="0"/>
          <w:cols w:space="720"/>
        </w:sectPr>
      </w:pPr>
    </w:p>
    <w:p w14:paraId="5EC4A1ED" w14:textId="77777777" w:rsidR="009770C1" w:rsidRDefault="00000000">
      <w:pPr>
        <w:pStyle w:val="TeksIsi"/>
        <w:spacing w:before="92" w:line="276" w:lineRule="auto"/>
        <w:ind w:left="800" w:hanging="284"/>
      </w:pPr>
      <w:r>
        <w:rPr>
          <w:spacing w:val="-2"/>
        </w:rPr>
        <w:t>silica-polyaniline core-shell</w:t>
      </w:r>
    </w:p>
    <w:p w14:paraId="3884DDEF" w14:textId="77777777" w:rsidR="009770C1" w:rsidRDefault="00000000">
      <w:pPr>
        <w:pStyle w:val="TeksIsi"/>
        <w:spacing w:before="92" w:line="276" w:lineRule="auto"/>
        <w:ind w:left="238" w:right="38"/>
      </w:pPr>
      <w:r>
        <w:br w:type="column"/>
      </w:r>
      <w:r>
        <w:t>Electrical</w:t>
      </w:r>
      <w:r>
        <w:rPr>
          <w:spacing w:val="-12"/>
        </w:rPr>
        <w:t xml:space="preserve"> </w:t>
      </w:r>
      <w:r>
        <w:t>conductivity</w:t>
      </w:r>
      <w:r>
        <w:rPr>
          <w:spacing w:val="-12"/>
        </w:rPr>
        <w:t xml:space="preserve"> </w:t>
      </w:r>
      <w:r>
        <w:t>and mechanical properties.</w:t>
      </w:r>
    </w:p>
    <w:p w14:paraId="5C42F5AF" w14:textId="77777777" w:rsidR="009770C1" w:rsidRDefault="00000000">
      <w:pPr>
        <w:pStyle w:val="TeksIsi"/>
        <w:spacing w:before="92" w:line="276" w:lineRule="auto"/>
        <w:ind w:left="632" w:hanging="116"/>
      </w:pPr>
      <w:r>
        <w:br w:type="column"/>
      </w:r>
      <w:r>
        <w:t>(240</w:t>
      </w:r>
      <w:r>
        <w:rPr>
          <w:spacing w:val="-12"/>
        </w:rPr>
        <w:t xml:space="preserve"> </w:t>
      </w:r>
      <w:r>
        <w:t>nm)</w:t>
      </w:r>
      <w:r>
        <w:rPr>
          <w:spacing w:val="-12"/>
        </w:rPr>
        <w:t xml:space="preserve"> </w:t>
      </w:r>
      <w:r>
        <w:t xml:space="preserve">in </w:t>
      </w:r>
      <w:r>
        <w:rPr>
          <w:spacing w:val="-2"/>
        </w:rPr>
        <w:t>diameter</w:t>
      </w:r>
    </w:p>
    <w:p w14:paraId="0FD82EF1" w14:textId="77777777" w:rsidR="009770C1" w:rsidRDefault="00000000">
      <w:pPr>
        <w:pStyle w:val="TeksIsi"/>
        <w:tabs>
          <w:tab w:val="left" w:pos="1686"/>
          <w:tab w:val="left" w:pos="2968"/>
        </w:tabs>
        <w:spacing w:before="92"/>
        <w:ind w:left="277"/>
      </w:pPr>
      <w:r>
        <w:br w:type="column"/>
      </w:r>
      <w:r>
        <w:rPr>
          <w:spacing w:val="-2"/>
        </w:rPr>
        <w:t>PU/</w:t>
      </w:r>
      <w:proofErr w:type="spellStart"/>
      <w:r>
        <w:rPr>
          <w:spacing w:val="-2"/>
        </w:rPr>
        <w:t>Polyanilin</w:t>
      </w:r>
      <w:proofErr w:type="spellEnd"/>
      <w:r>
        <w:tab/>
      </w:r>
      <w:r>
        <w:rPr>
          <w:u w:val="single"/>
        </w:rPr>
        <w:tab/>
      </w:r>
    </w:p>
    <w:p w14:paraId="738D8A65" w14:textId="77777777" w:rsidR="009770C1" w:rsidRDefault="00000000">
      <w:pPr>
        <w:pStyle w:val="TeksIsi"/>
        <w:spacing w:before="34"/>
        <w:ind w:left="772"/>
      </w:pPr>
      <w:r>
        <w:rPr>
          <w:spacing w:val="-10"/>
        </w:rPr>
        <w:t>e</w:t>
      </w:r>
    </w:p>
    <w:p w14:paraId="18034366" w14:textId="77777777" w:rsidR="009770C1" w:rsidRDefault="00000000">
      <w:pPr>
        <w:pStyle w:val="TeksIsi"/>
        <w:spacing w:before="92"/>
        <w:ind w:left="304"/>
      </w:pPr>
      <w:r>
        <w:br w:type="column"/>
      </w:r>
      <w:r>
        <w:rPr>
          <w:spacing w:val="-4"/>
        </w:rPr>
        <w:t>[47]</w:t>
      </w:r>
    </w:p>
    <w:p w14:paraId="503D5986" w14:textId="77777777" w:rsidR="009770C1" w:rsidRDefault="009770C1">
      <w:pPr>
        <w:pStyle w:val="TeksIsi"/>
        <w:sectPr w:rsidR="009770C1">
          <w:type w:val="continuous"/>
          <w:pgSz w:w="11910" w:h="16840"/>
          <w:pgMar w:top="1340" w:right="992" w:bottom="920" w:left="992" w:header="716" w:footer="730" w:gutter="0"/>
          <w:cols w:num="5" w:space="720" w:equalWidth="0">
            <w:col w:w="1838" w:space="40"/>
            <w:col w:w="2325" w:space="321"/>
            <w:col w:w="1415" w:space="40"/>
            <w:col w:w="2969" w:space="39"/>
            <w:col w:w="939"/>
          </w:cols>
        </w:sectPr>
      </w:pPr>
    </w:p>
    <w:p w14:paraId="5CA04FBB" w14:textId="77777777" w:rsidR="009770C1" w:rsidRDefault="009770C1">
      <w:pPr>
        <w:pStyle w:val="TeksIsi"/>
        <w:spacing w:before="10"/>
        <w:rPr>
          <w:sz w:val="13"/>
        </w:rPr>
      </w:pPr>
    </w:p>
    <w:p w14:paraId="0D1FA1E9" w14:textId="77777777" w:rsidR="009770C1" w:rsidRDefault="009770C1">
      <w:pPr>
        <w:pStyle w:val="TeksIsi"/>
        <w:rPr>
          <w:sz w:val="13"/>
        </w:rPr>
        <w:sectPr w:rsidR="009770C1">
          <w:type w:val="continuous"/>
          <w:pgSz w:w="11910" w:h="16840"/>
          <w:pgMar w:top="1340" w:right="992" w:bottom="920" w:left="992" w:header="716" w:footer="730" w:gutter="0"/>
          <w:cols w:space="720"/>
        </w:sectPr>
      </w:pPr>
    </w:p>
    <w:p w14:paraId="11932D7B" w14:textId="77777777" w:rsidR="009770C1" w:rsidRDefault="00000000">
      <w:pPr>
        <w:pStyle w:val="TeksIsi"/>
        <w:tabs>
          <w:tab w:val="left" w:pos="2115"/>
          <w:tab w:val="left" w:pos="5012"/>
          <w:tab w:val="left" w:pos="6011"/>
        </w:tabs>
        <w:spacing w:before="92"/>
        <w:ind w:left="488"/>
      </w:pPr>
      <w:r>
        <w:t>Polyaniline</w:t>
      </w:r>
      <w:r>
        <w:rPr>
          <w:spacing w:val="-4"/>
        </w:rPr>
        <w:t xml:space="preserve"> </w:t>
      </w:r>
      <w:r>
        <w:t>-</w:t>
      </w:r>
      <w:r>
        <w:rPr>
          <w:spacing w:val="-2"/>
        </w:rPr>
        <w:t>silica</w:t>
      </w:r>
      <w:r>
        <w:tab/>
        <w:t>Used</w:t>
      </w:r>
      <w:r>
        <w:rPr>
          <w:spacing w:val="22"/>
        </w:rPr>
        <w:t xml:space="preserve"> </w:t>
      </w:r>
      <w:r>
        <w:t>as</w:t>
      </w:r>
      <w:r>
        <w:rPr>
          <w:spacing w:val="24"/>
        </w:rPr>
        <w:t xml:space="preserve"> </w:t>
      </w:r>
      <w:r>
        <w:t>electro</w:t>
      </w:r>
      <w:r>
        <w:rPr>
          <w:spacing w:val="24"/>
        </w:rPr>
        <w:t xml:space="preserve"> </w:t>
      </w:r>
      <w:r>
        <w:t>rheological</w:t>
      </w:r>
      <w:r>
        <w:rPr>
          <w:spacing w:val="24"/>
        </w:rPr>
        <w:t xml:space="preserve"> </w:t>
      </w:r>
      <w:r>
        <w:rPr>
          <w:spacing w:val="-2"/>
        </w:rPr>
        <w:t>fluids</w:t>
      </w:r>
      <w:r>
        <w:tab/>
      </w:r>
      <w:r>
        <w:rPr>
          <w:u w:val="single" w:color="121212"/>
        </w:rPr>
        <w:tab/>
      </w:r>
    </w:p>
    <w:p w14:paraId="5644863F" w14:textId="77777777" w:rsidR="009770C1" w:rsidRDefault="00000000">
      <w:pPr>
        <w:pStyle w:val="TeksIsi"/>
        <w:tabs>
          <w:tab w:val="left" w:pos="1867"/>
        </w:tabs>
        <w:spacing w:before="92"/>
        <w:ind w:left="309"/>
      </w:pPr>
      <w:r>
        <w:br w:type="column"/>
      </w:r>
      <w:r>
        <w:rPr>
          <w:spacing w:val="-2"/>
        </w:rPr>
        <w:t>Polyaniline</w:t>
      </w:r>
      <w:r>
        <w:tab/>
      </w:r>
      <w:r>
        <w:rPr>
          <w:spacing w:val="-2"/>
        </w:rPr>
        <w:t>Chemical</w:t>
      </w:r>
    </w:p>
    <w:p w14:paraId="1DDF126E" w14:textId="77777777" w:rsidR="009770C1" w:rsidRDefault="00000000">
      <w:pPr>
        <w:pStyle w:val="TeksIsi"/>
        <w:spacing w:before="92"/>
        <w:ind w:left="488"/>
      </w:pPr>
      <w:r>
        <w:br w:type="column"/>
      </w:r>
      <w:r>
        <w:rPr>
          <w:spacing w:val="-4"/>
        </w:rPr>
        <w:t>[19]</w:t>
      </w:r>
    </w:p>
    <w:p w14:paraId="11D2BCE3" w14:textId="77777777" w:rsidR="009770C1" w:rsidRDefault="009770C1">
      <w:pPr>
        <w:pStyle w:val="TeksIsi"/>
        <w:sectPr w:rsidR="009770C1">
          <w:type w:val="continuous"/>
          <w:pgSz w:w="11910" w:h="16840"/>
          <w:pgMar w:top="1340" w:right="992" w:bottom="920" w:left="992" w:header="716" w:footer="730" w:gutter="0"/>
          <w:cols w:num="3" w:space="720" w:equalWidth="0">
            <w:col w:w="6012" w:space="40"/>
            <w:col w:w="2635" w:space="116"/>
            <w:col w:w="1123"/>
          </w:cols>
        </w:sectPr>
      </w:pPr>
    </w:p>
    <w:p w14:paraId="5CA50969" w14:textId="77777777" w:rsidR="009770C1" w:rsidRDefault="00000000">
      <w:pPr>
        <w:pStyle w:val="TeksIsi"/>
        <w:spacing w:before="33" w:line="276" w:lineRule="auto"/>
        <w:ind w:left="2116"/>
        <w:jc w:val="both"/>
      </w:pPr>
      <w:r>
        <w:t>showing higher yield stress,</w:t>
      </w:r>
      <w:r>
        <w:rPr>
          <w:spacing w:val="40"/>
        </w:rPr>
        <w:t xml:space="preserve"> </w:t>
      </w:r>
      <w:r>
        <w:t>higher polarizability and faster response to electric field</w:t>
      </w:r>
      <w:r>
        <w:rPr>
          <w:spacing w:val="80"/>
        </w:rPr>
        <w:t xml:space="preserve"> </w:t>
      </w:r>
      <w:r>
        <w:rPr>
          <w:spacing w:val="-2"/>
        </w:rPr>
        <w:t>compared</w:t>
      </w:r>
    </w:p>
    <w:p w14:paraId="4266DCC8" w14:textId="77777777" w:rsidR="009770C1" w:rsidRDefault="00000000">
      <w:pPr>
        <w:pStyle w:val="TeksIsi"/>
        <w:spacing w:before="1" w:line="276" w:lineRule="auto"/>
        <w:ind w:left="2116" w:hanging="1484"/>
        <w:jc w:val="both"/>
      </w:pPr>
      <w:r>
        <w:t>MSNPs/PANI</w:t>
      </w:r>
      <w:r>
        <w:rPr>
          <w:spacing w:val="80"/>
        </w:rPr>
        <w:t xml:space="preserve"> </w:t>
      </w:r>
      <w:r>
        <w:t>Improves</w:t>
      </w:r>
      <w:r>
        <w:rPr>
          <w:spacing w:val="40"/>
        </w:rPr>
        <w:t xml:space="preserve"> </w:t>
      </w:r>
      <w:r>
        <w:t>their</w:t>
      </w:r>
      <w:r>
        <w:rPr>
          <w:spacing w:val="40"/>
        </w:rPr>
        <w:t xml:space="preserve"> </w:t>
      </w:r>
      <w:r>
        <w:t>properties</w:t>
      </w:r>
      <w:r>
        <w:rPr>
          <w:spacing w:val="40"/>
        </w:rPr>
        <w:t xml:space="preserve"> </w:t>
      </w:r>
      <w:r>
        <w:t>and thermal stability</w:t>
      </w:r>
    </w:p>
    <w:p w14:paraId="7F30C41D" w14:textId="77777777" w:rsidR="009770C1" w:rsidRDefault="00000000">
      <w:pPr>
        <w:spacing w:before="33"/>
        <w:ind w:left="169"/>
        <w:jc w:val="center"/>
        <w:rPr>
          <w:sz w:val="19"/>
        </w:rPr>
      </w:pPr>
      <w:r>
        <w:br w:type="column"/>
      </w:r>
      <w:r>
        <w:rPr>
          <w:color w:val="131313"/>
          <w:spacing w:val="-10"/>
          <w:sz w:val="19"/>
        </w:rPr>
        <w:t>_</w:t>
      </w:r>
    </w:p>
    <w:p w14:paraId="0CE0761D" w14:textId="77777777" w:rsidR="009770C1" w:rsidRDefault="009770C1">
      <w:pPr>
        <w:pStyle w:val="TeksIsi"/>
      </w:pPr>
    </w:p>
    <w:p w14:paraId="1A1FE777" w14:textId="77777777" w:rsidR="009770C1" w:rsidRDefault="009770C1">
      <w:pPr>
        <w:pStyle w:val="TeksIsi"/>
      </w:pPr>
    </w:p>
    <w:p w14:paraId="54FF8B28" w14:textId="77777777" w:rsidR="009770C1" w:rsidRDefault="009770C1">
      <w:pPr>
        <w:pStyle w:val="TeksIsi"/>
        <w:spacing w:before="132"/>
      </w:pPr>
    </w:p>
    <w:p w14:paraId="6A8A6FF2" w14:textId="77777777" w:rsidR="009770C1" w:rsidRDefault="00000000">
      <w:pPr>
        <w:pStyle w:val="TeksIsi"/>
        <w:spacing w:line="276" w:lineRule="auto"/>
        <w:ind w:left="174"/>
        <w:jc w:val="center"/>
      </w:pPr>
      <w:r>
        <w:t>(</w:t>
      </w:r>
      <w:r>
        <w:rPr>
          <w:spacing w:val="-12"/>
        </w:rPr>
        <w:t xml:space="preserve"> </w:t>
      </w:r>
      <w:r>
        <w:t>3.3</w:t>
      </w:r>
      <w:r>
        <w:rPr>
          <w:spacing w:val="-12"/>
        </w:rPr>
        <w:t xml:space="preserve"> </w:t>
      </w:r>
      <w:r>
        <w:t>nm)</w:t>
      </w:r>
      <w:r>
        <w:rPr>
          <w:spacing w:val="-12"/>
        </w:rPr>
        <w:t xml:space="preserve"> </w:t>
      </w:r>
      <w:r>
        <w:t>and (4.2 nm)</w:t>
      </w:r>
    </w:p>
    <w:p w14:paraId="5BF57EC3" w14:textId="77777777" w:rsidR="009770C1" w:rsidRDefault="00000000">
      <w:pPr>
        <w:pStyle w:val="TeksIsi"/>
        <w:spacing w:before="33" w:line="273" w:lineRule="auto"/>
        <w:ind w:left="1664" w:firstLine="220"/>
      </w:pPr>
      <w:r>
        <w:br w:type="column"/>
      </w:r>
      <w:r>
        <w:rPr>
          <w:spacing w:val="-2"/>
        </w:rPr>
        <w:t>oxidative polymerization</w:t>
      </w:r>
    </w:p>
    <w:p w14:paraId="740CF599" w14:textId="77777777" w:rsidR="009770C1" w:rsidRDefault="009770C1">
      <w:pPr>
        <w:pStyle w:val="TeksIsi"/>
      </w:pPr>
    </w:p>
    <w:p w14:paraId="3036EAF7" w14:textId="77777777" w:rsidR="009770C1" w:rsidRDefault="009770C1">
      <w:pPr>
        <w:pStyle w:val="TeksIsi"/>
        <w:spacing w:before="71"/>
      </w:pPr>
    </w:p>
    <w:p w14:paraId="45E0CD49" w14:textId="77777777" w:rsidR="009770C1" w:rsidRDefault="00000000">
      <w:pPr>
        <w:pStyle w:val="TeksIsi"/>
        <w:tabs>
          <w:tab w:val="left" w:pos="1876"/>
        </w:tabs>
        <w:spacing w:line="276" w:lineRule="auto"/>
        <w:ind w:left="1885" w:right="210" w:hanging="1568"/>
      </w:pPr>
      <w:r>
        <w:rPr>
          <w:spacing w:val="-2"/>
        </w:rPr>
        <w:t>Polyaniline</w:t>
      </w:r>
      <w:r>
        <w:tab/>
      </w:r>
      <w:r>
        <w:rPr>
          <w:spacing w:val="-2"/>
        </w:rPr>
        <w:t>Chemical oxidative</w:t>
      </w:r>
    </w:p>
    <w:p w14:paraId="5C305544" w14:textId="77777777" w:rsidR="009770C1" w:rsidRDefault="00000000">
      <w:pPr>
        <w:pStyle w:val="TeksIsi"/>
        <w:spacing w:line="218" w:lineRule="exact"/>
        <w:ind w:left="1664"/>
      </w:pPr>
      <w:r>
        <w:rPr>
          <w:spacing w:val="-2"/>
        </w:rPr>
        <w:t>polymerization</w:t>
      </w:r>
    </w:p>
    <w:p w14:paraId="4543F32F" w14:textId="77777777" w:rsidR="009770C1" w:rsidRDefault="00000000">
      <w:pPr>
        <w:rPr>
          <w:sz w:val="19"/>
        </w:rPr>
      </w:pPr>
      <w:r>
        <w:br w:type="column"/>
      </w:r>
    </w:p>
    <w:p w14:paraId="5AD537FA" w14:textId="77777777" w:rsidR="009770C1" w:rsidRDefault="009770C1">
      <w:pPr>
        <w:pStyle w:val="TeksIsi"/>
      </w:pPr>
    </w:p>
    <w:p w14:paraId="40D14CDC" w14:textId="77777777" w:rsidR="009770C1" w:rsidRDefault="009770C1">
      <w:pPr>
        <w:pStyle w:val="TeksIsi"/>
      </w:pPr>
    </w:p>
    <w:p w14:paraId="387E61FF" w14:textId="77777777" w:rsidR="009770C1" w:rsidRDefault="009770C1">
      <w:pPr>
        <w:pStyle w:val="TeksIsi"/>
        <w:spacing w:before="165"/>
      </w:pPr>
    </w:p>
    <w:p w14:paraId="638257D0" w14:textId="77777777" w:rsidR="009770C1" w:rsidRDefault="00000000">
      <w:pPr>
        <w:pStyle w:val="TeksIsi"/>
        <w:ind w:left="393"/>
      </w:pPr>
      <w:r>
        <w:rPr>
          <w:spacing w:val="-4"/>
        </w:rPr>
        <w:t>[48]</w:t>
      </w:r>
    </w:p>
    <w:p w14:paraId="1A6FC126" w14:textId="77777777" w:rsidR="009770C1" w:rsidRDefault="009770C1">
      <w:pPr>
        <w:pStyle w:val="TeksIsi"/>
        <w:sectPr w:rsidR="009770C1">
          <w:type w:val="continuous"/>
          <w:pgSz w:w="11910" w:h="16840"/>
          <w:pgMar w:top="1340" w:right="992" w:bottom="920" w:left="992" w:header="716" w:footer="730" w:gutter="0"/>
          <w:cols w:num="4" w:space="720" w:equalWidth="0">
            <w:col w:w="4763" w:space="40"/>
            <w:col w:w="1201" w:space="39"/>
            <w:col w:w="2816" w:space="40"/>
            <w:col w:w="1027"/>
          </w:cols>
        </w:sectPr>
      </w:pPr>
    </w:p>
    <w:p w14:paraId="4C518893" w14:textId="77777777" w:rsidR="009770C1" w:rsidRDefault="00000000">
      <w:pPr>
        <w:pStyle w:val="TeksIsi"/>
        <w:spacing w:before="38"/>
        <w:ind w:left="472"/>
        <w:jc w:val="center"/>
        <w:rPr>
          <w:sz w:val="12"/>
        </w:rPr>
      </w:pPr>
      <w:r>
        <w:rPr>
          <w:color w:val="221F1F"/>
          <w:spacing w:val="-2"/>
          <w:position w:val="1"/>
        </w:rPr>
        <w:t>PANI.DBSA/</w:t>
      </w:r>
      <w:proofErr w:type="spellStart"/>
      <w:r>
        <w:rPr>
          <w:color w:val="221F1F"/>
          <w:spacing w:val="-2"/>
          <w:position w:val="1"/>
        </w:rPr>
        <w:t>SiO</w:t>
      </w:r>
      <w:proofErr w:type="spellEnd"/>
      <w:r>
        <w:rPr>
          <w:color w:val="221F1F"/>
          <w:spacing w:val="-2"/>
          <w:sz w:val="12"/>
        </w:rPr>
        <w:t>2</w:t>
      </w:r>
    </w:p>
    <w:p w14:paraId="6EF14AF6" w14:textId="77777777" w:rsidR="009770C1" w:rsidRDefault="00000000">
      <w:pPr>
        <w:pStyle w:val="TeksIsi"/>
        <w:spacing w:before="26"/>
        <w:ind w:left="470"/>
        <w:jc w:val="center"/>
      </w:pPr>
      <w:r>
        <w:rPr>
          <w:color w:val="221F1F"/>
          <w:spacing w:val="-5"/>
        </w:rPr>
        <w:t>/CB</w:t>
      </w:r>
    </w:p>
    <w:p w14:paraId="39D5BE39" w14:textId="77777777" w:rsidR="009770C1" w:rsidRDefault="00000000">
      <w:pPr>
        <w:pStyle w:val="TeksIsi"/>
        <w:spacing w:before="33" w:line="276" w:lineRule="auto"/>
        <w:ind w:left="196"/>
        <w:jc w:val="both"/>
      </w:pPr>
      <w:r>
        <w:br w:type="column"/>
      </w:r>
      <w:r>
        <w:t>Results in hybrid particles with</w:t>
      </w:r>
      <w:r>
        <w:rPr>
          <w:spacing w:val="40"/>
        </w:rPr>
        <w:t xml:space="preserve"> </w:t>
      </w:r>
      <w:r>
        <w:t xml:space="preserve">the smaller size and higher </w:t>
      </w:r>
      <w:r>
        <w:rPr>
          <w:spacing w:val="-2"/>
        </w:rPr>
        <w:t>conductivity</w:t>
      </w:r>
    </w:p>
    <w:p w14:paraId="57EF581D" w14:textId="77777777" w:rsidR="009770C1" w:rsidRDefault="00000000">
      <w:pPr>
        <w:pStyle w:val="TeksIsi"/>
        <w:tabs>
          <w:tab w:val="left" w:pos="1559"/>
          <w:tab w:val="left" w:pos="3116"/>
        </w:tabs>
        <w:spacing w:before="33"/>
        <w:ind w:left="193"/>
      </w:pPr>
      <w:r>
        <w:br w:type="column"/>
      </w:r>
      <w:r>
        <w:rPr>
          <w:color w:val="221F1F"/>
        </w:rPr>
        <w:t>(50–130</w:t>
      </w:r>
      <w:r>
        <w:rPr>
          <w:color w:val="221F1F"/>
          <w:spacing w:val="-3"/>
        </w:rPr>
        <w:t xml:space="preserve"> </w:t>
      </w:r>
      <w:r>
        <w:rPr>
          <w:color w:val="221F1F"/>
          <w:spacing w:val="-5"/>
        </w:rPr>
        <w:t>nm)</w:t>
      </w:r>
      <w:r>
        <w:rPr>
          <w:color w:val="221F1F"/>
        </w:rPr>
        <w:tab/>
      </w:r>
      <w:r>
        <w:rPr>
          <w:spacing w:val="-2"/>
        </w:rPr>
        <w:t>Polyaniline</w:t>
      </w:r>
      <w:r>
        <w:tab/>
      </w:r>
      <w:r>
        <w:rPr>
          <w:spacing w:val="-2"/>
        </w:rPr>
        <w:t>Emulsion</w:t>
      </w:r>
    </w:p>
    <w:p w14:paraId="14142E59" w14:textId="77777777" w:rsidR="009770C1" w:rsidRDefault="00000000">
      <w:pPr>
        <w:pStyle w:val="TeksIsi"/>
        <w:spacing w:before="31"/>
        <w:ind w:left="2905"/>
      </w:pPr>
      <w:r>
        <w:rPr>
          <w:spacing w:val="-2"/>
        </w:rPr>
        <w:t>polymerization</w:t>
      </w:r>
    </w:p>
    <w:p w14:paraId="6542CFB1" w14:textId="77777777" w:rsidR="009770C1" w:rsidRDefault="00000000">
      <w:pPr>
        <w:pStyle w:val="TeksIsi"/>
        <w:spacing w:before="33"/>
        <w:ind w:left="393"/>
      </w:pPr>
      <w:r>
        <w:br w:type="column"/>
      </w:r>
      <w:r>
        <w:rPr>
          <w:spacing w:val="-4"/>
        </w:rPr>
        <w:t>[49]</w:t>
      </w:r>
    </w:p>
    <w:p w14:paraId="4F269E74" w14:textId="77777777" w:rsidR="009770C1" w:rsidRDefault="009770C1">
      <w:pPr>
        <w:pStyle w:val="TeksIsi"/>
        <w:sectPr w:rsidR="009770C1">
          <w:type w:val="continuous"/>
          <w:pgSz w:w="11910" w:h="16840"/>
          <w:pgMar w:top="1340" w:right="992" w:bottom="920" w:left="992" w:header="716" w:footer="730" w:gutter="0"/>
          <w:cols w:num="4" w:space="720" w:equalWidth="0">
            <w:col w:w="1880" w:space="40"/>
            <w:col w:w="2843" w:space="39"/>
            <w:col w:w="4057" w:space="40"/>
            <w:col w:w="1027"/>
          </w:cols>
        </w:sectPr>
      </w:pPr>
    </w:p>
    <w:p w14:paraId="1799AA39" w14:textId="77777777" w:rsidR="009770C1" w:rsidRDefault="00000000">
      <w:pPr>
        <w:pStyle w:val="TeksIsi"/>
        <w:tabs>
          <w:tab w:val="left" w:pos="2115"/>
          <w:tab w:val="left" w:pos="3186"/>
          <w:tab w:val="left" w:pos="3843"/>
          <w:tab w:val="left" w:pos="5012"/>
          <w:tab w:val="left" w:pos="6011"/>
        </w:tabs>
        <w:spacing w:before="5"/>
        <w:ind w:left="748"/>
        <w:jc w:val="center"/>
        <w:rPr>
          <w:position w:val="1"/>
        </w:rPr>
      </w:pPr>
      <w:r>
        <w:rPr>
          <w:spacing w:val="-2"/>
          <w:position w:val="1"/>
        </w:rPr>
        <w:t>PANI/</w:t>
      </w:r>
      <w:proofErr w:type="spellStart"/>
      <w:r>
        <w:rPr>
          <w:spacing w:val="-2"/>
          <w:position w:val="1"/>
        </w:rPr>
        <w:t>SiO</w:t>
      </w:r>
      <w:proofErr w:type="spellEnd"/>
      <w:r>
        <w:rPr>
          <w:spacing w:val="-2"/>
          <w:sz w:val="12"/>
        </w:rPr>
        <w:t>2</w:t>
      </w:r>
      <w:r>
        <w:rPr>
          <w:sz w:val="12"/>
        </w:rPr>
        <w:tab/>
      </w:r>
      <w:r>
        <w:rPr>
          <w:spacing w:val="-2"/>
          <w:position w:val="1"/>
        </w:rPr>
        <w:t>Improve</w:t>
      </w:r>
      <w:r>
        <w:rPr>
          <w:position w:val="1"/>
        </w:rPr>
        <w:tab/>
      </w:r>
      <w:r>
        <w:rPr>
          <w:spacing w:val="-5"/>
          <w:position w:val="1"/>
        </w:rPr>
        <w:t>the</w:t>
      </w:r>
      <w:r>
        <w:rPr>
          <w:position w:val="1"/>
        </w:rPr>
        <w:tab/>
      </w:r>
      <w:r>
        <w:rPr>
          <w:spacing w:val="-2"/>
          <w:position w:val="1"/>
        </w:rPr>
        <w:t>mechanical,</w:t>
      </w:r>
      <w:r>
        <w:rPr>
          <w:position w:val="1"/>
        </w:rPr>
        <w:tab/>
      </w:r>
      <w:r>
        <w:rPr>
          <w:position w:val="1"/>
          <w:u w:val="single" w:color="121212"/>
        </w:rPr>
        <w:tab/>
      </w:r>
    </w:p>
    <w:p w14:paraId="7D241DA0" w14:textId="77777777" w:rsidR="009770C1" w:rsidRDefault="00000000">
      <w:pPr>
        <w:pStyle w:val="TeksIsi"/>
        <w:spacing w:before="26"/>
        <w:ind w:left="2116"/>
      </w:pPr>
      <w:r>
        <w:t>tribological,</w:t>
      </w:r>
      <w:r>
        <w:rPr>
          <w:spacing w:val="-3"/>
        </w:rPr>
        <w:t xml:space="preserve"> </w:t>
      </w:r>
      <w:r>
        <w:t>and</w:t>
      </w:r>
      <w:r>
        <w:rPr>
          <w:spacing w:val="-2"/>
        </w:rPr>
        <w:t xml:space="preserve"> electrical</w:t>
      </w:r>
    </w:p>
    <w:p w14:paraId="6D9189EB" w14:textId="77777777" w:rsidR="009770C1" w:rsidRDefault="009770C1">
      <w:pPr>
        <w:pStyle w:val="TeksIsi"/>
      </w:pPr>
    </w:p>
    <w:p w14:paraId="0364F3E3" w14:textId="77777777" w:rsidR="009770C1" w:rsidRDefault="009770C1">
      <w:pPr>
        <w:pStyle w:val="TeksIsi"/>
        <w:spacing w:before="101"/>
      </w:pPr>
    </w:p>
    <w:p w14:paraId="52ECF426" w14:textId="77777777" w:rsidR="009770C1" w:rsidRDefault="00000000">
      <w:pPr>
        <w:pStyle w:val="TeksIsi"/>
        <w:tabs>
          <w:tab w:val="left" w:pos="2115"/>
          <w:tab w:val="left" w:pos="5012"/>
          <w:tab w:val="left" w:pos="6011"/>
        </w:tabs>
        <w:ind w:left="632"/>
        <w:jc w:val="center"/>
      </w:pPr>
      <w:r>
        <w:rPr>
          <w:spacing w:val="-2"/>
        </w:rPr>
        <w:t>polymer/silica</w:t>
      </w:r>
      <w:r>
        <w:tab/>
        <w:t>Improve</w:t>
      </w:r>
      <w:r>
        <w:rPr>
          <w:spacing w:val="43"/>
        </w:rPr>
        <w:t xml:space="preserve">  </w:t>
      </w:r>
      <w:r>
        <w:t>mechanical</w:t>
      </w:r>
      <w:r>
        <w:rPr>
          <w:spacing w:val="46"/>
        </w:rPr>
        <w:t xml:space="preserve">  </w:t>
      </w:r>
      <w:r>
        <w:rPr>
          <w:spacing w:val="-2"/>
        </w:rPr>
        <w:t>properties</w:t>
      </w:r>
      <w:r>
        <w:tab/>
      </w:r>
      <w:r>
        <w:rPr>
          <w:u w:val="single" w:color="121212"/>
        </w:rPr>
        <w:tab/>
      </w:r>
    </w:p>
    <w:p w14:paraId="675F47D8" w14:textId="77777777" w:rsidR="009770C1" w:rsidRDefault="00000000">
      <w:pPr>
        <w:pStyle w:val="TeksIsi"/>
        <w:spacing w:before="31"/>
        <w:ind w:left="2116"/>
      </w:pPr>
      <w:r>
        <w:t>and</w:t>
      </w:r>
      <w:r>
        <w:rPr>
          <w:spacing w:val="-3"/>
        </w:rPr>
        <w:t xml:space="preserve"> </w:t>
      </w:r>
      <w:r>
        <w:t>thermal</w:t>
      </w:r>
      <w:r>
        <w:rPr>
          <w:spacing w:val="-2"/>
        </w:rPr>
        <w:t xml:space="preserve"> stability</w:t>
      </w:r>
    </w:p>
    <w:p w14:paraId="4D5414D7" w14:textId="77777777" w:rsidR="009770C1" w:rsidRDefault="00000000">
      <w:pPr>
        <w:pStyle w:val="TeksIsi"/>
        <w:spacing w:line="20" w:lineRule="exact"/>
        <w:ind w:left="5298"/>
        <w:rPr>
          <w:sz w:val="2"/>
        </w:rPr>
      </w:pPr>
      <w:r>
        <w:rPr>
          <w:noProof/>
          <w:sz w:val="2"/>
        </w:rPr>
        <mc:AlternateContent>
          <mc:Choice Requires="wpg">
            <w:drawing>
              <wp:inline distT="0" distB="0" distL="0" distR="0" wp14:anchorId="05421D51" wp14:editId="546B66F2">
                <wp:extent cx="241935" cy="5080"/>
                <wp:effectExtent l="9525" t="0" r="0" b="444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935" cy="5080"/>
                          <a:chOff x="0" y="0"/>
                          <a:chExt cx="241935" cy="5080"/>
                        </a:xfrm>
                      </wpg:grpSpPr>
                      <wps:wsp>
                        <wps:cNvPr id="14" name="Graphic 14"/>
                        <wps:cNvSpPr/>
                        <wps:spPr>
                          <a:xfrm>
                            <a:off x="0" y="2448"/>
                            <a:ext cx="241935" cy="1270"/>
                          </a:xfrm>
                          <a:custGeom>
                            <a:avLst/>
                            <a:gdLst/>
                            <a:ahLst/>
                            <a:cxnLst/>
                            <a:rect l="l" t="t" r="r" b="b"/>
                            <a:pathLst>
                              <a:path w="241935">
                                <a:moveTo>
                                  <a:pt x="0" y="0"/>
                                </a:moveTo>
                                <a:lnTo>
                                  <a:pt x="241677" y="0"/>
                                </a:lnTo>
                              </a:path>
                            </a:pathLst>
                          </a:custGeom>
                          <a:ln w="4897">
                            <a:solidFill>
                              <a:srgbClr val="121212"/>
                            </a:solidFill>
                            <a:prstDash val="solid"/>
                          </a:ln>
                        </wps:spPr>
                        <wps:bodyPr wrap="square" lIns="0" tIns="0" rIns="0" bIns="0" rtlCol="0">
                          <a:prstTxWarp prst="textNoShape">
                            <a:avLst/>
                          </a:prstTxWarp>
                          <a:noAutofit/>
                        </wps:bodyPr>
                      </wps:wsp>
                    </wpg:wgp>
                  </a:graphicData>
                </a:graphic>
              </wp:inline>
            </w:drawing>
          </mc:Choice>
          <mc:Fallback>
            <w:pict>
              <v:group w14:anchorId="5DC14499" id="Group 13" o:spid="_x0000_s1026" style="width:19.05pt;height:.4pt;mso-position-horizontal-relative:char;mso-position-vertical-relative:line" coordsize="24193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">
                <v:shape id="Graphic 14" o:spid="_x0000_s1027" style="position:absolute;top:2448;width:241935;height:1270;visibility:visible;mso-wrap-style:square;v-text-anchor:top" coordsize="2419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" path="m,l241677,e" filled="f" strokecolor="#121212" strokeweight=".136mm">
                  <v:path arrowok="t"/>
                </v:shape>
                <w10:anchorlock/>
              </v:group>
            </w:pict>
          </mc:Fallback>
        </mc:AlternateContent>
      </w:r>
    </w:p>
    <w:p w14:paraId="2DB0611C" w14:textId="77777777" w:rsidR="009770C1" w:rsidRDefault="009770C1">
      <w:pPr>
        <w:pStyle w:val="TeksIsi"/>
        <w:spacing w:before="19"/>
        <w:rPr>
          <w:sz w:val="7"/>
        </w:rPr>
      </w:pPr>
    </w:p>
    <w:p w14:paraId="628A4351" w14:textId="77777777" w:rsidR="009770C1" w:rsidRDefault="00000000">
      <w:pPr>
        <w:pStyle w:val="TeksIsi"/>
        <w:tabs>
          <w:tab w:val="left" w:pos="1867"/>
        </w:tabs>
        <w:spacing w:line="273" w:lineRule="auto"/>
        <w:ind w:left="1876" w:right="331" w:hanging="1568"/>
      </w:pPr>
      <w:r>
        <w:br w:type="column"/>
      </w:r>
      <w:r>
        <w:rPr>
          <w:spacing w:val="-2"/>
        </w:rPr>
        <w:t>Polyaniline</w:t>
      </w:r>
      <w:r>
        <w:tab/>
      </w:r>
      <w:r>
        <w:rPr>
          <w:spacing w:val="-2"/>
        </w:rPr>
        <w:t>Chemical oxidative</w:t>
      </w:r>
    </w:p>
    <w:p w14:paraId="6D455397" w14:textId="77777777" w:rsidR="009770C1" w:rsidRDefault="00000000">
      <w:pPr>
        <w:pStyle w:val="TeksIsi"/>
        <w:spacing w:before="4" w:line="276" w:lineRule="auto"/>
        <w:ind w:left="1944" w:hanging="324"/>
      </w:pPr>
      <w:r>
        <w:rPr>
          <w:spacing w:val="-2"/>
        </w:rPr>
        <w:t>polymerizations method</w:t>
      </w:r>
    </w:p>
    <w:p w14:paraId="17A4A78B" w14:textId="77777777" w:rsidR="009770C1" w:rsidRDefault="00000000">
      <w:pPr>
        <w:pStyle w:val="TeksIsi"/>
        <w:tabs>
          <w:tab w:val="left" w:pos="1536"/>
        </w:tabs>
        <w:spacing w:before="1"/>
        <w:ind w:left="424"/>
      </w:pPr>
      <w:r>
        <w:rPr>
          <w:spacing w:val="-2"/>
        </w:rPr>
        <w:t>polymer</w:t>
      </w:r>
      <w:r>
        <w:tab/>
      </w:r>
      <w:proofErr w:type="spellStart"/>
      <w:r>
        <w:rPr>
          <w:spacing w:val="-2"/>
        </w:rPr>
        <w:t>Insitupolymerizati</w:t>
      </w:r>
      <w:proofErr w:type="spellEnd"/>
    </w:p>
    <w:p w14:paraId="22BC3153" w14:textId="77777777" w:rsidR="009770C1" w:rsidRDefault="00000000">
      <w:pPr>
        <w:pStyle w:val="TeksIsi"/>
        <w:spacing w:before="31" w:line="276" w:lineRule="auto"/>
        <w:ind w:left="1946" w:right="17" w:hanging="394"/>
      </w:pPr>
      <w:r>
        <w:t>on</w:t>
      </w:r>
      <w:r>
        <w:rPr>
          <w:spacing w:val="-12"/>
        </w:rPr>
        <w:t xml:space="preserve"> </w:t>
      </w:r>
      <w:r>
        <w:t>and</w:t>
      </w:r>
      <w:r>
        <w:rPr>
          <w:spacing w:val="-12"/>
        </w:rPr>
        <w:t xml:space="preserve"> </w:t>
      </w:r>
      <w:r>
        <w:t>the</w:t>
      </w:r>
      <w:r>
        <w:rPr>
          <w:spacing w:val="-12"/>
        </w:rPr>
        <w:t xml:space="preserve"> </w:t>
      </w:r>
      <w:r>
        <w:t xml:space="preserve">sol-gel </w:t>
      </w:r>
      <w:r>
        <w:rPr>
          <w:spacing w:val="-2"/>
        </w:rPr>
        <w:t>process</w:t>
      </w:r>
    </w:p>
    <w:p w14:paraId="28BD0EFA" w14:textId="77777777" w:rsidR="009770C1" w:rsidRDefault="00000000">
      <w:pPr>
        <w:ind w:right="38"/>
        <w:jc w:val="center"/>
        <w:rPr>
          <w:sz w:val="19"/>
        </w:rPr>
      </w:pPr>
      <w:r>
        <w:br w:type="column"/>
      </w:r>
      <w:r>
        <w:rPr>
          <w:spacing w:val="-5"/>
          <w:sz w:val="19"/>
        </w:rPr>
        <w:t>[4]</w:t>
      </w:r>
    </w:p>
    <w:p w14:paraId="77F44DC8" w14:textId="77777777" w:rsidR="009770C1" w:rsidRDefault="009770C1">
      <w:pPr>
        <w:pStyle w:val="TeksIsi"/>
      </w:pPr>
    </w:p>
    <w:p w14:paraId="7258DE00" w14:textId="77777777" w:rsidR="009770C1" w:rsidRDefault="009770C1">
      <w:pPr>
        <w:pStyle w:val="TeksIsi"/>
      </w:pPr>
    </w:p>
    <w:p w14:paraId="56499904" w14:textId="77777777" w:rsidR="009770C1" w:rsidRDefault="009770C1">
      <w:pPr>
        <w:pStyle w:val="TeksIsi"/>
        <w:spacing w:before="132"/>
      </w:pPr>
    </w:p>
    <w:p w14:paraId="60800166" w14:textId="77777777" w:rsidR="009770C1" w:rsidRDefault="00000000">
      <w:pPr>
        <w:pStyle w:val="TeksIsi"/>
        <w:ind w:right="38"/>
        <w:jc w:val="center"/>
      </w:pPr>
      <w:r>
        <w:rPr>
          <w:spacing w:val="-4"/>
        </w:rPr>
        <w:t>[50]</w:t>
      </w:r>
    </w:p>
    <w:p w14:paraId="29C282D1" w14:textId="77777777" w:rsidR="009770C1" w:rsidRDefault="009770C1">
      <w:pPr>
        <w:pStyle w:val="TeksIsi"/>
        <w:jc w:val="center"/>
        <w:sectPr w:rsidR="009770C1">
          <w:type w:val="continuous"/>
          <w:pgSz w:w="11910" w:h="16840"/>
          <w:pgMar w:top="1340" w:right="992" w:bottom="920" w:left="992" w:header="716" w:footer="730" w:gutter="0"/>
          <w:cols w:num="3" w:space="720" w:equalWidth="0">
            <w:col w:w="6012" w:space="40"/>
            <w:col w:w="2929" w:space="39"/>
            <w:col w:w="906"/>
          </w:cols>
        </w:sectPr>
      </w:pPr>
    </w:p>
    <w:p w14:paraId="262160D2" w14:textId="77777777" w:rsidR="009770C1" w:rsidRDefault="009770C1">
      <w:pPr>
        <w:pStyle w:val="TeksIsi"/>
        <w:spacing w:before="10"/>
        <w:rPr>
          <w:sz w:val="13"/>
        </w:rPr>
      </w:pPr>
    </w:p>
    <w:p w14:paraId="698C2A69" w14:textId="77777777" w:rsidR="009770C1" w:rsidRDefault="009770C1">
      <w:pPr>
        <w:pStyle w:val="TeksIsi"/>
        <w:rPr>
          <w:sz w:val="13"/>
        </w:rPr>
        <w:sectPr w:rsidR="009770C1">
          <w:type w:val="continuous"/>
          <w:pgSz w:w="11910" w:h="16840"/>
          <w:pgMar w:top="1340" w:right="992" w:bottom="920" w:left="992" w:header="716" w:footer="730" w:gutter="0"/>
          <w:cols w:space="720"/>
        </w:sectPr>
      </w:pPr>
    </w:p>
    <w:p w14:paraId="4143DAFB" w14:textId="77777777" w:rsidR="009770C1" w:rsidRDefault="00000000">
      <w:pPr>
        <w:pStyle w:val="TeksIsi"/>
        <w:spacing w:before="92" w:line="276" w:lineRule="auto"/>
        <w:ind w:left="448"/>
      </w:pPr>
      <w:r>
        <w:rPr>
          <w:spacing w:val="-2"/>
        </w:rPr>
        <w:t>Aniline-</w:t>
      </w:r>
      <w:r>
        <w:rPr>
          <w:spacing w:val="80"/>
        </w:rPr>
        <w:t xml:space="preserve"> </w:t>
      </w:r>
      <w:r>
        <w:rPr>
          <w:spacing w:val="-2"/>
        </w:rPr>
        <w:t xml:space="preserve">modified </w:t>
      </w:r>
      <w:r>
        <w:t>mesoporous</w:t>
      </w:r>
      <w:r>
        <w:rPr>
          <w:spacing w:val="-12"/>
        </w:rPr>
        <w:t xml:space="preserve"> </w:t>
      </w:r>
      <w:r>
        <w:t xml:space="preserve">silica </w:t>
      </w:r>
      <w:r>
        <w:rPr>
          <w:spacing w:val="-2"/>
        </w:rPr>
        <w:t>(AMS)</w:t>
      </w:r>
    </w:p>
    <w:p w14:paraId="6334AB0B" w14:textId="77777777" w:rsidR="009770C1" w:rsidRDefault="00000000">
      <w:pPr>
        <w:pStyle w:val="TeksIsi"/>
        <w:spacing w:before="92" w:line="276" w:lineRule="auto"/>
        <w:ind w:left="262"/>
      </w:pPr>
      <w:r>
        <w:br w:type="column"/>
      </w:r>
      <w:r>
        <w:rPr>
          <w:color w:val="272527"/>
        </w:rPr>
        <w:t>Improve</w:t>
      </w:r>
      <w:r>
        <w:rPr>
          <w:color w:val="272527"/>
          <w:spacing w:val="15"/>
        </w:rPr>
        <w:t xml:space="preserve"> </w:t>
      </w:r>
      <w:r>
        <w:rPr>
          <w:color w:val="272527"/>
        </w:rPr>
        <w:t>the</w:t>
      </w:r>
      <w:r>
        <w:rPr>
          <w:color w:val="272527"/>
          <w:spacing w:val="15"/>
        </w:rPr>
        <w:t xml:space="preserve"> </w:t>
      </w:r>
      <w:r>
        <w:rPr>
          <w:color w:val="272527"/>
        </w:rPr>
        <w:t>mechanical,</w:t>
      </w:r>
      <w:r>
        <w:rPr>
          <w:color w:val="272527"/>
          <w:spacing w:val="15"/>
        </w:rPr>
        <w:t xml:space="preserve"> </w:t>
      </w:r>
      <w:r>
        <w:rPr>
          <w:color w:val="272527"/>
        </w:rPr>
        <w:t>thermal, optical and barrier properties</w:t>
      </w:r>
    </w:p>
    <w:p w14:paraId="7692B95B" w14:textId="77777777" w:rsidR="009770C1" w:rsidRDefault="00000000">
      <w:pPr>
        <w:pStyle w:val="TeksIsi"/>
        <w:tabs>
          <w:tab w:val="left" w:pos="1566"/>
          <w:tab w:val="left" w:pos="3224"/>
          <w:tab w:val="left" w:pos="4491"/>
        </w:tabs>
        <w:spacing w:before="92"/>
        <w:ind w:left="267"/>
      </w:pPr>
      <w:r>
        <w:br w:type="column"/>
      </w:r>
      <w:r>
        <w:t>(</w:t>
      </w:r>
      <w:r>
        <w:rPr>
          <w:spacing w:val="-2"/>
        </w:rPr>
        <w:t xml:space="preserve"> </w:t>
      </w:r>
      <w:r>
        <w:t>2–10</w:t>
      </w:r>
      <w:r>
        <w:rPr>
          <w:spacing w:val="1"/>
        </w:rPr>
        <w:t xml:space="preserve"> </w:t>
      </w:r>
      <w:r>
        <w:rPr>
          <w:spacing w:val="-5"/>
        </w:rPr>
        <w:t>nm)</w:t>
      </w:r>
      <w:r>
        <w:tab/>
      </w:r>
      <w:r>
        <w:rPr>
          <w:spacing w:val="-2"/>
        </w:rPr>
        <w:t>polyaniline</w:t>
      </w:r>
      <w:r>
        <w:tab/>
      </w:r>
      <w:r>
        <w:rPr>
          <w:color w:val="272527"/>
        </w:rPr>
        <w:t>sol-</w:t>
      </w:r>
      <w:r>
        <w:rPr>
          <w:color w:val="272527"/>
          <w:spacing w:val="-5"/>
        </w:rPr>
        <w:t>gel</w:t>
      </w:r>
      <w:r>
        <w:rPr>
          <w:color w:val="272527"/>
        </w:rPr>
        <w:tab/>
      </w:r>
      <w:r>
        <w:rPr>
          <w:spacing w:val="-4"/>
        </w:rPr>
        <w:t>[25]</w:t>
      </w:r>
    </w:p>
    <w:p w14:paraId="75DDDBA1" w14:textId="77777777" w:rsidR="009770C1" w:rsidRDefault="009770C1">
      <w:pPr>
        <w:pStyle w:val="TeksIsi"/>
        <w:sectPr w:rsidR="009770C1">
          <w:type w:val="continuous"/>
          <w:pgSz w:w="11910" w:h="16840"/>
          <w:pgMar w:top="1340" w:right="992" w:bottom="920" w:left="992" w:header="716" w:footer="730" w:gutter="0"/>
          <w:cols w:num="3" w:space="720" w:equalWidth="0">
            <w:col w:w="1814" w:space="40"/>
            <w:col w:w="2907" w:space="39"/>
            <w:col w:w="5126"/>
          </w:cols>
        </w:sectPr>
      </w:pPr>
    </w:p>
    <w:p w14:paraId="5B3FAE31" w14:textId="77777777" w:rsidR="009770C1" w:rsidRDefault="00000000">
      <w:pPr>
        <w:pStyle w:val="TeksIsi"/>
        <w:tabs>
          <w:tab w:val="left" w:pos="2115"/>
        </w:tabs>
        <w:spacing w:line="276" w:lineRule="auto"/>
        <w:ind w:left="2116" w:hanging="1503"/>
      </w:pPr>
      <w:r>
        <w:rPr>
          <w:spacing w:val="-2"/>
        </w:rPr>
        <w:lastRenderedPageBreak/>
        <w:t>Polymer/Silica</w:t>
      </w:r>
      <w:r>
        <w:tab/>
      </w:r>
      <w:r>
        <w:rPr>
          <w:color w:val="272527"/>
        </w:rPr>
        <w:t>Improve</w:t>
      </w:r>
      <w:r>
        <w:rPr>
          <w:color w:val="272527"/>
          <w:spacing w:val="15"/>
        </w:rPr>
        <w:t xml:space="preserve"> </w:t>
      </w:r>
      <w:r>
        <w:rPr>
          <w:color w:val="272527"/>
        </w:rPr>
        <w:t>the</w:t>
      </w:r>
      <w:r>
        <w:rPr>
          <w:color w:val="272527"/>
          <w:spacing w:val="15"/>
        </w:rPr>
        <w:t xml:space="preserve"> </w:t>
      </w:r>
      <w:r>
        <w:rPr>
          <w:color w:val="272527"/>
        </w:rPr>
        <w:t>mechanical,</w:t>
      </w:r>
      <w:r>
        <w:rPr>
          <w:color w:val="272527"/>
          <w:spacing w:val="16"/>
        </w:rPr>
        <w:t xml:space="preserve"> </w:t>
      </w:r>
      <w:r>
        <w:rPr>
          <w:color w:val="272527"/>
        </w:rPr>
        <w:t>thermal, optical properties</w:t>
      </w:r>
    </w:p>
    <w:p w14:paraId="350A6DA3" w14:textId="77777777" w:rsidR="009770C1" w:rsidRDefault="00000000">
      <w:pPr>
        <w:pStyle w:val="TeksIsi"/>
        <w:tabs>
          <w:tab w:val="left" w:pos="3099"/>
          <w:tab w:val="left" w:pos="3909"/>
        </w:tabs>
        <w:ind w:left="193"/>
      </w:pPr>
      <w:r>
        <w:br w:type="column"/>
      </w:r>
      <w:r>
        <w:t>less</w:t>
      </w:r>
      <w:r>
        <w:rPr>
          <w:spacing w:val="-5"/>
        </w:rPr>
        <w:t xml:space="preserve"> </w:t>
      </w:r>
      <w:r>
        <w:t>than</w:t>
      </w:r>
      <w:r>
        <w:rPr>
          <w:spacing w:val="1"/>
        </w:rPr>
        <w:t xml:space="preserve"> </w:t>
      </w:r>
      <w:r>
        <w:rPr>
          <w:spacing w:val="-5"/>
        </w:rPr>
        <w:t>100</w:t>
      </w:r>
      <w:r>
        <w:tab/>
      </w:r>
      <w:r>
        <w:rPr>
          <w:u w:val="single" w:color="262426"/>
        </w:rPr>
        <w:tab/>
      </w:r>
    </w:p>
    <w:p w14:paraId="6C1CC5E7" w14:textId="77777777" w:rsidR="009770C1" w:rsidRDefault="00000000">
      <w:pPr>
        <w:pStyle w:val="TeksIsi"/>
        <w:tabs>
          <w:tab w:val="left" w:pos="1671"/>
        </w:tabs>
        <w:spacing w:before="34"/>
        <w:ind w:left="567"/>
      </w:pPr>
      <w:r>
        <w:rPr>
          <w:spacing w:val="-5"/>
        </w:rPr>
        <w:t>nm</w:t>
      </w:r>
      <w:r>
        <w:tab/>
      </w:r>
      <w:r>
        <w:rPr>
          <w:spacing w:val="-2"/>
        </w:rPr>
        <w:t>Polymer</w:t>
      </w:r>
    </w:p>
    <w:p w14:paraId="26E117E5" w14:textId="77777777" w:rsidR="009770C1" w:rsidRDefault="00000000">
      <w:pPr>
        <w:pStyle w:val="TeksIsi"/>
        <w:ind w:left="542"/>
      </w:pPr>
      <w:r>
        <w:br w:type="column"/>
      </w:r>
      <w:r>
        <w:rPr>
          <w:spacing w:val="-4"/>
        </w:rPr>
        <w:t>[51]</w:t>
      </w:r>
    </w:p>
    <w:p w14:paraId="245E721A" w14:textId="77777777" w:rsidR="009770C1" w:rsidRDefault="009770C1">
      <w:pPr>
        <w:pStyle w:val="TeksIsi"/>
        <w:sectPr w:rsidR="009770C1">
          <w:type w:val="continuous"/>
          <w:pgSz w:w="11910" w:h="16840"/>
          <w:pgMar w:top="1340" w:right="992" w:bottom="920" w:left="992" w:header="716" w:footer="730" w:gutter="0"/>
          <w:cols w:num="3" w:space="720" w:equalWidth="0">
            <w:col w:w="4761" w:space="40"/>
            <w:col w:w="3910" w:space="39"/>
            <w:col w:w="1176"/>
          </w:cols>
        </w:sectPr>
      </w:pPr>
    </w:p>
    <w:p w14:paraId="564C14FA" w14:textId="77777777" w:rsidR="009770C1" w:rsidRDefault="009770C1">
      <w:pPr>
        <w:pStyle w:val="TeksIsi"/>
        <w:spacing w:before="33"/>
      </w:pPr>
    </w:p>
    <w:p w14:paraId="3FCDAA3D" w14:textId="77777777" w:rsidR="009770C1" w:rsidRDefault="00000000">
      <w:pPr>
        <w:pStyle w:val="TeksIsi"/>
        <w:tabs>
          <w:tab w:val="left" w:pos="2115"/>
          <w:tab w:val="left" w:pos="5012"/>
          <w:tab w:val="left" w:pos="6011"/>
          <w:tab w:val="left" w:pos="6440"/>
          <w:tab w:val="left" w:pos="8024"/>
          <w:tab w:val="left" w:pos="9291"/>
        </w:tabs>
        <w:ind w:left="459"/>
      </w:pPr>
      <w:r>
        <w:rPr>
          <w:color w:val="221F1F"/>
          <w:spacing w:val="-2"/>
        </w:rPr>
        <w:t>Silica/Polystyrene/</w:t>
      </w:r>
      <w:r>
        <w:rPr>
          <w:color w:val="221F1F"/>
        </w:rPr>
        <w:tab/>
      </w:r>
      <w:r>
        <w:rPr>
          <w:color w:val="272527"/>
        </w:rPr>
        <w:t>Approached</w:t>
      </w:r>
      <w:r>
        <w:rPr>
          <w:color w:val="272527"/>
          <w:spacing w:val="-6"/>
        </w:rPr>
        <w:t xml:space="preserve"> </w:t>
      </w:r>
      <w:r>
        <w:rPr>
          <w:color w:val="272527"/>
        </w:rPr>
        <w:t xml:space="preserve">semi </w:t>
      </w:r>
      <w:r>
        <w:rPr>
          <w:color w:val="272527"/>
          <w:spacing w:val="-2"/>
        </w:rPr>
        <w:t>conductive</w:t>
      </w:r>
      <w:r>
        <w:rPr>
          <w:color w:val="272527"/>
        </w:rPr>
        <w:tab/>
      </w:r>
      <w:r>
        <w:rPr>
          <w:color w:val="272527"/>
          <w:u w:val="single" w:color="121212"/>
        </w:rPr>
        <w:tab/>
      </w:r>
      <w:r>
        <w:rPr>
          <w:color w:val="272527"/>
        </w:rPr>
        <w:tab/>
      </w:r>
      <w:r>
        <w:rPr>
          <w:spacing w:val="-2"/>
        </w:rPr>
        <w:t>PS/PANI</w:t>
      </w:r>
      <w:r>
        <w:tab/>
      </w:r>
      <w:r>
        <w:rPr>
          <w:color w:val="272527"/>
        </w:rPr>
        <w:t>sol-</w:t>
      </w:r>
      <w:r>
        <w:rPr>
          <w:color w:val="272527"/>
          <w:spacing w:val="-5"/>
        </w:rPr>
        <w:t>gel</w:t>
      </w:r>
      <w:r>
        <w:rPr>
          <w:color w:val="272527"/>
        </w:rPr>
        <w:tab/>
      </w:r>
      <w:r>
        <w:rPr>
          <w:spacing w:val="-4"/>
        </w:rPr>
        <w:t>[52]</w:t>
      </w:r>
    </w:p>
    <w:p w14:paraId="5008C3D2" w14:textId="77777777" w:rsidR="009770C1" w:rsidRDefault="009770C1">
      <w:pPr>
        <w:pStyle w:val="TeksIsi"/>
        <w:sectPr w:rsidR="009770C1">
          <w:type w:val="continuous"/>
          <w:pgSz w:w="11910" w:h="16840"/>
          <w:pgMar w:top="1340" w:right="992" w:bottom="920" w:left="992" w:header="716" w:footer="730" w:gutter="0"/>
          <w:cols w:space="720"/>
        </w:sectPr>
      </w:pPr>
    </w:p>
    <w:p w14:paraId="7B4D2B13" w14:textId="77777777" w:rsidR="009770C1" w:rsidRDefault="00000000">
      <w:pPr>
        <w:pStyle w:val="TeksIsi"/>
        <w:tabs>
          <w:tab w:val="left" w:pos="2115"/>
        </w:tabs>
        <w:spacing w:before="82"/>
        <w:ind w:left="743"/>
      </w:pPr>
      <w:r>
        <w:rPr>
          <w:color w:val="221F1F"/>
          <w:spacing w:val="-2"/>
        </w:rPr>
        <w:lastRenderedPageBreak/>
        <w:t>Polyaniline</w:t>
      </w:r>
      <w:r>
        <w:rPr>
          <w:color w:val="221F1F"/>
        </w:rPr>
        <w:tab/>
      </w:r>
      <w:r>
        <w:rPr>
          <w:color w:val="272527"/>
          <w:spacing w:val="-2"/>
        </w:rPr>
        <w:t>materials</w:t>
      </w:r>
    </w:p>
    <w:p w14:paraId="5A7A654C" w14:textId="77777777" w:rsidR="009770C1" w:rsidRDefault="00000000">
      <w:pPr>
        <w:pStyle w:val="TeksIsi"/>
        <w:spacing w:line="20" w:lineRule="exact"/>
        <w:ind w:left="5298"/>
        <w:rPr>
          <w:sz w:val="2"/>
        </w:rPr>
      </w:pPr>
      <w:r>
        <w:rPr>
          <w:noProof/>
          <w:sz w:val="2"/>
        </w:rPr>
        <mc:AlternateContent>
          <mc:Choice Requires="wpg">
            <w:drawing>
              <wp:inline distT="0" distB="0" distL="0" distR="0" wp14:anchorId="3759266F" wp14:editId="722445F7">
                <wp:extent cx="241935" cy="5080"/>
                <wp:effectExtent l="9525" t="0" r="0"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935" cy="5080"/>
                          <a:chOff x="0" y="0"/>
                          <a:chExt cx="241935" cy="5080"/>
                        </a:xfrm>
                      </wpg:grpSpPr>
                      <wps:wsp>
                        <wps:cNvPr id="16" name="Graphic 16"/>
                        <wps:cNvSpPr/>
                        <wps:spPr>
                          <a:xfrm>
                            <a:off x="0" y="2448"/>
                            <a:ext cx="241935" cy="1270"/>
                          </a:xfrm>
                          <a:custGeom>
                            <a:avLst/>
                            <a:gdLst/>
                            <a:ahLst/>
                            <a:cxnLst/>
                            <a:rect l="l" t="t" r="r" b="b"/>
                            <a:pathLst>
                              <a:path w="241935">
                                <a:moveTo>
                                  <a:pt x="0" y="0"/>
                                </a:moveTo>
                                <a:lnTo>
                                  <a:pt x="241677" y="0"/>
                                </a:lnTo>
                              </a:path>
                            </a:pathLst>
                          </a:custGeom>
                          <a:ln w="4897">
                            <a:solidFill>
                              <a:srgbClr val="121212"/>
                            </a:solidFill>
                            <a:prstDash val="solid"/>
                          </a:ln>
                        </wps:spPr>
                        <wps:bodyPr wrap="square" lIns="0" tIns="0" rIns="0" bIns="0" rtlCol="0">
                          <a:prstTxWarp prst="textNoShape">
                            <a:avLst/>
                          </a:prstTxWarp>
                          <a:noAutofit/>
                        </wps:bodyPr>
                      </wps:wsp>
                    </wpg:wgp>
                  </a:graphicData>
                </a:graphic>
              </wp:inline>
            </w:drawing>
          </mc:Choice>
          <mc:Fallback>
            <w:pict>
              <v:group w14:anchorId="61B853C2" id="Group 15" o:spid="_x0000_s1026" style="width:19.05pt;height:.4pt;mso-position-horizontal-relative:char;mso-position-vertical-relative:line" coordsize="24193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">
                <v:shape id="Graphic 16" o:spid="_x0000_s1027" style="position:absolute;top:2448;width:241935;height:1270;visibility:visible;mso-wrap-style:square;v-text-anchor:top" coordsize="2419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" path="m,l241677,e" filled="f" strokecolor="#121212" strokeweight=".136mm">
                  <v:path arrowok="t"/>
                </v:shape>
                <w10:anchorlock/>
              </v:group>
            </w:pict>
          </mc:Fallback>
        </mc:AlternateContent>
      </w:r>
    </w:p>
    <w:p w14:paraId="248CF5F1" w14:textId="77777777" w:rsidR="009770C1" w:rsidRDefault="009770C1">
      <w:pPr>
        <w:pStyle w:val="TeksIsi"/>
        <w:spacing w:before="193"/>
        <w:rPr>
          <w:sz w:val="20"/>
        </w:rPr>
      </w:pPr>
    </w:p>
    <w:p w14:paraId="4EC3F684" w14:textId="77777777" w:rsidR="009770C1" w:rsidRDefault="009770C1">
      <w:pPr>
        <w:pStyle w:val="TeksIsi"/>
        <w:rPr>
          <w:sz w:val="20"/>
        </w:rPr>
        <w:sectPr w:rsidR="009770C1">
          <w:pgSz w:w="11910" w:h="16840"/>
          <w:pgMar w:top="1340" w:right="992" w:bottom="920" w:left="992" w:header="716" w:footer="730" w:gutter="0"/>
          <w:cols w:space="720"/>
        </w:sectPr>
      </w:pPr>
    </w:p>
    <w:p w14:paraId="4ED5093C" w14:textId="77777777" w:rsidR="009770C1" w:rsidRDefault="00000000">
      <w:pPr>
        <w:pStyle w:val="TeksIsi"/>
        <w:tabs>
          <w:tab w:val="left" w:pos="2115"/>
          <w:tab w:val="left" w:pos="5087"/>
        </w:tabs>
        <w:spacing w:before="96" w:line="271" w:lineRule="auto"/>
        <w:ind w:left="5156" w:hanging="4445"/>
      </w:pPr>
      <w:r>
        <w:rPr>
          <w:spacing w:val="-2"/>
          <w:position w:val="1"/>
        </w:rPr>
        <w:t>(PANI/SO</w:t>
      </w:r>
      <w:r>
        <w:rPr>
          <w:spacing w:val="-2"/>
          <w:sz w:val="12"/>
        </w:rPr>
        <w:t>2</w:t>
      </w:r>
      <w:r>
        <w:rPr>
          <w:spacing w:val="-2"/>
          <w:position w:val="1"/>
        </w:rPr>
        <w:t>)</w:t>
      </w:r>
      <w:r>
        <w:rPr>
          <w:position w:val="1"/>
        </w:rPr>
        <w:tab/>
      </w:r>
      <w:r>
        <w:rPr>
          <w:color w:val="272527"/>
          <w:position w:val="1"/>
        </w:rPr>
        <w:t>Improved cyclic stability</w:t>
      </w:r>
      <w:r>
        <w:rPr>
          <w:color w:val="272527"/>
          <w:position w:val="1"/>
        </w:rPr>
        <w:tab/>
        <w:t>(50</w:t>
      </w:r>
      <w:r>
        <w:rPr>
          <w:color w:val="272527"/>
          <w:spacing w:val="-12"/>
          <w:position w:val="1"/>
        </w:rPr>
        <w:t xml:space="preserve"> </w:t>
      </w:r>
      <w:r>
        <w:rPr>
          <w:color w:val="272527"/>
          <w:position w:val="1"/>
        </w:rPr>
        <w:t>nm)</w:t>
      </w:r>
      <w:r>
        <w:rPr>
          <w:color w:val="272527"/>
          <w:spacing w:val="-12"/>
          <w:position w:val="1"/>
        </w:rPr>
        <w:t xml:space="preserve"> </w:t>
      </w:r>
      <w:r>
        <w:rPr>
          <w:color w:val="272527"/>
          <w:position w:val="1"/>
        </w:rPr>
        <w:t xml:space="preserve">in </w:t>
      </w:r>
      <w:r>
        <w:rPr>
          <w:color w:val="272527"/>
          <w:spacing w:val="-2"/>
        </w:rPr>
        <w:t>diameter</w:t>
      </w:r>
    </w:p>
    <w:p w14:paraId="5DD0101F" w14:textId="77777777" w:rsidR="009770C1" w:rsidRDefault="00000000">
      <w:pPr>
        <w:pStyle w:val="TeksIsi"/>
        <w:tabs>
          <w:tab w:val="left" w:pos="1772"/>
          <w:tab w:val="left" w:pos="3361"/>
        </w:tabs>
        <w:spacing w:before="92"/>
        <w:ind w:left="431"/>
      </w:pPr>
      <w:r>
        <w:br w:type="column"/>
      </w:r>
      <w:r>
        <w:rPr>
          <w:spacing w:val="-2"/>
        </w:rPr>
        <w:t>Polyaniline</w:t>
      </w:r>
      <w:r>
        <w:tab/>
      </w:r>
      <w:r>
        <w:rPr>
          <w:spacing w:val="-2"/>
        </w:rPr>
        <w:t>Polymerization</w:t>
      </w:r>
      <w:r>
        <w:tab/>
      </w:r>
      <w:r>
        <w:rPr>
          <w:spacing w:val="-4"/>
        </w:rPr>
        <w:t>[53]</w:t>
      </w:r>
    </w:p>
    <w:p w14:paraId="1207607D" w14:textId="77777777" w:rsidR="009770C1" w:rsidRDefault="009770C1">
      <w:pPr>
        <w:pStyle w:val="TeksIsi"/>
        <w:sectPr w:rsidR="009770C1">
          <w:type w:val="continuous"/>
          <w:pgSz w:w="11910" w:h="16840"/>
          <w:pgMar w:top="1340" w:right="992" w:bottom="920" w:left="992" w:header="716" w:footer="730" w:gutter="0"/>
          <w:cols w:num="2" w:space="720" w:equalWidth="0">
            <w:col w:w="5891" w:space="40"/>
            <w:col w:w="3995"/>
          </w:cols>
        </w:sectPr>
      </w:pPr>
    </w:p>
    <w:p w14:paraId="400D4C1D" w14:textId="77777777" w:rsidR="009770C1" w:rsidRDefault="00000000">
      <w:pPr>
        <w:pStyle w:val="TeksIsi"/>
        <w:tabs>
          <w:tab w:val="left" w:pos="2115"/>
          <w:tab w:val="left" w:pos="5185"/>
          <w:tab w:val="left" w:pos="6361"/>
          <w:tab w:val="left" w:pos="7779"/>
        </w:tabs>
        <w:spacing w:before="6"/>
        <w:ind w:left="728"/>
      </w:pPr>
      <w:r>
        <w:rPr>
          <w:spacing w:val="-2"/>
        </w:rPr>
        <w:t>PANI/silica</w:t>
      </w:r>
      <w:r>
        <w:tab/>
      </w:r>
      <w:r>
        <w:rPr>
          <w:color w:val="272527"/>
        </w:rPr>
        <w:t>High</w:t>
      </w:r>
      <w:r>
        <w:rPr>
          <w:color w:val="272527"/>
          <w:spacing w:val="-4"/>
        </w:rPr>
        <w:t xml:space="preserve"> </w:t>
      </w:r>
      <w:r>
        <w:rPr>
          <w:color w:val="272527"/>
        </w:rPr>
        <w:t>electrical</w:t>
      </w:r>
      <w:r>
        <w:rPr>
          <w:color w:val="272527"/>
          <w:spacing w:val="-2"/>
        </w:rPr>
        <w:t xml:space="preserve"> conductivity</w:t>
      </w:r>
      <w:r>
        <w:rPr>
          <w:color w:val="272527"/>
        </w:rPr>
        <w:tab/>
      </w:r>
      <w:r>
        <w:t>(12</w:t>
      </w:r>
      <w:r>
        <w:rPr>
          <w:spacing w:val="-3"/>
        </w:rPr>
        <w:t xml:space="preserve"> </w:t>
      </w:r>
      <w:r>
        <w:rPr>
          <w:spacing w:val="-5"/>
        </w:rPr>
        <w:t>nm)</w:t>
      </w:r>
      <w:r>
        <w:tab/>
      </w:r>
      <w:r>
        <w:rPr>
          <w:spacing w:val="-2"/>
        </w:rPr>
        <w:t>Polyaniline</w:t>
      </w:r>
      <w:r>
        <w:tab/>
        <w:t>situ</w:t>
      </w:r>
      <w:r>
        <w:rPr>
          <w:spacing w:val="-1"/>
        </w:rPr>
        <w:t xml:space="preserve"> </w:t>
      </w:r>
      <w:r>
        <w:rPr>
          <w:spacing w:val="-2"/>
        </w:rPr>
        <w:t>chemical</w:t>
      </w:r>
    </w:p>
    <w:p w14:paraId="592DD0EC" w14:textId="77777777" w:rsidR="009770C1" w:rsidRDefault="00000000">
      <w:pPr>
        <w:pStyle w:val="TeksIsi"/>
        <w:spacing w:before="31" w:line="276" w:lineRule="auto"/>
        <w:ind w:left="7708" w:firstLine="220"/>
      </w:pPr>
      <w:r>
        <w:rPr>
          <w:spacing w:val="-2"/>
        </w:rPr>
        <w:t>oxidative polymerization</w:t>
      </w:r>
    </w:p>
    <w:p w14:paraId="4DB4C626" w14:textId="77777777" w:rsidR="009770C1" w:rsidRDefault="00000000">
      <w:pPr>
        <w:pStyle w:val="TeksIsi"/>
        <w:spacing w:before="6"/>
        <w:ind w:left="393"/>
      </w:pPr>
      <w:r>
        <w:br w:type="column"/>
      </w:r>
      <w:r>
        <w:rPr>
          <w:spacing w:val="-4"/>
        </w:rPr>
        <w:t>[54]</w:t>
      </w:r>
    </w:p>
    <w:p w14:paraId="2B228688" w14:textId="77777777" w:rsidR="009770C1" w:rsidRDefault="009770C1">
      <w:pPr>
        <w:pStyle w:val="TeksIsi"/>
        <w:sectPr w:rsidR="009770C1">
          <w:type w:val="continuous"/>
          <w:pgSz w:w="11910" w:h="16840"/>
          <w:pgMar w:top="1340" w:right="992" w:bottom="920" w:left="992" w:header="716" w:footer="730" w:gutter="0"/>
          <w:cols w:num="2" w:space="720" w:equalWidth="0">
            <w:col w:w="8859" w:space="40"/>
            <w:col w:w="1027"/>
          </w:cols>
        </w:sectPr>
      </w:pPr>
    </w:p>
    <w:p w14:paraId="668FEA5E" w14:textId="77777777" w:rsidR="009770C1" w:rsidRDefault="00000000">
      <w:pPr>
        <w:pStyle w:val="TeksIsi"/>
        <w:tabs>
          <w:tab w:val="left" w:pos="2115"/>
        </w:tabs>
        <w:spacing w:before="2"/>
        <w:ind w:left="712"/>
      </w:pPr>
      <w:r>
        <w:rPr>
          <w:spacing w:val="-2"/>
        </w:rPr>
        <w:t>Silica/PANI</w:t>
      </w:r>
      <w:r>
        <w:tab/>
      </w:r>
      <w:r>
        <w:rPr>
          <w:color w:val="272527"/>
        </w:rPr>
        <w:t>High</w:t>
      </w:r>
      <w:r>
        <w:rPr>
          <w:color w:val="272527"/>
          <w:spacing w:val="-4"/>
        </w:rPr>
        <w:t xml:space="preserve"> </w:t>
      </w:r>
      <w:r>
        <w:rPr>
          <w:color w:val="272527"/>
        </w:rPr>
        <w:t>electrical</w:t>
      </w:r>
      <w:r>
        <w:rPr>
          <w:color w:val="272527"/>
          <w:spacing w:val="-2"/>
        </w:rPr>
        <w:t xml:space="preserve"> </w:t>
      </w:r>
      <w:r>
        <w:rPr>
          <w:color w:val="272527"/>
        </w:rPr>
        <w:t>conductivity</w:t>
      </w:r>
      <w:r>
        <w:rPr>
          <w:color w:val="272527"/>
          <w:spacing w:val="-4"/>
        </w:rPr>
        <w:t xml:space="preserve"> </w:t>
      </w:r>
      <w:r>
        <w:rPr>
          <w:color w:val="272527"/>
          <w:spacing w:val="-5"/>
        </w:rPr>
        <w:t>and</w:t>
      </w:r>
    </w:p>
    <w:p w14:paraId="3A1F059F" w14:textId="77777777" w:rsidR="009770C1" w:rsidRDefault="00000000">
      <w:pPr>
        <w:pStyle w:val="TeksIsi"/>
        <w:spacing w:before="31"/>
        <w:ind w:left="2116"/>
      </w:pPr>
      <w:r>
        <w:rPr>
          <w:color w:val="272527"/>
        </w:rPr>
        <w:t>large</w:t>
      </w:r>
      <w:r>
        <w:rPr>
          <w:color w:val="272527"/>
          <w:spacing w:val="-2"/>
        </w:rPr>
        <w:t xml:space="preserve"> </w:t>
      </w:r>
      <w:r>
        <w:rPr>
          <w:color w:val="272527"/>
        </w:rPr>
        <w:t>surface</w:t>
      </w:r>
      <w:r>
        <w:rPr>
          <w:color w:val="272527"/>
          <w:spacing w:val="-3"/>
        </w:rPr>
        <w:t xml:space="preserve"> </w:t>
      </w:r>
      <w:r>
        <w:rPr>
          <w:color w:val="272527"/>
          <w:spacing w:val="-4"/>
        </w:rPr>
        <w:t>area</w:t>
      </w:r>
    </w:p>
    <w:p w14:paraId="532766B3" w14:textId="77777777" w:rsidR="009770C1" w:rsidRDefault="00000000">
      <w:pPr>
        <w:pStyle w:val="TeksIsi"/>
        <w:spacing w:before="2"/>
        <w:ind w:left="457"/>
        <w:jc w:val="center"/>
      </w:pPr>
      <w:r>
        <w:br w:type="column"/>
      </w:r>
      <w:r>
        <w:t>(from</w:t>
      </w:r>
      <w:r>
        <w:rPr>
          <w:spacing w:val="-1"/>
        </w:rPr>
        <w:t xml:space="preserve"> </w:t>
      </w:r>
      <w:r>
        <w:t xml:space="preserve">18 </w:t>
      </w:r>
      <w:r>
        <w:rPr>
          <w:spacing w:val="-5"/>
        </w:rPr>
        <w:t>to</w:t>
      </w:r>
    </w:p>
    <w:p w14:paraId="299BB4E0" w14:textId="77777777" w:rsidR="009770C1" w:rsidRDefault="00000000">
      <w:pPr>
        <w:pStyle w:val="TeksIsi"/>
        <w:spacing w:before="31"/>
        <w:ind w:left="454"/>
        <w:jc w:val="center"/>
      </w:pPr>
      <w:r>
        <w:t>130</w:t>
      </w:r>
      <w:r>
        <w:rPr>
          <w:spacing w:val="-2"/>
        </w:rPr>
        <w:t xml:space="preserve"> </w:t>
      </w:r>
      <w:r>
        <w:rPr>
          <w:spacing w:val="-5"/>
        </w:rPr>
        <w:t>nm)</w:t>
      </w:r>
    </w:p>
    <w:p w14:paraId="5576B2AA" w14:textId="77777777" w:rsidR="009770C1" w:rsidRDefault="00000000">
      <w:pPr>
        <w:pStyle w:val="TeksIsi"/>
        <w:tabs>
          <w:tab w:val="left" w:pos="1844"/>
          <w:tab w:val="left" w:pos="2843"/>
          <w:tab w:val="left" w:pos="3330"/>
        </w:tabs>
        <w:spacing w:before="2"/>
        <w:ind w:left="400"/>
      </w:pPr>
      <w:r>
        <w:br w:type="column"/>
      </w:r>
      <w:r>
        <w:rPr>
          <w:spacing w:val="-2"/>
        </w:rPr>
        <w:t>Polyaniline</w:t>
      </w:r>
      <w:r>
        <w:tab/>
      </w:r>
      <w:r>
        <w:rPr>
          <w:u w:val="single" w:color="121212"/>
        </w:rPr>
        <w:tab/>
      </w:r>
      <w:r>
        <w:tab/>
      </w:r>
      <w:r>
        <w:rPr>
          <w:spacing w:val="-4"/>
        </w:rPr>
        <w:t>[55]</w:t>
      </w:r>
    </w:p>
    <w:p w14:paraId="45B113ED" w14:textId="77777777" w:rsidR="009770C1" w:rsidRDefault="009770C1">
      <w:pPr>
        <w:pStyle w:val="TeksIsi"/>
        <w:sectPr w:rsidR="009770C1">
          <w:type w:val="continuous"/>
          <w:pgSz w:w="11910" w:h="16840"/>
          <w:pgMar w:top="1340" w:right="992" w:bottom="920" w:left="992" w:header="716" w:footer="730" w:gutter="0"/>
          <w:cols w:num="3" w:space="720" w:equalWidth="0">
            <w:col w:w="4559" w:space="40"/>
            <w:col w:w="1324" w:space="39"/>
            <w:col w:w="3964"/>
          </w:cols>
        </w:sectPr>
      </w:pPr>
    </w:p>
    <w:p w14:paraId="355641B7" w14:textId="77777777" w:rsidR="009770C1" w:rsidRDefault="009770C1">
      <w:pPr>
        <w:pStyle w:val="TeksIsi"/>
        <w:spacing w:before="9"/>
        <w:rPr>
          <w:sz w:val="16"/>
        </w:rPr>
      </w:pPr>
    </w:p>
    <w:p w14:paraId="4923E26C" w14:textId="77777777" w:rsidR="009770C1" w:rsidRDefault="009770C1">
      <w:pPr>
        <w:pStyle w:val="TeksIsi"/>
        <w:rPr>
          <w:sz w:val="16"/>
        </w:rPr>
        <w:sectPr w:rsidR="009770C1">
          <w:type w:val="continuous"/>
          <w:pgSz w:w="11910" w:h="16840"/>
          <w:pgMar w:top="1340" w:right="992" w:bottom="920" w:left="992" w:header="716" w:footer="730" w:gutter="0"/>
          <w:cols w:space="720"/>
        </w:sectPr>
      </w:pPr>
    </w:p>
    <w:p w14:paraId="00B21404" w14:textId="77777777" w:rsidR="009770C1" w:rsidRDefault="009770C1">
      <w:pPr>
        <w:pStyle w:val="TeksIsi"/>
        <w:spacing w:before="123"/>
      </w:pPr>
    </w:p>
    <w:p w14:paraId="4AB69B91" w14:textId="77777777" w:rsidR="009770C1" w:rsidRDefault="00000000">
      <w:pPr>
        <w:pStyle w:val="TeksIsi"/>
        <w:spacing w:line="276" w:lineRule="auto"/>
        <w:ind w:left="469" w:firstLine="103"/>
      </w:pPr>
      <w:r>
        <w:t xml:space="preserve">phosphoric acid </w:t>
      </w:r>
      <w:r>
        <w:rPr>
          <w:spacing w:val="-2"/>
        </w:rPr>
        <w:t>doped/PANI/silica</w:t>
      </w:r>
    </w:p>
    <w:p w14:paraId="5A7AF9C5" w14:textId="77777777" w:rsidR="009770C1" w:rsidRDefault="00000000">
      <w:pPr>
        <w:pStyle w:val="TeksIsi"/>
        <w:spacing w:before="92" w:line="276" w:lineRule="auto"/>
        <w:ind w:left="192"/>
        <w:jc w:val="both"/>
      </w:pPr>
      <w:r>
        <w:br w:type="column"/>
      </w:r>
      <w:r>
        <w:rPr>
          <w:color w:val="272527"/>
        </w:rPr>
        <w:t>Improve thermal stability, dielectric properties, temperature dependent resistivity and</w:t>
      </w:r>
      <w:r>
        <w:rPr>
          <w:color w:val="272527"/>
          <w:spacing w:val="80"/>
        </w:rPr>
        <w:t xml:space="preserve"> </w:t>
      </w:r>
      <w:r>
        <w:rPr>
          <w:color w:val="272527"/>
        </w:rPr>
        <w:t>electrical conduction</w:t>
      </w:r>
    </w:p>
    <w:p w14:paraId="3ACCD5AE" w14:textId="77777777" w:rsidR="009770C1" w:rsidRDefault="00000000">
      <w:pPr>
        <w:pStyle w:val="TeksIsi"/>
        <w:tabs>
          <w:tab w:val="left" w:pos="1565"/>
          <w:tab w:val="left" w:pos="2901"/>
          <w:tab w:val="left" w:pos="4490"/>
        </w:tabs>
        <w:spacing w:before="92"/>
        <w:ind w:left="235"/>
      </w:pPr>
      <w:r>
        <w:br w:type="column"/>
      </w:r>
      <w:r>
        <w:t>(20−30</w:t>
      </w:r>
      <w:r>
        <w:rPr>
          <w:spacing w:val="-2"/>
        </w:rPr>
        <w:t xml:space="preserve"> </w:t>
      </w:r>
      <w:r>
        <w:rPr>
          <w:spacing w:val="-5"/>
        </w:rPr>
        <w:t>nm)</w:t>
      </w:r>
      <w:r>
        <w:tab/>
      </w:r>
      <w:r>
        <w:rPr>
          <w:spacing w:val="-2"/>
        </w:rPr>
        <w:t>polyaniline</w:t>
      </w:r>
      <w:r>
        <w:tab/>
      </w:r>
      <w:r>
        <w:rPr>
          <w:spacing w:val="-2"/>
        </w:rPr>
        <w:t>Polymerization</w:t>
      </w:r>
      <w:r>
        <w:tab/>
      </w:r>
      <w:r>
        <w:rPr>
          <w:spacing w:val="-4"/>
        </w:rPr>
        <w:t>[56]</w:t>
      </w:r>
    </w:p>
    <w:p w14:paraId="5F2E4941" w14:textId="77777777" w:rsidR="009770C1" w:rsidRDefault="009770C1">
      <w:pPr>
        <w:pStyle w:val="TeksIsi"/>
        <w:sectPr w:rsidR="009770C1">
          <w:type w:val="continuous"/>
          <w:pgSz w:w="11910" w:h="16840"/>
          <w:pgMar w:top="1340" w:right="992" w:bottom="920" w:left="992" w:header="716" w:footer="730" w:gutter="0"/>
          <w:cols w:num="3" w:space="720" w:equalWidth="0">
            <w:col w:w="1884" w:space="40"/>
            <w:col w:w="2838" w:space="39"/>
            <w:col w:w="5125"/>
          </w:cols>
        </w:sectPr>
      </w:pPr>
    </w:p>
    <w:p w14:paraId="0DBD22AD" w14:textId="77777777" w:rsidR="009770C1" w:rsidRDefault="00000000">
      <w:pPr>
        <w:pStyle w:val="TeksIsi"/>
        <w:spacing w:line="20" w:lineRule="exact"/>
        <w:ind w:left="340"/>
        <w:rPr>
          <w:sz w:val="2"/>
        </w:rPr>
      </w:pPr>
      <w:r>
        <w:rPr>
          <w:noProof/>
          <w:sz w:val="2"/>
        </w:rPr>
        <mc:AlternateContent>
          <mc:Choice Requires="wpg">
            <w:drawing>
              <wp:inline distT="0" distB="0" distL="0" distR="0" wp14:anchorId="749D062B" wp14:editId="4702A01F">
                <wp:extent cx="6009640" cy="6350"/>
                <wp:effectExtent l="9525" t="0" r="635"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9640" cy="6350"/>
                          <a:chOff x="0" y="0"/>
                          <a:chExt cx="6009640" cy="6350"/>
                        </a:xfrm>
                      </wpg:grpSpPr>
                      <wps:wsp>
                        <wps:cNvPr id="18" name="Graphic 18"/>
                        <wps:cNvSpPr/>
                        <wps:spPr>
                          <a:xfrm>
                            <a:off x="0" y="3047"/>
                            <a:ext cx="6009640" cy="1270"/>
                          </a:xfrm>
                          <a:custGeom>
                            <a:avLst/>
                            <a:gdLst/>
                            <a:ahLst/>
                            <a:cxnLst/>
                            <a:rect l="l" t="t" r="r" b="b"/>
                            <a:pathLst>
                              <a:path w="6009640">
                                <a:moveTo>
                                  <a:pt x="0" y="0"/>
                                </a:moveTo>
                                <a:lnTo>
                                  <a:pt x="600963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A8F2B7" id="Group 17" o:spid="_x0000_s1026" style="width:473.2pt;height:.5pt;mso-position-horizontal-relative:char;mso-position-vertical-relative:line" coordsize="6009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">
                <v:shape id="Graphic 18" o:spid="_x0000_s1027" style="position:absolute;top:30;width:60096;height:13;visibility:visible;mso-wrap-style:square;v-text-anchor:top" coordsize="60096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" path="m,l6009639,e" filled="f" strokeweight=".48pt">
                  <v:path arrowok="t"/>
                </v:shape>
                <w10:anchorlock/>
              </v:group>
            </w:pict>
          </mc:Fallback>
        </mc:AlternateContent>
      </w:r>
    </w:p>
    <w:p w14:paraId="2BE7F514" w14:textId="77777777" w:rsidR="009770C1" w:rsidRDefault="009770C1">
      <w:pPr>
        <w:pStyle w:val="TeksIsi"/>
        <w:spacing w:before="187"/>
      </w:pPr>
    </w:p>
    <w:p w14:paraId="7CB1DCE0" w14:textId="04A1E911" w:rsidR="009770C1" w:rsidRDefault="00000000">
      <w:pPr>
        <w:pStyle w:val="TeksIsi"/>
        <w:ind w:left="808"/>
        <w:rPr>
          <w:position w:val="1"/>
        </w:rPr>
      </w:pPr>
      <w:r>
        <w:rPr>
          <w:b/>
          <w:position w:val="1"/>
        </w:rPr>
        <w:t>Table</w:t>
      </w:r>
      <w:r>
        <w:rPr>
          <w:b/>
          <w:spacing w:val="-5"/>
          <w:position w:val="1"/>
        </w:rPr>
        <w:t xml:space="preserve"> </w:t>
      </w:r>
      <w:r w:rsidR="006017BC">
        <w:rPr>
          <w:b/>
          <w:position w:val="1"/>
        </w:rPr>
        <w:t>4</w:t>
      </w:r>
      <w:r>
        <w:rPr>
          <w:position w:val="1"/>
        </w:rPr>
        <w:t>:</w:t>
      </w:r>
      <w:r>
        <w:rPr>
          <w:spacing w:val="-1"/>
          <w:position w:val="1"/>
        </w:rPr>
        <w:t xml:space="preserve"> </w:t>
      </w:r>
      <w:r>
        <w:rPr>
          <w:position w:val="1"/>
        </w:rPr>
        <w:t>Some</w:t>
      </w:r>
      <w:r>
        <w:rPr>
          <w:spacing w:val="-1"/>
          <w:position w:val="1"/>
        </w:rPr>
        <w:t xml:space="preserve"> </w:t>
      </w:r>
      <w:r>
        <w:rPr>
          <w:position w:val="1"/>
        </w:rPr>
        <w:t>application</w:t>
      </w:r>
      <w:r>
        <w:rPr>
          <w:spacing w:val="-2"/>
          <w:position w:val="1"/>
        </w:rPr>
        <w:t xml:space="preserve"> </w:t>
      </w:r>
      <w:r>
        <w:rPr>
          <w:position w:val="1"/>
        </w:rPr>
        <w:t>of</w:t>
      </w:r>
      <w:r>
        <w:rPr>
          <w:spacing w:val="-2"/>
          <w:position w:val="1"/>
        </w:rPr>
        <w:t xml:space="preserve"> </w:t>
      </w:r>
      <w:r>
        <w:rPr>
          <w:position w:val="1"/>
        </w:rPr>
        <w:t>PANI-</w:t>
      </w:r>
      <w:proofErr w:type="spellStart"/>
      <w:r>
        <w:rPr>
          <w:position w:val="1"/>
        </w:rPr>
        <w:t>RHACCl</w:t>
      </w:r>
      <w:proofErr w:type="spellEnd"/>
      <w:r>
        <w:rPr>
          <w:spacing w:val="-4"/>
          <w:position w:val="1"/>
        </w:rPr>
        <w:t xml:space="preserve"> </w:t>
      </w:r>
      <w:r>
        <w:rPr>
          <w:position w:val="1"/>
        </w:rPr>
        <w:t>(</w:t>
      </w:r>
      <w:proofErr w:type="spellStart"/>
      <w:r>
        <w:rPr>
          <w:position w:val="1"/>
        </w:rPr>
        <w:t>SiO</w:t>
      </w:r>
      <w:proofErr w:type="spellEnd"/>
      <w:r>
        <w:rPr>
          <w:sz w:val="12"/>
        </w:rPr>
        <w:t>2</w:t>
      </w:r>
      <w:r>
        <w:rPr>
          <w:position w:val="1"/>
        </w:rPr>
        <w:t>)</w:t>
      </w:r>
      <w:r>
        <w:rPr>
          <w:spacing w:val="1"/>
          <w:position w:val="1"/>
        </w:rPr>
        <w:t xml:space="preserve"> </w:t>
      </w:r>
      <w:r>
        <w:rPr>
          <w:spacing w:val="-2"/>
          <w:position w:val="1"/>
        </w:rPr>
        <w:t>Nanocomposite.</w:t>
      </w:r>
    </w:p>
    <w:p w14:paraId="4E736AB2" w14:textId="77777777" w:rsidR="009770C1" w:rsidRDefault="009770C1">
      <w:pPr>
        <w:pStyle w:val="TeksIsi"/>
        <w:spacing w:before="55" w:after="1"/>
        <w:rPr>
          <w:sz w:val="20"/>
        </w:rPr>
      </w:pPr>
    </w:p>
    <w:tbl>
      <w:tblPr>
        <w:tblW w:w="0" w:type="auto"/>
        <w:tblInd w:w="347" w:type="dxa"/>
        <w:tblLayout w:type="fixed"/>
        <w:tblCellMar>
          <w:left w:w="0" w:type="dxa"/>
          <w:right w:w="0" w:type="dxa"/>
        </w:tblCellMar>
        <w:tblLook w:val="01E0" w:firstRow="1" w:lastRow="1" w:firstColumn="1" w:lastColumn="1" w:noHBand="0" w:noVBand="0"/>
      </w:tblPr>
      <w:tblGrid>
        <w:gridCol w:w="707"/>
        <w:gridCol w:w="3244"/>
        <w:gridCol w:w="3376"/>
        <w:gridCol w:w="1913"/>
      </w:tblGrid>
      <w:tr w:rsidR="009770C1" w14:paraId="7F0EE1F6" w14:textId="77777777">
        <w:trPr>
          <w:trHeight w:val="250"/>
        </w:trPr>
        <w:tc>
          <w:tcPr>
            <w:tcW w:w="707" w:type="dxa"/>
            <w:tcBorders>
              <w:top w:val="single" w:sz="4" w:space="0" w:color="000000"/>
              <w:bottom w:val="single" w:sz="4" w:space="0" w:color="000000"/>
            </w:tcBorders>
          </w:tcPr>
          <w:p w14:paraId="3CD1091A" w14:textId="77777777" w:rsidR="009770C1" w:rsidRDefault="00000000">
            <w:pPr>
              <w:pStyle w:val="TableParagraph"/>
              <w:spacing w:line="216" w:lineRule="exact"/>
              <w:ind w:left="4" w:right="131"/>
              <w:rPr>
                <w:b/>
                <w:sz w:val="19"/>
              </w:rPr>
            </w:pPr>
            <w:r>
              <w:rPr>
                <w:b/>
                <w:spacing w:val="-5"/>
                <w:sz w:val="19"/>
              </w:rPr>
              <w:t>NO</w:t>
            </w:r>
          </w:p>
        </w:tc>
        <w:tc>
          <w:tcPr>
            <w:tcW w:w="3244" w:type="dxa"/>
            <w:tcBorders>
              <w:top w:val="single" w:sz="4" w:space="0" w:color="000000"/>
              <w:bottom w:val="single" w:sz="4" w:space="0" w:color="000000"/>
            </w:tcBorders>
          </w:tcPr>
          <w:p w14:paraId="3A570D80" w14:textId="77777777" w:rsidR="009770C1" w:rsidRDefault="00000000">
            <w:pPr>
              <w:pStyle w:val="TableParagraph"/>
              <w:spacing w:line="216" w:lineRule="exact"/>
              <w:ind w:left="9" w:right="85"/>
              <w:rPr>
                <w:b/>
                <w:sz w:val="19"/>
              </w:rPr>
            </w:pPr>
            <w:r>
              <w:rPr>
                <w:b/>
                <w:sz w:val="19"/>
              </w:rPr>
              <w:t>Polymers</w:t>
            </w:r>
            <w:r>
              <w:rPr>
                <w:b/>
                <w:spacing w:val="1"/>
                <w:sz w:val="19"/>
              </w:rPr>
              <w:t xml:space="preserve"> </w:t>
            </w:r>
            <w:r>
              <w:rPr>
                <w:b/>
                <w:sz w:val="19"/>
              </w:rPr>
              <w:t>/</w:t>
            </w:r>
            <w:r>
              <w:rPr>
                <w:b/>
                <w:spacing w:val="-4"/>
                <w:sz w:val="19"/>
              </w:rPr>
              <w:t xml:space="preserve"> </w:t>
            </w:r>
            <w:r>
              <w:rPr>
                <w:b/>
                <w:sz w:val="19"/>
              </w:rPr>
              <w:t xml:space="preserve">silica </w:t>
            </w:r>
            <w:r>
              <w:rPr>
                <w:b/>
                <w:spacing w:val="-2"/>
                <w:sz w:val="19"/>
              </w:rPr>
              <w:t>Nanocomposite</w:t>
            </w:r>
          </w:p>
        </w:tc>
        <w:tc>
          <w:tcPr>
            <w:tcW w:w="3376" w:type="dxa"/>
            <w:tcBorders>
              <w:top w:val="single" w:sz="4" w:space="0" w:color="000000"/>
              <w:bottom w:val="single" w:sz="4" w:space="0" w:color="000000"/>
            </w:tcBorders>
          </w:tcPr>
          <w:p w14:paraId="38ADC649" w14:textId="77777777" w:rsidR="009770C1" w:rsidRDefault="00000000">
            <w:pPr>
              <w:pStyle w:val="TableParagraph"/>
              <w:spacing w:line="216" w:lineRule="exact"/>
              <w:ind w:left="192" w:right="46"/>
              <w:rPr>
                <w:b/>
                <w:sz w:val="19"/>
              </w:rPr>
            </w:pPr>
            <w:r>
              <w:rPr>
                <w:b/>
                <w:spacing w:val="-2"/>
                <w:sz w:val="19"/>
              </w:rPr>
              <w:t>Application</w:t>
            </w:r>
          </w:p>
        </w:tc>
        <w:tc>
          <w:tcPr>
            <w:tcW w:w="1913" w:type="dxa"/>
            <w:tcBorders>
              <w:top w:val="single" w:sz="4" w:space="0" w:color="000000"/>
              <w:bottom w:val="single" w:sz="4" w:space="0" w:color="000000"/>
            </w:tcBorders>
          </w:tcPr>
          <w:p w14:paraId="7D9CAFBD" w14:textId="77777777" w:rsidR="009770C1" w:rsidRDefault="00000000">
            <w:pPr>
              <w:pStyle w:val="TableParagraph"/>
              <w:spacing w:line="216" w:lineRule="exact"/>
              <w:ind w:left="602"/>
              <w:jc w:val="left"/>
              <w:rPr>
                <w:b/>
                <w:sz w:val="19"/>
              </w:rPr>
            </w:pPr>
            <w:r>
              <w:rPr>
                <w:b/>
                <w:spacing w:val="-2"/>
                <w:sz w:val="19"/>
              </w:rPr>
              <w:t>Reference</w:t>
            </w:r>
          </w:p>
        </w:tc>
      </w:tr>
      <w:tr w:rsidR="009770C1" w14:paraId="0B991FED" w14:textId="77777777">
        <w:trPr>
          <w:trHeight w:val="237"/>
        </w:trPr>
        <w:tc>
          <w:tcPr>
            <w:tcW w:w="707" w:type="dxa"/>
            <w:tcBorders>
              <w:top w:val="single" w:sz="4" w:space="0" w:color="000000"/>
            </w:tcBorders>
          </w:tcPr>
          <w:p w14:paraId="78FFA7C1" w14:textId="77777777" w:rsidR="009770C1" w:rsidRDefault="00000000">
            <w:pPr>
              <w:pStyle w:val="TableParagraph"/>
              <w:spacing w:line="217" w:lineRule="exact"/>
              <w:ind w:right="131"/>
              <w:rPr>
                <w:b/>
                <w:sz w:val="19"/>
              </w:rPr>
            </w:pPr>
            <w:r>
              <w:rPr>
                <w:b/>
                <w:spacing w:val="-10"/>
                <w:sz w:val="19"/>
              </w:rPr>
              <w:t>1</w:t>
            </w:r>
          </w:p>
        </w:tc>
        <w:tc>
          <w:tcPr>
            <w:tcW w:w="3244" w:type="dxa"/>
            <w:tcBorders>
              <w:top w:val="single" w:sz="4" w:space="0" w:color="000000"/>
            </w:tcBorders>
          </w:tcPr>
          <w:p w14:paraId="02D38E07" w14:textId="77777777" w:rsidR="009770C1" w:rsidRDefault="00000000">
            <w:pPr>
              <w:pStyle w:val="TableParagraph"/>
              <w:spacing w:before="2" w:line="215" w:lineRule="exact"/>
              <w:ind w:left="1" w:right="85"/>
              <w:rPr>
                <w:sz w:val="12"/>
              </w:rPr>
            </w:pPr>
            <w:r>
              <w:rPr>
                <w:spacing w:val="-2"/>
                <w:position w:val="1"/>
                <w:sz w:val="19"/>
              </w:rPr>
              <w:t>PANI/</w:t>
            </w:r>
            <w:proofErr w:type="spellStart"/>
            <w:r>
              <w:rPr>
                <w:spacing w:val="-2"/>
                <w:position w:val="1"/>
                <w:sz w:val="19"/>
              </w:rPr>
              <w:t>SiO</w:t>
            </w:r>
            <w:proofErr w:type="spellEnd"/>
            <w:r>
              <w:rPr>
                <w:spacing w:val="-2"/>
                <w:sz w:val="12"/>
              </w:rPr>
              <w:t>2</w:t>
            </w:r>
          </w:p>
        </w:tc>
        <w:tc>
          <w:tcPr>
            <w:tcW w:w="3376" w:type="dxa"/>
            <w:tcBorders>
              <w:top w:val="single" w:sz="4" w:space="0" w:color="000000"/>
            </w:tcBorders>
          </w:tcPr>
          <w:p w14:paraId="08FC6036" w14:textId="77777777" w:rsidR="009770C1" w:rsidRDefault="00000000">
            <w:pPr>
              <w:pStyle w:val="TableParagraph"/>
              <w:spacing w:line="217" w:lineRule="exact"/>
              <w:ind w:left="192"/>
              <w:rPr>
                <w:sz w:val="19"/>
              </w:rPr>
            </w:pPr>
            <w:r>
              <w:rPr>
                <w:color w:val="131313"/>
                <w:spacing w:val="-2"/>
                <w:sz w:val="19"/>
              </w:rPr>
              <w:t>supercapacitor</w:t>
            </w:r>
          </w:p>
        </w:tc>
        <w:tc>
          <w:tcPr>
            <w:tcW w:w="1913" w:type="dxa"/>
            <w:tcBorders>
              <w:top w:val="single" w:sz="4" w:space="0" w:color="000000"/>
            </w:tcBorders>
          </w:tcPr>
          <w:p w14:paraId="5503BDE7" w14:textId="77777777" w:rsidR="009770C1" w:rsidRDefault="00000000">
            <w:pPr>
              <w:pStyle w:val="TableParagraph"/>
              <w:spacing w:line="217" w:lineRule="exact"/>
              <w:ind w:left="206"/>
              <w:jc w:val="left"/>
              <w:rPr>
                <w:sz w:val="19"/>
              </w:rPr>
            </w:pPr>
            <w:r>
              <w:rPr>
                <w:spacing w:val="-2"/>
                <w:sz w:val="19"/>
              </w:rPr>
              <w:t>[6][57][58]</w:t>
            </w:r>
          </w:p>
        </w:tc>
      </w:tr>
      <w:tr w:rsidR="009770C1" w14:paraId="2C1EA762" w14:textId="77777777">
        <w:trPr>
          <w:trHeight w:val="251"/>
        </w:trPr>
        <w:tc>
          <w:tcPr>
            <w:tcW w:w="707" w:type="dxa"/>
          </w:tcPr>
          <w:p w14:paraId="0C6A8990" w14:textId="77777777" w:rsidR="009770C1" w:rsidRDefault="00000000">
            <w:pPr>
              <w:pStyle w:val="TableParagraph"/>
              <w:spacing w:before="12"/>
              <w:ind w:right="131"/>
              <w:rPr>
                <w:b/>
                <w:sz w:val="19"/>
              </w:rPr>
            </w:pPr>
            <w:r>
              <w:rPr>
                <w:b/>
                <w:spacing w:val="-10"/>
                <w:sz w:val="19"/>
              </w:rPr>
              <w:t>2</w:t>
            </w:r>
          </w:p>
        </w:tc>
        <w:tc>
          <w:tcPr>
            <w:tcW w:w="3244" w:type="dxa"/>
          </w:tcPr>
          <w:p w14:paraId="6E2C1135" w14:textId="77777777" w:rsidR="009770C1" w:rsidRDefault="00000000">
            <w:pPr>
              <w:pStyle w:val="TableParagraph"/>
              <w:spacing w:before="12"/>
              <w:ind w:left="2" w:right="85"/>
              <w:rPr>
                <w:sz w:val="19"/>
              </w:rPr>
            </w:pPr>
            <w:r>
              <w:rPr>
                <w:spacing w:val="-2"/>
                <w:sz w:val="19"/>
              </w:rPr>
              <w:t>SiO2/PANI</w:t>
            </w:r>
          </w:p>
        </w:tc>
        <w:tc>
          <w:tcPr>
            <w:tcW w:w="3376" w:type="dxa"/>
          </w:tcPr>
          <w:p w14:paraId="2B9D0B6D" w14:textId="77777777" w:rsidR="009770C1" w:rsidRDefault="00000000">
            <w:pPr>
              <w:pStyle w:val="TableParagraph"/>
              <w:spacing w:before="12"/>
              <w:ind w:left="192" w:right="47"/>
              <w:rPr>
                <w:sz w:val="19"/>
              </w:rPr>
            </w:pPr>
            <w:r>
              <w:rPr>
                <w:sz w:val="19"/>
              </w:rPr>
              <w:t>Uptake</w:t>
            </w:r>
            <w:r>
              <w:rPr>
                <w:spacing w:val="-2"/>
                <w:sz w:val="19"/>
              </w:rPr>
              <w:t xml:space="preserve"> </w:t>
            </w:r>
            <w:r>
              <w:rPr>
                <w:sz w:val="19"/>
              </w:rPr>
              <w:t>of</w:t>
            </w:r>
            <w:r>
              <w:rPr>
                <w:spacing w:val="-1"/>
                <w:sz w:val="19"/>
              </w:rPr>
              <w:t xml:space="preserve"> </w:t>
            </w:r>
            <w:r>
              <w:rPr>
                <w:spacing w:val="-2"/>
                <w:sz w:val="19"/>
              </w:rPr>
              <w:t>metals.</w:t>
            </w:r>
          </w:p>
        </w:tc>
        <w:tc>
          <w:tcPr>
            <w:tcW w:w="1913" w:type="dxa"/>
          </w:tcPr>
          <w:p w14:paraId="42CC2119" w14:textId="77777777" w:rsidR="009770C1" w:rsidRDefault="00000000">
            <w:pPr>
              <w:pStyle w:val="TableParagraph"/>
              <w:spacing w:before="12"/>
              <w:ind w:left="206"/>
              <w:jc w:val="left"/>
              <w:rPr>
                <w:sz w:val="19"/>
              </w:rPr>
            </w:pPr>
            <w:r>
              <w:rPr>
                <w:spacing w:val="-4"/>
                <w:sz w:val="19"/>
              </w:rPr>
              <w:t>[59]</w:t>
            </w:r>
          </w:p>
        </w:tc>
      </w:tr>
      <w:tr w:rsidR="009770C1" w14:paraId="6340F5B0" w14:textId="77777777">
        <w:trPr>
          <w:trHeight w:val="250"/>
        </w:trPr>
        <w:tc>
          <w:tcPr>
            <w:tcW w:w="707" w:type="dxa"/>
          </w:tcPr>
          <w:p w14:paraId="2F081246" w14:textId="77777777" w:rsidR="009770C1" w:rsidRDefault="00000000">
            <w:pPr>
              <w:pStyle w:val="TableParagraph"/>
              <w:spacing w:before="12" w:line="218" w:lineRule="exact"/>
              <w:ind w:right="131"/>
              <w:rPr>
                <w:b/>
                <w:sz w:val="19"/>
              </w:rPr>
            </w:pPr>
            <w:r>
              <w:rPr>
                <w:b/>
                <w:spacing w:val="-10"/>
                <w:sz w:val="19"/>
              </w:rPr>
              <w:t>3</w:t>
            </w:r>
          </w:p>
        </w:tc>
        <w:tc>
          <w:tcPr>
            <w:tcW w:w="3244" w:type="dxa"/>
          </w:tcPr>
          <w:p w14:paraId="63B1DFB2" w14:textId="77777777" w:rsidR="009770C1" w:rsidRDefault="00000000">
            <w:pPr>
              <w:pStyle w:val="TableParagraph"/>
              <w:spacing w:before="17" w:line="214" w:lineRule="exact"/>
              <w:ind w:left="5" w:right="85"/>
              <w:rPr>
                <w:sz w:val="12"/>
              </w:rPr>
            </w:pPr>
            <w:r>
              <w:rPr>
                <w:spacing w:val="-2"/>
                <w:position w:val="1"/>
                <w:sz w:val="19"/>
              </w:rPr>
              <w:t>PANI/M-</w:t>
            </w:r>
            <w:proofErr w:type="spellStart"/>
            <w:r>
              <w:rPr>
                <w:spacing w:val="-4"/>
                <w:position w:val="1"/>
                <w:sz w:val="19"/>
              </w:rPr>
              <w:t>SiO</w:t>
            </w:r>
            <w:proofErr w:type="spellEnd"/>
            <w:r>
              <w:rPr>
                <w:spacing w:val="-4"/>
                <w:sz w:val="12"/>
              </w:rPr>
              <w:t>2</w:t>
            </w:r>
          </w:p>
        </w:tc>
        <w:tc>
          <w:tcPr>
            <w:tcW w:w="3376" w:type="dxa"/>
          </w:tcPr>
          <w:p w14:paraId="39DF8874" w14:textId="77777777" w:rsidR="009770C1" w:rsidRDefault="00000000">
            <w:pPr>
              <w:pStyle w:val="TableParagraph"/>
              <w:spacing w:before="12" w:line="218" w:lineRule="exact"/>
              <w:ind w:left="192" w:right="47"/>
              <w:rPr>
                <w:sz w:val="19"/>
              </w:rPr>
            </w:pPr>
            <w:r>
              <w:rPr>
                <w:color w:val="131313"/>
                <w:spacing w:val="-2"/>
                <w:sz w:val="19"/>
              </w:rPr>
              <w:t>Electrochemical</w:t>
            </w:r>
          </w:p>
        </w:tc>
        <w:tc>
          <w:tcPr>
            <w:tcW w:w="1913" w:type="dxa"/>
          </w:tcPr>
          <w:p w14:paraId="4F82AD58" w14:textId="77777777" w:rsidR="009770C1" w:rsidRDefault="00000000">
            <w:pPr>
              <w:pStyle w:val="TableParagraph"/>
              <w:spacing w:before="12" w:line="218" w:lineRule="exact"/>
              <w:ind w:left="206"/>
              <w:jc w:val="left"/>
              <w:rPr>
                <w:sz w:val="19"/>
              </w:rPr>
            </w:pPr>
            <w:r>
              <w:rPr>
                <w:spacing w:val="-2"/>
                <w:sz w:val="19"/>
              </w:rPr>
              <w:t>[60][50]</w:t>
            </w:r>
          </w:p>
        </w:tc>
      </w:tr>
      <w:tr w:rsidR="009770C1" w14:paraId="6359CF10" w14:textId="77777777">
        <w:trPr>
          <w:trHeight w:val="250"/>
        </w:trPr>
        <w:tc>
          <w:tcPr>
            <w:tcW w:w="707" w:type="dxa"/>
          </w:tcPr>
          <w:p w14:paraId="4E1E5048" w14:textId="77777777" w:rsidR="009770C1" w:rsidRDefault="00000000">
            <w:pPr>
              <w:pStyle w:val="TableParagraph"/>
              <w:spacing w:before="11"/>
              <w:ind w:right="131"/>
              <w:rPr>
                <w:b/>
                <w:sz w:val="19"/>
              </w:rPr>
            </w:pPr>
            <w:r>
              <w:rPr>
                <w:b/>
                <w:spacing w:val="-10"/>
                <w:sz w:val="19"/>
              </w:rPr>
              <w:t>4</w:t>
            </w:r>
          </w:p>
        </w:tc>
        <w:tc>
          <w:tcPr>
            <w:tcW w:w="3244" w:type="dxa"/>
          </w:tcPr>
          <w:p w14:paraId="7BFAB0D8" w14:textId="77777777" w:rsidR="009770C1" w:rsidRDefault="00000000">
            <w:pPr>
              <w:pStyle w:val="TableParagraph"/>
              <w:spacing w:before="11"/>
              <w:ind w:left="5" w:right="85"/>
              <w:rPr>
                <w:sz w:val="19"/>
              </w:rPr>
            </w:pPr>
            <w:r>
              <w:rPr>
                <w:spacing w:val="-2"/>
                <w:sz w:val="19"/>
              </w:rPr>
              <w:t>MSNPs/PANI</w:t>
            </w:r>
          </w:p>
        </w:tc>
        <w:tc>
          <w:tcPr>
            <w:tcW w:w="3376" w:type="dxa"/>
          </w:tcPr>
          <w:p w14:paraId="5B5F54BD" w14:textId="77777777" w:rsidR="009770C1" w:rsidRDefault="00000000">
            <w:pPr>
              <w:pStyle w:val="TableParagraph"/>
              <w:spacing w:before="11"/>
              <w:ind w:left="192" w:right="45"/>
              <w:rPr>
                <w:sz w:val="19"/>
              </w:rPr>
            </w:pPr>
            <w:r>
              <w:rPr>
                <w:spacing w:val="-2"/>
                <w:sz w:val="19"/>
              </w:rPr>
              <w:t>Pesticides</w:t>
            </w:r>
          </w:p>
        </w:tc>
        <w:tc>
          <w:tcPr>
            <w:tcW w:w="1913" w:type="dxa"/>
          </w:tcPr>
          <w:p w14:paraId="7342C3AE" w14:textId="77777777" w:rsidR="009770C1" w:rsidRDefault="00000000">
            <w:pPr>
              <w:pStyle w:val="TableParagraph"/>
              <w:spacing w:before="11"/>
              <w:ind w:left="206"/>
              <w:jc w:val="left"/>
              <w:rPr>
                <w:sz w:val="19"/>
              </w:rPr>
            </w:pPr>
            <w:r>
              <w:rPr>
                <w:spacing w:val="-4"/>
                <w:sz w:val="19"/>
              </w:rPr>
              <w:t>[61]</w:t>
            </w:r>
          </w:p>
        </w:tc>
      </w:tr>
      <w:tr w:rsidR="009770C1" w14:paraId="7142FAE4" w14:textId="77777777">
        <w:trPr>
          <w:trHeight w:val="252"/>
        </w:trPr>
        <w:tc>
          <w:tcPr>
            <w:tcW w:w="707" w:type="dxa"/>
          </w:tcPr>
          <w:p w14:paraId="0769858A" w14:textId="77777777" w:rsidR="009770C1" w:rsidRDefault="00000000">
            <w:pPr>
              <w:pStyle w:val="TableParagraph"/>
              <w:spacing w:before="12"/>
              <w:ind w:right="131"/>
              <w:rPr>
                <w:b/>
                <w:sz w:val="19"/>
              </w:rPr>
            </w:pPr>
            <w:r>
              <w:rPr>
                <w:b/>
                <w:spacing w:val="-10"/>
                <w:sz w:val="19"/>
              </w:rPr>
              <w:t>5</w:t>
            </w:r>
          </w:p>
        </w:tc>
        <w:tc>
          <w:tcPr>
            <w:tcW w:w="3244" w:type="dxa"/>
          </w:tcPr>
          <w:p w14:paraId="7634A1BF" w14:textId="77777777" w:rsidR="009770C1" w:rsidRDefault="00000000">
            <w:pPr>
              <w:pStyle w:val="TableParagraph"/>
              <w:spacing w:before="12"/>
              <w:ind w:right="85"/>
              <w:rPr>
                <w:sz w:val="19"/>
              </w:rPr>
            </w:pPr>
            <w:r>
              <w:rPr>
                <w:spacing w:val="-2"/>
                <w:sz w:val="19"/>
              </w:rPr>
              <w:t>PANI/SiO2</w:t>
            </w:r>
          </w:p>
        </w:tc>
        <w:tc>
          <w:tcPr>
            <w:tcW w:w="3376" w:type="dxa"/>
          </w:tcPr>
          <w:p w14:paraId="5C2E1971" w14:textId="77777777" w:rsidR="009770C1" w:rsidRDefault="00000000">
            <w:pPr>
              <w:pStyle w:val="TableParagraph"/>
              <w:spacing w:before="12"/>
              <w:ind w:left="192" w:right="40"/>
              <w:rPr>
                <w:sz w:val="19"/>
              </w:rPr>
            </w:pPr>
            <w:r>
              <w:rPr>
                <w:sz w:val="19"/>
              </w:rPr>
              <w:t>Used</w:t>
            </w:r>
            <w:r>
              <w:rPr>
                <w:spacing w:val="-2"/>
                <w:sz w:val="19"/>
              </w:rPr>
              <w:t xml:space="preserve"> </w:t>
            </w:r>
            <w:r>
              <w:rPr>
                <w:sz w:val="19"/>
              </w:rPr>
              <w:t>as</w:t>
            </w:r>
            <w:r>
              <w:rPr>
                <w:spacing w:val="-3"/>
                <w:sz w:val="19"/>
              </w:rPr>
              <w:t xml:space="preserve"> </w:t>
            </w:r>
            <w:r>
              <w:rPr>
                <w:sz w:val="19"/>
              </w:rPr>
              <w:t>the</w:t>
            </w:r>
            <w:r>
              <w:rPr>
                <w:spacing w:val="-1"/>
                <w:sz w:val="19"/>
              </w:rPr>
              <w:t xml:space="preserve"> </w:t>
            </w:r>
            <w:r>
              <w:rPr>
                <w:sz w:val="19"/>
              </w:rPr>
              <w:t>adsorbent</w:t>
            </w:r>
            <w:r>
              <w:rPr>
                <w:spacing w:val="-1"/>
                <w:sz w:val="19"/>
              </w:rPr>
              <w:t xml:space="preserve"> </w:t>
            </w:r>
            <w:r>
              <w:rPr>
                <w:sz w:val="19"/>
              </w:rPr>
              <w:t>to</w:t>
            </w:r>
            <w:r>
              <w:rPr>
                <w:spacing w:val="-2"/>
                <w:sz w:val="19"/>
              </w:rPr>
              <w:t xml:space="preserve"> </w:t>
            </w:r>
            <w:r>
              <w:rPr>
                <w:sz w:val="19"/>
              </w:rPr>
              <w:t>remove</w:t>
            </w:r>
            <w:r>
              <w:rPr>
                <w:spacing w:val="-1"/>
                <w:sz w:val="19"/>
              </w:rPr>
              <w:t xml:space="preserve"> </w:t>
            </w:r>
            <w:r>
              <w:rPr>
                <w:spacing w:val="-5"/>
                <w:sz w:val="19"/>
              </w:rPr>
              <w:t>EPs</w:t>
            </w:r>
          </w:p>
        </w:tc>
        <w:tc>
          <w:tcPr>
            <w:tcW w:w="1913" w:type="dxa"/>
          </w:tcPr>
          <w:p w14:paraId="6F92E408" w14:textId="77777777" w:rsidR="009770C1" w:rsidRDefault="00000000">
            <w:pPr>
              <w:pStyle w:val="TableParagraph"/>
              <w:spacing w:before="12"/>
              <w:ind w:left="252"/>
              <w:jc w:val="left"/>
              <w:rPr>
                <w:sz w:val="19"/>
              </w:rPr>
            </w:pPr>
            <w:r>
              <w:rPr>
                <w:spacing w:val="-2"/>
                <w:sz w:val="19"/>
              </w:rPr>
              <w:t>[62][61]</w:t>
            </w:r>
          </w:p>
        </w:tc>
      </w:tr>
      <w:tr w:rsidR="009770C1" w14:paraId="4CD9D074" w14:textId="77777777">
        <w:trPr>
          <w:trHeight w:val="251"/>
        </w:trPr>
        <w:tc>
          <w:tcPr>
            <w:tcW w:w="707" w:type="dxa"/>
          </w:tcPr>
          <w:p w14:paraId="31A003ED" w14:textId="77777777" w:rsidR="009770C1" w:rsidRDefault="009770C1">
            <w:pPr>
              <w:pStyle w:val="TableParagraph"/>
              <w:jc w:val="left"/>
              <w:rPr>
                <w:sz w:val="18"/>
              </w:rPr>
            </w:pPr>
          </w:p>
        </w:tc>
        <w:tc>
          <w:tcPr>
            <w:tcW w:w="3244" w:type="dxa"/>
          </w:tcPr>
          <w:p w14:paraId="62C361C1" w14:textId="77777777" w:rsidR="009770C1" w:rsidRDefault="009770C1">
            <w:pPr>
              <w:pStyle w:val="TableParagraph"/>
              <w:jc w:val="left"/>
              <w:rPr>
                <w:sz w:val="18"/>
              </w:rPr>
            </w:pPr>
          </w:p>
        </w:tc>
        <w:tc>
          <w:tcPr>
            <w:tcW w:w="3376" w:type="dxa"/>
          </w:tcPr>
          <w:p w14:paraId="7C8A0DF7" w14:textId="77777777" w:rsidR="009770C1" w:rsidRDefault="00000000">
            <w:pPr>
              <w:pStyle w:val="TableParagraph"/>
              <w:spacing w:before="12"/>
              <w:ind w:left="192" w:right="51"/>
              <w:rPr>
                <w:sz w:val="19"/>
              </w:rPr>
            </w:pPr>
            <w:r>
              <w:rPr>
                <w:sz w:val="19"/>
              </w:rPr>
              <w:t>such</w:t>
            </w:r>
            <w:r>
              <w:rPr>
                <w:spacing w:val="-2"/>
                <w:sz w:val="19"/>
              </w:rPr>
              <w:t xml:space="preserve"> </w:t>
            </w:r>
            <w:r>
              <w:rPr>
                <w:sz w:val="19"/>
              </w:rPr>
              <w:t>as</w:t>
            </w:r>
            <w:r>
              <w:rPr>
                <w:spacing w:val="-2"/>
                <w:sz w:val="19"/>
              </w:rPr>
              <w:t xml:space="preserve"> </w:t>
            </w:r>
            <w:r>
              <w:rPr>
                <w:spacing w:val="-5"/>
                <w:sz w:val="19"/>
              </w:rPr>
              <w:t>AMX</w:t>
            </w:r>
          </w:p>
        </w:tc>
        <w:tc>
          <w:tcPr>
            <w:tcW w:w="1913" w:type="dxa"/>
          </w:tcPr>
          <w:p w14:paraId="5746A94D" w14:textId="77777777" w:rsidR="009770C1" w:rsidRDefault="009770C1">
            <w:pPr>
              <w:pStyle w:val="TableParagraph"/>
              <w:jc w:val="left"/>
              <w:rPr>
                <w:sz w:val="18"/>
              </w:rPr>
            </w:pPr>
          </w:p>
        </w:tc>
      </w:tr>
      <w:tr w:rsidR="009770C1" w14:paraId="18924607" w14:textId="77777777">
        <w:trPr>
          <w:trHeight w:val="263"/>
        </w:trPr>
        <w:tc>
          <w:tcPr>
            <w:tcW w:w="707" w:type="dxa"/>
            <w:tcBorders>
              <w:bottom w:val="single" w:sz="4" w:space="0" w:color="000000"/>
            </w:tcBorders>
          </w:tcPr>
          <w:p w14:paraId="5B1ED80B" w14:textId="77777777" w:rsidR="009770C1" w:rsidRDefault="00000000">
            <w:pPr>
              <w:pStyle w:val="TableParagraph"/>
              <w:spacing w:before="12"/>
              <w:ind w:right="131"/>
              <w:rPr>
                <w:b/>
                <w:sz w:val="19"/>
              </w:rPr>
            </w:pPr>
            <w:r>
              <w:rPr>
                <w:b/>
                <w:spacing w:val="-10"/>
                <w:sz w:val="19"/>
              </w:rPr>
              <w:t>6</w:t>
            </w:r>
          </w:p>
        </w:tc>
        <w:tc>
          <w:tcPr>
            <w:tcW w:w="3244" w:type="dxa"/>
            <w:tcBorders>
              <w:bottom w:val="single" w:sz="4" w:space="0" w:color="000000"/>
            </w:tcBorders>
          </w:tcPr>
          <w:p w14:paraId="4952F909" w14:textId="77777777" w:rsidR="009770C1" w:rsidRDefault="00000000">
            <w:pPr>
              <w:pStyle w:val="TableParagraph"/>
              <w:spacing w:before="12"/>
              <w:ind w:left="7" w:right="85"/>
              <w:rPr>
                <w:sz w:val="19"/>
              </w:rPr>
            </w:pPr>
            <w:r>
              <w:rPr>
                <w:spacing w:val="-2"/>
                <w:sz w:val="19"/>
              </w:rPr>
              <w:t>Polymer/silica</w:t>
            </w:r>
          </w:p>
        </w:tc>
        <w:tc>
          <w:tcPr>
            <w:tcW w:w="3376" w:type="dxa"/>
            <w:tcBorders>
              <w:bottom w:val="single" w:sz="4" w:space="0" w:color="000000"/>
            </w:tcBorders>
          </w:tcPr>
          <w:p w14:paraId="0F289C59" w14:textId="77777777" w:rsidR="009770C1" w:rsidRDefault="00000000">
            <w:pPr>
              <w:pStyle w:val="TableParagraph"/>
              <w:spacing w:before="12"/>
              <w:ind w:left="192" w:right="43"/>
              <w:rPr>
                <w:sz w:val="19"/>
              </w:rPr>
            </w:pPr>
            <w:r>
              <w:rPr>
                <w:sz w:val="19"/>
              </w:rPr>
              <w:t>Biomedical(drug</w:t>
            </w:r>
            <w:r>
              <w:rPr>
                <w:spacing w:val="-5"/>
                <w:sz w:val="19"/>
              </w:rPr>
              <w:t xml:space="preserve"> </w:t>
            </w:r>
            <w:r>
              <w:rPr>
                <w:sz w:val="19"/>
              </w:rPr>
              <w:t>delivery</w:t>
            </w:r>
            <w:r>
              <w:rPr>
                <w:spacing w:val="-2"/>
                <w:sz w:val="19"/>
              </w:rPr>
              <w:t xml:space="preserve"> </w:t>
            </w:r>
            <w:r>
              <w:rPr>
                <w:spacing w:val="-10"/>
                <w:sz w:val="19"/>
              </w:rPr>
              <w:t>)</w:t>
            </w:r>
          </w:p>
        </w:tc>
        <w:tc>
          <w:tcPr>
            <w:tcW w:w="1913" w:type="dxa"/>
            <w:tcBorders>
              <w:bottom w:val="single" w:sz="4" w:space="0" w:color="000000"/>
            </w:tcBorders>
          </w:tcPr>
          <w:p w14:paraId="2402C026" w14:textId="77777777" w:rsidR="009770C1" w:rsidRDefault="00000000">
            <w:pPr>
              <w:pStyle w:val="TableParagraph"/>
              <w:spacing w:before="12"/>
              <w:ind w:left="252"/>
              <w:jc w:val="left"/>
              <w:rPr>
                <w:sz w:val="19"/>
              </w:rPr>
            </w:pPr>
            <w:r>
              <w:rPr>
                <w:spacing w:val="-5"/>
                <w:sz w:val="19"/>
              </w:rPr>
              <w:t>[2]</w:t>
            </w:r>
          </w:p>
        </w:tc>
      </w:tr>
    </w:tbl>
    <w:p w14:paraId="3E953450" w14:textId="77777777" w:rsidR="009770C1" w:rsidRDefault="009770C1">
      <w:pPr>
        <w:pStyle w:val="TeksIsi"/>
        <w:spacing w:before="193"/>
      </w:pPr>
    </w:p>
    <w:p w14:paraId="7D04BC9F" w14:textId="77777777" w:rsidR="009770C1" w:rsidRDefault="00000000">
      <w:pPr>
        <w:pStyle w:val="Judul2"/>
        <w:ind w:left="637"/>
        <w:jc w:val="left"/>
      </w:pPr>
      <w:r>
        <w:t>Applications</w:t>
      </w:r>
      <w:r>
        <w:rPr>
          <w:spacing w:val="-5"/>
        </w:rPr>
        <w:t xml:space="preserve"> </w:t>
      </w:r>
      <w:r>
        <w:t>of</w:t>
      </w:r>
      <w:r>
        <w:rPr>
          <w:spacing w:val="-4"/>
        </w:rPr>
        <w:t xml:space="preserve"> </w:t>
      </w:r>
      <w:r>
        <w:t>Conducting</w:t>
      </w:r>
      <w:r>
        <w:rPr>
          <w:spacing w:val="-2"/>
        </w:rPr>
        <w:t xml:space="preserve"> Nanocomposite</w:t>
      </w:r>
    </w:p>
    <w:p w14:paraId="39C51E9E" w14:textId="77777777" w:rsidR="009770C1" w:rsidRDefault="00000000">
      <w:pPr>
        <w:pStyle w:val="TeksIsi"/>
        <w:spacing w:before="192" w:line="276" w:lineRule="auto"/>
        <w:ind w:left="808" w:right="397"/>
        <w:jc w:val="both"/>
      </w:pPr>
      <w:r>
        <w:t>Due for attention to their potential in boosting mechanical, electrical and conductivity properties, thus exhibiting different unique features, the silica/polymer Nanocomposite gained immense interest in modern industries. Such Nanocomposite are used in several other applications than plastics and rubber insulation, such as numerous resistive and hardened fire coatings, sensors, electrical devices, ultra-membranes, flammable materials, optical devices, electronics and optical packaging materials, photoresist materials, photoluminescent film, ultra-reverse- membranes, sensors, metal absorption compounds, etc. The different morphologies of these Nanocomposite display particular</w:t>
      </w:r>
      <w:r>
        <w:rPr>
          <w:spacing w:val="40"/>
        </w:rPr>
        <w:t xml:space="preserve"> </w:t>
      </w:r>
      <w:r>
        <w:t>unique and</w:t>
      </w:r>
      <w:r>
        <w:rPr>
          <w:spacing w:val="40"/>
        </w:rPr>
        <w:t xml:space="preserve"> </w:t>
      </w:r>
      <w:r>
        <w:t>enhanced properties</w:t>
      </w:r>
      <w:r>
        <w:rPr>
          <w:spacing w:val="40"/>
        </w:rPr>
        <w:t xml:space="preserve"> </w:t>
      </w:r>
      <w:r>
        <w:t>compared</w:t>
      </w:r>
      <w:r>
        <w:rPr>
          <w:spacing w:val="40"/>
        </w:rPr>
        <w:t xml:space="preserve"> </w:t>
      </w:r>
      <w:r>
        <w:t>to</w:t>
      </w:r>
      <w:r>
        <w:rPr>
          <w:spacing w:val="40"/>
        </w:rPr>
        <w:t xml:space="preserve"> </w:t>
      </w:r>
      <w:r>
        <w:t>the normal Nanocomposite,</w:t>
      </w:r>
      <w:r>
        <w:rPr>
          <w:spacing w:val="40"/>
        </w:rPr>
        <w:t xml:space="preserve"> </w:t>
      </w:r>
      <w:r>
        <w:t>hence providing many unexplored applications such as catalysis and coatings. Some of the technologies are discussed as follows.</w:t>
      </w:r>
    </w:p>
    <w:p w14:paraId="5A345ACE" w14:textId="77777777" w:rsidR="009770C1" w:rsidRDefault="00000000">
      <w:pPr>
        <w:pStyle w:val="Judul2"/>
        <w:spacing w:before="160"/>
        <w:ind w:left="808"/>
        <w:jc w:val="left"/>
      </w:pPr>
      <w:r>
        <w:rPr>
          <w:spacing w:val="-2"/>
        </w:rPr>
        <w:t>Layers/Coatings</w:t>
      </w:r>
    </w:p>
    <w:p w14:paraId="258C6EA6" w14:textId="77777777" w:rsidR="009770C1" w:rsidRDefault="00000000">
      <w:pPr>
        <w:pStyle w:val="TeksIsi"/>
        <w:spacing w:before="194" w:line="276" w:lineRule="auto"/>
        <w:ind w:left="808" w:right="359"/>
        <w:jc w:val="both"/>
      </w:pPr>
      <w:r>
        <w:t xml:space="preserve">The hybrid coatings see the mix of polymer strength and inorganic content hardness. Compared with old coatings, they usually exhibit improved resistance and adhesive strength. When acrylates are reinforced with Nano-silica particles, they form Nanocomposite acrylate materials which exhibit superior scratch and wear &amp; tear resistance. These coatings have a range of uses on structures, such as wood, </w:t>
      </w:r>
      <w:proofErr w:type="spellStart"/>
      <w:r>
        <w:t>fibres</w:t>
      </w:r>
      <w:proofErr w:type="spellEnd"/>
      <w:r>
        <w:t>, etc. Compared to Nanocomposite, they display increased rubbing resistance in comparison to silica nanoparticles. Since of these outstanding properties, these composites of Nanohybrids are applied coats for flooring. Formed of such polymer Nanocomposite, As</w:t>
      </w:r>
      <w:r>
        <w:rPr>
          <w:spacing w:val="80"/>
        </w:rPr>
        <w:t xml:space="preserve"> </w:t>
      </w:r>
      <w:r>
        <w:t>these polymer Nanocomposite may be generated in various configurations, they are used in the creation of films that are random with better abrasion resistance due to inorganic Nanoparticles in the polymer[44][19].</w:t>
      </w:r>
    </w:p>
    <w:p w14:paraId="177D99AB" w14:textId="77777777" w:rsidR="009770C1" w:rsidRDefault="009770C1">
      <w:pPr>
        <w:pStyle w:val="TeksIsi"/>
      </w:pPr>
    </w:p>
    <w:p w14:paraId="487CF3E9" w14:textId="77777777" w:rsidR="009770C1" w:rsidRDefault="009770C1">
      <w:pPr>
        <w:pStyle w:val="TeksIsi"/>
        <w:spacing w:before="133"/>
      </w:pPr>
    </w:p>
    <w:p w14:paraId="7CA613B9" w14:textId="77777777" w:rsidR="009770C1" w:rsidRDefault="00000000">
      <w:pPr>
        <w:pStyle w:val="Judul2"/>
        <w:jc w:val="left"/>
      </w:pPr>
      <w:r>
        <w:rPr>
          <w:spacing w:val="-2"/>
        </w:rPr>
        <w:t>Supercapacitors</w:t>
      </w:r>
    </w:p>
    <w:p w14:paraId="0A4F977F" w14:textId="77777777" w:rsidR="009770C1" w:rsidRDefault="00000000">
      <w:pPr>
        <w:pStyle w:val="TeksIsi"/>
        <w:spacing w:before="192" w:line="276" w:lineRule="auto"/>
        <w:ind w:left="808" w:right="402"/>
        <w:jc w:val="both"/>
      </w:pPr>
      <w:r>
        <w:t>Due to their high-power capacity, comparatively lower energy density, reversibility, long cycle life and low</w:t>
      </w:r>
      <w:r>
        <w:rPr>
          <w:spacing w:val="40"/>
        </w:rPr>
        <w:t xml:space="preserve"> </w:t>
      </w:r>
      <w:r>
        <w:t>effects on the climate, supercapacitors have gained much publicity in these years. There are usually two different forms</w:t>
      </w:r>
      <w:r>
        <w:rPr>
          <w:spacing w:val="40"/>
        </w:rPr>
        <w:t xml:space="preserve"> </w:t>
      </w:r>
      <w:r>
        <w:lastRenderedPageBreak/>
        <w:t>according</w:t>
      </w:r>
      <w:r>
        <w:rPr>
          <w:spacing w:val="40"/>
        </w:rPr>
        <w:t xml:space="preserve"> </w:t>
      </w:r>
      <w:r>
        <w:t>to</w:t>
      </w:r>
      <w:r>
        <w:rPr>
          <w:spacing w:val="40"/>
        </w:rPr>
        <w:t xml:space="preserve"> </w:t>
      </w:r>
      <w:r>
        <w:t>their</w:t>
      </w:r>
      <w:r>
        <w:rPr>
          <w:spacing w:val="40"/>
        </w:rPr>
        <w:t xml:space="preserve"> </w:t>
      </w:r>
      <w:r>
        <w:t>function</w:t>
      </w:r>
      <w:r>
        <w:rPr>
          <w:spacing w:val="40"/>
        </w:rPr>
        <w:t xml:space="preserve"> </w:t>
      </w:r>
      <w:r>
        <w:t>for</w:t>
      </w:r>
      <w:r>
        <w:rPr>
          <w:spacing w:val="40"/>
        </w:rPr>
        <w:t xml:space="preserve"> </w:t>
      </w:r>
      <w:r>
        <w:t>load</w:t>
      </w:r>
      <w:r>
        <w:rPr>
          <w:spacing w:val="40"/>
        </w:rPr>
        <w:t xml:space="preserve"> </w:t>
      </w:r>
      <w:r>
        <w:t>handling.</w:t>
      </w:r>
      <w:r>
        <w:rPr>
          <w:spacing w:val="40"/>
        </w:rPr>
        <w:t xml:space="preserve"> </w:t>
      </w:r>
      <w:r>
        <w:t>The</w:t>
      </w:r>
      <w:r>
        <w:rPr>
          <w:spacing w:val="40"/>
        </w:rPr>
        <w:t xml:space="preserve"> </w:t>
      </w:r>
      <w:r>
        <w:t>electrical</w:t>
      </w:r>
      <w:r>
        <w:rPr>
          <w:spacing w:val="40"/>
        </w:rPr>
        <w:t xml:space="preserve"> </w:t>
      </w:r>
      <w:r>
        <w:t>double-layer</w:t>
      </w:r>
      <w:r>
        <w:rPr>
          <w:spacing w:val="40"/>
        </w:rPr>
        <w:t xml:space="preserve"> </w:t>
      </w:r>
      <w:r>
        <w:t>capacitance</w:t>
      </w:r>
      <w:r>
        <w:rPr>
          <w:spacing w:val="40"/>
        </w:rPr>
        <w:t xml:space="preserve"> </w:t>
      </w:r>
      <w:r>
        <w:t>(EDLC)</w:t>
      </w:r>
      <w:r>
        <w:rPr>
          <w:spacing w:val="40"/>
        </w:rPr>
        <w:t xml:space="preserve"> </w:t>
      </w:r>
      <w:r>
        <w:t>type</w:t>
      </w:r>
    </w:p>
    <w:p w14:paraId="2A739D35" w14:textId="77777777" w:rsidR="009770C1" w:rsidRDefault="009770C1">
      <w:pPr>
        <w:pStyle w:val="TeksIsi"/>
        <w:spacing w:line="276" w:lineRule="auto"/>
        <w:jc w:val="both"/>
        <w:sectPr w:rsidR="009770C1">
          <w:type w:val="continuous"/>
          <w:pgSz w:w="11910" w:h="16840"/>
          <w:pgMar w:top="1340" w:right="992" w:bottom="920" w:left="992" w:header="716" w:footer="730" w:gutter="0"/>
          <w:cols w:space="720"/>
        </w:sectPr>
      </w:pPr>
    </w:p>
    <w:p w14:paraId="3062CB54" w14:textId="77777777" w:rsidR="009770C1" w:rsidRDefault="00000000">
      <w:pPr>
        <w:pStyle w:val="TeksIsi"/>
        <w:spacing w:before="82" w:line="276" w:lineRule="auto"/>
        <w:ind w:left="808" w:right="364"/>
        <w:jc w:val="both"/>
      </w:pPr>
      <w:r>
        <w:lastRenderedPageBreak/>
        <w:t>produces capacitance</w:t>
      </w:r>
      <w:r>
        <w:rPr>
          <w:spacing w:val="31"/>
        </w:rPr>
        <w:t xml:space="preserve"> </w:t>
      </w:r>
      <w:r>
        <w:t>from the</w:t>
      </w:r>
      <w:r>
        <w:rPr>
          <w:spacing w:val="29"/>
        </w:rPr>
        <w:t xml:space="preserve"> </w:t>
      </w:r>
      <w:r>
        <w:t>separation of charges</w:t>
      </w:r>
      <w:r>
        <w:rPr>
          <w:spacing w:val="32"/>
        </w:rPr>
        <w:t xml:space="preserve"> </w:t>
      </w:r>
      <w:r>
        <w:t>at</w:t>
      </w:r>
      <w:r>
        <w:rPr>
          <w:spacing w:val="29"/>
        </w:rPr>
        <w:t xml:space="preserve"> </w:t>
      </w:r>
      <w:r>
        <w:t>the</w:t>
      </w:r>
      <w:r>
        <w:rPr>
          <w:spacing w:val="29"/>
        </w:rPr>
        <w:t xml:space="preserve"> </w:t>
      </w:r>
      <w:r>
        <w:t>electrode/electrolyte</w:t>
      </w:r>
      <w:r>
        <w:rPr>
          <w:spacing w:val="31"/>
        </w:rPr>
        <w:t xml:space="preserve"> </w:t>
      </w:r>
      <w:r>
        <w:t>interface, whereas</w:t>
      </w:r>
      <w:r>
        <w:rPr>
          <w:spacing w:val="32"/>
        </w:rPr>
        <w:t xml:space="preserve"> </w:t>
      </w:r>
      <w:r>
        <w:t>the</w:t>
      </w:r>
      <w:r>
        <w:rPr>
          <w:spacing w:val="29"/>
        </w:rPr>
        <w:t xml:space="preserve"> </w:t>
      </w:r>
      <w:r>
        <w:t xml:space="preserve">second type </w:t>
      </w:r>
      <w:proofErr w:type="spellStart"/>
      <w:r>
        <w:t>pseudocapacitance</w:t>
      </w:r>
      <w:proofErr w:type="spellEnd"/>
      <w:r>
        <w:t xml:space="preserve"> produces capacitance from Quickly Faradaic reactions in</w:t>
      </w:r>
      <w:r>
        <w:rPr>
          <w:spacing w:val="-2"/>
        </w:rPr>
        <w:t xml:space="preserve"> </w:t>
      </w:r>
      <w:r>
        <w:t>the electrode content, Therefore, it is critical to use electrode materials with reasonable conductivity and broad specific surface areas in EDLCs,</w:t>
      </w:r>
      <w:r>
        <w:rPr>
          <w:spacing w:val="80"/>
        </w:rPr>
        <w:t xml:space="preserve"> </w:t>
      </w:r>
      <w:r>
        <w:t xml:space="preserve">and excellent conductivity in </w:t>
      </w:r>
      <w:proofErr w:type="spellStart"/>
      <w:r>
        <w:t>pseudocapacitors</w:t>
      </w:r>
      <w:proofErr w:type="spellEnd"/>
      <w:r>
        <w:t xml:space="preserve"> with increased power and strong load-discharge kinetics[63-</w:t>
      </w:r>
      <w:r>
        <w:rPr>
          <w:spacing w:val="80"/>
        </w:rPr>
        <w:t xml:space="preserve"> </w:t>
      </w:r>
      <w:r>
        <w:rPr>
          <w:spacing w:val="-2"/>
        </w:rPr>
        <w:t>64][6].</w:t>
      </w:r>
    </w:p>
    <w:p w14:paraId="591F1D85" w14:textId="77777777" w:rsidR="009770C1" w:rsidRDefault="00000000">
      <w:pPr>
        <w:pStyle w:val="Judul2"/>
        <w:spacing w:before="159"/>
        <w:ind w:left="808"/>
        <w:jc w:val="left"/>
      </w:pPr>
      <w:r>
        <w:t>Sensing</w:t>
      </w:r>
      <w:r>
        <w:rPr>
          <w:spacing w:val="-5"/>
        </w:rPr>
        <w:t xml:space="preserve"> </w:t>
      </w:r>
      <w:r>
        <w:rPr>
          <w:spacing w:val="-2"/>
        </w:rPr>
        <w:t>Platforms</w:t>
      </w:r>
    </w:p>
    <w:p w14:paraId="19BC6683" w14:textId="77777777" w:rsidR="009770C1" w:rsidRDefault="00000000">
      <w:pPr>
        <w:pStyle w:val="TeksIsi"/>
        <w:spacing w:before="195" w:line="278" w:lineRule="auto"/>
        <w:ind w:left="808" w:right="400"/>
        <w:jc w:val="both"/>
        <w:rPr>
          <w:position w:val="1"/>
        </w:rPr>
      </w:pPr>
      <w:r>
        <w:t xml:space="preserve">Silica-based PANI Nanocomposite is often used as sensing platforms due to a strong electrocatalytic operation, high specific surface area, outstanding stability and low-cost properties. Such composites are widely used for the </w:t>
      </w:r>
      <w:r>
        <w:rPr>
          <w:position w:val="1"/>
        </w:rPr>
        <w:t>analysis of DNA4-aminophenol, serotonin articulate, hydrogen peroxide and hydrazine, hydrogen (H</w:t>
      </w:r>
      <w:r>
        <w:rPr>
          <w:sz w:val="12"/>
        </w:rPr>
        <w:t>2</w:t>
      </w:r>
      <w:r>
        <w:rPr>
          <w:position w:val="1"/>
        </w:rPr>
        <w:t>), methane (CH</w:t>
      </w:r>
      <w:r>
        <w:rPr>
          <w:sz w:val="12"/>
        </w:rPr>
        <w:t>4</w:t>
      </w:r>
      <w:r>
        <w:rPr>
          <w:position w:val="1"/>
        </w:rPr>
        <w:t>), and ammonia (NH</w:t>
      </w:r>
      <w:r>
        <w:rPr>
          <w:sz w:val="12"/>
        </w:rPr>
        <w:t>3</w:t>
      </w:r>
      <w:r>
        <w:rPr>
          <w:position w:val="1"/>
        </w:rPr>
        <w:t>) ammonia sensing (NH</w:t>
      </w:r>
      <w:r>
        <w:rPr>
          <w:sz w:val="12"/>
        </w:rPr>
        <w:t>3</w:t>
      </w:r>
      <w:r>
        <w:rPr>
          <w:position w:val="1"/>
        </w:rPr>
        <w:t>) [65][6].</w:t>
      </w:r>
    </w:p>
    <w:p w14:paraId="6BB57858" w14:textId="77777777" w:rsidR="009770C1" w:rsidRDefault="00000000">
      <w:pPr>
        <w:spacing w:before="150"/>
        <w:ind w:left="808"/>
        <w:rPr>
          <w:b/>
          <w:sz w:val="19"/>
        </w:rPr>
      </w:pPr>
      <w:r>
        <w:rPr>
          <w:b/>
          <w:color w:val="131313"/>
          <w:spacing w:val="-2"/>
          <w:sz w:val="19"/>
        </w:rPr>
        <w:t>Electrochemical</w:t>
      </w:r>
    </w:p>
    <w:p w14:paraId="2BD6B01F" w14:textId="77777777" w:rsidR="009770C1" w:rsidRDefault="00000000">
      <w:pPr>
        <w:pStyle w:val="TeksIsi"/>
        <w:spacing w:before="192" w:line="276" w:lineRule="auto"/>
        <w:ind w:left="808" w:right="404"/>
        <w:jc w:val="both"/>
      </w:pPr>
      <w:r>
        <w:t xml:space="preserve">The </w:t>
      </w:r>
      <w:proofErr w:type="spellStart"/>
      <w:r>
        <w:t>behaviour</w:t>
      </w:r>
      <w:proofErr w:type="spellEnd"/>
      <w:r>
        <w:t xml:space="preserve"> of PANI / inorganic Nanocomposite has often drawn growing interest nowadays. Due to</w:t>
      </w:r>
      <w:r>
        <w:rPr>
          <w:spacing w:val="80"/>
        </w:rPr>
        <w:t xml:space="preserve"> </w:t>
      </w:r>
      <w:r>
        <w:t xml:space="preserve">interfacial interactions between inorganic Nanoparticles and PANI macromolecules, the properties of this Nanocomposite are somewhat distinct from PANI and the related inorganic Nanoparticles. By manipulating particle size, form, and distribution of Nanoparticles, their properties can be conveniently modified to the appropriate applications. Therefore, they have a number of possible uses in electrical Nanodevices. Several </w:t>
      </w:r>
      <w:r>
        <w:rPr>
          <w:position w:val="1"/>
        </w:rPr>
        <w:t xml:space="preserve">inorganic Nanoparticles have been used to produce conductive PANI Nanocomposite, such as CDs, </w:t>
      </w:r>
      <w:proofErr w:type="spellStart"/>
      <w:r>
        <w:rPr>
          <w:position w:val="1"/>
        </w:rPr>
        <w:t>SiO</w:t>
      </w:r>
      <w:proofErr w:type="spellEnd"/>
      <w:r>
        <w:rPr>
          <w:sz w:val="12"/>
        </w:rPr>
        <w:t>2</w:t>
      </w:r>
      <w:r>
        <w:rPr>
          <w:spacing w:val="31"/>
          <w:sz w:val="12"/>
        </w:rPr>
        <w:t xml:space="preserve"> </w:t>
      </w:r>
      <w:r>
        <w:rPr>
          <w:position w:val="1"/>
        </w:rPr>
        <w:t>Cu</w:t>
      </w:r>
      <w:r>
        <w:rPr>
          <w:sz w:val="12"/>
        </w:rPr>
        <w:t>2</w:t>
      </w:r>
      <w:r>
        <w:rPr>
          <w:position w:val="1"/>
        </w:rPr>
        <w:t>S, clay, Fe</w:t>
      </w:r>
      <w:r>
        <w:rPr>
          <w:sz w:val="12"/>
        </w:rPr>
        <w:t>2</w:t>
      </w:r>
      <w:r>
        <w:rPr>
          <w:position w:val="1"/>
        </w:rPr>
        <w:t>O</w:t>
      </w:r>
      <w:r>
        <w:rPr>
          <w:sz w:val="12"/>
        </w:rPr>
        <w:t>3</w:t>
      </w:r>
      <w:r>
        <w:rPr>
          <w:position w:val="1"/>
        </w:rPr>
        <w:t xml:space="preserve">, </w:t>
      </w:r>
      <w:proofErr w:type="spellStart"/>
      <w:r>
        <w:rPr>
          <w:position w:val="1"/>
        </w:rPr>
        <w:t>MnO</w:t>
      </w:r>
      <w:proofErr w:type="spellEnd"/>
      <w:r>
        <w:rPr>
          <w:sz w:val="12"/>
        </w:rPr>
        <w:t>2</w:t>
      </w:r>
      <w:r>
        <w:rPr>
          <w:position w:val="1"/>
        </w:rPr>
        <w:t xml:space="preserve">, </w:t>
      </w:r>
      <w:proofErr w:type="spellStart"/>
      <w:r>
        <w:rPr>
          <w:position w:val="1"/>
        </w:rPr>
        <w:t>TiO</w:t>
      </w:r>
      <w:proofErr w:type="spellEnd"/>
      <w:r>
        <w:rPr>
          <w:sz w:val="12"/>
        </w:rPr>
        <w:t>2</w:t>
      </w:r>
      <w:r>
        <w:rPr>
          <w:position w:val="1"/>
        </w:rPr>
        <w:t xml:space="preserve">, </w:t>
      </w:r>
      <w:proofErr w:type="spellStart"/>
      <w:r>
        <w:rPr>
          <w:position w:val="1"/>
        </w:rPr>
        <w:t>ZnO</w:t>
      </w:r>
      <w:proofErr w:type="spellEnd"/>
      <w:r>
        <w:rPr>
          <w:position w:val="1"/>
        </w:rPr>
        <w:t xml:space="preserve">, </w:t>
      </w:r>
      <w:proofErr w:type="spellStart"/>
      <w:r>
        <w:rPr>
          <w:position w:val="1"/>
        </w:rPr>
        <w:t>ZrO</w:t>
      </w:r>
      <w:proofErr w:type="spellEnd"/>
      <w:r>
        <w:rPr>
          <w:sz w:val="12"/>
        </w:rPr>
        <w:t>2</w:t>
      </w:r>
      <w:r>
        <w:rPr>
          <w:position w:val="1"/>
        </w:rPr>
        <w:t xml:space="preserve">, and carbon Nanotubes. Until now, most of these Nanocomposite based on </w:t>
      </w:r>
      <w:r>
        <w:t>polymer matrix have been developed utilizing chemical and electrochemical processes [66] [6].</w:t>
      </w:r>
    </w:p>
    <w:p w14:paraId="662F5B51" w14:textId="77777777" w:rsidR="009770C1" w:rsidRDefault="00000000">
      <w:pPr>
        <w:pStyle w:val="Judul2"/>
        <w:spacing w:before="159"/>
        <w:ind w:left="808"/>
        <w:jc w:val="left"/>
      </w:pPr>
      <w:r>
        <w:t>Proton</w:t>
      </w:r>
      <w:r>
        <w:rPr>
          <w:spacing w:val="-4"/>
        </w:rPr>
        <w:t xml:space="preserve"> </w:t>
      </w:r>
      <w:r>
        <w:t>Exchange</w:t>
      </w:r>
      <w:r>
        <w:rPr>
          <w:spacing w:val="-2"/>
        </w:rPr>
        <w:t xml:space="preserve"> Membranes</w:t>
      </w:r>
    </w:p>
    <w:p w14:paraId="41CF2C42" w14:textId="77777777" w:rsidR="009770C1" w:rsidRDefault="00000000">
      <w:pPr>
        <w:pStyle w:val="TeksIsi"/>
        <w:spacing w:before="195" w:line="276" w:lineRule="auto"/>
        <w:ind w:left="808" w:right="402" w:firstLine="360"/>
        <w:jc w:val="both"/>
      </w:pPr>
      <w:r>
        <w:t>The proton exchange membrane (PEM) makes use of the different solid-state fuel cells as essential components. The use of silica polymer Nanocomposite as PEM is studied continuously. Hybrid materials such as PEMs are produced when silica Nanoparticles are combined with sulfonated poly (</w:t>
      </w:r>
      <w:proofErr w:type="spellStart"/>
      <w:r>
        <w:t>phthalazinone</w:t>
      </w:r>
      <w:proofErr w:type="spellEnd"/>
      <w:r>
        <w:t xml:space="preserve"> ether ketone) with (1.23˚) of sulfonation. The hybrid membranes show enhanced swelling effects, thermal stability and mechanical properties. Suppression of the membrane's methanol crossover activity enables it to be used in a cell test in a high methanol concentration environment, an optimal power density of 52.9 </w:t>
      </w:r>
      <w:proofErr w:type="spellStart"/>
      <w:r>
        <w:t>mW</w:t>
      </w:r>
      <w:proofErr w:type="spellEnd"/>
      <w:r>
        <w:t xml:space="preserve"> cm-2 with a current density of 264.6 mA cm-2. An open-cell potential of 0.6 V was seen with 5 nm silica Nanoparticles providing a specific efficiency boost relative to </w:t>
      </w:r>
      <w:proofErr w:type="spellStart"/>
      <w:r>
        <w:t>Nafion</w:t>
      </w:r>
      <w:proofErr w:type="spellEnd"/>
      <w:r>
        <w:t xml:space="preserve"> membranes, proton exchange membrane (PEM) [67-68] [6].</w:t>
      </w:r>
    </w:p>
    <w:p w14:paraId="43E1C727" w14:textId="77777777" w:rsidR="009770C1" w:rsidRDefault="00000000">
      <w:pPr>
        <w:pStyle w:val="Judul2"/>
        <w:spacing w:before="159"/>
        <w:ind w:left="808"/>
        <w:jc w:val="left"/>
      </w:pPr>
      <w:r>
        <w:rPr>
          <w:spacing w:val="-2"/>
        </w:rPr>
        <w:t>Conclusion</w:t>
      </w:r>
    </w:p>
    <w:p w14:paraId="47A20194" w14:textId="77777777" w:rsidR="009770C1" w:rsidRDefault="00000000">
      <w:pPr>
        <w:pStyle w:val="TeksIsi"/>
        <w:spacing w:before="192" w:line="276" w:lineRule="auto"/>
        <w:ind w:left="808" w:right="396"/>
        <w:jc w:val="both"/>
      </w:pPr>
      <w:r>
        <w:t xml:space="preserve">Nanostructures operating have held a leadership role in Nanotechnology, thanks to larger surface area it may be seen in specific applications. In the recent scenario, due to its mechanical and electrical properties, a class of conducting polymers is becoming common. Synthesis of polyaniline/Rice Husk Ash (silica) Nanocomposite </w:t>
      </w:r>
      <w:r>
        <w:rPr>
          <w:position w:val="1"/>
        </w:rPr>
        <w:t xml:space="preserve">(PANI / </w:t>
      </w:r>
      <w:proofErr w:type="spellStart"/>
      <w:r>
        <w:rPr>
          <w:position w:val="1"/>
        </w:rPr>
        <w:t>RHACCl</w:t>
      </w:r>
      <w:proofErr w:type="spellEnd"/>
      <w:r>
        <w:rPr>
          <w:position w:val="1"/>
        </w:rPr>
        <w:t xml:space="preserve"> (</w:t>
      </w:r>
      <w:proofErr w:type="spellStart"/>
      <w:r>
        <w:rPr>
          <w:position w:val="1"/>
        </w:rPr>
        <w:t>SiO</w:t>
      </w:r>
      <w:proofErr w:type="spellEnd"/>
      <w:r>
        <w:rPr>
          <w:sz w:val="12"/>
        </w:rPr>
        <w:t>2</w:t>
      </w:r>
      <w:r>
        <w:rPr>
          <w:position w:val="1"/>
        </w:rPr>
        <w:t>)) NCs is performed through oxidative polymerization of aniline in the presence of</w:t>
      </w:r>
      <w:r>
        <w:rPr>
          <w:spacing w:val="40"/>
          <w:position w:val="1"/>
        </w:rPr>
        <w:t xml:space="preserve"> </w:t>
      </w:r>
      <w:r>
        <w:rPr>
          <w:position w:val="1"/>
        </w:rPr>
        <w:t xml:space="preserve">specific </w:t>
      </w:r>
      <w:proofErr w:type="spellStart"/>
      <w:r>
        <w:rPr>
          <w:position w:val="1"/>
        </w:rPr>
        <w:t>RHACCl</w:t>
      </w:r>
      <w:proofErr w:type="spellEnd"/>
      <w:r>
        <w:rPr>
          <w:position w:val="1"/>
        </w:rPr>
        <w:t xml:space="preserve"> (</w:t>
      </w:r>
      <w:proofErr w:type="spellStart"/>
      <w:r>
        <w:rPr>
          <w:position w:val="1"/>
        </w:rPr>
        <w:t>SiO</w:t>
      </w:r>
      <w:proofErr w:type="spellEnd"/>
      <w:r>
        <w:rPr>
          <w:sz w:val="12"/>
        </w:rPr>
        <w:t>2</w:t>
      </w:r>
      <w:r>
        <w:rPr>
          <w:position w:val="1"/>
        </w:rPr>
        <w:t xml:space="preserve">) ratios. The Nanocomposite obtained is defined through UV-Vis, FT-IR, XRD, TGA, </w:t>
      </w:r>
      <w:r>
        <w:t xml:space="preserve">FESEM and four-point research techniques. Results from the experiments have shown that PANI encapsulates </w:t>
      </w:r>
      <w:proofErr w:type="spellStart"/>
      <w:r>
        <w:rPr>
          <w:position w:val="2"/>
        </w:rPr>
        <w:t>SiO</w:t>
      </w:r>
      <w:proofErr w:type="spellEnd"/>
      <w:r>
        <w:rPr>
          <w:sz w:val="12"/>
        </w:rPr>
        <w:t>2</w:t>
      </w:r>
      <w:r>
        <w:rPr>
          <w:spacing w:val="22"/>
          <w:sz w:val="12"/>
        </w:rPr>
        <w:t xml:space="preserve"> </w:t>
      </w:r>
      <w:r>
        <w:rPr>
          <w:position w:val="2"/>
        </w:rPr>
        <w:t xml:space="preserve">Nanoparticles with a very powerful impact on Nanocomposite morphology. The polyaniline temperature for </w:t>
      </w:r>
      <w:r>
        <w:t xml:space="preserve">thermal decomposition in Nanocomposite is lower than that of pure PANI. The electrical conductivity of </w:t>
      </w:r>
      <w:r>
        <w:rPr>
          <w:position w:val="1"/>
        </w:rPr>
        <w:t xml:space="preserve">Nanocomposite has lower </w:t>
      </w:r>
      <w:proofErr w:type="spellStart"/>
      <w:r>
        <w:rPr>
          <w:position w:val="1"/>
        </w:rPr>
        <w:t>SiO</w:t>
      </w:r>
      <w:proofErr w:type="spellEnd"/>
      <w:r>
        <w:rPr>
          <w:sz w:val="12"/>
        </w:rPr>
        <w:t>2</w:t>
      </w:r>
      <w:r>
        <w:rPr>
          <w:spacing w:val="40"/>
          <w:sz w:val="12"/>
        </w:rPr>
        <w:t xml:space="preserve"> </w:t>
      </w:r>
      <w:r>
        <w:rPr>
          <w:position w:val="1"/>
        </w:rPr>
        <w:t xml:space="preserve">values than that of PANI pure. Combined with conductive polymers such as </w:t>
      </w:r>
      <w:r>
        <w:t xml:space="preserve">polyaniline, silica Nanocomposite can be used in different applications such as supercapacitor, </w:t>
      </w:r>
      <w:proofErr w:type="spellStart"/>
      <w:r>
        <w:t>pseudocapacitors</w:t>
      </w:r>
      <w:proofErr w:type="spellEnd"/>
      <w:r>
        <w:t xml:space="preserve">, fabrics and coatings, metal absorption, chemical sensors, organic light encapsulation exchange protons, pervaporation membrane, biosensors, lightweight </w:t>
      </w:r>
      <w:proofErr w:type="spellStart"/>
      <w:r>
        <w:t>Nanoelectronic</w:t>
      </w:r>
      <w:proofErr w:type="spellEnd"/>
      <w:r>
        <w:t xml:space="preserve"> systems, and drug delivery.</w:t>
      </w:r>
    </w:p>
    <w:p w14:paraId="2D235F83" w14:textId="77777777" w:rsidR="009770C1" w:rsidRDefault="00000000">
      <w:pPr>
        <w:pStyle w:val="Judul2"/>
        <w:spacing w:before="156"/>
        <w:ind w:left="808"/>
        <w:jc w:val="left"/>
      </w:pPr>
      <w:r>
        <w:rPr>
          <w:spacing w:val="-2"/>
        </w:rPr>
        <w:t>Reference</w:t>
      </w:r>
    </w:p>
    <w:p w14:paraId="4113E8C6" w14:textId="77777777" w:rsidR="009770C1" w:rsidRDefault="00000000">
      <w:pPr>
        <w:pStyle w:val="DaftarParagraf"/>
        <w:numPr>
          <w:ilvl w:val="0"/>
          <w:numId w:val="1"/>
        </w:numPr>
        <w:tabs>
          <w:tab w:val="left" w:pos="1088"/>
        </w:tabs>
        <w:spacing w:before="194"/>
        <w:ind w:hanging="640"/>
        <w:rPr>
          <w:sz w:val="19"/>
        </w:rPr>
      </w:pPr>
      <w:r>
        <w:rPr>
          <w:sz w:val="19"/>
        </w:rPr>
        <w:t>M.</w:t>
      </w:r>
      <w:r>
        <w:rPr>
          <w:spacing w:val="-4"/>
          <w:sz w:val="19"/>
        </w:rPr>
        <w:t xml:space="preserve"> </w:t>
      </w:r>
      <w:r>
        <w:rPr>
          <w:sz w:val="19"/>
        </w:rPr>
        <w:t>M. Rahman, M.</w:t>
      </w:r>
      <w:r>
        <w:rPr>
          <w:spacing w:val="-1"/>
          <w:sz w:val="19"/>
        </w:rPr>
        <w:t xml:space="preserve"> </w:t>
      </w:r>
      <w:r>
        <w:rPr>
          <w:sz w:val="19"/>
        </w:rPr>
        <w:t>M. Hussain,</w:t>
      </w:r>
      <w:r>
        <w:rPr>
          <w:spacing w:val="-1"/>
          <w:sz w:val="19"/>
        </w:rPr>
        <w:t xml:space="preserve"> </w:t>
      </w:r>
      <w:r>
        <w:rPr>
          <w:sz w:val="19"/>
        </w:rPr>
        <w:t>and</w:t>
      </w:r>
      <w:r>
        <w:rPr>
          <w:spacing w:val="-5"/>
          <w:sz w:val="19"/>
        </w:rPr>
        <w:t xml:space="preserve"> </w:t>
      </w:r>
      <w:r>
        <w:rPr>
          <w:sz w:val="19"/>
        </w:rPr>
        <w:t>A. M.</w:t>
      </w:r>
      <w:r>
        <w:rPr>
          <w:spacing w:val="-1"/>
          <w:sz w:val="19"/>
        </w:rPr>
        <w:t xml:space="preserve"> </w:t>
      </w:r>
      <w:r>
        <w:rPr>
          <w:sz w:val="19"/>
        </w:rPr>
        <w:t xml:space="preserve">Asiri, </w:t>
      </w:r>
      <w:r>
        <w:rPr>
          <w:i/>
          <w:sz w:val="19"/>
        </w:rPr>
        <w:t>Creatine</w:t>
      </w:r>
      <w:r>
        <w:rPr>
          <w:i/>
          <w:spacing w:val="-1"/>
          <w:sz w:val="19"/>
        </w:rPr>
        <w:t xml:space="preserve"> </w:t>
      </w:r>
      <w:r>
        <w:rPr>
          <w:i/>
          <w:sz w:val="19"/>
        </w:rPr>
        <w:t>sensors</w:t>
      </w:r>
      <w:r>
        <w:rPr>
          <w:i/>
          <w:spacing w:val="-3"/>
          <w:sz w:val="19"/>
        </w:rPr>
        <w:t xml:space="preserve"> </w:t>
      </w:r>
      <w:r>
        <w:rPr>
          <w:i/>
          <w:sz w:val="19"/>
        </w:rPr>
        <w:t>based</w:t>
      </w:r>
      <w:r>
        <w:rPr>
          <w:i/>
          <w:spacing w:val="-1"/>
          <w:sz w:val="19"/>
        </w:rPr>
        <w:t xml:space="preserve"> </w:t>
      </w:r>
      <w:r>
        <w:rPr>
          <w:i/>
          <w:sz w:val="19"/>
        </w:rPr>
        <w:t>on</w:t>
      </w:r>
      <w:r>
        <w:rPr>
          <w:i/>
          <w:spacing w:val="-2"/>
          <w:sz w:val="19"/>
        </w:rPr>
        <w:t xml:space="preserve"> </w:t>
      </w:r>
      <w:r>
        <w:rPr>
          <w:i/>
          <w:sz w:val="19"/>
        </w:rPr>
        <w:t>nanomaterials</w:t>
      </w:r>
      <w:r>
        <w:rPr>
          <w:sz w:val="19"/>
        </w:rPr>
        <w:t xml:space="preserve">. </w:t>
      </w:r>
      <w:r>
        <w:rPr>
          <w:spacing w:val="-2"/>
          <w:sz w:val="19"/>
        </w:rPr>
        <w:t>2017.</w:t>
      </w:r>
    </w:p>
    <w:p w14:paraId="33D5D902" w14:textId="77777777" w:rsidR="009770C1" w:rsidRDefault="00000000">
      <w:pPr>
        <w:pStyle w:val="DaftarParagraf"/>
        <w:numPr>
          <w:ilvl w:val="0"/>
          <w:numId w:val="1"/>
        </w:numPr>
        <w:tabs>
          <w:tab w:val="left" w:pos="1088"/>
        </w:tabs>
        <w:spacing w:before="192" w:line="276" w:lineRule="auto"/>
        <w:ind w:right="362"/>
        <w:rPr>
          <w:sz w:val="19"/>
        </w:rPr>
      </w:pPr>
      <w:r>
        <w:rPr>
          <w:sz w:val="19"/>
        </w:rPr>
        <w:t>L. Tang and J. Cheng, “Nonporous silica nanoparticles for</w:t>
      </w:r>
      <w:r>
        <w:rPr>
          <w:spacing w:val="-1"/>
          <w:sz w:val="19"/>
        </w:rPr>
        <w:t xml:space="preserve"> </w:t>
      </w:r>
      <w:r>
        <w:rPr>
          <w:sz w:val="19"/>
        </w:rPr>
        <w:t xml:space="preserve">nanomedicine application,” </w:t>
      </w:r>
      <w:r>
        <w:rPr>
          <w:i/>
          <w:sz w:val="19"/>
        </w:rPr>
        <w:t>Nano Today</w:t>
      </w:r>
      <w:r>
        <w:rPr>
          <w:sz w:val="19"/>
        </w:rPr>
        <w:t>, vol. 8,</w:t>
      </w:r>
      <w:r>
        <w:rPr>
          <w:spacing w:val="-2"/>
          <w:sz w:val="19"/>
        </w:rPr>
        <w:t xml:space="preserve"> </w:t>
      </w:r>
      <w:r>
        <w:rPr>
          <w:sz w:val="19"/>
        </w:rPr>
        <w:t xml:space="preserve">no. 3, pp. 290–312, 2013, </w:t>
      </w:r>
      <w:proofErr w:type="spellStart"/>
      <w:r>
        <w:rPr>
          <w:sz w:val="19"/>
        </w:rPr>
        <w:t>doi</w:t>
      </w:r>
      <w:proofErr w:type="spellEnd"/>
      <w:r>
        <w:rPr>
          <w:sz w:val="19"/>
        </w:rPr>
        <w:t>: 10.1016/j.nantod.2013.04.007.</w:t>
      </w:r>
    </w:p>
    <w:p w14:paraId="2DF2FCD7" w14:textId="77777777" w:rsidR="009770C1" w:rsidRDefault="00000000">
      <w:pPr>
        <w:pStyle w:val="DaftarParagraf"/>
        <w:numPr>
          <w:ilvl w:val="0"/>
          <w:numId w:val="1"/>
        </w:numPr>
        <w:tabs>
          <w:tab w:val="left" w:pos="1088"/>
        </w:tabs>
        <w:spacing w:line="276" w:lineRule="auto"/>
        <w:ind w:right="1181"/>
        <w:rPr>
          <w:sz w:val="19"/>
        </w:rPr>
      </w:pPr>
      <w:r>
        <w:rPr>
          <w:sz w:val="19"/>
        </w:rPr>
        <w:t>S.</w:t>
      </w:r>
      <w:r>
        <w:rPr>
          <w:spacing w:val="-4"/>
          <w:sz w:val="19"/>
        </w:rPr>
        <w:t xml:space="preserve"> </w:t>
      </w:r>
      <w:r>
        <w:rPr>
          <w:sz w:val="19"/>
        </w:rPr>
        <w:t>C.</w:t>
      </w:r>
      <w:r>
        <w:rPr>
          <w:spacing w:val="-4"/>
          <w:sz w:val="19"/>
        </w:rPr>
        <w:t xml:space="preserve"> </w:t>
      </w:r>
      <w:r>
        <w:rPr>
          <w:sz w:val="19"/>
        </w:rPr>
        <w:t>Nanoparticles,</w:t>
      </w:r>
      <w:r>
        <w:rPr>
          <w:spacing w:val="-1"/>
          <w:sz w:val="19"/>
        </w:rPr>
        <w:t xml:space="preserve"> </w:t>
      </w:r>
      <w:r>
        <w:rPr>
          <w:sz w:val="19"/>
        </w:rPr>
        <w:t>B.</w:t>
      </w:r>
      <w:r>
        <w:rPr>
          <w:spacing w:val="-4"/>
          <w:sz w:val="19"/>
        </w:rPr>
        <w:t xml:space="preserve"> </w:t>
      </w:r>
      <w:r>
        <w:rPr>
          <w:sz w:val="19"/>
        </w:rPr>
        <w:t>Liu,</w:t>
      </w:r>
      <w:r>
        <w:rPr>
          <w:spacing w:val="-1"/>
          <w:sz w:val="19"/>
        </w:rPr>
        <w:t xml:space="preserve"> </w:t>
      </w:r>
      <w:r>
        <w:rPr>
          <w:sz w:val="19"/>
        </w:rPr>
        <w:t>J.</w:t>
      </w:r>
      <w:r>
        <w:rPr>
          <w:spacing w:val="-4"/>
          <w:sz w:val="19"/>
        </w:rPr>
        <w:t xml:space="preserve"> </w:t>
      </w:r>
      <w:proofErr w:type="spellStart"/>
      <w:r>
        <w:rPr>
          <w:sz w:val="19"/>
        </w:rPr>
        <w:t>Syu</w:t>
      </w:r>
      <w:proofErr w:type="spellEnd"/>
      <w:r>
        <w:rPr>
          <w:sz w:val="19"/>
        </w:rPr>
        <w:t>,</w:t>
      </w:r>
      <w:r>
        <w:rPr>
          <w:spacing w:val="-1"/>
          <w:sz w:val="19"/>
        </w:rPr>
        <w:t xml:space="preserve"> </w:t>
      </w:r>
      <w:r>
        <w:rPr>
          <w:sz w:val="19"/>
        </w:rPr>
        <w:t>D.</w:t>
      </w:r>
      <w:r>
        <w:rPr>
          <w:spacing w:val="-4"/>
          <w:sz w:val="19"/>
        </w:rPr>
        <w:t xml:space="preserve"> </w:t>
      </w:r>
      <w:r>
        <w:rPr>
          <w:sz w:val="19"/>
        </w:rPr>
        <w:t>Wang,</w:t>
      </w:r>
      <w:r>
        <w:rPr>
          <w:spacing w:val="-1"/>
          <w:sz w:val="19"/>
        </w:rPr>
        <w:t xml:space="preserve"> </w:t>
      </w:r>
      <w:r>
        <w:rPr>
          <w:sz w:val="19"/>
        </w:rPr>
        <w:t>and</w:t>
      </w:r>
      <w:r>
        <w:rPr>
          <w:spacing w:val="-3"/>
          <w:sz w:val="19"/>
        </w:rPr>
        <w:t xml:space="preserve"> </w:t>
      </w:r>
      <w:r>
        <w:rPr>
          <w:sz w:val="19"/>
        </w:rPr>
        <w:t>A.</w:t>
      </w:r>
      <w:r>
        <w:rPr>
          <w:spacing w:val="-2"/>
          <w:sz w:val="19"/>
        </w:rPr>
        <w:t xml:space="preserve"> </w:t>
      </w:r>
      <w:r>
        <w:rPr>
          <w:sz w:val="19"/>
        </w:rPr>
        <w:t>Materials,</w:t>
      </w:r>
      <w:r>
        <w:rPr>
          <w:spacing w:val="-1"/>
          <w:sz w:val="19"/>
        </w:rPr>
        <w:t xml:space="preserve"> </w:t>
      </w:r>
      <w:r>
        <w:rPr>
          <w:sz w:val="19"/>
        </w:rPr>
        <w:t>“Preparation</w:t>
      </w:r>
      <w:r>
        <w:rPr>
          <w:spacing w:val="-3"/>
          <w:sz w:val="19"/>
        </w:rPr>
        <w:t xml:space="preserve"> </w:t>
      </w:r>
      <w:r>
        <w:rPr>
          <w:sz w:val="19"/>
        </w:rPr>
        <w:t>and</w:t>
      </w:r>
      <w:r>
        <w:rPr>
          <w:spacing w:val="-3"/>
          <w:sz w:val="19"/>
        </w:rPr>
        <w:t xml:space="preserve"> </w:t>
      </w:r>
      <w:r>
        <w:rPr>
          <w:sz w:val="19"/>
        </w:rPr>
        <w:t>Characterization</w:t>
      </w:r>
      <w:r>
        <w:rPr>
          <w:spacing w:val="-1"/>
          <w:sz w:val="19"/>
        </w:rPr>
        <w:t xml:space="preserve"> </w:t>
      </w:r>
      <w:r>
        <w:rPr>
          <w:sz w:val="19"/>
        </w:rPr>
        <w:t xml:space="preserve">of Conductive,” vol. 4, no. 4, pp. 209–212, 2013, </w:t>
      </w:r>
      <w:proofErr w:type="spellStart"/>
      <w:r>
        <w:rPr>
          <w:sz w:val="19"/>
        </w:rPr>
        <w:t>doi</w:t>
      </w:r>
      <w:proofErr w:type="spellEnd"/>
      <w:r>
        <w:rPr>
          <w:sz w:val="19"/>
        </w:rPr>
        <w:t>: 10.7763/IJCEA.2013.V4.296.</w:t>
      </w:r>
    </w:p>
    <w:p w14:paraId="5DDA9926" w14:textId="77777777" w:rsidR="009770C1" w:rsidRDefault="009770C1">
      <w:pPr>
        <w:pStyle w:val="DaftarParagraf"/>
        <w:spacing w:line="276" w:lineRule="auto"/>
        <w:rPr>
          <w:sz w:val="19"/>
        </w:rPr>
        <w:sectPr w:rsidR="009770C1">
          <w:pgSz w:w="11910" w:h="16840"/>
          <w:pgMar w:top="1340" w:right="992" w:bottom="920" w:left="992" w:header="716" w:footer="730" w:gutter="0"/>
          <w:cols w:space="720"/>
        </w:sectPr>
      </w:pPr>
    </w:p>
    <w:p w14:paraId="263226DD" w14:textId="77777777" w:rsidR="009770C1" w:rsidRDefault="00000000">
      <w:pPr>
        <w:pStyle w:val="DaftarParagraf"/>
        <w:numPr>
          <w:ilvl w:val="0"/>
          <w:numId w:val="1"/>
        </w:numPr>
        <w:tabs>
          <w:tab w:val="left" w:pos="1088"/>
        </w:tabs>
        <w:spacing w:before="82" w:line="276" w:lineRule="auto"/>
        <w:ind w:right="495"/>
        <w:rPr>
          <w:sz w:val="19"/>
        </w:rPr>
      </w:pPr>
      <w:r>
        <w:rPr>
          <w:sz w:val="19"/>
        </w:rPr>
        <w:lastRenderedPageBreak/>
        <w:t>M.</w:t>
      </w:r>
      <w:r>
        <w:rPr>
          <w:spacing w:val="-4"/>
          <w:sz w:val="19"/>
        </w:rPr>
        <w:t xml:space="preserve"> </w:t>
      </w:r>
      <w:proofErr w:type="spellStart"/>
      <w:r>
        <w:rPr>
          <w:sz w:val="19"/>
        </w:rPr>
        <w:t>Babazadeh</w:t>
      </w:r>
      <w:proofErr w:type="spellEnd"/>
      <w:r>
        <w:rPr>
          <w:sz w:val="19"/>
        </w:rPr>
        <w:t>,</w:t>
      </w:r>
      <w:r>
        <w:rPr>
          <w:spacing w:val="-4"/>
          <w:sz w:val="19"/>
        </w:rPr>
        <w:t xml:space="preserve"> </w:t>
      </w:r>
      <w:r>
        <w:rPr>
          <w:sz w:val="19"/>
        </w:rPr>
        <w:t xml:space="preserve">F. </w:t>
      </w:r>
      <w:proofErr w:type="spellStart"/>
      <w:r>
        <w:rPr>
          <w:sz w:val="19"/>
        </w:rPr>
        <w:t>Zalloi</w:t>
      </w:r>
      <w:proofErr w:type="spellEnd"/>
      <w:r>
        <w:rPr>
          <w:sz w:val="19"/>
        </w:rPr>
        <w:t>,</w:t>
      </w:r>
      <w:r>
        <w:rPr>
          <w:spacing w:val="-4"/>
          <w:sz w:val="19"/>
        </w:rPr>
        <w:t xml:space="preserve"> </w:t>
      </w:r>
      <w:r>
        <w:rPr>
          <w:sz w:val="19"/>
        </w:rPr>
        <w:t>and</w:t>
      </w:r>
      <w:r>
        <w:rPr>
          <w:spacing w:val="-1"/>
          <w:sz w:val="19"/>
        </w:rPr>
        <w:t xml:space="preserve"> </w:t>
      </w:r>
      <w:r>
        <w:rPr>
          <w:sz w:val="19"/>
        </w:rPr>
        <w:t>A.</w:t>
      </w:r>
      <w:r>
        <w:rPr>
          <w:spacing w:val="-4"/>
          <w:sz w:val="19"/>
        </w:rPr>
        <w:t xml:space="preserve"> </w:t>
      </w:r>
      <w:proofErr w:type="spellStart"/>
      <w:r>
        <w:rPr>
          <w:sz w:val="19"/>
        </w:rPr>
        <w:t>Olad</w:t>
      </w:r>
      <w:proofErr w:type="spellEnd"/>
      <w:r>
        <w:rPr>
          <w:sz w:val="19"/>
        </w:rPr>
        <w:t>,</w:t>
      </w:r>
      <w:r>
        <w:rPr>
          <w:spacing w:val="-1"/>
          <w:sz w:val="19"/>
        </w:rPr>
        <w:t xml:space="preserve"> </w:t>
      </w:r>
      <w:r>
        <w:rPr>
          <w:sz w:val="19"/>
        </w:rPr>
        <w:t>“Fabrication</w:t>
      </w:r>
      <w:r>
        <w:rPr>
          <w:spacing w:val="-3"/>
          <w:sz w:val="19"/>
        </w:rPr>
        <w:t xml:space="preserve"> </w:t>
      </w:r>
      <w:r>
        <w:rPr>
          <w:sz w:val="19"/>
        </w:rPr>
        <w:t>of</w:t>
      </w:r>
      <w:r>
        <w:rPr>
          <w:spacing w:val="-3"/>
          <w:sz w:val="19"/>
        </w:rPr>
        <w:t xml:space="preserve"> </w:t>
      </w:r>
      <w:r>
        <w:rPr>
          <w:sz w:val="19"/>
        </w:rPr>
        <w:t>conductive</w:t>
      </w:r>
      <w:r>
        <w:rPr>
          <w:spacing w:val="-2"/>
          <w:sz w:val="19"/>
        </w:rPr>
        <w:t xml:space="preserve"> </w:t>
      </w:r>
      <w:r>
        <w:rPr>
          <w:sz w:val="19"/>
        </w:rPr>
        <w:t>polyaniline</w:t>
      </w:r>
      <w:r>
        <w:rPr>
          <w:spacing w:val="-2"/>
          <w:sz w:val="19"/>
        </w:rPr>
        <w:t xml:space="preserve"> </w:t>
      </w:r>
      <w:r>
        <w:rPr>
          <w:sz w:val="19"/>
        </w:rPr>
        <w:t>nanocomposites</w:t>
      </w:r>
      <w:r>
        <w:rPr>
          <w:spacing w:val="-4"/>
          <w:sz w:val="19"/>
        </w:rPr>
        <w:t xml:space="preserve"> </w:t>
      </w:r>
      <w:r>
        <w:rPr>
          <w:sz w:val="19"/>
        </w:rPr>
        <w:t>based</w:t>
      </w:r>
      <w:r>
        <w:rPr>
          <w:spacing w:val="-3"/>
          <w:sz w:val="19"/>
        </w:rPr>
        <w:t xml:space="preserve"> </w:t>
      </w:r>
      <w:r>
        <w:rPr>
          <w:sz w:val="19"/>
        </w:rPr>
        <w:t>on</w:t>
      </w:r>
      <w:r>
        <w:rPr>
          <w:spacing w:val="-3"/>
          <w:sz w:val="19"/>
        </w:rPr>
        <w:t xml:space="preserve"> </w:t>
      </w:r>
      <w:r>
        <w:rPr>
          <w:sz w:val="19"/>
        </w:rPr>
        <w:t xml:space="preserve">silica nanoparticles via in-situ chemical oxidative polymerization technique,” </w:t>
      </w:r>
      <w:r>
        <w:rPr>
          <w:i/>
          <w:sz w:val="19"/>
        </w:rPr>
        <w:t>Synth. React. Inorganic, Met. Nano- Metal Chem.</w:t>
      </w:r>
      <w:r>
        <w:rPr>
          <w:sz w:val="19"/>
        </w:rPr>
        <w:t xml:space="preserve">, vol. 45, no. 1, pp. 86–91, 2015, </w:t>
      </w:r>
      <w:proofErr w:type="spellStart"/>
      <w:r>
        <w:rPr>
          <w:sz w:val="19"/>
        </w:rPr>
        <w:t>doi</w:t>
      </w:r>
      <w:proofErr w:type="spellEnd"/>
      <w:r>
        <w:rPr>
          <w:sz w:val="19"/>
        </w:rPr>
        <w:t>: 10.1080/15533174.2013.818687.</w:t>
      </w:r>
    </w:p>
    <w:p w14:paraId="6D09C0E0" w14:textId="77777777" w:rsidR="009770C1" w:rsidRDefault="00000000">
      <w:pPr>
        <w:pStyle w:val="DaftarParagraf"/>
        <w:numPr>
          <w:ilvl w:val="0"/>
          <w:numId w:val="1"/>
        </w:numPr>
        <w:tabs>
          <w:tab w:val="left" w:pos="1088"/>
        </w:tabs>
        <w:spacing w:line="276" w:lineRule="auto"/>
        <w:ind w:right="780"/>
        <w:rPr>
          <w:sz w:val="19"/>
        </w:rPr>
      </w:pPr>
      <w:r>
        <w:rPr>
          <w:sz w:val="19"/>
        </w:rPr>
        <w:t>K.</w:t>
      </w:r>
      <w:r>
        <w:rPr>
          <w:spacing w:val="-2"/>
          <w:sz w:val="19"/>
        </w:rPr>
        <w:t xml:space="preserve"> </w:t>
      </w:r>
      <w:r>
        <w:rPr>
          <w:sz w:val="19"/>
        </w:rPr>
        <w:t>Mohammed,</w:t>
      </w:r>
      <w:r>
        <w:rPr>
          <w:spacing w:val="-2"/>
          <w:sz w:val="19"/>
        </w:rPr>
        <w:t xml:space="preserve"> </w:t>
      </w:r>
      <w:r>
        <w:rPr>
          <w:sz w:val="19"/>
        </w:rPr>
        <w:t>F. Adam,</w:t>
      </w:r>
      <w:r>
        <w:rPr>
          <w:spacing w:val="-2"/>
          <w:sz w:val="19"/>
        </w:rPr>
        <w:t xml:space="preserve"> </w:t>
      </w:r>
      <w:r>
        <w:rPr>
          <w:sz w:val="19"/>
        </w:rPr>
        <w:t>and</w:t>
      </w:r>
      <w:r>
        <w:rPr>
          <w:spacing w:val="-3"/>
          <w:sz w:val="19"/>
        </w:rPr>
        <w:t xml:space="preserve"> </w:t>
      </w:r>
      <w:r>
        <w:rPr>
          <w:sz w:val="19"/>
        </w:rPr>
        <w:t>T.</w:t>
      </w:r>
      <w:r>
        <w:rPr>
          <w:spacing w:val="-2"/>
          <w:sz w:val="19"/>
        </w:rPr>
        <w:t xml:space="preserve"> </w:t>
      </w:r>
      <w:r>
        <w:rPr>
          <w:sz w:val="19"/>
        </w:rPr>
        <w:t>Hussein,</w:t>
      </w:r>
      <w:r>
        <w:rPr>
          <w:spacing w:val="-4"/>
          <w:sz w:val="19"/>
        </w:rPr>
        <w:t xml:space="preserve"> </w:t>
      </w:r>
      <w:r>
        <w:rPr>
          <w:sz w:val="19"/>
        </w:rPr>
        <w:t>“Journal</w:t>
      </w:r>
      <w:r>
        <w:rPr>
          <w:spacing w:val="-2"/>
          <w:sz w:val="19"/>
        </w:rPr>
        <w:t xml:space="preserve"> </w:t>
      </w:r>
      <w:r>
        <w:rPr>
          <w:sz w:val="19"/>
        </w:rPr>
        <w:t>of</w:t>
      </w:r>
      <w:r>
        <w:rPr>
          <w:spacing w:val="-5"/>
          <w:sz w:val="19"/>
        </w:rPr>
        <w:t xml:space="preserve"> </w:t>
      </w:r>
      <w:r>
        <w:rPr>
          <w:sz w:val="19"/>
        </w:rPr>
        <w:t>the</w:t>
      </w:r>
      <w:r>
        <w:rPr>
          <w:spacing w:val="-2"/>
          <w:sz w:val="19"/>
        </w:rPr>
        <w:t xml:space="preserve"> </w:t>
      </w:r>
      <w:r>
        <w:rPr>
          <w:sz w:val="19"/>
        </w:rPr>
        <w:t>Taiwan</w:t>
      </w:r>
      <w:r>
        <w:rPr>
          <w:spacing w:val="-2"/>
          <w:sz w:val="19"/>
        </w:rPr>
        <w:t xml:space="preserve"> </w:t>
      </w:r>
      <w:r>
        <w:rPr>
          <w:sz w:val="19"/>
        </w:rPr>
        <w:t>Institute</w:t>
      </w:r>
      <w:r>
        <w:rPr>
          <w:spacing w:val="-5"/>
          <w:sz w:val="19"/>
        </w:rPr>
        <w:t xml:space="preserve"> </w:t>
      </w:r>
      <w:r>
        <w:rPr>
          <w:sz w:val="19"/>
        </w:rPr>
        <w:t>of</w:t>
      </w:r>
      <w:r>
        <w:rPr>
          <w:spacing w:val="-3"/>
          <w:sz w:val="19"/>
        </w:rPr>
        <w:t xml:space="preserve"> </w:t>
      </w:r>
      <w:r>
        <w:rPr>
          <w:sz w:val="19"/>
        </w:rPr>
        <w:t>Chemical</w:t>
      </w:r>
      <w:r>
        <w:rPr>
          <w:spacing w:val="-2"/>
          <w:sz w:val="19"/>
        </w:rPr>
        <w:t xml:space="preserve"> </w:t>
      </w:r>
      <w:r>
        <w:rPr>
          <w:sz w:val="19"/>
        </w:rPr>
        <w:t>Engineers A</w:t>
      </w:r>
      <w:r>
        <w:rPr>
          <w:spacing w:val="-5"/>
          <w:sz w:val="19"/>
        </w:rPr>
        <w:t xml:space="preserve"> </w:t>
      </w:r>
      <w:r>
        <w:rPr>
          <w:sz w:val="19"/>
        </w:rPr>
        <w:t xml:space="preserve">solid sulfonic acid catalyst for the solvent free alkylation of phenol,” </w:t>
      </w:r>
      <w:r>
        <w:rPr>
          <w:i/>
          <w:sz w:val="19"/>
        </w:rPr>
        <w:t>J. Taiwan Inst. Chem. Eng.</w:t>
      </w:r>
      <w:r>
        <w:rPr>
          <w:sz w:val="19"/>
        </w:rPr>
        <w:t xml:space="preserve">, 2013, </w:t>
      </w:r>
      <w:proofErr w:type="spellStart"/>
      <w:r>
        <w:rPr>
          <w:sz w:val="19"/>
        </w:rPr>
        <w:t>doi</w:t>
      </w:r>
      <w:proofErr w:type="spellEnd"/>
      <w:r>
        <w:rPr>
          <w:sz w:val="19"/>
        </w:rPr>
        <w:t xml:space="preserve">: </w:t>
      </w:r>
      <w:r>
        <w:rPr>
          <w:spacing w:val="-2"/>
          <w:sz w:val="19"/>
        </w:rPr>
        <w:t>10.1016/j.jtice.2013.04.018.</w:t>
      </w:r>
    </w:p>
    <w:p w14:paraId="2A39545A" w14:textId="77777777" w:rsidR="009770C1" w:rsidRDefault="00000000">
      <w:pPr>
        <w:pStyle w:val="DaftarParagraf"/>
        <w:numPr>
          <w:ilvl w:val="0"/>
          <w:numId w:val="1"/>
        </w:numPr>
        <w:tabs>
          <w:tab w:val="left" w:pos="1088"/>
        </w:tabs>
        <w:spacing w:before="161" w:line="273" w:lineRule="auto"/>
        <w:ind w:right="1154"/>
        <w:rPr>
          <w:sz w:val="19"/>
        </w:rPr>
      </w:pPr>
      <w:r>
        <w:rPr>
          <w:sz w:val="19"/>
        </w:rPr>
        <w:t>A.</w:t>
      </w:r>
      <w:r>
        <w:rPr>
          <w:spacing w:val="-5"/>
          <w:sz w:val="19"/>
        </w:rPr>
        <w:t xml:space="preserve"> </w:t>
      </w:r>
      <w:r>
        <w:rPr>
          <w:sz w:val="19"/>
        </w:rPr>
        <w:t>Kaur,</w:t>
      </w:r>
      <w:r>
        <w:rPr>
          <w:spacing w:val="-2"/>
          <w:sz w:val="19"/>
        </w:rPr>
        <w:t xml:space="preserve"> </w:t>
      </w:r>
      <w:r>
        <w:rPr>
          <w:sz w:val="19"/>
        </w:rPr>
        <w:t>A.</w:t>
      </w:r>
      <w:r>
        <w:rPr>
          <w:spacing w:val="-3"/>
          <w:sz w:val="19"/>
        </w:rPr>
        <w:t xml:space="preserve"> </w:t>
      </w:r>
      <w:r>
        <w:rPr>
          <w:sz w:val="19"/>
        </w:rPr>
        <w:t>Kaur,</w:t>
      </w:r>
      <w:r>
        <w:rPr>
          <w:spacing w:val="-2"/>
          <w:sz w:val="19"/>
        </w:rPr>
        <w:t xml:space="preserve"> </w:t>
      </w:r>
      <w:r>
        <w:rPr>
          <w:sz w:val="19"/>
        </w:rPr>
        <w:t>and</w:t>
      </w:r>
      <w:r>
        <w:rPr>
          <w:spacing w:val="-4"/>
          <w:sz w:val="19"/>
        </w:rPr>
        <w:t xml:space="preserve"> </w:t>
      </w:r>
      <w:r>
        <w:rPr>
          <w:sz w:val="19"/>
        </w:rPr>
        <w:t>D.</w:t>
      </w:r>
      <w:r>
        <w:rPr>
          <w:spacing w:val="-2"/>
          <w:sz w:val="19"/>
        </w:rPr>
        <w:t xml:space="preserve"> </w:t>
      </w:r>
      <w:r>
        <w:rPr>
          <w:sz w:val="19"/>
        </w:rPr>
        <w:t>Saini,</w:t>
      </w:r>
      <w:r>
        <w:rPr>
          <w:spacing w:val="-5"/>
          <w:sz w:val="19"/>
        </w:rPr>
        <w:t xml:space="preserve"> </w:t>
      </w:r>
      <w:r>
        <w:rPr>
          <w:sz w:val="19"/>
        </w:rPr>
        <w:t>“A</w:t>
      </w:r>
      <w:r>
        <w:rPr>
          <w:spacing w:val="-3"/>
          <w:sz w:val="19"/>
        </w:rPr>
        <w:t xml:space="preserve"> </w:t>
      </w:r>
      <w:r>
        <w:rPr>
          <w:sz w:val="19"/>
        </w:rPr>
        <w:t>Review</w:t>
      </w:r>
      <w:r>
        <w:rPr>
          <w:spacing w:val="-3"/>
          <w:sz w:val="19"/>
        </w:rPr>
        <w:t xml:space="preserve"> </w:t>
      </w:r>
      <w:r>
        <w:rPr>
          <w:sz w:val="19"/>
        </w:rPr>
        <w:t>on</w:t>
      </w:r>
      <w:r>
        <w:rPr>
          <w:spacing w:val="-2"/>
          <w:sz w:val="19"/>
        </w:rPr>
        <w:t xml:space="preserve"> </w:t>
      </w:r>
      <w:r>
        <w:rPr>
          <w:sz w:val="19"/>
        </w:rPr>
        <w:t>Synthesis</w:t>
      </w:r>
      <w:r>
        <w:rPr>
          <w:spacing w:val="-2"/>
          <w:sz w:val="19"/>
        </w:rPr>
        <w:t xml:space="preserve"> </w:t>
      </w:r>
      <w:r>
        <w:rPr>
          <w:sz w:val="19"/>
        </w:rPr>
        <w:t>of</w:t>
      </w:r>
      <w:r>
        <w:rPr>
          <w:spacing w:val="-6"/>
          <w:sz w:val="19"/>
        </w:rPr>
        <w:t xml:space="preserve"> </w:t>
      </w:r>
      <w:r>
        <w:rPr>
          <w:sz w:val="19"/>
        </w:rPr>
        <w:t>Silica</w:t>
      </w:r>
      <w:r>
        <w:rPr>
          <w:spacing w:val="-1"/>
          <w:sz w:val="19"/>
        </w:rPr>
        <w:t xml:space="preserve"> </w:t>
      </w:r>
      <w:r>
        <w:rPr>
          <w:sz w:val="19"/>
        </w:rPr>
        <w:t>Nanocomposites</w:t>
      </w:r>
      <w:r>
        <w:rPr>
          <w:spacing w:val="-5"/>
          <w:sz w:val="19"/>
        </w:rPr>
        <w:t xml:space="preserve"> </w:t>
      </w:r>
      <w:r>
        <w:rPr>
          <w:sz w:val="19"/>
        </w:rPr>
        <w:t>With</w:t>
      </w:r>
      <w:r>
        <w:rPr>
          <w:spacing w:val="-2"/>
          <w:sz w:val="19"/>
        </w:rPr>
        <w:t xml:space="preserve"> </w:t>
      </w:r>
      <w:r>
        <w:rPr>
          <w:sz w:val="19"/>
        </w:rPr>
        <w:t>Conducting Polymers</w:t>
      </w:r>
      <w:r>
        <w:rPr>
          <w:spacing w:val="-1"/>
          <w:sz w:val="19"/>
        </w:rPr>
        <w:t xml:space="preserve"> </w:t>
      </w:r>
      <w:r>
        <w:rPr>
          <w:sz w:val="19"/>
        </w:rPr>
        <w:t xml:space="preserve">: Polyaniline,” </w:t>
      </w:r>
      <w:r>
        <w:rPr>
          <w:i/>
          <w:sz w:val="19"/>
        </w:rPr>
        <w:t>Res. Cell Int. J. Eng. Sci.</w:t>
      </w:r>
      <w:r>
        <w:rPr>
          <w:sz w:val="19"/>
        </w:rPr>
        <w:t>, vol. 6913, no. June, pp. 40–53, 2016.</w:t>
      </w:r>
    </w:p>
    <w:p w14:paraId="7465C7A6" w14:textId="77777777" w:rsidR="009770C1" w:rsidRDefault="00000000">
      <w:pPr>
        <w:pStyle w:val="DaftarParagraf"/>
        <w:numPr>
          <w:ilvl w:val="0"/>
          <w:numId w:val="1"/>
        </w:numPr>
        <w:tabs>
          <w:tab w:val="left" w:pos="1088"/>
        </w:tabs>
        <w:spacing w:before="164" w:line="276" w:lineRule="auto"/>
        <w:ind w:right="467"/>
        <w:rPr>
          <w:sz w:val="19"/>
        </w:rPr>
      </w:pPr>
      <w:r>
        <w:rPr>
          <w:sz w:val="19"/>
        </w:rPr>
        <w:t xml:space="preserve">A. H. Jabbar, M. Q. Hamzah, S. O. </w:t>
      </w:r>
      <w:proofErr w:type="spellStart"/>
      <w:r>
        <w:rPr>
          <w:sz w:val="19"/>
        </w:rPr>
        <w:t>Mezan</w:t>
      </w:r>
      <w:proofErr w:type="spellEnd"/>
      <w:r>
        <w:rPr>
          <w:sz w:val="19"/>
        </w:rPr>
        <w:t>, N. N. Hasan, and M. A. Agam, “A Continuous Process for the Preparation,</w:t>
      </w:r>
      <w:r>
        <w:rPr>
          <w:spacing w:val="-4"/>
          <w:sz w:val="19"/>
        </w:rPr>
        <w:t xml:space="preserve"> </w:t>
      </w:r>
      <w:r>
        <w:rPr>
          <w:sz w:val="19"/>
        </w:rPr>
        <w:t>Characterization</w:t>
      </w:r>
      <w:r>
        <w:rPr>
          <w:spacing w:val="-1"/>
          <w:sz w:val="19"/>
        </w:rPr>
        <w:t xml:space="preserve"> </w:t>
      </w:r>
      <w:r>
        <w:rPr>
          <w:sz w:val="19"/>
        </w:rPr>
        <w:t>and</w:t>
      </w:r>
      <w:r>
        <w:rPr>
          <w:spacing w:val="-3"/>
          <w:sz w:val="19"/>
        </w:rPr>
        <w:t xml:space="preserve"> </w:t>
      </w:r>
      <w:r>
        <w:rPr>
          <w:sz w:val="19"/>
        </w:rPr>
        <w:t>Study</w:t>
      </w:r>
      <w:r>
        <w:rPr>
          <w:spacing w:val="-6"/>
          <w:sz w:val="19"/>
        </w:rPr>
        <w:t xml:space="preserve"> </w:t>
      </w:r>
      <w:r>
        <w:rPr>
          <w:sz w:val="19"/>
        </w:rPr>
        <w:t>Thermal</w:t>
      </w:r>
      <w:r>
        <w:rPr>
          <w:spacing w:val="-2"/>
          <w:sz w:val="19"/>
        </w:rPr>
        <w:t xml:space="preserve"> </w:t>
      </w:r>
      <w:r>
        <w:rPr>
          <w:sz w:val="19"/>
        </w:rPr>
        <w:t>Properties</w:t>
      </w:r>
      <w:r>
        <w:rPr>
          <w:spacing w:val="-2"/>
          <w:sz w:val="19"/>
        </w:rPr>
        <w:t xml:space="preserve"> </w:t>
      </w:r>
      <w:r>
        <w:rPr>
          <w:sz w:val="19"/>
        </w:rPr>
        <w:t>of</w:t>
      </w:r>
      <w:r>
        <w:rPr>
          <w:spacing w:val="-3"/>
          <w:sz w:val="19"/>
        </w:rPr>
        <w:t xml:space="preserve"> </w:t>
      </w:r>
      <w:r>
        <w:rPr>
          <w:sz w:val="19"/>
        </w:rPr>
        <w:t>Nickel</w:t>
      </w:r>
      <w:r>
        <w:rPr>
          <w:spacing w:val="-2"/>
          <w:sz w:val="19"/>
        </w:rPr>
        <w:t xml:space="preserve"> </w:t>
      </w:r>
      <w:r>
        <w:rPr>
          <w:sz w:val="19"/>
        </w:rPr>
        <w:t>Oxide</w:t>
      </w:r>
      <w:r>
        <w:rPr>
          <w:spacing w:val="-2"/>
          <w:sz w:val="19"/>
        </w:rPr>
        <w:t xml:space="preserve"> </w:t>
      </w:r>
      <w:r>
        <w:rPr>
          <w:sz w:val="19"/>
        </w:rPr>
        <w:t>Nanostructure,”</w:t>
      </w:r>
      <w:r>
        <w:rPr>
          <w:spacing w:val="-2"/>
          <w:sz w:val="19"/>
        </w:rPr>
        <w:t xml:space="preserve"> </w:t>
      </w:r>
      <w:r>
        <w:rPr>
          <w:sz w:val="19"/>
        </w:rPr>
        <w:t>vol.</w:t>
      </w:r>
      <w:r>
        <w:rPr>
          <w:spacing w:val="-1"/>
          <w:sz w:val="19"/>
        </w:rPr>
        <w:t xml:space="preserve"> </w:t>
      </w:r>
      <w:r>
        <w:rPr>
          <w:sz w:val="19"/>
        </w:rPr>
        <w:t>9,</w:t>
      </w:r>
      <w:r>
        <w:rPr>
          <w:spacing w:val="-4"/>
          <w:sz w:val="19"/>
        </w:rPr>
        <w:t xml:space="preserve"> </w:t>
      </w:r>
      <w:r>
        <w:rPr>
          <w:sz w:val="19"/>
        </w:rPr>
        <w:t>no.</w:t>
      </w:r>
      <w:r>
        <w:rPr>
          <w:spacing w:val="-4"/>
          <w:sz w:val="19"/>
        </w:rPr>
        <w:t xml:space="preserve"> </w:t>
      </w:r>
      <w:r>
        <w:rPr>
          <w:sz w:val="19"/>
        </w:rPr>
        <w:t>3,</w:t>
      </w:r>
      <w:r>
        <w:rPr>
          <w:spacing w:val="-4"/>
          <w:sz w:val="19"/>
        </w:rPr>
        <w:t xml:space="preserve"> </w:t>
      </w:r>
      <w:r>
        <w:rPr>
          <w:sz w:val="19"/>
        </w:rPr>
        <w:t>pp. 590–602, 2018.</w:t>
      </w:r>
    </w:p>
    <w:p w14:paraId="7FA92C07" w14:textId="77777777" w:rsidR="009770C1" w:rsidRDefault="00000000">
      <w:pPr>
        <w:pStyle w:val="DaftarParagraf"/>
        <w:numPr>
          <w:ilvl w:val="0"/>
          <w:numId w:val="1"/>
        </w:numPr>
        <w:tabs>
          <w:tab w:val="left" w:pos="1088"/>
        </w:tabs>
        <w:spacing w:before="158" w:line="276" w:lineRule="auto"/>
        <w:ind w:right="817"/>
        <w:rPr>
          <w:sz w:val="19"/>
        </w:rPr>
      </w:pPr>
      <w:r>
        <w:rPr>
          <w:sz w:val="19"/>
        </w:rPr>
        <w:t>B.</w:t>
      </w:r>
      <w:r>
        <w:rPr>
          <w:spacing w:val="-4"/>
          <w:sz w:val="19"/>
        </w:rPr>
        <w:t xml:space="preserve"> </w:t>
      </w:r>
      <w:r>
        <w:rPr>
          <w:sz w:val="19"/>
        </w:rPr>
        <w:t>P.</w:t>
      </w:r>
      <w:r>
        <w:rPr>
          <w:spacing w:val="-4"/>
          <w:sz w:val="19"/>
        </w:rPr>
        <w:t xml:space="preserve"> </w:t>
      </w:r>
      <w:r>
        <w:rPr>
          <w:sz w:val="19"/>
        </w:rPr>
        <w:t>Jelle,</w:t>
      </w:r>
      <w:r>
        <w:rPr>
          <w:spacing w:val="-1"/>
          <w:sz w:val="19"/>
        </w:rPr>
        <w:t xml:space="preserve"> </w:t>
      </w:r>
      <w:r>
        <w:rPr>
          <w:sz w:val="19"/>
        </w:rPr>
        <w:t>R.</w:t>
      </w:r>
      <w:r>
        <w:rPr>
          <w:spacing w:val="-1"/>
          <w:sz w:val="19"/>
        </w:rPr>
        <w:t xml:space="preserve"> </w:t>
      </w:r>
      <w:r>
        <w:rPr>
          <w:sz w:val="19"/>
        </w:rPr>
        <w:t>Baetens,</w:t>
      </w:r>
      <w:r>
        <w:rPr>
          <w:spacing w:val="-4"/>
          <w:sz w:val="19"/>
        </w:rPr>
        <w:t xml:space="preserve"> </w:t>
      </w:r>
      <w:r>
        <w:rPr>
          <w:sz w:val="19"/>
        </w:rPr>
        <w:t>and</w:t>
      </w:r>
      <w:r>
        <w:rPr>
          <w:spacing w:val="-3"/>
          <w:sz w:val="19"/>
        </w:rPr>
        <w:t xml:space="preserve"> </w:t>
      </w:r>
      <w:r>
        <w:rPr>
          <w:sz w:val="19"/>
        </w:rPr>
        <w:t>A.</w:t>
      </w:r>
      <w:r>
        <w:rPr>
          <w:spacing w:val="-4"/>
          <w:sz w:val="19"/>
        </w:rPr>
        <w:t xml:space="preserve"> </w:t>
      </w:r>
      <w:proofErr w:type="spellStart"/>
      <w:r>
        <w:rPr>
          <w:sz w:val="19"/>
        </w:rPr>
        <w:t>Gustavsen</w:t>
      </w:r>
      <w:proofErr w:type="spellEnd"/>
      <w:r>
        <w:rPr>
          <w:sz w:val="19"/>
        </w:rPr>
        <w:t>,</w:t>
      </w:r>
      <w:r>
        <w:rPr>
          <w:spacing w:val="-1"/>
          <w:sz w:val="19"/>
        </w:rPr>
        <w:t xml:space="preserve"> </w:t>
      </w:r>
      <w:r>
        <w:rPr>
          <w:sz w:val="19"/>
        </w:rPr>
        <w:t>“Aerogel Insulation</w:t>
      </w:r>
      <w:r>
        <w:rPr>
          <w:spacing w:val="-6"/>
          <w:sz w:val="19"/>
        </w:rPr>
        <w:t xml:space="preserve"> </w:t>
      </w:r>
      <w:r>
        <w:rPr>
          <w:sz w:val="19"/>
        </w:rPr>
        <w:t>for</w:t>
      </w:r>
      <w:r>
        <w:rPr>
          <w:spacing w:val="-3"/>
          <w:sz w:val="19"/>
        </w:rPr>
        <w:t xml:space="preserve"> </w:t>
      </w:r>
      <w:r>
        <w:rPr>
          <w:sz w:val="19"/>
        </w:rPr>
        <w:t>Building</w:t>
      </w:r>
      <w:r>
        <w:rPr>
          <w:spacing w:val="-3"/>
          <w:sz w:val="19"/>
        </w:rPr>
        <w:t xml:space="preserve"> </w:t>
      </w:r>
      <w:r>
        <w:rPr>
          <w:sz w:val="19"/>
        </w:rPr>
        <w:t>Applications,”</w:t>
      </w:r>
      <w:r>
        <w:rPr>
          <w:spacing w:val="-2"/>
          <w:sz w:val="19"/>
        </w:rPr>
        <w:t xml:space="preserve"> </w:t>
      </w:r>
      <w:r>
        <w:rPr>
          <w:sz w:val="19"/>
        </w:rPr>
        <w:t>in</w:t>
      </w:r>
      <w:r>
        <w:rPr>
          <w:spacing w:val="-3"/>
          <w:sz w:val="19"/>
        </w:rPr>
        <w:t xml:space="preserve"> </w:t>
      </w:r>
      <w:r>
        <w:rPr>
          <w:i/>
          <w:sz w:val="19"/>
        </w:rPr>
        <w:t>The</w:t>
      </w:r>
      <w:r>
        <w:rPr>
          <w:i/>
          <w:spacing w:val="-2"/>
          <w:sz w:val="19"/>
        </w:rPr>
        <w:t xml:space="preserve"> </w:t>
      </w:r>
      <w:r>
        <w:rPr>
          <w:i/>
          <w:sz w:val="19"/>
        </w:rPr>
        <w:t>Sol-Gel Handbook</w:t>
      </w:r>
      <w:r>
        <w:rPr>
          <w:sz w:val="19"/>
        </w:rPr>
        <w:t>, vol. 3–3, 2015, pp. 1385–1412.</w:t>
      </w:r>
    </w:p>
    <w:p w14:paraId="180B0B25" w14:textId="77777777" w:rsidR="009770C1" w:rsidRDefault="00000000">
      <w:pPr>
        <w:pStyle w:val="DaftarParagraf"/>
        <w:numPr>
          <w:ilvl w:val="0"/>
          <w:numId w:val="1"/>
        </w:numPr>
        <w:tabs>
          <w:tab w:val="left" w:pos="1088"/>
        </w:tabs>
        <w:spacing w:line="276" w:lineRule="auto"/>
        <w:ind w:right="804"/>
        <w:rPr>
          <w:sz w:val="19"/>
        </w:rPr>
      </w:pPr>
      <w:r>
        <w:rPr>
          <w:sz w:val="19"/>
        </w:rPr>
        <w:t>J.</w:t>
      </w:r>
      <w:r>
        <w:rPr>
          <w:spacing w:val="-5"/>
          <w:sz w:val="19"/>
        </w:rPr>
        <w:t xml:space="preserve"> </w:t>
      </w:r>
      <w:r>
        <w:rPr>
          <w:sz w:val="19"/>
        </w:rPr>
        <w:t>Li,</w:t>
      </w:r>
      <w:r>
        <w:rPr>
          <w:spacing w:val="-2"/>
          <w:sz w:val="19"/>
        </w:rPr>
        <w:t xml:space="preserve"> </w:t>
      </w:r>
      <w:r>
        <w:rPr>
          <w:sz w:val="19"/>
        </w:rPr>
        <w:t>G.</w:t>
      </w:r>
      <w:r>
        <w:rPr>
          <w:spacing w:val="-2"/>
          <w:sz w:val="19"/>
        </w:rPr>
        <w:t xml:space="preserve"> </w:t>
      </w:r>
      <w:r>
        <w:rPr>
          <w:sz w:val="19"/>
        </w:rPr>
        <w:t>Wang,</w:t>
      </w:r>
      <w:r>
        <w:rPr>
          <w:spacing w:val="-2"/>
          <w:sz w:val="19"/>
        </w:rPr>
        <w:t xml:space="preserve"> </w:t>
      </w:r>
      <w:r>
        <w:rPr>
          <w:sz w:val="19"/>
        </w:rPr>
        <w:t>C.</w:t>
      </w:r>
      <w:r>
        <w:rPr>
          <w:spacing w:val="-2"/>
          <w:sz w:val="19"/>
        </w:rPr>
        <w:t xml:space="preserve"> </w:t>
      </w:r>
      <w:r>
        <w:rPr>
          <w:sz w:val="19"/>
        </w:rPr>
        <w:t>Ding,</w:t>
      </w:r>
      <w:r>
        <w:rPr>
          <w:spacing w:val="-5"/>
          <w:sz w:val="19"/>
        </w:rPr>
        <w:t xml:space="preserve"> </w:t>
      </w:r>
      <w:r>
        <w:rPr>
          <w:sz w:val="19"/>
        </w:rPr>
        <w:t>H.</w:t>
      </w:r>
      <w:r>
        <w:rPr>
          <w:spacing w:val="-2"/>
          <w:sz w:val="19"/>
        </w:rPr>
        <w:t xml:space="preserve"> </w:t>
      </w:r>
      <w:r>
        <w:rPr>
          <w:sz w:val="19"/>
        </w:rPr>
        <w:t>Jiang,</w:t>
      </w:r>
      <w:r>
        <w:rPr>
          <w:spacing w:val="-2"/>
          <w:sz w:val="19"/>
        </w:rPr>
        <w:t xml:space="preserve"> </w:t>
      </w:r>
      <w:r>
        <w:rPr>
          <w:sz w:val="19"/>
        </w:rPr>
        <w:t>and</w:t>
      </w:r>
      <w:r>
        <w:rPr>
          <w:spacing w:val="-4"/>
          <w:sz w:val="19"/>
        </w:rPr>
        <w:t xml:space="preserve"> </w:t>
      </w:r>
      <w:r>
        <w:rPr>
          <w:sz w:val="19"/>
        </w:rPr>
        <w:t>P.</w:t>
      </w:r>
      <w:r>
        <w:rPr>
          <w:spacing w:val="-2"/>
          <w:sz w:val="19"/>
        </w:rPr>
        <w:t xml:space="preserve"> </w:t>
      </w:r>
      <w:r>
        <w:rPr>
          <w:sz w:val="19"/>
        </w:rPr>
        <w:t>Wang,</w:t>
      </w:r>
      <w:r>
        <w:rPr>
          <w:spacing w:val="-2"/>
          <w:sz w:val="19"/>
        </w:rPr>
        <w:t xml:space="preserve"> </w:t>
      </w:r>
      <w:r>
        <w:rPr>
          <w:sz w:val="19"/>
        </w:rPr>
        <w:t>“Synthesis</w:t>
      </w:r>
      <w:r>
        <w:rPr>
          <w:spacing w:val="-2"/>
          <w:sz w:val="19"/>
        </w:rPr>
        <w:t xml:space="preserve"> </w:t>
      </w:r>
      <w:r>
        <w:rPr>
          <w:sz w:val="19"/>
        </w:rPr>
        <w:t>and</w:t>
      </w:r>
      <w:r>
        <w:rPr>
          <w:spacing w:val="-4"/>
          <w:sz w:val="19"/>
        </w:rPr>
        <w:t xml:space="preserve"> </w:t>
      </w:r>
      <w:r>
        <w:rPr>
          <w:sz w:val="19"/>
        </w:rPr>
        <w:t>evaluation</w:t>
      </w:r>
      <w:r>
        <w:rPr>
          <w:spacing w:val="-4"/>
          <w:sz w:val="19"/>
        </w:rPr>
        <w:t xml:space="preserve"> </w:t>
      </w:r>
      <w:r>
        <w:rPr>
          <w:sz w:val="19"/>
        </w:rPr>
        <w:t>of</w:t>
      </w:r>
      <w:r>
        <w:rPr>
          <w:spacing w:val="-4"/>
          <w:sz w:val="19"/>
        </w:rPr>
        <w:t xml:space="preserve"> </w:t>
      </w:r>
      <w:r>
        <w:rPr>
          <w:sz w:val="19"/>
        </w:rPr>
        <w:t>polystyrene-polybutadiene- polystyrene-</w:t>
      </w:r>
      <w:proofErr w:type="spellStart"/>
      <w:r>
        <w:rPr>
          <w:sz w:val="19"/>
        </w:rPr>
        <w:t>dodecafluoroheptyl</w:t>
      </w:r>
      <w:proofErr w:type="spellEnd"/>
      <w:r>
        <w:rPr>
          <w:sz w:val="19"/>
        </w:rPr>
        <w:t xml:space="preserve"> methacrylate/polystyrene-polybutadiene-polystyrene hybrid antifouling coating,” </w:t>
      </w:r>
      <w:r>
        <w:rPr>
          <w:i/>
          <w:sz w:val="19"/>
        </w:rPr>
        <w:t>J. Colloid Interface Sci.</w:t>
      </w:r>
      <w:r>
        <w:rPr>
          <w:sz w:val="19"/>
        </w:rPr>
        <w:t xml:space="preserve">, vol. 434, pp. 71–76, 2014, </w:t>
      </w:r>
      <w:proofErr w:type="spellStart"/>
      <w:r>
        <w:rPr>
          <w:sz w:val="19"/>
        </w:rPr>
        <w:t>doi</w:t>
      </w:r>
      <w:proofErr w:type="spellEnd"/>
      <w:r>
        <w:rPr>
          <w:sz w:val="19"/>
        </w:rPr>
        <w:t>: 10.1016/j.jcis.2014.07.043.</w:t>
      </w:r>
    </w:p>
    <w:p w14:paraId="7AB754FE" w14:textId="77777777" w:rsidR="009770C1" w:rsidRDefault="00000000">
      <w:pPr>
        <w:pStyle w:val="DaftarParagraf"/>
        <w:numPr>
          <w:ilvl w:val="0"/>
          <w:numId w:val="1"/>
        </w:numPr>
        <w:tabs>
          <w:tab w:val="left" w:pos="1088"/>
        </w:tabs>
        <w:spacing w:before="161" w:line="276" w:lineRule="auto"/>
        <w:ind w:right="596"/>
        <w:rPr>
          <w:sz w:val="19"/>
        </w:rPr>
      </w:pPr>
      <w:r>
        <w:rPr>
          <w:sz w:val="19"/>
        </w:rPr>
        <w:t xml:space="preserve">I. Journal </w:t>
      </w:r>
      <w:r>
        <w:rPr>
          <w:i/>
          <w:sz w:val="19"/>
        </w:rPr>
        <w:t>et al.</w:t>
      </w:r>
      <w:r>
        <w:rPr>
          <w:sz w:val="19"/>
        </w:rPr>
        <w:t xml:space="preserve">, “Energy Gap Investigation and Characterization of </w:t>
      </w:r>
      <w:proofErr w:type="spellStart"/>
      <w:r>
        <w:rPr>
          <w:sz w:val="19"/>
        </w:rPr>
        <w:t>Kesterite</w:t>
      </w:r>
      <w:proofErr w:type="spellEnd"/>
      <w:r>
        <w:rPr>
          <w:sz w:val="19"/>
        </w:rPr>
        <w:t xml:space="preserve"> Cu 2 </w:t>
      </w:r>
      <w:proofErr w:type="spellStart"/>
      <w:r>
        <w:rPr>
          <w:sz w:val="19"/>
        </w:rPr>
        <w:t>Znsns</w:t>
      </w:r>
      <w:proofErr w:type="spellEnd"/>
      <w:r>
        <w:rPr>
          <w:sz w:val="19"/>
        </w:rPr>
        <w:t xml:space="preserve"> 4 Thin Film for Solar</w:t>
      </w:r>
      <w:r>
        <w:rPr>
          <w:spacing w:val="-5"/>
          <w:sz w:val="19"/>
        </w:rPr>
        <w:t xml:space="preserve"> </w:t>
      </w:r>
      <w:r>
        <w:rPr>
          <w:sz w:val="19"/>
        </w:rPr>
        <w:t>...</w:t>
      </w:r>
      <w:r>
        <w:rPr>
          <w:spacing w:val="-4"/>
          <w:sz w:val="19"/>
        </w:rPr>
        <w:t xml:space="preserve"> </w:t>
      </w:r>
      <w:r>
        <w:rPr>
          <w:sz w:val="19"/>
        </w:rPr>
        <w:t>Energy</w:t>
      </w:r>
      <w:r>
        <w:rPr>
          <w:spacing w:val="-1"/>
          <w:sz w:val="19"/>
        </w:rPr>
        <w:t xml:space="preserve"> </w:t>
      </w:r>
      <w:r>
        <w:rPr>
          <w:sz w:val="19"/>
        </w:rPr>
        <w:t>Gap</w:t>
      </w:r>
      <w:r>
        <w:rPr>
          <w:spacing w:val="-3"/>
          <w:sz w:val="19"/>
        </w:rPr>
        <w:t xml:space="preserve"> </w:t>
      </w:r>
      <w:r>
        <w:rPr>
          <w:sz w:val="19"/>
        </w:rPr>
        <w:t>Investigation</w:t>
      </w:r>
      <w:r>
        <w:rPr>
          <w:spacing w:val="-1"/>
          <w:sz w:val="19"/>
        </w:rPr>
        <w:t xml:space="preserve"> </w:t>
      </w:r>
      <w:r>
        <w:rPr>
          <w:sz w:val="19"/>
        </w:rPr>
        <w:t>and</w:t>
      </w:r>
      <w:r>
        <w:rPr>
          <w:spacing w:val="-3"/>
          <w:sz w:val="19"/>
        </w:rPr>
        <w:t xml:space="preserve"> </w:t>
      </w:r>
      <w:r>
        <w:rPr>
          <w:sz w:val="19"/>
        </w:rPr>
        <w:t>Characterization</w:t>
      </w:r>
      <w:r>
        <w:rPr>
          <w:spacing w:val="-1"/>
          <w:sz w:val="19"/>
        </w:rPr>
        <w:t xml:space="preserve"> </w:t>
      </w:r>
      <w:r>
        <w:rPr>
          <w:sz w:val="19"/>
        </w:rPr>
        <w:t>of</w:t>
      </w:r>
      <w:r>
        <w:rPr>
          <w:spacing w:val="-5"/>
          <w:sz w:val="19"/>
        </w:rPr>
        <w:t xml:space="preserve"> </w:t>
      </w:r>
      <w:proofErr w:type="spellStart"/>
      <w:r>
        <w:rPr>
          <w:sz w:val="19"/>
        </w:rPr>
        <w:t>Kesterite</w:t>
      </w:r>
      <w:proofErr w:type="spellEnd"/>
      <w:r>
        <w:rPr>
          <w:sz w:val="19"/>
        </w:rPr>
        <w:t xml:space="preserve"> Cu</w:t>
      </w:r>
      <w:r>
        <w:rPr>
          <w:spacing w:val="-3"/>
          <w:sz w:val="19"/>
        </w:rPr>
        <w:t xml:space="preserve"> </w:t>
      </w:r>
      <w:r>
        <w:rPr>
          <w:sz w:val="19"/>
        </w:rPr>
        <w:t>2</w:t>
      </w:r>
      <w:r>
        <w:rPr>
          <w:spacing w:val="-3"/>
          <w:sz w:val="19"/>
        </w:rPr>
        <w:t xml:space="preserve"> </w:t>
      </w:r>
      <w:proofErr w:type="spellStart"/>
      <w:r>
        <w:rPr>
          <w:sz w:val="19"/>
        </w:rPr>
        <w:t>Znsns</w:t>
      </w:r>
      <w:proofErr w:type="spellEnd"/>
      <w:r>
        <w:rPr>
          <w:spacing w:val="-2"/>
          <w:sz w:val="19"/>
        </w:rPr>
        <w:t xml:space="preserve"> </w:t>
      </w:r>
      <w:r>
        <w:rPr>
          <w:sz w:val="19"/>
        </w:rPr>
        <w:t>4</w:t>
      </w:r>
      <w:r>
        <w:rPr>
          <w:spacing w:val="-3"/>
          <w:sz w:val="19"/>
        </w:rPr>
        <w:t xml:space="preserve"> </w:t>
      </w:r>
      <w:r>
        <w:rPr>
          <w:sz w:val="19"/>
        </w:rPr>
        <w:t>Thin</w:t>
      </w:r>
      <w:r>
        <w:rPr>
          <w:spacing w:val="-3"/>
          <w:sz w:val="19"/>
        </w:rPr>
        <w:t xml:space="preserve"> </w:t>
      </w:r>
      <w:r>
        <w:rPr>
          <w:sz w:val="19"/>
        </w:rPr>
        <w:t>Film</w:t>
      </w:r>
      <w:r>
        <w:rPr>
          <w:spacing w:val="-3"/>
          <w:sz w:val="19"/>
        </w:rPr>
        <w:t xml:space="preserve"> </w:t>
      </w:r>
      <w:r>
        <w:rPr>
          <w:sz w:val="19"/>
        </w:rPr>
        <w:t>for Solar</w:t>
      </w:r>
      <w:r>
        <w:rPr>
          <w:spacing w:val="-3"/>
          <w:sz w:val="19"/>
        </w:rPr>
        <w:t xml:space="preserve"> </w:t>
      </w:r>
      <w:r>
        <w:rPr>
          <w:sz w:val="19"/>
        </w:rPr>
        <w:t>Cell,” vol. 4, no. January, pp. 4–8, 2018.</w:t>
      </w:r>
    </w:p>
    <w:p w14:paraId="66448A35" w14:textId="77777777" w:rsidR="009770C1" w:rsidRDefault="00000000">
      <w:pPr>
        <w:pStyle w:val="DaftarParagraf"/>
        <w:numPr>
          <w:ilvl w:val="0"/>
          <w:numId w:val="1"/>
        </w:numPr>
        <w:tabs>
          <w:tab w:val="left" w:pos="1088"/>
        </w:tabs>
        <w:spacing w:before="161" w:line="276" w:lineRule="auto"/>
        <w:ind w:right="503"/>
        <w:rPr>
          <w:sz w:val="19"/>
        </w:rPr>
      </w:pPr>
      <w:r>
        <w:rPr>
          <w:sz w:val="19"/>
        </w:rPr>
        <w:t>M. Chen, M. Qi, L. Yao, B. Su, and J. Yin, “Effect of surface charged SiO2nanoparticles on the microstructure</w:t>
      </w:r>
      <w:r>
        <w:rPr>
          <w:spacing w:val="-3"/>
          <w:sz w:val="19"/>
        </w:rPr>
        <w:t xml:space="preserve"> </w:t>
      </w:r>
      <w:r>
        <w:rPr>
          <w:sz w:val="19"/>
        </w:rPr>
        <w:t>and</w:t>
      </w:r>
      <w:r>
        <w:rPr>
          <w:spacing w:val="-4"/>
          <w:sz w:val="19"/>
        </w:rPr>
        <w:t xml:space="preserve"> </w:t>
      </w:r>
      <w:r>
        <w:rPr>
          <w:sz w:val="19"/>
        </w:rPr>
        <w:t>properties</w:t>
      </w:r>
      <w:r>
        <w:rPr>
          <w:spacing w:val="-5"/>
          <w:sz w:val="19"/>
        </w:rPr>
        <w:t xml:space="preserve"> </w:t>
      </w:r>
      <w:r>
        <w:rPr>
          <w:sz w:val="19"/>
        </w:rPr>
        <w:t>of</w:t>
      </w:r>
      <w:r>
        <w:rPr>
          <w:spacing w:val="-4"/>
          <w:sz w:val="19"/>
        </w:rPr>
        <w:t xml:space="preserve"> </w:t>
      </w:r>
      <w:r>
        <w:rPr>
          <w:sz w:val="19"/>
        </w:rPr>
        <w:t>polyimide/SiO2nanocomposite</w:t>
      </w:r>
      <w:r>
        <w:rPr>
          <w:spacing w:val="-3"/>
          <w:sz w:val="19"/>
        </w:rPr>
        <w:t xml:space="preserve"> </w:t>
      </w:r>
      <w:r>
        <w:rPr>
          <w:sz w:val="19"/>
        </w:rPr>
        <w:t>films,”</w:t>
      </w:r>
      <w:r>
        <w:rPr>
          <w:spacing w:val="-6"/>
          <w:sz w:val="19"/>
        </w:rPr>
        <w:t xml:space="preserve"> </w:t>
      </w:r>
      <w:r>
        <w:rPr>
          <w:i/>
          <w:sz w:val="19"/>
        </w:rPr>
        <w:t>Surf.</w:t>
      </w:r>
      <w:r>
        <w:rPr>
          <w:i/>
          <w:spacing w:val="-3"/>
          <w:sz w:val="19"/>
        </w:rPr>
        <w:t xml:space="preserve"> </w:t>
      </w:r>
      <w:r>
        <w:rPr>
          <w:i/>
          <w:sz w:val="19"/>
        </w:rPr>
        <w:t>Coatings</w:t>
      </w:r>
      <w:r>
        <w:rPr>
          <w:i/>
          <w:spacing w:val="-5"/>
          <w:sz w:val="19"/>
        </w:rPr>
        <w:t xml:space="preserve"> </w:t>
      </w:r>
      <w:r>
        <w:rPr>
          <w:i/>
          <w:sz w:val="19"/>
        </w:rPr>
        <w:t>Technol.</w:t>
      </w:r>
      <w:r>
        <w:rPr>
          <w:sz w:val="19"/>
        </w:rPr>
        <w:t>,</w:t>
      </w:r>
      <w:r>
        <w:rPr>
          <w:spacing w:val="-2"/>
          <w:sz w:val="19"/>
        </w:rPr>
        <w:t xml:space="preserve"> </w:t>
      </w:r>
      <w:r>
        <w:rPr>
          <w:sz w:val="19"/>
        </w:rPr>
        <w:t>vol.</w:t>
      </w:r>
      <w:r>
        <w:rPr>
          <w:spacing w:val="-2"/>
          <w:sz w:val="19"/>
        </w:rPr>
        <w:t xml:space="preserve"> </w:t>
      </w:r>
      <w:r>
        <w:rPr>
          <w:sz w:val="19"/>
        </w:rPr>
        <w:t>320,</w:t>
      </w:r>
      <w:r>
        <w:rPr>
          <w:spacing w:val="-5"/>
          <w:sz w:val="19"/>
        </w:rPr>
        <w:t xml:space="preserve"> </w:t>
      </w:r>
      <w:r>
        <w:rPr>
          <w:sz w:val="19"/>
        </w:rPr>
        <w:t xml:space="preserve">pp. 59–64, 2017, </w:t>
      </w:r>
      <w:proofErr w:type="spellStart"/>
      <w:r>
        <w:rPr>
          <w:sz w:val="19"/>
        </w:rPr>
        <w:t>doi</w:t>
      </w:r>
      <w:proofErr w:type="spellEnd"/>
      <w:r>
        <w:rPr>
          <w:sz w:val="19"/>
        </w:rPr>
        <w:t>: 10.1016/j.surfcoat.2017.01.120.</w:t>
      </w:r>
    </w:p>
    <w:p w14:paraId="6E770FDB" w14:textId="77777777" w:rsidR="009770C1" w:rsidRDefault="00000000">
      <w:pPr>
        <w:pStyle w:val="DaftarParagraf"/>
        <w:numPr>
          <w:ilvl w:val="0"/>
          <w:numId w:val="1"/>
        </w:numPr>
        <w:tabs>
          <w:tab w:val="left" w:pos="1086"/>
          <w:tab w:val="left" w:pos="1088"/>
        </w:tabs>
        <w:spacing w:line="276" w:lineRule="auto"/>
        <w:ind w:right="704"/>
        <w:jc w:val="both"/>
        <w:rPr>
          <w:sz w:val="19"/>
        </w:rPr>
      </w:pPr>
      <w:r>
        <w:rPr>
          <w:sz w:val="19"/>
        </w:rPr>
        <w:t>M.</w:t>
      </w:r>
      <w:r>
        <w:rPr>
          <w:spacing w:val="-1"/>
          <w:sz w:val="19"/>
        </w:rPr>
        <w:t xml:space="preserve"> </w:t>
      </w:r>
      <w:proofErr w:type="spellStart"/>
      <w:r>
        <w:rPr>
          <w:sz w:val="19"/>
        </w:rPr>
        <w:t>Abbasian</w:t>
      </w:r>
      <w:proofErr w:type="spellEnd"/>
      <w:r>
        <w:rPr>
          <w:sz w:val="19"/>
        </w:rPr>
        <w:t xml:space="preserve"> and L. </w:t>
      </w:r>
      <w:proofErr w:type="spellStart"/>
      <w:r>
        <w:rPr>
          <w:sz w:val="19"/>
        </w:rPr>
        <w:t>Ahmadkhani</w:t>
      </w:r>
      <w:proofErr w:type="spellEnd"/>
      <w:r>
        <w:rPr>
          <w:sz w:val="19"/>
        </w:rPr>
        <w:t>, “Synthesis</w:t>
      </w:r>
      <w:r>
        <w:rPr>
          <w:spacing w:val="-1"/>
          <w:sz w:val="19"/>
        </w:rPr>
        <w:t xml:space="preserve"> </w:t>
      </w:r>
      <w:r>
        <w:rPr>
          <w:sz w:val="19"/>
        </w:rPr>
        <w:t xml:space="preserve">of conductive </w:t>
      </w:r>
      <w:proofErr w:type="spellStart"/>
      <w:r>
        <w:rPr>
          <w:sz w:val="19"/>
        </w:rPr>
        <w:t>PSt</w:t>
      </w:r>
      <w:proofErr w:type="spellEnd"/>
      <w:r>
        <w:rPr>
          <w:sz w:val="19"/>
        </w:rPr>
        <w:t>-g-</w:t>
      </w:r>
      <w:proofErr w:type="spellStart"/>
      <w:r>
        <w:rPr>
          <w:sz w:val="19"/>
        </w:rPr>
        <w:t>PANi</w:t>
      </w:r>
      <w:proofErr w:type="spellEnd"/>
      <w:r>
        <w:rPr>
          <w:sz w:val="19"/>
        </w:rPr>
        <w:t xml:space="preserve"> /</w:t>
      </w:r>
      <w:r>
        <w:rPr>
          <w:spacing w:val="-1"/>
          <w:sz w:val="19"/>
        </w:rPr>
        <w:t xml:space="preserve"> </w:t>
      </w:r>
      <w:proofErr w:type="spellStart"/>
      <w:r>
        <w:rPr>
          <w:sz w:val="19"/>
        </w:rPr>
        <w:t>TiO</w:t>
      </w:r>
      <w:proofErr w:type="spellEnd"/>
      <w:r>
        <w:rPr>
          <w:sz w:val="19"/>
        </w:rPr>
        <w:t xml:space="preserve"> 2 nanocomposites</w:t>
      </w:r>
      <w:r>
        <w:rPr>
          <w:spacing w:val="-1"/>
          <w:sz w:val="19"/>
        </w:rPr>
        <w:t xml:space="preserve"> </w:t>
      </w:r>
      <w:r>
        <w:rPr>
          <w:sz w:val="19"/>
        </w:rPr>
        <w:t>by metal catalyzed</w:t>
      </w:r>
      <w:r>
        <w:rPr>
          <w:spacing w:val="-2"/>
          <w:sz w:val="19"/>
        </w:rPr>
        <w:t xml:space="preserve"> </w:t>
      </w:r>
      <w:r>
        <w:rPr>
          <w:sz w:val="19"/>
        </w:rPr>
        <w:t>and</w:t>
      </w:r>
      <w:r>
        <w:rPr>
          <w:spacing w:val="-4"/>
          <w:sz w:val="19"/>
        </w:rPr>
        <w:t xml:space="preserve"> </w:t>
      </w:r>
      <w:r>
        <w:rPr>
          <w:sz w:val="19"/>
        </w:rPr>
        <w:t>chemical</w:t>
      </w:r>
      <w:r>
        <w:rPr>
          <w:spacing w:val="-1"/>
          <w:sz w:val="19"/>
        </w:rPr>
        <w:t xml:space="preserve"> </w:t>
      </w:r>
      <w:r>
        <w:rPr>
          <w:sz w:val="19"/>
        </w:rPr>
        <w:t>oxidative</w:t>
      </w:r>
      <w:r>
        <w:rPr>
          <w:spacing w:val="-3"/>
          <w:sz w:val="19"/>
        </w:rPr>
        <w:t xml:space="preserve"> </w:t>
      </w:r>
      <w:r>
        <w:rPr>
          <w:sz w:val="19"/>
        </w:rPr>
        <w:t>polymerization,”</w:t>
      </w:r>
      <w:r>
        <w:rPr>
          <w:spacing w:val="-3"/>
          <w:sz w:val="19"/>
        </w:rPr>
        <w:t xml:space="preserve"> </w:t>
      </w:r>
      <w:r>
        <w:rPr>
          <w:i/>
          <w:sz w:val="19"/>
        </w:rPr>
        <w:t>Des.</w:t>
      </w:r>
      <w:r>
        <w:rPr>
          <w:i/>
          <w:spacing w:val="-2"/>
          <w:sz w:val="19"/>
        </w:rPr>
        <w:t xml:space="preserve"> </w:t>
      </w:r>
      <w:r>
        <w:rPr>
          <w:i/>
          <w:sz w:val="19"/>
        </w:rPr>
        <w:t>Monomers</w:t>
      </w:r>
      <w:r>
        <w:rPr>
          <w:i/>
          <w:spacing w:val="-5"/>
          <w:sz w:val="19"/>
        </w:rPr>
        <w:t xml:space="preserve"> </w:t>
      </w:r>
      <w:proofErr w:type="spellStart"/>
      <w:r>
        <w:rPr>
          <w:i/>
          <w:sz w:val="19"/>
        </w:rPr>
        <w:t>Polym</w:t>
      </w:r>
      <w:proofErr w:type="spellEnd"/>
      <w:r>
        <w:rPr>
          <w:i/>
          <w:sz w:val="19"/>
        </w:rPr>
        <w:t>.</w:t>
      </w:r>
      <w:r>
        <w:rPr>
          <w:sz w:val="19"/>
        </w:rPr>
        <w:t>,</w:t>
      </w:r>
      <w:r>
        <w:rPr>
          <w:spacing w:val="-2"/>
          <w:sz w:val="19"/>
        </w:rPr>
        <w:t xml:space="preserve"> </w:t>
      </w:r>
      <w:r>
        <w:rPr>
          <w:sz w:val="19"/>
        </w:rPr>
        <w:t>vol.</w:t>
      </w:r>
      <w:r>
        <w:rPr>
          <w:spacing w:val="-2"/>
          <w:sz w:val="19"/>
        </w:rPr>
        <w:t xml:space="preserve"> </w:t>
      </w:r>
      <w:r>
        <w:rPr>
          <w:sz w:val="19"/>
        </w:rPr>
        <w:t>5551,</w:t>
      </w:r>
      <w:r>
        <w:rPr>
          <w:spacing w:val="-2"/>
          <w:sz w:val="19"/>
        </w:rPr>
        <w:t xml:space="preserve"> </w:t>
      </w:r>
      <w:r>
        <w:rPr>
          <w:sz w:val="19"/>
        </w:rPr>
        <w:t>pp.</w:t>
      </w:r>
      <w:r>
        <w:rPr>
          <w:spacing w:val="-5"/>
          <w:sz w:val="19"/>
        </w:rPr>
        <w:t xml:space="preserve"> </w:t>
      </w:r>
      <w:r>
        <w:rPr>
          <w:sz w:val="19"/>
        </w:rPr>
        <w:t>1–11,</w:t>
      </w:r>
      <w:r>
        <w:rPr>
          <w:spacing w:val="-5"/>
          <w:sz w:val="19"/>
        </w:rPr>
        <w:t xml:space="preserve"> </w:t>
      </w:r>
      <w:r>
        <w:rPr>
          <w:sz w:val="19"/>
        </w:rPr>
        <w:t>2016,</w:t>
      </w:r>
      <w:r>
        <w:rPr>
          <w:spacing w:val="-5"/>
          <w:sz w:val="19"/>
        </w:rPr>
        <w:t xml:space="preserve"> </w:t>
      </w:r>
      <w:proofErr w:type="spellStart"/>
      <w:r>
        <w:rPr>
          <w:sz w:val="19"/>
        </w:rPr>
        <w:t>doi</w:t>
      </w:r>
      <w:proofErr w:type="spellEnd"/>
      <w:r>
        <w:rPr>
          <w:sz w:val="19"/>
        </w:rPr>
        <w:t xml:space="preserve">: </w:t>
      </w:r>
      <w:r>
        <w:rPr>
          <w:spacing w:val="-2"/>
          <w:sz w:val="19"/>
        </w:rPr>
        <w:t>10.1080/15685551.2016.1187435.</w:t>
      </w:r>
    </w:p>
    <w:p w14:paraId="68A84762" w14:textId="77777777" w:rsidR="009770C1" w:rsidRDefault="00000000">
      <w:pPr>
        <w:pStyle w:val="DaftarParagraf"/>
        <w:numPr>
          <w:ilvl w:val="0"/>
          <w:numId w:val="1"/>
        </w:numPr>
        <w:tabs>
          <w:tab w:val="left" w:pos="1088"/>
        </w:tabs>
        <w:spacing w:before="158"/>
        <w:ind w:hanging="640"/>
        <w:rPr>
          <w:sz w:val="19"/>
        </w:rPr>
      </w:pPr>
      <w:r>
        <w:rPr>
          <w:sz w:val="19"/>
        </w:rPr>
        <w:t>C.</w:t>
      </w:r>
      <w:r>
        <w:rPr>
          <w:spacing w:val="-4"/>
          <w:sz w:val="19"/>
        </w:rPr>
        <w:t xml:space="preserve"> </w:t>
      </w:r>
      <w:r>
        <w:rPr>
          <w:sz w:val="19"/>
        </w:rPr>
        <w:t>Huang, X.</w:t>
      </w:r>
      <w:r>
        <w:rPr>
          <w:spacing w:val="-4"/>
          <w:sz w:val="19"/>
        </w:rPr>
        <w:t xml:space="preserve"> </w:t>
      </w:r>
      <w:r>
        <w:rPr>
          <w:sz w:val="19"/>
        </w:rPr>
        <w:t>Qian, and</w:t>
      </w:r>
      <w:r>
        <w:rPr>
          <w:spacing w:val="-3"/>
          <w:sz w:val="19"/>
        </w:rPr>
        <w:t xml:space="preserve"> </w:t>
      </w:r>
      <w:r>
        <w:rPr>
          <w:sz w:val="19"/>
        </w:rPr>
        <w:t>R.</w:t>
      </w:r>
      <w:r>
        <w:rPr>
          <w:spacing w:val="-3"/>
          <w:sz w:val="19"/>
        </w:rPr>
        <w:t xml:space="preserve"> </w:t>
      </w:r>
      <w:r>
        <w:rPr>
          <w:sz w:val="19"/>
        </w:rPr>
        <w:t>Yang,</w:t>
      </w:r>
      <w:r>
        <w:rPr>
          <w:spacing w:val="-1"/>
          <w:sz w:val="19"/>
        </w:rPr>
        <w:t xml:space="preserve"> </w:t>
      </w:r>
      <w:r>
        <w:rPr>
          <w:sz w:val="19"/>
        </w:rPr>
        <w:t>“Thermal</w:t>
      </w:r>
      <w:r>
        <w:rPr>
          <w:spacing w:val="-1"/>
          <w:sz w:val="19"/>
        </w:rPr>
        <w:t xml:space="preserve"> </w:t>
      </w:r>
      <w:r>
        <w:rPr>
          <w:sz w:val="19"/>
        </w:rPr>
        <w:t>conductivity</w:t>
      </w:r>
      <w:r>
        <w:rPr>
          <w:spacing w:val="-1"/>
          <w:sz w:val="19"/>
        </w:rPr>
        <w:t xml:space="preserve"> </w:t>
      </w:r>
      <w:r>
        <w:rPr>
          <w:sz w:val="19"/>
        </w:rPr>
        <w:t>of</w:t>
      </w:r>
      <w:r>
        <w:rPr>
          <w:spacing w:val="-2"/>
          <w:sz w:val="19"/>
        </w:rPr>
        <w:t xml:space="preserve"> </w:t>
      </w:r>
      <w:r>
        <w:rPr>
          <w:sz w:val="19"/>
        </w:rPr>
        <w:t>polymers</w:t>
      </w:r>
      <w:r>
        <w:rPr>
          <w:spacing w:val="-1"/>
          <w:sz w:val="19"/>
        </w:rPr>
        <w:t xml:space="preserve"> </w:t>
      </w:r>
      <w:r>
        <w:rPr>
          <w:sz w:val="19"/>
        </w:rPr>
        <w:t>and</w:t>
      </w:r>
      <w:r>
        <w:rPr>
          <w:spacing w:val="-2"/>
          <w:sz w:val="19"/>
        </w:rPr>
        <w:t xml:space="preserve"> </w:t>
      </w:r>
      <w:r>
        <w:rPr>
          <w:sz w:val="19"/>
        </w:rPr>
        <w:t>polymer nanocomposites,”</w:t>
      </w:r>
      <w:r>
        <w:rPr>
          <w:spacing w:val="-1"/>
          <w:sz w:val="19"/>
        </w:rPr>
        <w:t xml:space="preserve"> </w:t>
      </w:r>
      <w:r>
        <w:rPr>
          <w:sz w:val="19"/>
        </w:rPr>
        <w:t>pp.</w:t>
      </w:r>
      <w:r>
        <w:rPr>
          <w:spacing w:val="-3"/>
          <w:sz w:val="19"/>
        </w:rPr>
        <w:t xml:space="preserve"> </w:t>
      </w:r>
      <w:r>
        <w:rPr>
          <w:spacing w:val="-2"/>
          <w:sz w:val="19"/>
        </w:rPr>
        <w:t>1–64.</w:t>
      </w:r>
    </w:p>
    <w:p w14:paraId="1AC75A23" w14:textId="77777777" w:rsidR="009770C1" w:rsidRDefault="00000000">
      <w:pPr>
        <w:pStyle w:val="DaftarParagraf"/>
        <w:numPr>
          <w:ilvl w:val="0"/>
          <w:numId w:val="1"/>
        </w:numPr>
        <w:tabs>
          <w:tab w:val="left" w:pos="1088"/>
        </w:tabs>
        <w:spacing w:before="195"/>
        <w:ind w:hanging="640"/>
        <w:rPr>
          <w:sz w:val="19"/>
        </w:rPr>
      </w:pPr>
      <w:r>
        <w:rPr>
          <w:sz w:val="19"/>
        </w:rPr>
        <w:t>S.</w:t>
      </w:r>
      <w:r>
        <w:rPr>
          <w:spacing w:val="-4"/>
          <w:sz w:val="19"/>
        </w:rPr>
        <w:t xml:space="preserve"> </w:t>
      </w:r>
      <w:r>
        <w:rPr>
          <w:sz w:val="19"/>
        </w:rPr>
        <w:t>Fe, “Structural</w:t>
      </w:r>
      <w:r>
        <w:rPr>
          <w:spacing w:val="-2"/>
          <w:sz w:val="19"/>
        </w:rPr>
        <w:t xml:space="preserve"> </w:t>
      </w:r>
      <w:r>
        <w:rPr>
          <w:sz w:val="19"/>
        </w:rPr>
        <w:t>,</w:t>
      </w:r>
      <w:r>
        <w:rPr>
          <w:spacing w:val="-3"/>
          <w:sz w:val="19"/>
        </w:rPr>
        <w:t xml:space="preserve"> </w:t>
      </w:r>
      <w:r>
        <w:rPr>
          <w:sz w:val="19"/>
        </w:rPr>
        <w:t>Optical</w:t>
      </w:r>
      <w:r>
        <w:rPr>
          <w:spacing w:val="-2"/>
          <w:sz w:val="19"/>
        </w:rPr>
        <w:t xml:space="preserve"> </w:t>
      </w:r>
      <w:r>
        <w:rPr>
          <w:sz w:val="19"/>
        </w:rPr>
        <w:t>and</w:t>
      </w:r>
      <w:r>
        <w:rPr>
          <w:spacing w:val="-2"/>
          <w:sz w:val="19"/>
        </w:rPr>
        <w:t xml:space="preserve"> </w:t>
      </w:r>
      <w:r>
        <w:rPr>
          <w:sz w:val="19"/>
        </w:rPr>
        <w:t>Magnetic</w:t>
      </w:r>
      <w:r>
        <w:rPr>
          <w:spacing w:val="-2"/>
          <w:sz w:val="19"/>
        </w:rPr>
        <w:t xml:space="preserve"> </w:t>
      </w:r>
      <w:r>
        <w:rPr>
          <w:sz w:val="19"/>
        </w:rPr>
        <w:t>Properties,”</w:t>
      </w:r>
      <w:r>
        <w:rPr>
          <w:spacing w:val="-1"/>
          <w:sz w:val="19"/>
        </w:rPr>
        <w:t xml:space="preserve"> </w:t>
      </w:r>
      <w:r>
        <w:rPr>
          <w:spacing w:val="-4"/>
          <w:sz w:val="19"/>
        </w:rPr>
        <w:t>2019.</w:t>
      </w:r>
    </w:p>
    <w:p w14:paraId="6CD9BAE4" w14:textId="77777777" w:rsidR="009770C1" w:rsidRDefault="00000000">
      <w:pPr>
        <w:pStyle w:val="DaftarParagraf"/>
        <w:numPr>
          <w:ilvl w:val="0"/>
          <w:numId w:val="1"/>
        </w:numPr>
        <w:tabs>
          <w:tab w:val="left" w:pos="1088"/>
        </w:tabs>
        <w:spacing w:before="192" w:line="276" w:lineRule="auto"/>
        <w:ind w:right="834"/>
        <w:rPr>
          <w:sz w:val="19"/>
        </w:rPr>
      </w:pPr>
      <w:r>
        <w:rPr>
          <w:sz w:val="19"/>
        </w:rPr>
        <w:t>R.</w:t>
      </w:r>
      <w:r>
        <w:rPr>
          <w:spacing w:val="-5"/>
          <w:sz w:val="19"/>
        </w:rPr>
        <w:t xml:space="preserve"> </w:t>
      </w:r>
      <w:r>
        <w:rPr>
          <w:sz w:val="19"/>
        </w:rPr>
        <w:t>Balint,</w:t>
      </w:r>
      <w:r>
        <w:rPr>
          <w:spacing w:val="-5"/>
          <w:sz w:val="19"/>
        </w:rPr>
        <w:t xml:space="preserve"> </w:t>
      </w:r>
      <w:r>
        <w:rPr>
          <w:sz w:val="19"/>
        </w:rPr>
        <w:t>N.</w:t>
      </w:r>
      <w:r>
        <w:rPr>
          <w:spacing w:val="-2"/>
          <w:sz w:val="19"/>
        </w:rPr>
        <w:t xml:space="preserve"> </w:t>
      </w:r>
      <w:r>
        <w:rPr>
          <w:sz w:val="19"/>
        </w:rPr>
        <w:t>J.</w:t>
      </w:r>
      <w:r>
        <w:rPr>
          <w:spacing w:val="-5"/>
          <w:sz w:val="19"/>
        </w:rPr>
        <w:t xml:space="preserve"> </w:t>
      </w:r>
      <w:r>
        <w:rPr>
          <w:sz w:val="19"/>
        </w:rPr>
        <w:t>Cassidy, and</w:t>
      </w:r>
      <w:r>
        <w:rPr>
          <w:spacing w:val="-7"/>
          <w:sz w:val="19"/>
        </w:rPr>
        <w:t xml:space="preserve"> </w:t>
      </w:r>
      <w:r>
        <w:rPr>
          <w:sz w:val="19"/>
        </w:rPr>
        <w:t>S.</w:t>
      </w:r>
      <w:r>
        <w:rPr>
          <w:spacing w:val="-2"/>
          <w:sz w:val="19"/>
        </w:rPr>
        <w:t xml:space="preserve"> </w:t>
      </w:r>
      <w:r>
        <w:rPr>
          <w:sz w:val="19"/>
        </w:rPr>
        <w:t>H.</w:t>
      </w:r>
      <w:r>
        <w:rPr>
          <w:spacing w:val="-2"/>
          <w:sz w:val="19"/>
        </w:rPr>
        <w:t xml:space="preserve"> </w:t>
      </w:r>
      <w:r>
        <w:rPr>
          <w:sz w:val="19"/>
        </w:rPr>
        <w:t>Cartmell,</w:t>
      </w:r>
      <w:r>
        <w:rPr>
          <w:spacing w:val="-2"/>
          <w:sz w:val="19"/>
        </w:rPr>
        <w:t xml:space="preserve"> </w:t>
      </w:r>
      <w:r>
        <w:rPr>
          <w:sz w:val="19"/>
        </w:rPr>
        <w:t>“Acta</w:t>
      </w:r>
      <w:r>
        <w:rPr>
          <w:spacing w:val="-1"/>
          <w:sz w:val="19"/>
        </w:rPr>
        <w:t xml:space="preserve"> </w:t>
      </w:r>
      <w:proofErr w:type="spellStart"/>
      <w:r>
        <w:rPr>
          <w:sz w:val="19"/>
        </w:rPr>
        <w:t>Biomaterialia</w:t>
      </w:r>
      <w:proofErr w:type="spellEnd"/>
      <w:r>
        <w:rPr>
          <w:spacing w:val="-3"/>
          <w:sz w:val="19"/>
        </w:rPr>
        <w:t xml:space="preserve"> </w:t>
      </w:r>
      <w:r>
        <w:rPr>
          <w:sz w:val="19"/>
        </w:rPr>
        <w:t>Conductive</w:t>
      </w:r>
      <w:r>
        <w:rPr>
          <w:spacing w:val="-3"/>
          <w:sz w:val="19"/>
        </w:rPr>
        <w:t xml:space="preserve"> </w:t>
      </w:r>
      <w:r>
        <w:rPr>
          <w:sz w:val="19"/>
        </w:rPr>
        <w:t>polymers</w:t>
      </w:r>
      <w:r>
        <w:rPr>
          <w:spacing w:val="-9"/>
          <w:sz w:val="19"/>
        </w:rPr>
        <w:t xml:space="preserve"> </w:t>
      </w:r>
      <w:r>
        <w:rPr>
          <w:sz w:val="19"/>
        </w:rPr>
        <w:t>:</w:t>
      </w:r>
      <w:r>
        <w:rPr>
          <w:spacing w:val="-5"/>
          <w:sz w:val="19"/>
        </w:rPr>
        <w:t xml:space="preserve"> </w:t>
      </w:r>
      <w:r>
        <w:rPr>
          <w:sz w:val="19"/>
        </w:rPr>
        <w:t>Towards</w:t>
      </w:r>
      <w:r>
        <w:rPr>
          <w:spacing w:val="-3"/>
          <w:sz w:val="19"/>
        </w:rPr>
        <w:t xml:space="preserve"> </w:t>
      </w:r>
      <w:r>
        <w:rPr>
          <w:sz w:val="19"/>
        </w:rPr>
        <w:t>a</w:t>
      </w:r>
      <w:r>
        <w:rPr>
          <w:spacing w:val="-3"/>
          <w:sz w:val="19"/>
        </w:rPr>
        <w:t xml:space="preserve"> </w:t>
      </w:r>
      <w:r>
        <w:rPr>
          <w:sz w:val="19"/>
        </w:rPr>
        <w:t xml:space="preserve">smart biomaterial for tissue engineering,” </w:t>
      </w:r>
      <w:r>
        <w:rPr>
          <w:i/>
          <w:sz w:val="19"/>
        </w:rPr>
        <w:t xml:space="preserve">Acta </w:t>
      </w:r>
      <w:proofErr w:type="spellStart"/>
      <w:r>
        <w:rPr>
          <w:i/>
          <w:sz w:val="19"/>
        </w:rPr>
        <w:t>Biomater</w:t>
      </w:r>
      <w:proofErr w:type="spellEnd"/>
      <w:r>
        <w:rPr>
          <w:i/>
          <w:sz w:val="19"/>
        </w:rPr>
        <w:t>.</w:t>
      </w:r>
      <w:r>
        <w:rPr>
          <w:sz w:val="19"/>
        </w:rPr>
        <w:t xml:space="preserve">, vol. 10, no. 6, pp. 2341–2353, 2014, </w:t>
      </w:r>
      <w:proofErr w:type="spellStart"/>
      <w:r>
        <w:rPr>
          <w:sz w:val="19"/>
        </w:rPr>
        <w:t>doi</w:t>
      </w:r>
      <w:proofErr w:type="spellEnd"/>
      <w:r>
        <w:rPr>
          <w:sz w:val="19"/>
        </w:rPr>
        <w:t xml:space="preserve">: </w:t>
      </w:r>
      <w:r>
        <w:rPr>
          <w:spacing w:val="-2"/>
          <w:sz w:val="19"/>
        </w:rPr>
        <w:t>10.1016/j.actbio.2014.02.015.</w:t>
      </w:r>
    </w:p>
    <w:p w14:paraId="77E3B649" w14:textId="77777777" w:rsidR="009770C1" w:rsidRDefault="00000000">
      <w:pPr>
        <w:pStyle w:val="DaftarParagraf"/>
        <w:numPr>
          <w:ilvl w:val="0"/>
          <w:numId w:val="1"/>
        </w:numPr>
        <w:tabs>
          <w:tab w:val="left" w:pos="1088"/>
        </w:tabs>
        <w:spacing w:line="276" w:lineRule="auto"/>
        <w:ind w:right="594"/>
        <w:rPr>
          <w:sz w:val="19"/>
        </w:rPr>
      </w:pPr>
      <w:r>
        <w:rPr>
          <w:sz w:val="19"/>
        </w:rPr>
        <w:t>R.</w:t>
      </w:r>
      <w:r>
        <w:rPr>
          <w:spacing w:val="-4"/>
          <w:sz w:val="19"/>
        </w:rPr>
        <w:t xml:space="preserve"> </w:t>
      </w:r>
      <w:r>
        <w:rPr>
          <w:sz w:val="19"/>
        </w:rPr>
        <w:t>P.</w:t>
      </w:r>
      <w:r>
        <w:rPr>
          <w:spacing w:val="-4"/>
          <w:sz w:val="19"/>
        </w:rPr>
        <w:t xml:space="preserve"> </w:t>
      </w:r>
      <w:r>
        <w:rPr>
          <w:sz w:val="19"/>
        </w:rPr>
        <w:t>Toledo,</w:t>
      </w:r>
      <w:r>
        <w:rPr>
          <w:spacing w:val="-4"/>
          <w:sz w:val="19"/>
        </w:rPr>
        <w:t xml:space="preserve"> </w:t>
      </w:r>
      <w:r>
        <w:rPr>
          <w:sz w:val="19"/>
        </w:rPr>
        <w:t>C.</w:t>
      </w:r>
      <w:r>
        <w:rPr>
          <w:spacing w:val="-1"/>
          <w:sz w:val="19"/>
        </w:rPr>
        <w:t xml:space="preserve"> </w:t>
      </w:r>
      <w:r>
        <w:rPr>
          <w:sz w:val="19"/>
        </w:rPr>
        <w:t>E.</w:t>
      </w:r>
      <w:r>
        <w:rPr>
          <w:spacing w:val="-1"/>
          <w:sz w:val="19"/>
        </w:rPr>
        <w:t xml:space="preserve"> </w:t>
      </w:r>
      <w:r>
        <w:rPr>
          <w:sz w:val="19"/>
        </w:rPr>
        <w:t>S.</w:t>
      </w:r>
      <w:r>
        <w:rPr>
          <w:spacing w:val="-4"/>
          <w:sz w:val="19"/>
        </w:rPr>
        <w:t xml:space="preserve"> </w:t>
      </w:r>
      <w:r>
        <w:rPr>
          <w:sz w:val="19"/>
        </w:rPr>
        <w:t>Dias,</w:t>
      </w:r>
      <w:r>
        <w:rPr>
          <w:spacing w:val="-1"/>
          <w:sz w:val="19"/>
        </w:rPr>
        <w:t xml:space="preserve"> </w:t>
      </w:r>
      <w:r>
        <w:rPr>
          <w:sz w:val="19"/>
        </w:rPr>
        <w:t>D.</w:t>
      </w:r>
      <w:r>
        <w:rPr>
          <w:spacing w:val="-1"/>
          <w:sz w:val="19"/>
        </w:rPr>
        <w:t xml:space="preserve"> </w:t>
      </w:r>
      <w:r>
        <w:rPr>
          <w:sz w:val="19"/>
        </w:rPr>
        <w:t>R.</w:t>
      </w:r>
      <w:r>
        <w:rPr>
          <w:spacing w:val="-4"/>
          <w:sz w:val="19"/>
        </w:rPr>
        <w:t xml:space="preserve"> </w:t>
      </w:r>
      <w:proofErr w:type="spellStart"/>
      <w:r>
        <w:rPr>
          <w:sz w:val="19"/>
        </w:rPr>
        <w:t>Huanca</w:t>
      </w:r>
      <w:proofErr w:type="spellEnd"/>
      <w:r>
        <w:rPr>
          <w:sz w:val="19"/>
        </w:rPr>
        <w:t>,</w:t>
      </w:r>
      <w:r>
        <w:rPr>
          <w:spacing w:val="-4"/>
          <w:sz w:val="19"/>
        </w:rPr>
        <w:t xml:space="preserve"> </w:t>
      </w:r>
      <w:r>
        <w:rPr>
          <w:sz w:val="19"/>
        </w:rPr>
        <w:t>and</w:t>
      </w:r>
      <w:r>
        <w:rPr>
          <w:spacing w:val="-1"/>
          <w:sz w:val="19"/>
        </w:rPr>
        <w:t xml:space="preserve"> </w:t>
      </w:r>
      <w:r>
        <w:rPr>
          <w:sz w:val="19"/>
        </w:rPr>
        <w:t>W.</w:t>
      </w:r>
      <w:r>
        <w:rPr>
          <w:spacing w:val="-1"/>
          <w:sz w:val="19"/>
        </w:rPr>
        <w:t xml:space="preserve"> </w:t>
      </w:r>
      <w:r>
        <w:rPr>
          <w:sz w:val="19"/>
        </w:rPr>
        <w:t>J.</w:t>
      </w:r>
      <w:r>
        <w:rPr>
          <w:spacing w:val="-4"/>
          <w:sz w:val="19"/>
        </w:rPr>
        <w:t xml:space="preserve"> </w:t>
      </w:r>
      <w:r>
        <w:rPr>
          <w:sz w:val="19"/>
        </w:rPr>
        <w:t>Salcedo,</w:t>
      </w:r>
      <w:r>
        <w:rPr>
          <w:spacing w:val="-1"/>
          <w:sz w:val="19"/>
        </w:rPr>
        <w:t xml:space="preserve"> </w:t>
      </w:r>
      <w:r>
        <w:rPr>
          <w:sz w:val="19"/>
        </w:rPr>
        <w:t>“Sensors</w:t>
      </w:r>
      <w:r>
        <w:rPr>
          <w:spacing w:val="-4"/>
          <w:sz w:val="19"/>
        </w:rPr>
        <w:t xml:space="preserve"> </w:t>
      </w:r>
      <w:r>
        <w:rPr>
          <w:sz w:val="19"/>
        </w:rPr>
        <w:t>and</w:t>
      </w:r>
      <w:r>
        <w:rPr>
          <w:spacing w:val="-1"/>
          <w:sz w:val="19"/>
        </w:rPr>
        <w:t xml:space="preserve"> </w:t>
      </w:r>
      <w:r>
        <w:rPr>
          <w:sz w:val="19"/>
        </w:rPr>
        <w:t>Actuators</w:t>
      </w:r>
      <w:r>
        <w:rPr>
          <w:spacing w:val="-4"/>
          <w:sz w:val="19"/>
        </w:rPr>
        <w:t xml:space="preserve"> </w:t>
      </w:r>
      <w:r>
        <w:rPr>
          <w:sz w:val="19"/>
        </w:rPr>
        <w:t>B</w:t>
      </w:r>
      <w:r>
        <w:rPr>
          <w:spacing w:val="-11"/>
          <w:sz w:val="19"/>
        </w:rPr>
        <w:t xml:space="preserve"> </w:t>
      </w:r>
      <w:r>
        <w:rPr>
          <w:sz w:val="19"/>
        </w:rPr>
        <w:t>:</w:t>
      </w:r>
      <w:r>
        <w:rPr>
          <w:spacing w:val="-2"/>
          <w:sz w:val="19"/>
        </w:rPr>
        <w:t xml:space="preserve"> </w:t>
      </w:r>
      <w:r>
        <w:rPr>
          <w:sz w:val="19"/>
        </w:rPr>
        <w:t>Chemical</w:t>
      </w:r>
      <w:r>
        <w:rPr>
          <w:spacing w:val="-2"/>
          <w:sz w:val="19"/>
        </w:rPr>
        <w:t xml:space="preserve"> </w:t>
      </w:r>
      <w:r>
        <w:rPr>
          <w:sz w:val="19"/>
        </w:rPr>
        <w:t xml:space="preserve">Physical and chemical characterization of PANI / </w:t>
      </w:r>
      <w:proofErr w:type="spellStart"/>
      <w:r>
        <w:rPr>
          <w:sz w:val="19"/>
        </w:rPr>
        <w:t>SiO</w:t>
      </w:r>
      <w:proofErr w:type="spellEnd"/>
      <w:r>
        <w:rPr>
          <w:sz w:val="19"/>
        </w:rPr>
        <w:t xml:space="preserve"> 2 / MPS heterostructure to be used as high sensitivity </w:t>
      </w:r>
      <w:proofErr w:type="spellStart"/>
      <w:r>
        <w:rPr>
          <w:sz w:val="19"/>
        </w:rPr>
        <w:t>chemosensor</w:t>
      </w:r>
      <w:proofErr w:type="spellEnd"/>
      <w:r>
        <w:rPr>
          <w:sz w:val="19"/>
        </w:rPr>
        <w:t xml:space="preserve"> for naphthalene,” </w:t>
      </w:r>
      <w:r>
        <w:rPr>
          <w:i/>
          <w:sz w:val="19"/>
        </w:rPr>
        <w:t>Sensors Actuators B. Chem.</w:t>
      </w:r>
      <w:r>
        <w:rPr>
          <w:sz w:val="19"/>
        </w:rPr>
        <w:t xml:space="preserve">, vol. 277, no. March, pp. 445–455, 2018, </w:t>
      </w:r>
      <w:proofErr w:type="spellStart"/>
      <w:r>
        <w:rPr>
          <w:sz w:val="19"/>
        </w:rPr>
        <w:t>doi</w:t>
      </w:r>
      <w:proofErr w:type="spellEnd"/>
      <w:r>
        <w:rPr>
          <w:sz w:val="19"/>
        </w:rPr>
        <w:t xml:space="preserve">: </w:t>
      </w:r>
      <w:r>
        <w:rPr>
          <w:spacing w:val="-2"/>
          <w:sz w:val="19"/>
        </w:rPr>
        <w:t>10.1016/j.snb.2018.09.043.</w:t>
      </w:r>
    </w:p>
    <w:p w14:paraId="75D4F94A" w14:textId="77777777" w:rsidR="009770C1" w:rsidRDefault="00000000">
      <w:pPr>
        <w:pStyle w:val="DaftarParagraf"/>
        <w:numPr>
          <w:ilvl w:val="0"/>
          <w:numId w:val="1"/>
        </w:numPr>
        <w:tabs>
          <w:tab w:val="left" w:pos="1088"/>
        </w:tabs>
        <w:spacing w:before="159" w:line="276" w:lineRule="auto"/>
        <w:ind w:right="513"/>
        <w:rPr>
          <w:sz w:val="19"/>
        </w:rPr>
      </w:pPr>
      <w:r>
        <w:rPr>
          <w:sz w:val="19"/>
        </w:rPr>
        <w:t>M.</w:t>
      </w:r>
      <w:r>
        <w:rPr>
          <w:spacing w:val="-4"/>
          <w:sz w:val="19"/>
        </w:rPr>
        <w:t xml:space="preserve"> </w:t>
      </w:r>
      <w:r>
        <w:rPr>
          <w:sz w:val="19"/>
        </w:rPr>
        <w:t>Alice</w:t>
      </w:r>
      <w:r>
        <w:rPr>
          <w:spacing w:val="-2"/>
          <w:sz w:val="19"/>
        </w:rPr>
        <w:t xml:space="preserve"> </w:t>
      </w:r>
      <w:r>
        <w:rPr>
          <w:i/>
          <w:sz w:val="19"/>
        </w:rPr>
        <w:t>et</w:t>
      </w:r>
      <w:r>
        <w:rPr>
          <w:i/>
          <w:spacing w:val="-1"/>
          <w:sz w:val="19"/>
        </w:rPr>
        <w:t xml:space="preserve"> </w:t>
      </w:r>
      <w:r>
        <w:rPr>
          <w:i/>
          <w:sz w:val="19"/>
        </w:rPr>
        <w:t>al.</w:t>
      </w:r>
      <w:r>
        <w:rPr>
          <w:sz w:val="19"/>
        </w:rPr>
        <w:t>,</w:t>
      </w:r>
      <w:r>
        <w:rPr>
          <w:spacing w:val="-4"/>
          <w:sz w:val="19"/>
        </w:rPr>
        <w:t xml:space="preserve"> </w:t>
      </w:r>
      <w:r>
        <w:rPr>
          <w:sz w:val="19"/>
        </w:rPr>
        <w:t>“Structural</w:t>
      </w:r>
      <w:r>
        <w:rPr>
          <w:spacing w:val="-4"/>
          <w:sz w:val="19"/>
        </w:rPr>
        <w:t xml:space="preserve"> </w:t>
      </w:r>
      <w:r>
        <w:rPr>
          <w:sz w:val="19"/>
        </w:rPr>
        <w:t>and</w:t>
      </w:r>
      <w:r>
        <w:rPr>
          <w:spacing w:val="-2"/>
          <w:sz w:val="19"/>
        </w:rPr>
        <w:t xml:space="preserve"> </w:t>
      </w:r>
      <w:r>
        <w:rPr>
          <w:sz w:val="19"/>
        </w:rPr>
        <w:t>Morphological</w:t>
      </w:r>
      <w:r>
        <w:rPr>
          <w:spacing w:val="-2"/>
          <w:sz w:val="19"/>
        </w:rPr>
        <w:t xml:space="preserve"> </w:t>
      </w:r>
      <w:r>
        <w:rPr>
          <w:sz w:val="19"/>
        </w:rPr>
        <w:t>Characteristics</w:t>
      </w:r>
      <w:r>
        <w:rPr>
          <w:spacing w:val="-2"/>
          <w:sz w:val="19"/>
        </w:rPr>
        <w:t xml:space="preserve"> </w:t>
      </w:r>
      <w:r>
        <w:rPr>
          <w:sz w:val="19"/>
        </w:rPr>
        <w:t>of</w:t>
      </w:r>
      <w:r>
        <w:rPr>
          <w:spacing w:val="-3"/>
          <w:sz w:val="19"/>
        </w:rPr>
        <w:t xml:space="preserve"> </w:t>
      </w:r>
      <w:r>
        <w:rPr>
          <w:sz w:val="19"/>
        </w:rPr>
        <w:t>Polyaniline</w:t>
      </w:r>
      <w:r>
        <w:rPr>
          <w:spacing w:val="-5"/>
          <w:sz w:val="19"/>
        </w:rPr>
        <w:t xml:space="preserve"> </w:t>
      </w:r>
      <w:r>
        <w:rPr>
          <w:sz w:val="19"/>
        </w:rPr>
        <w:t>Synthesized</w:t>
      </w:r>
      <w:r>
        <w:rPr>
          <w:spacing w:val="-2"/>
          <w:sz w:val="19"/>
        </w:rPr>
        <w:t xml:space="preserve"> </w:t>
      </w:r>
      <w:r>
        <w:rPr>
          <w:sz w:val="19"/>
        </w:rPr>
        <w:t>in</w:t>
      </w:r>
      <w:r>
        <w:rPr>
          <w:spacing w:val="-3"/>
          <w:sz w:val="19"/>
        </w:rPr>
        <w:t xml:space="preserve"> </w:t>
      </w:r>
      <w:r>
        <w:rPr>
          <w:sz w:val="19"/>
        </w:rPr>
        <w:t>Pilot</w:t>
      </w:r>
      <w:r>
        <w:rPr>
          <w:spacing w:val="-2"/>
          <w:sz w:val="19"/>
        </w:rPr>
        <w:t xml:space="preserve"> </w:t>
      </w:r>
      <w:r>
        <w:rPr>
          <w:sz w:val="19"/>
        </w:rPr>
        <w:t>Scale,”</w:t>
      </w:r>
      <w:r>
        <w:rPr>
          <w:spacing w:val="-5"/>
          <w:sz w:val="19"/>
        </w:rPr>
        <w:t xml:space="preserve"> </w:t>
      </w:r>
      <w:r>
        <w:rPr>
          <w:sz w:val="19"/>
        </w:rPr>
        <w:t xml:space="preserve">vol. 9, pp. 39–47, 2017, </w:t>
      </w:r>
      <w:proofErr w:type="spellStart"/>
      <w:r>
        <w:rPr>
          <w:sz w:val="19"/>
        </w:rPr>
        <w:t>doi</w:t>
      </w:r>
      <w:proofErr w:type="spellEnd"/>
      <w:r>
        <w:rPr>
          <w:sz w:val="19"/>
        </w:rPr>
        <w:t>: 10.5028/jatm.v9i1.726.</w:t>
      </w:r>
    </w:p>
    <w:p w14:paraId="066C85F2" w14:textId="77777777" w:rsidR="009770C1" w:rsidRDefault="00000000">
      <w:pPr>
        <w:pStyle w:val="DaftarParagraf"/>
        <w:numPr>
          <w:ilvl w:val="0"/>
          <w:numId w:val="1"/>
        </w:numPr>
        <w:tabs>
          <w:tab w:val="left" w:pos="1088"/>
        </w:tabs>
        <w:ind w:hanging="640"/>
        <w:rPr>
          <w:sz w:val="19"/>
        </w:rPr>
      </w:pPr>
      <w:r>
        <w:rPr>
          <w:sz w:val="19"/>
        </w:rPr>
        <w:t>A.</w:t>
      </w:r>
      <w:r>
        <w:rPr>
          <w:spacing w:val="-6"/>
          <w:sz w:val="19"/>
        </w:rPr>
        <w:t xml:space="preserve"> </w:t>
      </w:r>
      <w:r>
        <w:rPr>
          <w:sz w:val="19"/>
        </w:rPr>
        <w:t>Popov, B.</w:t>
      </w:r>
      <w:r>
        <w:rPr>
          <w:spacing w:val="-3"/>
          <w:sz w:val="19"/>
        </w:rPr>
        <w:t xml:space="preserve"> </w:t>
      </w:r>
      <w:proofErr w:type="spellStart"/>
      <w:r>
        <w:rPr>
          <w:sz w:val="19"/>
        </w:rPr>
        <w:t>Brasiunas</w:t>
      </w:r>
      <w:proofErr w:type="spellEnd"/>
      <w:r>
        <w:rPr>
          <w:sz w:val="19"/>
        </w:rPr>
        <w:t>,</w:t>
      </w:r>
      <w:r>
        <w:rPr>
          <w:spacing w:val="-4"/>
          <w:sz w:val="19"/>
        </w:rPr>
        <w:t xml:space="preserve"> </w:t>
      </w:r>
      <w:r>
        <w:rPr>
          <w:sz w:val="19"/>
        </w:rPr>
        <w:t xml:space="preserve">L. </w:t>
      </w:r>
      <w:proofErr w:type="spellStart"/>
      <w:r>
        <w:rPr>
          <w:sz w:val="19"/>
        </w:rPr>
        <w:t>Mikoliunaite</w:t>
      </w:r>
      <w:proofErr w:type="spellEnd"/>
      <w:r>
        <w:rPr>
          <w:sz w:val="19"/>
        </w:rPr>
        <w:t>,</w:t>
      </w:r>
      <w:r>
        <w:rPr>
          <w:spacing w:val="-1"/>
          <w:sz w:val="19"/>
        </w:rPr>
        <w:t xml:space="preserve"> </w:t>
      </w:r>
      <w:r>
        <w:rPr>
          <w:sz w:val="19"/>
        </w:rPr>
        <w:t>G.</w:t>
      </w:r>
      <w:r>
        <w:rPr>
          <w:spacing w:val="-3"/>
          <w:sz w:val="19"/>
        </w:rPr>
        <w:t xml:space="preserve"> </w:t>
      </w:r>
      <w:proofErr w:type="spellStart"/>
      <w:r>
        <w:rPr>
          <w:sz w:val="19"/>
        </w:rPr>
        <w:t>Bagdziunas</w:t>
      </w:r>
      <w:proofErr w:type="spellEnd"/>
      <w:r>
        <w:rPr>
          <w:sz w:val="19"/>
        </w:rPr>
        <w:t>, A.</w:t>
      </w:r>
      <w:r>
        <w:rPr>
          <w:spacing w:val="-3"/>
          <w:sz w:val="19"/>
        </w:rPr>
        <w:t xml:space="preserve"> </w:t>
      </w:r>
      <w:proofErr w:type="spellStart"/>
      <w:r>
        <w:rPr>
          <w:sz w:val="19"/>
        </w:rPr>
        <w:t>Ramanavicius</w:t>
      </w:r>
      <w:proofErr w:type="spellEnd"/>
      <w:r>
        <w:rPr>
          <w:sz w:val="19"/>
        </w:rPr>
        <w:t>,</w:t>
      </w:r>
      <w:r>
        <w:rPr>
          <w:spacing w:val="-4"/>
          <w:sz w:val="19"/>
        </w:rPr>
        <w:t xml:space="preserve"> </w:t>
      </w:r>
      <w:r>
        <w:rPr>
          <w:sz w:val="19"/>
        </w:rPr>
        <w:t>and</w:t>
      </w:r>
      <w:r>
        <w:rPr>
          <w:spacing w:val="-2"/>
          <w:sz w:val="19"/>
        </w:rPr>
        <w:t xml:space="preserve"> </w:t>
      </w:r>
      <w:r>
        <w:rPr>
          <w:sz w:val="19"/>
        </w:rPr>
        <w:t xml:space="preserve">A. </w:t>
      </w:r>
      <w:proofErr w:type="spellStart"/>
      <w:r>
        <w:rPr>
          <w:spacing w:val="-2"/>
          <w:sz w:val="19"/>
        </w:rPr>
        <w:t>Ramanaviciene</w:t>
      </w:r>
      <w:proofErr w:type="spellEnd"/>
      <w:r>
        <w:rPr>
          <w:spacing w:val="-2"/>
          <w:sz w:val="19"/>
        </w:rPr>
        <w:t>,</w:t>
      </w:r>
    </w:p>
    <w:p w14:paraId="0C5B4459" w14:textId="77777777" w:rsidR="009770C1" w:rsidRDefault="00000000">
      <w:pPr>
        <w:pStyle w:val="TeksIsi"/>
        <w:spacing w:before="34" w:line="276" w:lineRule="auto"/>
        <w:ind w:left="1088"/>
      </w:pPr>
      <w:r>
        <w:t>“( PEDOT ) and PANI-PEDOT films electrochemically deposited on transparent indium thin oxide based electrodes,”</w:t>
      </w:r>
      <w:r>
        <w:rPr>
          <w:spacing w:val="-1"/>
        </w:rPr>
        <w:t xml:space="preserve"> </w:t>
      </w:r>
      <w:r>
        <w:rPr>
          <w:i/>
        </w:rPr>
        <w:t>Polymer (</w:t>
      </w:r>
      <w:proofErr w:type="spellStart"/>
      <w:r>
        <w:rPr>
          <w:i/>
        </w:rPr>
        <w:t>Guildf</w:t>
      </w:r>
      <w:proofErr w:type="spellEnd"/>
      <w:r>
        <w:rPr>
          <w:i/>
        </w:rPr>
        <w:t>).</w:t>
      </w:r>
      <w:r>
        <w:t>,</w:t>
      </w:r>
      <w:r>
        <w:rPr>
          <w:spacing w:val="-1"/>
        </w:rPr>
        <w:t xml:space="preserve"> </w:t>
      </w:r>
      <w:r>
        <w:t>vol.</w:t>
      </w:r>
      <w:r>
        <w:rPr>
          <w:spacing w:val="-1"/>
        </w:rPr>
        <w:t xml:space="preserve"> </w:t>
      </w:r>
      <w:r>
        <w:t>172,</w:t>
      </w:r>
      <w:r>
        <w:rPr>
          <w:spacing w:val="-3"/>
        </w:rPr>
        <w:t xml:space="preserve"> </w:t>
      </w:r>
      <w:r>
        <w:t>no.</w:t>
      </w:r>
      <w:r>
        <w:rPr>
          <w:spacing w:val="-3"/>
        </w:rPr>
        <w:t xml:space="preserve"> </w:t>
      </w:r>
      <w:r>
        <w:t>January, pp.</w:t>
      </w:r>
      <w:r>
        <w:rPr>
          <w:spacing w:val="-3"/>
        </w:rPr>
        <w:t xml:space="preserve"> </w:t>
      </w:r>
      <w:r>
        <w:t>133–141,</w:t>
      </w:r>
      <w:r>
        <w:rPr>
          <w:spacing w:val="-3"/>
        </w:rPr>
        <w:t xml:space="preserve"> </w:t>
      </w:r>
      <w:r>
        <w:t>2019,</w:t>
      </w:r>
      <w:r>
        <w:rPr>
          <w:spacing w:val="-3"/>
        </w:rPr>
        <w:t xml:space="preserve"> </w:t>
      </w:r>
      <w:proofErr w:type="spellStart"/>
      <w:r>
        <w:t>doi</w:t>
      </w:r>
      <w:proofErr w:type="spellEnd"/>
      <w:r>
        <w:t>:</w:t>
      </w:r>
      <w:r>
        <w:rPr>
          <w:spacing w:val="-1"/>
        </w:rPr>
        <w:t xml:space="preserve"> </w:t>
      </w:r>
      <w:r>
        <w:t>10.1016/j.polymer.2019.03.059.</w:t>
      </w:r>
    </w:p>
    <w:p w14:paraId="2459BCFC" w14:textId="77777777" w:rsidR="009770C1" w:rsidRDefault="00000000">
      <w:pPr>
        <w:pStyle w:val="DaftarParagraf"/>
        <w:numPr>
          <w:ilvl w:val="0"/>
          <w:numId w:val="1"/>
        </w:numPr>
        <w:tabs>
          <w:tab w:val="left" w:pos="1088"/>
        </w:tabs>
        <w:spacing w:line="276" w:lineRule="auto"/>
        <w:ind w:right="627"/>
        <w:rPr>
          <w:sz w:val="19"/>
        </w:rPr>
      </w:pPr>
      <w:r>
        <w:rPr>
          <w:sz w:val="19"/>
        </w:rPr>
        <w:t xml:space="preserve">N. </w:t>
      </w:r>
      <w:proofErr w:type="spellStart"/>
      <w:r>
        <w:rPr>
          <w:sz w:val="19"/>
        </w:rPr>
        <w:t>Roosz</w:t>
      </w:r>
      <w:proofErr w:type="spellEnd"/>
      <w:r>
        <w:rPr>
          <w:sz w:val="19"/>
        </w:rPr>
        <w:t xml:space="preserve">, M. </w:t>
      </w:r>
      <w:proofErr w:type="spellStart"/>
      <w:r>
        <w:rPr>
          <w:sz w:val="19"/>
        </w:rPr>
        <w:t>Euvard</w:t>
      </w:r>
      <w:proofErr w:type="spellEnd"/>
      <w:r>
        <w:rPr>
          <w:sz w:val="19"/>
        </w:rPr>
        <w:t xml:space="preserve">, B. </w:t>
      </w:r>
      <w:proofErr w:type="spellStart"/>
      <w:r>
        <w:rPr>
          <w:sz w:val="19"/>
        </w:rPr>
        <w:t>Lakard</w:t>
      </w:r>
      <w:proofErr w:type="spellEnd"/>
      <w:r>
        <w:rPr>
          <w:sz w:val="19"/>
        </w:rPr>
        <w:t>, C. C. Buron, N. Martin, and L. Viau, “Synthesis and characterization of polyaniline-silica</w:t>
      </w:r>
      <w:r>
        <w:rPr>
          <w:spacing w:val="-3"/>
          <w:sz w:val="19"/>
        </w:rPr>
        <w:t xml:space="preserve"> </w:t>
      </w:r>
      <w:r>
        <w:rPr>
          <w:sz w:val="19"/>
        </w:rPr>
        <w:t>composites:</w:t>
      </w:r>
      <w:r>
        <w:rPr>
          <w:spacing w:val="-5"/>
          <w:sz w:val="19"/>
        </w:rPr>
        <w:t xml:space="preserve"> </w:t>
      </w:r>
      <w:r>
        <w:rPr>
          <w:sz w:val="19"/>
        </w:rPr>
        <w:t>Raspberry</w:t>
      </w:r>
      <w:r>
        <w:rPr>
          <w:spacing w:val="-2"/>
          <w:sz w:val="19"/>
        </w:rPr>
        <w:t xml:space="preserve"> </w:t>
      </w:r>
      <w:r>
        <w:rPr>
          <w:sz w:val="19"/>
        </w:rPr>
        <w:t>vs</w:t>
      </w:r>
      <w:r>
        <w:rPr>
          <w:spacing w:val="-3"/>
          <w:sz w:val="19"/>
        </w:rPr>
        <w:t xml:space="preserve"> </w:t>
      </w:r>
      <w:r>
        <w:rPr>
          <w:sz w:val="19"/>
        </w:rPr>
        <w:t>core-shell</w:t>
      </w:r>
      <w:r>
        <w:rPr>
          <w:spacing w:val="-3"/>
          <w:sz w:val="19"/>
        </w:rPr>
        <w:t xml:space="preserve"> </w:t>
      </w:r>
      <w:r>
        <w:rPr>
          <w:sz w:val="19"/>
        </w:rPr>
        <w:t>structures.</w:t>
      </w:r>
      <w:r>
        <w:rPr>
          <w:spacing w:val="-5"/>
          <w:sz w:val="19"/>
        </w:rPr>
        <w:t xml:space="preserve"> </w:t>
      </w:r>
      <w:r>
        <w:rPr>
          <w:sz w:val="19"/>
        </w:rPr>
        <w:t>Where</w:t>
      </w:r>
      <w:r>
        <w:rPr>
          <w:spacing w:val="-1"/>
          <w:sz w:val="19"/>
        </w:rPr>
        <w:t xml:space="preserve"> </w:t>
      </w:r>
      <w:r>
        <w:rPr>
          <w:sz w:val="19"/>
        </w:rPr>
        <w:t>do</w:t>
      </w:r>
      <w:r>
        <w:rPr>
          <w:spacing w:val="-4"/>
          <w:sz w:val="19"/>
        </w:rPr>
        <w:t xml:space="preserve"> </w:t>
      </w:r>
      <w:r>
        <w:rPr>
          <w:sz w:val="19"/>
        </w:rPr>
        <w:t>we</w:t>
      </w:r>
      <w:r>
        <w:rPr>
          <w:spacing w:val="-3"/>
          <w:sz w:val="19"/>
        </w:rPr>
        <w:t xml:space="preserve"> </w:t>
      </w:r>
      <w:r>
        <w:rPr>
          <w:sz w:val="19"/>
        </w:rPr>
        <w:t>stand?,”</w:t>
      </w:r>
      <w:r>
        <w:rPr>
          <w:spacing w:val="-3"/>
          <w:sz w:val="19"/>
        </w:rPr>
        <w:t xml:space="preserve"> </w:t>
      </w:r>
      <w:r>
        <w:rPr>
          <w:i/>
          <w:sz w:val="19"/>
        </w:rPr>
        <w:t>J.</w:t>
      </w:r>
      <w:r>
        <w:rPr>
          <w:i/>
          <w:spacing w:val="-2"/>
          <w:sz w:val="19"/>
        </w:rPr>
        <w:t xml:space="preserve"> </w:t>
      </w:r>
      <w:r>
        <w:rPr>
          <w:i/>
          <w:sz w:val="19"/>
        </w:rPr>
        <w:t>Colloid</w:t>
      </w:r>
      <w:r>
        <w:rPr>
          <w:i/>
          <w:spacing w:val="-4"/>
          <w:sz w:val="19"/>
        </w:rPr>
        <w:t xml:space="preserve"> </w:t>
      </w:r>
      <w:r>
        <w:rPr>
          <w:i/>
          <w:sz w:val="19"/>
        </w:rPr>
        <w:t>Interface Sci.</w:t>
      </w:r>
      <w:r>
        <w:rPr>
          <w:sz w:val="19"/>
        </w:rPr>
        <w:t xml:space="preserve">, vol. 502, pp. 184–192, 2017, </w:t>
      </w:r>
      <w:proofErr w:type="spellStart"/>
      <w:r>
        <w:rPr>
          <w:sz w:val="19"/>
        </w:rPr>
        <w:t>doi</w:t>
      </w:r>
      <w:proofErr w:type="spellEnd"/>
      <w:r>
        <w:rPr>
          <w:sz w:val="19"/>
        </w:rPr>
        <w:t>: 10.1016/j.jcis.2017.04.092.</w:t>
      </w:r>
    </w:p>
    <w:p w14:paraId="21B3E14C" w14:textId="77777777" w:rsidR="009770C1" w:rsidRDefault="00000000">
      <w:pPr>
        <w:pStyle w:val="DaftarParagraf"/>
        <w:numPr>
          <w:ilvl w:val="0"/>
          <w:numId w:val="1"/>
        </w:numPr>
        <w:tabs>
          <w:tab w:val="left" w:pos="1088"/>
        </w:tabs>
        <w:spacing w:line="276" w:lineRule="auto"/>
        <w:ind w:right="1255"/>
        <w:rPr>
          <w:sz w:val="19"/>
        </w:rPr>
      </w:pPr>
      <w:r>
        <w:rPr>
          <w:sz w:val="19"/>
        </w:rPr>
        <w:t>H.</w:t>
      </w:r>
      <w:r>
        <w:rPr>
          <w:spacing w:val="-5"/>
          <w:sz w:val="19"/>
        </w:rPr>
        <w:t xml:space="preserve"> </w:t>
      </w:r>
      <w:r>
        <w:rPr>
          <w:sz w:val="19"/>
        </w:rPr>
        <w:t>Song</w:t>
      </w:r>
      <w:r>
        <w:rPr>
          <w:spacing w:val="-4"/>
          <w:sz w:val="19"/>
        </w:rPr>
        <w:t xml:space="preserve"> </w:t>
      </w:r>
      <w:r>
        <w:rPr>
          <w:i/>
          <w:sz w:val="19"/>
        </w:rPr>
        <w:t>et</w:t>
      </w:r>
      <w:r>
        <w:rPr>
          <w:i/>
          <w:spacing w:val="-3"/>
          <w:sz w:val="19"/>
        </w:rPr>
        <w:t xml:space="preserve"> </w:t>
      </w:r>
      <w:r>
        <w:rPr>
          <w:i/>
          <w:sz w:val="19"/>
        </w:rPr>
        <w:t>al.</w:t>
      </w:r>
      <w:r>
        <w:rPr>
          <w:sz w:val="19"/>
        </w:rPr>
        <w:t>,</w:t>
      </w:r>
      <w:r>
        <w:rPr>
          <w:spacing w:val="-2"/>
          <w:sz w:val="19"/>
        </w:rPr>
        <w:t xml:space="preserve"> </w:t>
      </w:r>
      <w:r>
        <w:rPr>
          <w:sz w:val="19"/>
        </w:rPr>
        <w:t>“Synthesis</w:t>
      </w:r>
      <w:r>
        <w:rPr>
          <w:spacing w:val="-2"/>
          <w:sz w:val="19"/>
        </w:rPr>
        <w:t xml:space="preserve"> </w:t>
      </w:r>
      <w:r>
        <w:rPr>
          <w:sz w:val="19"/>
        </w:rPr>
        <w:t>and</w:t>
      </w:r>
      <w:r>
        <w:rPr>
          <w:spacing w:val="-4"/>
          <w:sz w:val="19"/>
        </w:rPr>
        <w:t xml:space="preserve"> </w:t>
      </w:r>
      <w:r>
        <w:rPr>
          <w:sz w:val="19"/>
        </w:rPr>
        <w:t>characterization</w:t>
      </w:r>
      <w:r>
        <w:rPr>
          <w:spacing w:val="-4"/>
          <w:sz w:val="19"/>
        </w:rPr>
        <w:t xml:space="preserve"> </w:t>
      </w:r>
      <w:r>
        <w:rPr>
          <w:sz w:val="19"/>
        </w:rPr>
        <w:t>of</w:t>
      </w:r>
      <w:r>
        <w:rPr>
          <w:spacing w:val="-4"/>
          <w:sz w:val="19"/>
        </w:rPr>
        <w:t xml:space="preserve"> </w:t>
      </w:r>
      <w:r>
        <w:rPr>
          <w:sz w:val="19"/>
        </w:rPr>
        <w:t>conductive</w:t>
      </w:r>
      <w:r>
        <w:rPr>
          <w:spacing w:val="-3"/>
          <w:sz w:val="19"/>
        </w:rPr>
        <w:t xml:space="preserve"> </w:t>
      </w:r>
      <w:r>
        <w:rPr>
          <w:sz w:val="19"/>
        </w:rPr>
        <w:t>polyaniline</w:t>
      </w:r>
      <w:r>
        <w:rPr>
          <w:spacing w:val="-3"/>
          <w:sz w:val="19"/>
        </w:rPr>
        <w:t xml:space="preserve"> </w:t>
      </w:r>
      <w:r>
        <w:rPr>
          <w:sz w:val="19"/>
        </w:rPr>
        <w:t>nanocomposite</w:t>
      </w:r>
      <w:r>
        <w:rPr>
          <w:spacing w:val="-6"/>
          <w:sz w:val="19"/>
        </w:rPr>
        <w:t xml:space="preserve"> </w:t>
      </w:r>
      <w:r>
        <w:rPr>
          <w:sz w:val="19"/>
        </w:rPr>
        <w:t xml:space="preserve">containing fluorene,” </w:t>
      </w:r>
      <w:r>
        <w:rPr>
          <w:i/>
          <w:sz w:val="19"/>
        </w:rPr>
        <w:t xml:space="preserve">High Perform. </w:t>
      </w:r>
      <w:proofErr w:type="spellStart"/>
      <w:r>
        <w:rPr>
          <w:i/>
          <w:sz w:val="19"/>
        </w:rPr>
        <w:t>Polym</w:t>
      </w:r>
      <w:proofErr w:type="spellEnd"/>
      <w:r>
        <w:rPr>
          <w:i/>
          <w:sz w:val="19"/>
        </w:rPr>
        <w:t>.</w:t>
      </w:r>
      <w:r>
        <w:rPr>
          <w:sz w:val="19"/>
        </w:rPr>
        <w:t xml:space="preserve">, vol. 29, no. 10, pp. 1192–1198, Dec. 2017, </w:t>
      </w:r>
      <w:proofErr w:type="spellStart"/>
      <w:r>
        <w:rPr>
          <w:sz w:val="19"/>
        </w:rPr>
        <w:t>doi</w:t>
      </w:r>
      <w:proofErr w:type="spellEnd"/>
      <w:r>
        <w:rPr>
          <w:sz w:val="19"/>
        </w:rPr>
        <w:t xml:space="preserve">: </w:t>
      </w:r>
      <w:r>
        <w:rPr>
          <w:spacing w:val="-2"/>
          <w:sz w:val="19"/>
        </w:rPr>
        <w:t>10.1177/0954008316673138.</w:t>
      </w:r>
    </w:p>
    <w:p w14:paraId="0CD6DA9B" w14:textId="77777777" w:rsidR="009770C1" w:rsidRDefault="009770C1">
      <w:pPr>
        <w:pStyle w:val="DaftarParagraf"/>
        <w:spacing w:line="276" w:lineRule="auto"/>
        <w:rPr>
          <w:sz w:val="19"/>
        </w:rPr>
        <w:sectPr w:rsidR="009770C1">
          <w:pgSz w:w="11910" w:h="16840"/>
          <w:pgMar w:top="1340" w:right="992" w:bottom="920" w:left="992" w:header="716" w:footer="730" w:gutter="0"/>
          <w:cols w:space="720"/>
        </w:sectPr>
      </w:pPr>
    </w:p>
    <w:p w14:paraId="298D366A" w14:textId="77777777" w:rsidR="009770C1" w:rsidRDefault="00000000">
      <w:pPr>
        <w:pStyle w:val="DaftarParagraf"/>
        <w:numPr>
          <w:ilvl w:val="0"/>
          <w:numId w:val="1"/>
        </w:numPr>
        <w:tabs>
          <w:tab w:val="left" w:pos="1088"/>
        </w:tabs>
        <w:spacing w:before="82"/>
        <w:ind w:hanging="640"/>
        <w:rPr>
          <w:sz w:val="19"/>
        </w:rPr>
      </w:pPr>
      <w:r>
        <w:rPr>
          <w:sz w:val="19"/>
        </w:rPr>
        <w:lastRenderedPageBreak/>
        <w:t>S.</w:t>
      </w:r>
      <w:r>
        <w:rPr>
          <w:spacing w:val="-7"/>
          <w:sz w:val="19"/>
        </w:rPr>
        <w:t xml:space="preserve"> </w:t>
      </w:r>
      <w:r>
        <w:rPr>
          <w:sz w:val="19"/>
        </w:rPr>
        <w:t>Pandey,</w:t>
      </w:r>
      <w:r>
        <w:rPr>
          <w:spacing w:val="1"/>
          <w:sz w:val="19"/>
        </w:rPr>
        <w:t xml:space="preserve"> </w:t>
      </w:r>
      <w:r>
        <w:rPr>
          <w:sz w:val="19"/>
        </w:rPr>
        <w:t>“Journal</w:t>
      </w:r>
      <w:r>
        <w:rPr>
          <w:spacing w:val="-3"/>
          <w:sz w:val="19"/>
        </w:rPr>
        <w:t xml:space="preserve"> </w:t>
      </w:r>
      <w:r>
        <w:rPr>
          <w:sz w:val="19"/>
        </w:rPr>
        <w:t>of</w:t>
      </w:r>
      <w:r>
        <w:rPr>
          <w:spacing w:val="-5"/>
          <w:sz w:val="19"/>
        </w:rPr>
        <w:t xml:space="preserve"> </w:t>
      </w:r>
      <w:r>
        <w:rPr>
          <w:sz w:val="19"/>
        </w:rPr>
        <w:t>Science</w:t>
      </w:r>
      <w:r>
        <w:rPr>
          <w:spacing w:val="-12"/>
          <w:sz w:val="19"/>
        </w:rPr>
        <w:t xml:space="preserve"> </w:t>
      </w:r>
      <w:r>
        <w:rPr>
          <w:sz w:val="19"/>
        </w:rPr>
        <w:t>:</w:t>
      </w:r>
      <w:r>
        <w:rPr>
          <w:spacing w:val="-2"/>
          <w:sz w:val="19"/>
        </w:rPr>
        <w:t xml:space="preserve"> </w:t>
      </w:r>
      <w:r>
        <w:rPr>
          <w:sz w:val="19"/>
        </w:rPr>
        <w:t>Advanced</w:t>
      </w:r>
      <w:r>
        <w:rPr>
          <w:spacing w:val="-1"/>
          <w:sz w:val="19"/>
        </w:rPr>
        <w:t xml:space="preserve"> </w:t>
      </w:r>
      <w:r>
        <w:rPr>
          <w:sz w:val="19"/>
        </w:rPr>
        <w:t>Materials and</w:t>
      </w:r>
      <w:r>
        <w:rPr>
          <w:spacing w:val="-3"/>
          <w:sz w:val="19"/>
        </w:rPr>
        <w:t xml:space="preserve"> </w:t>
      </w:r>
      <w:r>
        <w:rPr>
          <w:sz w:val="19"/>
        </w:rPr>
        <w:t>Devices Highly</w:t>
      </w:r>
      <w:r>
        <w:rPr>
          <w:spacing w:val="-3"/>
          <w:sz w:val="19"/>
        </w:rPr>
        <w:t xml:space="preserve"> </w:t>
      </w:r>
      <w:r>
        <w:rPr>
          <w:sz w:val="19"/>
        </w:rPr>
        <w:t>sensitive</w:t>
      </w:r>
      <w:r>
        <w:rPr>
          <w:spacing w:val="-2"/>
          <w:sz w:val="19"/>
        </w:rPr>
        <w:t xml:space="preserve"> </w:t>
      </w:r>
      <w:r>
        <w:rPr>
          <w:sz w:val="19"/>
        </w:rPr>
        <w:t>and</w:t>
      </w:r>
      <w:r>
        <w:rPr>
          <w:spacing w:val="-3"/>
          <w:sz w:val="19"/>
        </w:rPr>
        <w:t xml:space="preserve"> </w:t>
      </w:r>
      <w:r>
        <w:rPr>
          <w:spacing w:val="-2"/>
          <w:sz w:val="19"/>
        </w:rPr>
        <w:t>selective</w:t>
      </w:r>
    </w:p>
    <w:p w14:paraId="296D4CA3" w14:textId="77777777" w:rsidR="009770C1" w:rsidRDefault="00000000">
      <w:pPr>
        <w:pStyle w:val="TeksIsi"/>
        <w:spacing w:before="33" w:line="273" w:lineRule="auto"/>
        <w:ind w:left="1088"/>
      </w:pPr>
      <w:proofErr w:type="spellStart"/>
      <w:r>
        <w:t>chemiresistor</w:t>
      </w:r>
      <w:proofErr w:type="spellEnd"/>
      <w:r>
        <w:t xml:space="preserve"> gas / vapor sensors based on polyaniline nanocomposite</w:t>
      </w:r>
      <w:r>
        <w:rPr>
          <w:spacing w:val="-7"/>
        </w:rPr>
        <w:t xml:space="preserve"> </w:t>
      </w:r>
      <w:r>
        <w:t xml:space="preserve">: A comprehensive review,” </w:t>
      </w:r>
      <w:r>
        <w:rPr>
          <w:i/>
        </w:rPr>
        <w:t>J. Sci. Adv. Mater. Devices</w:t>
      </w:r>
      <w:r>
        <w:t xml:space="preserve">, vol. 1, no. 4, pp. 431–453, 2016, </w:t>
      </w:r>
      <w:proofErr w:type="spellStart"/>
      <w:r>
        <w:t>doi</w:t>
      </w:r>
      <w:proofErr w:type="spellEnd"/>
      <w:r>
        <w:t>: 10.1016/j.jsamd.2016.10.005.</w:t>
      </w:r>
    </w:p>
    <w:p w14:paraId="6121D1AB" w14:textId="77777777" w:rsidR="009770C1" w:rsidRDefault="00000000">
      <w:pPr>
        <w:pStyle w:val="DaftarParagraf"/>
        <w:numPr>
          <w:ilvl w:val="0"/>
          <w:numId w:val="1"/>
        </w:numPr>
        <w:tabs>
          <w:tab w:val="left" w:pos="1088"/>
        </w:tabs>
        <w:spacing w:before="164" w:line="276" w:lineRule="auto"/>
        <w:ind w:right="948"/>
        <w:rPr>
          <w:sz w:val="19"/>
        </w:rPr>
      </w:pPr>
      <w:r>
        <w:rPr>
          <w:sz w:val="19"/>
        </w:rPr>
        <w:t>A.</w:t>
      </w:r>
      <w:r>
        <w:rPr>
          <w:spacing w:val="-5"/>
          <w:sz w:val="19"/>
        </w:rPr>
        <w:t xml:space="preserve"> </w:t>
      </w:r>
      <w:r>
        <w:rPr>
          <w:sz w:val="19"/>
        </w:rPr>
        <w:t>Liu,</w:t>
      </w:r>
      <w:r>
        <w:rPr>
          <w:spacing w:val="-2"/>
          <w:sz w:val="19"/>
        </w:rPr>
        <w:t xml:space="preserve"> </w:t>
      </w:r>
      <w:r>
        <w:rPr>
          <w:sz w:val="19"/>
        </w:rPr>
        <w:t>L.</w:t>
      </w:r>
      <w:r>
        <w:rPr>
          <w:spacing w:val="-2"/>
          <w:sz w:val="19"/>
        </w:rPr>
        <w:t xml:space="preserve"> </w:t>
      </w:r>
      <w:r>
        <w:rPr>
          <w:sz w:val="19"/>
        </w:rPr>
        <w:t>H.</w:t>
      </w:r>
      <w:r>
        <w:rPr>
          <w:spacing w:val="-5"/>
          <w:sz w:val="19"/>
        </w:rPr>
        <w:t xml:space="preserve"> </w:t>
      </w:r>
      <w:r>
        <w:rPr>
          <w:sz w:val="19"/>
        </w:rPr>
        <w:t>Bac,</w:t>
      </w:r>
      <w:r>
        <w:rPr>
          <w:spacing w:val="-2"/>
          <w:sz w:val="19"/>
        </w:rPr>
        <w:t xml:space="preserve"> </w:t>
      </w:r>
      <w:r>
        <w:rPr>
          <w:sz w:val="19"/>
        </w:rPr>
        <w:t>J.-S.</w:t>
      </w:r>
      <w:r>
        <w:rPr>
          <w:spacing w:val="-2"/>
          <w:sz w:val="19"/>
        </w:rPr>
        <w:t xml:space="preserve"> </w:t>
      </w:r>
      <w:r>
        <w:rPr>
          <w:sz w:val="19"/>
        </w:rPr>
        <w:t>Kim,</w:t>
      </w:r>
      <w:r>
        <w:rPr>
          <w:spacing w:val="-2"/>
          <w:sz w:val="19"/>
        </w:rPr>
        <w:t xml:space="preserve"> </w:t>
      </w:r>
      <w:r>
        <w:rPr>
          <w:sz w:val="19"/>
        </w:rPr>
        <w:t>B.-K. Kim,</w:t>
      </w:r>
      <w:r>
        <w:rPr>
          <w:spacing w:val="-2"/>
          <w:sz w:val="19"/>
        </w:rPr>
        <w:t xml:space="preserve"> </w:t>
      </w:r>
      <w:r>
        <w:rPr>
          <w:sz w:val="19"/>
        </w:rPr>
        <w:t>and</w:t>
      </w:r>
      <w:r>
        <w:rPr>
          <w:spacing w:val="-4"/>
          <w:sz w:val="19"/>
        </w:rPr>
        <w:t xml:space="preserve"> </w:t>
      </w:r>
      <w:r>
        <w:rPr>
          <w:sz w:val="19"/>
        </w:rPr>
        <w:t>J.-C.</w:t>
      </w:r>
      <w:r>
        <w:rPr>
          <w:spacing w:val="-5"/>
          <w:sz w:val="19"/>
        </w:rPr>
        <w:t xml:space="preserve"> </w:t>
      </w:r>
      <w:r>
        <w:rPr>
          <w:sz w:val="19"/>
        </w:rPr>
        <w:t>Kim, “Synthesis</w:t>
      </w:r>
      <w:r>
        <w:rPr>
          <w:spacing w:val="-5"/>
          <w:sz w:val="19"/>
        </w:rPr>
        <w:t xml:space="preserve"> </w:t>
      </w:r>
      <w:r>
        <w:rPr>
          <w:sz w:val="19"/>
        </w:rPr>
        <w:t>and</w:t>
      </w:r>
      <w:r>
        <w:rPr>
          <w:spacing w:val="-4"/>
          <w:sz w:val="19"/>
        </w:rPr>
        <w:t xml:space="preserve"> </w:t>
      </w:r>
      <w:r>
        <w:rPr>
          <w:sz w:val="19"/>
        </w:rPr>
        <w:t>Characterization</w:t>
      </w:r>
      <w:r>
        <w:rPr>
          <w:spacing w:val="-2"/>
          <w:sz w:val="19"/>
        </w:rPr>
        <w:t xml:space="preserve"> </w:t>
      </w:r>
      <w:r>
        <w:rPr>
          <w:sz w:val="19"/>
        </w:rPr>
        <w:t>of</w:t>
      </w:r>
      <w:r>
        <w:rPr>
          <w:spacing w:val="-4"/>
          <w:sz w:val="19"/>
        </w:rPr>
        <w:t xml:space="preserve"> </w:t>
      </w:r>
      <w:r>
        <w:rPr>
          <w:sz w:val="19"/>
        </w:rPr>
        <w:t xml:space="preserve">Conducting Polyaniline-Copper Composites,” </w:t>
      </w:r>
      <w:r>
        <w:rPr>
          <w:i/>
          <w:sz w:val="19"/>
        </w:rPr>
        <w:t xml:space="preserve">J. </w:t>
      </w:r>
      <w:proofErr w:type="spellStart"/>
      <w:r>
        <w:rPr>
          <w:i/>
          <w:sz w:val="19"/>
        </w:rPr>
        <w:t>Nanosci</w:t>
      </w:r>
      <w:proofErr w:type="spellEnd"/>
      <w:r>
        <w:rPr>
          <w:i/>
          <w:sz w:val="19"/>
        </w:rPr>
        <w:t xml:space="preserve">. </w:t>
      </w:r>
      <w:proofErr w:type="spellStart"/>
      <w:r>
        <w:rPr>
          <w:i/>
          <w:sz w:val="19"/>
        </w:rPr>
        <w:t>Nanotechnol</w:t>
      </w:r>
      <w:proofErr w:type="spellEnd"/>
      <w:r>
        <w:rPr>
          <w:i/>
          <w:sz w:val="19"/>
        </w:rPr>
        <w:t>.</w:t>
      </w:r>
      <w:r>
        <w:rPr>
          <w:sz w:val="19"/>
        </w:rPr>
        <w:t xml:space="preserve">, vol. 13, no. 11, pp. 7728–7733, 2013, </w:t>
      </w:r>
      <w:proofErr w:type="spellStart"/>
      <w:r>
        <w:rPr>
          <w:sz w:val="19"/>
        </w:rPr>
        <w:t>doi</w:t>
      </w:r>
      <w:proofErr w:type="spellEnd"/>
      <w:r>
        <w:rPr>
          <w:sz w:val="19"/>
        </w:rPr>
        <w:t xml:space="preserve">: </w:t>
      </w:r>
      <w:r>
        <w:rPr>
          <w:spacing w:val="-2"/>
          <w:sz w:val="19"/>
        </w:rPr>
        <w:t>10.1166/jnn.2013.7831.</w:t>
      </w:r>
    </w:p>
    <w:p w14:paraId="69757FC2" w14:textId="77777777" w:rsidR="009770C1" w:rsidRDefault="00000000">
      <w:pPr>
        <w:pStyle w:val="DaftarParagraf"/>
        <w:numPr>
          <w:ilvl w:val="0"/>
          <w:numId w:val="1"/>
        </w:numPr>
        <w:tabs>
          <w:tab w:val="left" w:pos="1088"/>
        </w:tabs>
        <w:spacing w:before="161" w:line="276" w:lineRule="auto"/>
        <w:ind w:right="594"/>
        <w:rPr>
          <w:sz w:val="19"/>
        </w:rPr>
      </w:pPr>
      <w:r>
        <w:rPr>
          <w:sz w:val="19"/>
        </w:rPr>
        <w:t xml:space="preserve">N. </w:t>
      </w:r>
      <w:proofErr w:type="spellStart"/>
      <w:r>
        <w:rPr>
          <w:sz w:val="19"/>
        </w:rPr>
        <w:t>Roosz</w:t>
      </w:r>
      <w:proofErr w:type="spellEnd"/>
      <w:r>
        <w:rPr>
          <w:sz w:val="19"/>
        </w:rPr>
        <w:t xml:space="preserve">, M. </w:t>
      </w:r>
      <w:proofErr w:type="spellStart"/>
      <w:r>
        <w:rPr>
          <w:sz w:val="19"/>
        </w:rPr>
        <w:t>Euvard</w:t>
      </w:r>
      <w:proofErr w:type="spellEnd"/>
      <w:r>
        <w:rPr>
          <w:sz w:val="19"/>
        </w:rPr>
        <w:t xml:space="preserve">, B. </w:t>
      </w:r>
      <w:proofErr w:type="spellStart"/>
      <w:r>
        <w:rPr>
          <w:sz w:val="19"/>
        </w:rPr>
        <w:t>Lakard</w:t>
      </w:r>
      <w:proofErr w:type="spellEnd"/>
      <w:r>
        <w:rPr>
          <w:sz w:val="19"/>
        </w:rPr>
        <w:t>, C. C. Buron, N. Martin, and L. Viau, “Journal of Colloid and Interface Science</w:t>
      </w:r>
      <w:r>
        <w:rPr>
          <w:spacing w:val="-8"/>
          <w:sz w:val="19"/>
        </w:rPr>
        <w:t xml:space="preserve"> </w:t>
      </w:r>
      <w:r>
        <w:rPr>
          <w:sz w:val="19"/>
        </w:rPr>
        <w:t>Synthesis</w:t>
      </w:r>
      <w:r>
        <w:rPr>
          <w:spacing w:val="-2"/>
          <w:sz w:val="19"/>
        </w:rPr>
        <w:t xml:space="preserve"> </w:t>
      </w:r>
      <w:r>
        <w:rPr>
          <w:sz w:val="19"/>
        </w:rPr>
        <w:t>and</w:t>
      </w:r>
      <w:r>
        <w:rPr>
          <w:spacing w:val="-4"/>
          <w:sz w:val="19"/>
        </w:rPr>
        <w:t xml:space="preserve"> </w:t>
      </w:r>
      <w:r>
        <w:rPr>
          <w:sz w:val="19"/>
        </w:rPr>
        <w:t>characterization</w:t>
      </w:r>
      <w:r>
        <w:rPr>
          <w:spacing w:val="-4"/>
          <w:sz w:val="19"/>
        </w:rPr>
        <w:t xml:space="preserve"> </w:t>
      </w:r>
      <w:r>
        <w:rPr>
          <w:sz w:val="19"/>
        </w:rPr>
        <w:t>of</w:t>
      </w:r>
      <w:r>
        <w:rPr>
          <w:spacing w:val="-4"/>
          <w:sz w:val="19"/>
        </w:rPr>
        <w:t xml:space="preserve"> </w:t>
      </w:r>
      <w:r>
        <w:rPr>
          <w:sz w:val="19"/>
        </w:rPr>
        <w:t>polyaniline-silica</w:t>
      </w:r>
      <w:r>
        <w:rPr>
          <w:spacing w:val="-3"/>
          <w:sz w:val="19"/>
        </w:rPr>
        <w:t xml:space="preserve"> </w:t>
      </w:r>
      <w:r>
        <w:rPr>
          <w:sz w:val="19"/>
        </w:rPr>
        <w:t>composites</w:t>
      </w:r>
      <w:r>
        <w:rPr>
          <w:spacing w:val="-12"/>
          <w:sz w:val="19"/>
        </w:rPr>
        <w:t xml:space="preserve"> </w:t>
      </w:r>
      <w:r>
        <w:rPr>
          <w:sz w:val="19"/>
        </w:rPr>
        <w:t>:</w:t>
      </w:r>
      <w:r>
        <w:rPr>
          <w:spacing w:val="-3"/>
          <w:sz w:val="19"/>
        </w:rPr>
        <w:t xml:space="preserve"> </w:t>
      </w:r>
      <w:r>
        <w:rPr>
          <w:sz w:val="19"/>
        </w:rPr>
        <w:t>Raspberry</w:t>
      </w:r>
      <w:r>
        <w:rPr>
          <w:spacing w:val="-2"/>
          <w:sz w:val="19"/>
        </w:rPr>
        <w:t xml:space="preserve"> </w:t>
      </w:r>
      <w:r>
        <w:rPr>
          <w:sz w:val="19"/>
        </w:rPr>
        <w:t>vs</w:t>
      </w:r>
      <w:r>
        <w:rPr>
          <w:spacing w:val="-3"/>
          <w:sz w:val="19"/>
        </w:rPr>
        <w:t xml:space="preserve"> </w:t>
      </w:r>
      <w:r>
        <w:rPr>
          <w:sz w:val="19"/>
        </w:rPr>
        <w:t>core-shell</w:t>
      </w:r>
      <w:r>
        <w:rPr>
          <w:spacing w:val="-3"/>
          <w:sz w:val="19"/>
        </w:rPr>
        <w:t xml:space="preserve"> </w:t>
      </w:r>
      <w:r>
        <w:rPr>
          <w:sz w:val="19"/>
        </w:rPr>
        <w:t>structures</w:t>
      </w:r>
      <w:r>
        <w:rPr>
          <w:spacing w:val="-2"/>
          <w:sz w:val="19"/>
        </w:rPr>
        <w:t xml:space="preserve"> </w:t>
      </w:r>
      <w:r>
        <w:rPr>
          <w:sz w:val="19"/>
        </w:rPr>
        <w:t>. Where do we stand ?,” vol. 502, pp. 184–192, 2017.</w:t>
      </w:r>
    </w:p>
    <w:p w14:paraId="5BB3323B" w14:textId="77777777" w:rsidR="009770C1" w:rsidRDefault="00000000">
      <w:pPr>
        <w:pStyle w:val="DaftarParagraf"/>
        <w:numPr>
          <w:ilvl w:val="0"/>
          <w:numId w:val="1"/>
        </w:numPr>
        <w:tabs>
          <w:tab w:val="left" w:pos="1088"/>
        </w:tabs>
        <w:spacing w:before="158" w:line="276" w:lineRule="auto"/>
        <w:ind w:right="1302"/>
        <w:rPr>
          <w:sz w:val="19"/>
        </w:rPr>
      </w:pPr>
      <w:r>
        <w:rPr>
          <w:sz w:val="19"/>
        </w:rPr>
        <w:t xml:space="preserve">R. C. K. </w:t>
      </w:r>
      <w:proofErr w:type="spellStart"/>
      <w:r>
        <w:rPr>
          <w:sz w:val="19"/>
        </w:rPr>
        <w:t>Montalbo</w:t>
      </w:r>
      <w:proofErr w:type="spellEnd"/>
      <w:r>
        <w:rPr>
          <w:sz w:val="19"/>
        </w:rPr>
        <w:t xml:space="preserve">, M. C. Marquez, N. P. Putri, and D. H. </w:t>
      </w:r>
      <w:proofErr w:type="spellStart"/>
      <w:r>
        <w:rPr>
          <w:sz w:val="19"/>
        </w:rPr>
        <w:t>Kusumawati</w:t>
      </w:r>
      <w:proofErr w:type="spellEnd"/>
      <w:r>
        <w:rPr>
          <w:sz w:val="19"/>
        </w:rPr>
        <w:t>, “Synthesis of PANi-SiO2 Nanocomposite</w:t>
      </w:r>
      <w:r>
        <w:rPr>
          <w:spacing w:val="-6"/>
          <w:sz w:val="19"/>
        </w:rPr>
        <w:t xml:space="preserve"> </w:t>
      </w:r>
      <w:r>
        <w:rPr>
          <w:sz w:val="19"/>
        </w:rPr>
        <w:t>with</w:t>
      </w:r>
      <w:r>
        <w:rPr>
          <w:spacing w:val="-2"/>
          <w:sz w:val="19"/>
        </w:rPr>
        <w:t xml:space="preserve"> </w:t>
      </w:r>
      <w:r>
        <w:rPr>
          <w:sz w:val="19"/>
        </w:rPr>
        <w:t>In-</w:t>
      </w:r>
      <w:r>
        <w:rPr>
          <w:spacing w:val="-4"/>
          <w:sz w:val="19"/>
        </w:rPr>
        <w:t xml:space="preserve"> </w:t>
      </w:r>
      <w:r>
        <w:rPr>
          <w:sz w:val="19"/>
        </w:rPr>
        <w:t>Situ</w:t>
      </w:r>
      <w:r>
        <w:rPr>
          <w:spacing w:val="-4"/>
          <w:sz w:val="19"/>
        </w:rPr>
        <w:t xml:space="preserve"> </w:t>
      </w:r>
      <w:r>
        <w:rPr>
          <w:sz w:val="19"/>
        </w:rPr>
        <w:t>Polymerization</w:t>
      </w:r>
      <w:r>
        <w:rPr>
          <w:spacing w:val="-2"/>
          <w:sz w:val="19"/>
        </w:rPr>
        <w:t xml:space="preserve"> </w:t>
      </w:r>
      <w:r>
        <w:rPr>
          <w:sz w:val="19"/>
        </w:rPr>
        <w:t>Method</w:t>
      </w:r>
      <w:r>
        <w:rPr>
          <w:spacing w:val="-12"/>
          <w:sz w:val="19"/>
        </w:rPr>
        <w:t xml:space="preserve"> </w:t>
      </w:r>
      <w:r>
        <w:rPr>
          <w:sz w:val="19"/>
        </w:rPr>
        <w:t>:</w:t>
      </w:r>
      <w:r>
        <w:rPr>
          <w:spacing w:val="-4"/>
          <w:sz w:val="19"/>
        </w:rPr>
        <w:t xml:space="preserve"> </w:t>
      </w:r>
      <w:r>
        <w:rPr>
          <w:sz w:val="19"/>
        </w:rPr>
        <w:t>Nanoparticle</w:t>
      </w:r>
      <w:r>
        <w:rPr>
          <w:spacing w:val="-3"/>
          <w:sz w:val="19"/>
        </w:rPr>
        <w:t xml:space="preserve"> </w:t>
      </w:r>
      <w:r>
        <w:rPr>
          <w:sz w:val="19"/>
        </w:rPr>
        <w:t>Silica</w:t>
      </w:r>
      <w:r>
        <w:rPr>
          <w:spacing w:val="-3"/>
          <w:sz w:val="19"/>
        </w:rPr>
        <w:t xml:space="preserve"> </w:t>
      </w:r>
      <w:r>
        <w:rPr>
          <w:sz w:val="19"/>
        </w:rPr>
        <w:t>(</w:t>
      </w:r>
      <w:r>
        <w:rPr>
          <w:spacing w:val="-4"/>
          <w:sz w:val="19"/>
        </w:rPr>
        <w:t xml:space="preserve"> </w:t>
      </w:r>
      <w:r>
        <w:rPr>
          <w:sz w:val="19"/>
        </w:rPr>
        <w:t>NPS</w:t>
      </w:r>
      <w:r>
        <w:rPr>
          <w:spacing w:val="-3"/>
          <w:sz w:val="19"/>
        </w:rPr>
        <w:t xml:space="preserve"> </w:t>
      </w:r>
      <w:r>
        <w:rPr>
          <w:sz w:val="19"/>
        </w:rPr>
        <w:t>)</w:t>
      </w:r>
      <w:r>
        <w:rPr>
          <w:spacing w:val="-1"/>
          <w:sz w:val="19"/>
        </w:rPr>
        <w:t xml:space="preserve"> </w:t>
      </w:r>
      <w:r>
        <w:rPr>
          <w:sz w:val="19"/>
        </w:rPr>
        <w:t>Amorphous</w:t>
      </w:r>
      <w:r>
        <w:rPr>
          <w:spacing w:val="-5"/>
          <w:sz w:val="19"/>
        </w:rPr>
        <w:t xml:space="preserve"> </w:t>
      </w:r>
      <w:r>
        <w:rPr>
          <w:sz w:val="19"/>
        </w:rPr>
        <w:t>and Crystalline Phase Synthesis of PANi-SiO2 Nanocomposite with In-Situ Polymerization Method</w:t>
      </w:r>
      <w:r>
        <w:rPr>
          <w:spacing w:val="-2"/>
          <w:sz w:val="19"/>
        </w:rPr>
        <w:t xml:space="preserve"> </w:t>
      </w:r>
      <w:r>
        <w:rPr>
          <w:sz w:val="19"/>
        </w:rPr>
        <w:t xml:space="preserve">: Nanoparticle Silica ( NPS ) Amorphous and </w:t>
      </w:r>
      <w:proofErr w:type="spellStart"/>
      <w:r>
        <w:rPr>
          <w:sz w:val="19"/>
        </w:rPr>
        <w:t>Crys</w:t>
      </w:r>
      <w:proofErr w:type="spellEnd"/>
      <w:r>
        <w:rPr>
          <w:sz w:val="19"/>
        </w:rPr>
        <w:t>.”</w:t>
      </w:r>
    </w:p>
    <w:p w14:paraId="049AEBD6" w14:textId="77777777" w:rsidR="009770C1" w:rsidRDefault="00000000">
      <w:pPr>
        <w:pStyle w:val="DaftarParagraf"/>
        <w:numPr>
          <w:ilvl w:val="0"/>
          <w:numId w:val="1"/>
        </w:numPr>
        <w:tabs>
          <w:tab w:val="left" w:pos="1088"/>
        </w:tabs>
        <w:spacing w:before="162" w:line="276" w:lineRule="auto"/>
        <w:ind w:right="1198"/>
        <w:rPr>
          <w:sz w:val="19"/>
        </w:rPr>
      </w:pPr>
      <w:r>
        <w:rPr>
          <w:sz w:val="19"/>
        </w:rPr>
        <w:t>K.</w:t>
      </w:r>
      <w:r>
        <w:rPr>
          <w:spacing w:val="-2"/>
          <w:sz w:val="19"/>
        </w:rPr>
        <w:t xml:space="preserve"> </w:t>
      </w:r>
      <w:r>
        <w:rPr>
          <w:sz w:val="19"/>
        </w:rPr>
        <w:t>C.</w:t>
      </w:r>
      <w:r>
        <w:rPr>
          <w:spacing w:val="-4"/>
          <w:sz w:val="19"/>
        </w:rPr>
        <w:t xml:space="preserve"> </w:t>
      </w:r>
      <w:r>
        <w:rPr>
          <w:sz w:val="19"/>
        </w:rPr>
        <w:t>Chang</w:t>
      </w:r>
      <w:r>
        <w:rPr>
          <w:spacing w:val="-3"/>
          <w:sz w:val="19"/>
        </w:rPr>
        <w:t xml:space="preserve"> </w:t>
      </w:r>
      <w:r>
        <w:rPr>
          <w:i/>
          <w:sz w:val="19"/>
        </w:rPr>
        <w:t>et</w:t>
      </w:r>
      <w:r>
        <w:rPr>
          <w:i/>
          <w:spacing w:val="-2"/>
          <w:sz w:val="19"/>
        </w:rPr>
        <w:t xml:space="preserve"> </w:t>
      </w:r>
      <w:r>
        <w:rPr>
          <w:i/>
          <w:sz w:val="19"/>
        </w:rPr>
        <w:t>al.</w:t>
      </w:r>
      <w:r>
        <w:rPr>
          <w:sz w:val="19"/>
        </w:rPr>
        <w:t>,</w:t>
      </w:r>
      <w:r>
        <w:rPr>
          <w:spacing w:val="-1"/>
          <w:sz w:val="19"/>
        </w:rPr>
        <w:t xml:space="preserve"> </w:t>
      </w:r>
      <w:r>
        <w:rPr>
          <w:sz w:val="19"/>
        </w:rPr>
        <w:t>“Preparation</w:t>
      </w:r>
      <w:r>
        <w:rPr>
          <w:spacing w:val="-1"/>
          <w:sz w:val="19"/>
        </w:rPr>
        <w:t xml:space="preserve"> </w:t>
      </w:r>
      <w:r>
        <w:rPr>
          <w:sz w:val="19"/>
        </w:rPr>
        <w:t>and</w:t>
      </w:r>
      <w:r>
        <w:rPr>
          <w:spacing w:val="-3"/>
          <w:sz w:val="19"/>
        </w:rPr>
        <w:t xml:space="preserve"> </w:t>
      </w:r>
      <w:r>
        <w:rPr>
          <w:sz w:val="19"/>
        </w:rPr>
        <w:t>comparative properties</w:t>
      </w:r>
      <w:r>
        <w:rPr>
          <w:spacing w:val="-4"/>
          <w:sz w:val="19"/>
        </w:rPr>
        <w:t xml:space="preserve"> </w:t>
      </w:r>
      <w:r>
        <w:rPr>
          <w:sz w:val="19"/>
        </w:rPr>
        <w:t>of</w:t>
      </w:r>
      <w:r>
        <w:rPr>
          <w:spacing w:val="-3"/>
          <w:sz w:val="19"/>
        </w:rPr>
        <w:t xml:space="preserve"> </w:t>
      </w:r>
      <w:r>
        <w:rPr>
          <w:sz w:val="19"/>
        </w:rPr>
        <w:t>membranes</w:t>
      </w:r>
      <w:r>
        <w:rPr>
          <w:spacing w:val="-2"/>
          <w:sz w:val="19"/>
        </w:rPr>
        <w:t xml:space="preserve"> </w:t>
      </w:r>
      <w:r>
        <w:rPr>
          <w:sz w:val="19"/>
        </w:rPr>
        <w:t>based</w:t>
      </w:r>
      <w:r>
        <w:rPr>
          <w:spacing w:val="-3"/>
          <w:sz w:val="19"/>
        </w:rPr>
        <w:t xml:space="preserve"> </w:t>
      </w:r>
      <w:r>
        <w:rPr>
          <w:sz w:val="19"/>
        </w:rPr>
        <w:t>on</w:t>
      </w:r>
      <w:r>
        <w:rPr>
          <w:spacing w:val="-3"/>
          <w:sz w:val="19"/>
        </w:rPr>
        <w:t xml:space="preserve"> </w:t>
      </w:r>
      <w:r>
        <w:rPr>
          <w:sz w:val="19"/>
        </w:rPr>
        <w:t>PANI</w:t>
      </w:r>
      <w:r>
        <w:rPr>
          <w:spacing w:val="-3"/>
          <w:sz w:val="19"/>
        </w:rPr>
        <w:t xml:space="preserve"> </w:t>
      </w:r>
      <w:r>
        <w:rPr>
          <w:sz w:val="19"/>
        </w:rPr>
        <w:t>and</w:t>
      </w:r>
      <w:r>
        <w:rPr>
          <w:spacing w:val="-3"/>
          <w:sz w:val="19"/>
        </w:rPr>
        <w:t xml:space="preserve"> </w:t>
      </w:r>
      <w:r>
        <w:rPr>
          <w:sz w:val="19"/>
        </w:rPr>
        <w:t xml:space="preserve">three inorganic fillers,” </w:t>
      </w:r>
      <w:r>
        <w:rPr>
          <w:i/>
          <w:sz w:val="19"/>
        </w:rPr>
        <w:t xml:space="preserve">Express </w:t>
      </w:r>
      <w:proofErr w:type="spellStart"/>
      <w:r>
        <w:rPr>
          <w:i/>
          <w:sz w:val="19"/>
        </w:rPr>
        <w:t>Polym</w:t>
      </w:r>
      <w:proofErr w:type="spellEnd"/>
      <w:r>
        <w:rPr>
          <w:i/>
          <w:sz w:val="19"/>
        </w:rPr>
        <w:t>. Lett.</w:t>
      </w:r>
      <w:r>
        <w:rPr>
          <w:sz w:val="19"/>
        </w:rPr>
        <w:t xml:space="preserve">, vol. 8, no. 3, pp. 207–218, 2014, </w:t>
      </w:r>
      <w:proofErr w:type="spellStart"/>
      <w:r>
        <w:rPr>
          <w:sz w:val="19"/>
        </w:rPr>
        <w:t>doi</w:t>
      </w:r>
      <w:proofErr w:type="spellEnd"/>
      <w:r>
        <w:rPr>
          <w:sz w:val="19"/>
        </w:rPr>
        <w:t xml:space="preserve">: </w:t>
      </w:r>
      <w:r>
        <w:rPr>
          <w:spacing w:val="-2"/>
          <w:sz w:val="19"/>
        </w:rPr>
        <w:t>10.3144/expresspolymlett.2014.24.</w:t>
      </w:r>
    </w:p>
    <w:p w14:paraId="46562185" w14:textId="77777777" w:rsidR="009770C1" w:rsidRDefault="00000000">
      <w:pPr>
        <w:pStyle w:val="DaftarParagraf"/>
        <w:numPr>
          <w:ilvl w:val="0"/>
          <w:numId w:val="1"/>
        </w:numPr>
        <w:tabs>
          <w:tab w:val="left" w:pos="1088"/>
        </w:tabs>
        <w:ind w:hanging="640"/>
        <w:rPr>
          <w:sz w:val="19"/>
        </w:rPr>
      </w:pPr>
      <w:r>
        <w:rPr>
          <w:sz w:val="19"/>
        </w:rPr>
        <w:t>B.</w:t>
      </w:r>
      <w:r>
        <w:rPr>
          <w:spacing w:val="-8"/>
          <w:sz w:val="19"/>
        </w:rPr>
        <w:t xml:space="preserve"> </w:t>
      </w:r>
      <w:r>
        <w:rPr>
          <w:sz w:val="19"/>
        </w:rPr>
        <w:t>Engineering,</w:t>
      </w:r>
      <w:r>
        <w:rPr>
          <w:spacing w:val="-2"/>
          <w:sz w:val="19"/>
        </w:rPr>
        <w:t xml:space="preserve"> </w:t>
      </w:r>
      <w:r>
        <w:rPr>
          <w:sz w:val="19"/>
        </w:rPr>
        <w:t>“THE</w:t>
      </w:r>
      <w:r>
        <w:rPr>
          <w:spacing w:val="-2"/>
          <w:sz w:val="19"/>
        </w:rPr>
        <w:t xml:space="preserve"> </w:t>
      </w:r>
      <w:r>
        <w:rPr>
          <w:sz w:val="19"/>
        </w:rPr>
        <w:t>ADSORPTION</w:t>
      </w:r>
      <w:r>
        <w:rPr>
          <w:spacing w:val="-4"/>
          <w:sz w:val="19"/>
        </w:rPr>
        <w:t xml:space="preserve"> </w:t>
      </w:r>
      <w:r>
        <w:rPr>
          <w:sz w:val="19"/>
        </w:rPr>
        <w:t>OF</w:t>
      </w:r>
      <w:r>
        <w:rPr>
          <w:spacing w:val="-3"/>
          <w:sz w:val="19"/>
        </w:rPr>
        <w:t xml:space="preserve"> </w:t>
      </w:r>
      <w:r>
        <w:rPr>
          <w:sz w:val="19"/>
        </w:rPr>
        <w:t>AMOXICILLIN BY</w:t>
      </w:r>
      <w:r>
        <w:rPr>
          <w:spacing w:val="-3"/>
          <w:sz w:val="19"/>
        </w:rPr>
        <w:t xml:space="preserve"> </w:t>
      </w:r>
      <w:r>
        <w:rPr>
          <w:sz w:val="19"/>
        </w:rPr>
        <w:t>MESOPOROUS</w:t>
      </w:r>
      <w:r>
        <w:rPr>
          <w:spacing w:val="-4"/>
          <w:sz w:val="19"/>
        </w:rPr>
        <w:t xml:space="preserve"> </w:t>
      </w:r>
      <w:r>
        <w:rPr>
          <w:sz w:val="19"/>
        </w:rPr>
        <w:t>SILICA</w:t>
      </w:r>
      <w:r>
        <w:rPr>
          <w:spacing w:val="-3"/>
          <w:sz w:val="19"/>
        </w:rPr>
        <w:t xml:space="preserve"> </w:t>
      </w:r>
      <w:r>
        <w:rPr>
          <w:spacing w:val="-2"/>
          <w:sz w:val="19"/>
        </w:rPr>
        <w:t>SUPPORTED</w:t>
      </w:r>
    </w:p>
    <w:p w14:paraId="7150CEAB" w14:textId="77777777" w:rsidR="009770C1" w:rsidRDefault="00000000">
      <w:pPr>
        <w:pStyle w:val="TeksIsi"/>
        <w:spacing w:before="31"/>
        <w:ind w:left="1088"/>
      </w:pPr>
      <w:r>
        <w:t>POLYMERS,”</w:t>
      </w:r>
      <w:r>
        <w:rPr>
          <w:spacing w:val="-6"/>
        </w:rPr>
        <w:t xml:space="preserve"> </w:t>
      </w:r>
      <w:r>
        <w:t>no.</w:t>
      </w:r>
      <w:r>
        <w:rPr>
          <w:spacing w:val="-5"/>
        </w:rPr>
        <w:t xml:space="preserve"> </w:t>
      </w:r>
      <w:r>
        <w:t>January,</w:t>
      </w:r>
      <w:r>
        <w:rPr>
          <w:spacing w:val="1"/>
        </w:rPr>
        <w:t xml:space="preserve"> </w:t>
      </w:r>
      <w:r>
        <w:rPr>
          <w:spacing w:val="-2"/>
        </w:rPr>
        <w:t>2018.</w:t>
      </w:r>
    </w:p>
    <w:p w14:paraId="441570C7" w14:textId="77777777" w:rsidR="009770C1" w:rsidRDefault="00000000">
      <w:pPr>
        <w:pStyle w:val="DaftarParagraf"/>
        <w:numPr>
          <w:ilvl w:val="0"/>
          <w:numId w:val="1"/>
        </w:numPr>
        <w:tabs>
          <w:tab w:val="left" w:pos="1086"/>
          <w:tab w:val="left" w:pos="1088"/>
        </w:tabs>
        <w:spacing w:before="192" w:line="276" w:lineRule="auto"/>
        <w:ind w:right="945"/>
        <w:jc w:val="both"/>
        <w:rPr>
          <w:sz w:val="19"/>
        </w:rPr>
      </w:pPr>
      <w:r>
        <w:rPr>
          <w:sz w:val="19"/>
        </w:rPr>
        <w:t>J.</w:t>
      </w:r>
      <w:r>
        <w:rPr>
          <w:spacing w:val="-4"/>
          <w:sz w:val="19"/>
        </w:rPr>
        <w:t xml:space="preserve"> </w:t>
      </w:r>
      <w:r>
        <w:rPr>
          <w:sz w:val="19"/>
        </w:rPr>
        <w:t>Wen,</w:t>
      </w:r>
      <w:r>
        <w:rPr>
          <w:spacing w:val="-1"/>
          <w:sz w:val="19"/>
        </w:rPr>
        <w:t xml:space="preserve"> </w:t>
      </w:r>
      <w:r>
        <w:rPr>
          <w:sz w:val="19"/>
        </w:rPr>
        <w:t>Y.</w:t>
      </w:r>
      <w:r>
        <w:rPr>
          <w:spacing w:val="-4"/>
          <w:sz w:val="19"/>
        </w:rPr>
        <w:t xml:space="preserve"> </w:t>
      </w:r>
      <w:r>
        <w:rPr>
          <w:sz w:val="19"/>
        </w:rPr>
        <w:t>Tian,</w:t>
      </w:r>
      <w:r>
        <w:rPr>
          <w:spacing w:val="-1"/>
          <w:sz w:val="19"/>
        </w:rPr>
        <w:t xml:space="preserve"> </w:t>
      </w:r>
      <w:r>
        <w:rPr>
          <w:sz w:val="19"/>
        </w:rPr>
        <w:t>C.</w:t>
      </w:r>
      <w:r>
        <w:rPr>
          <w:spacing w:val="-1"/>
          <w:sz w:val="19"/>
        </w:rPr>
        <w:t xml:space="preserve"> </w:t>
      </w:r>
      <w:r>
        <w:rPr>
          <w:sz w:val="19"/>
        </w:rPr>
        <w:t>Hang,</w:t>
      </w:r>
      <w:r>
        <w:rPr>
          <w:spacing w:val="-1"/>
          <w:sz w:val="19"/>
        </w:rPr>
        <w:t xml:space="preserve"> </w:t>
      </w:r>
      <w:r>
        <w:rPr>
          <w:sz w:val="19"/>
        </w:rPr>
        <w:t>Z.</w:t>
      </w:r>
      <w:r>
        <w:rPr>
          <w:spacing w:val="-1"/>
          <w:sz w:val="19"/>
        </w:rPr>
        <w:t xml:space="preserve"> </w:t>
      </w:r>
      <w:r>
        <w:rPr>
          <w:sz w:val="19"/>
        </w:rPr>
        <w:t>Zheng,</w:t>
      </w:r>
      <w:r>
        <w:rPr>
          <w:spacing w:val="-4"/>
          <w:sz w:val="19"/>
        </w:rPr>
        <w:t xml:space="preserve"> </w:t>
      </w:r>
      <w:r>
        <w:rPr>
          <w:sz w:val="19"/>
        </w:rPr>
        <w:t>H.</w:t>
      </w:r>
      <w:r>
        <w:rPr>
          <w:spacing w:val="-1"/>
          <w:sz w:val="19"/>
        </w:rPr>
        <w:t xml:space="preserve"> </w:t>
      </w:r>
      <w:r>
        <w:rPr>
          <w:sz w:val="19"/>
        </w:rPr>
        <w:t>Zhang,</w:t>
      </w:r>
      <w:r>
        <w:rPr>
          <w:spacing w:val="-1"/>
          <w:sz w:val="19"/>
        </w:rPr>
        <w:t xml:space="preserve"> </w:t>
      </w:r>
      <w:r>
        <w:rPr>
          <w:sz w:val="19"/>
        </w:rPr>
        <w:t>and</w:t>
      </w:r>
      <w:r>
        <w:rPr>
          <w:spacing w:val="-3"/>
          <w:sz w:val="19"/>
        </w:rPr>
        <w:t xml:space="preserve"> </w:t>
      </w:r>
      <w:r>
        <w:rPr>
          <w:sz w:val="19"/>
        </w:rPr>
        <w:t>Z.</w:t>
      </w:r>
      <w:r>
        <w:rPr>
          <w:spacing w:val="-1"/>
          <w:sz w:val="19"/>
        </w:rPr>
        <w:t xml:space="preserve"> </w:t>
      </w:r>
      <w:r>
        <w:rPr>
          <w:sz w:val="19"/>
        </w:rPr>
        <w:t>Mei,</w:t>
      </w:r>
      <w:r>
        <w:rPr>
          <w:spacing w:val="-2"/>
          <w:sz w:val="19"/>
        </w:rPr>
        <w:t xml:space="preserve"> </w:t>
      </w:r>
      <w:r>
        <w:rPr>
          <w:sz w:val="19"/>
        </w:rPr>
        <w:t>“Fabrication</w:t>
      </w:r>
      <w:r>
        <w:rPr>
          <w:spacing w:val="-1"/>
          <w:sz w:val="19"/>
        </w:rPr>
        <w:t xml:space="preserve"> </w:t>
      </w:r>
      <w:r>
        <w:rPr>
          <w:sz w:val="19"/>
        </w:rPr>
        <w:t>of</w:t>
      </w:r>
      <w:r>
        <w:rPr>
          <w:spacing w:val="-3"/>
          <w:sz w:val="19"/>
        </w:rPr>
        <w:t xml:space="preserve"> </w:t>
      </w:r>
      <w:r>
        <w:rPr>
          <w:sz w:val="19"/>
        </w:rPr>
        <w:t>Novel</w:t>
      </w:r>
      <w:r>
        <w:rPr>
          <w:spacing w:val="-4"/>
          <w:sz w:val="19"/>
        </w:rPr>
        <w:t xml:space="preserve"> </w:t>
      </w:r>
      <w:r>
        <w:rPr>
          <w:sz w:val="19"/>
        </w:rPr>
        <w:t>Printable</w:t>
      </w:r>
      <w:r>
        <w:rPr>
          <w:spacing w:val="-2"/>
          <w:sz w:val="19"/>
        </w:rPr>
        <w:t xml:space="preserve"> </w:t>
      </w:r>
      <w:r>
        <w:rPr>
          <w:sz w:val="19"/>
        </w:rPr>
        <w:t>Electrically Conductive</w:t>
      </w:r>
      <w:r>
        <w:rPr>
          <w:spacing w:val="-2"/>
          <w:sz w:val="19"/>
        </w:rPr>
        <w:t xml:space="preserve"> </w:t>
      </w:r>
      <w:r>
        <w:rPr>
          <w:sz w:val="19"/>
        </w:rPr>
        <w:t>Adhesives</w:t>
      </w:r>
      <w:r>
        <w:rPr>
          <w:spacing w:val="-2"/>
          <w:sz w:val="19"/>
        </w:rPr>
        <w:t xml:space="preserve"> </w:t>
      </w:r>
      <w:r>
        <w:rPr>
          <w:sz w:val="19"/>
        </w:rPr>
        <w:t>(</w:t>
      </w:r>
      <w:r>
        <w:rPr>
          <w:spacing w:val="-3"/>
          <w:sz w:val="19"/>
        </w:rPr>
        <w:t xml:space="preserve"> </w:t>
      </w:r>
      <w:r>
        <w:rPr>
          <w:sz w:val="19"/>
        </w:rPr>
        <w:t>ECAs</w:t>
      </w:r>
      <w:r>
        <w:rPr>
          <w:spacing w:val="-2"/>
          <w:sz w:val="19"/>
        </w:rPr>
        <w:t xml:space="preserve"> </w:t>
      </w:r>
      <w:r>
        <w:rPr>
          <w:sz w:val="19"/>
        </w:rPr>
        <w:t>)</w:t>
      </w:r>
      <w:r>
        <w:rPr>
          <w:spacing w:val="-3"/>
          <w:sz w:val="19"/>
        </w:rPr>
        <w:t xml:space="preserve"> </w:t>
      </w:r>
      <w:r>
        <w:rPr>
          <w:sz w:val="19"/>
        </w:rPr>
        <w:t>with</w:t>
      </w:r>
      <w:r>
        <w:rPr>
          <w:spacing w:val="-3"/>
          <w:sz w:val="19"/>
        </w:rPr>
        <w:t xml:space="preserve"> </w:t>
      </w:r>
      <w:r>
        <w:rPr>
          <w:sz w:val="19"/>
        </w:rPr>
        <w:t>Excellent</w:t>
      </w:r>
      <w:r>
        <w:rPr>
          <w:spacing w:val="-2"/>
          <w:sz w:val="19"/>
        </w:rPr>
        <w:t xml:space="preserve"> </w:t>
      </w:r>
      <w:r>
        <w:rPr>
          <w:sz w:val="19"/>
        </w:rPr>
        <w:t>Conductivity</w:t>
      </w:r>
      <w:r>
        <w:rPr>
          <w:spacing w:val="-1"/>
          <w:sz w:val="19"/>
        </w:rPr>
        <w:t xml:space="preserve"> </w:t>
      </w:r>
      <w:r>
        <w:rPr>
          <w:sz w:val="19"/>
        </w:rPr>
        <w:t>and</w:t>
      </w:r>
      <w:r>
        <w:rPr>
          <w:spacing w:val="-3"/>
          <w:sz w:val="19"/>
        </w:rPr>
        <w:t xml:space="preserve"> </w:t>
      </w:r>
      <w:r>
        <w:rPr>
          <w:sz w:val="19"/>
        </w:rPr>
        <w:t>Stability</w:t>
      </w:r>
      <w:r>
        <w:rPr>
          <w:spacing w:val="-3"/>
          <w:sz w:val="19"/>
        </w:rPr>
        <w:t xml:space="preserve"> </w:t>
      </w:r>
      <w:r>
        <w:rPr>
          <w:sz w:val="19"/>
        </w:rPr>
        <w:t>Enhanced</w:t>
      </w:r>
      <w:r>
        <w:rPr>
          <w:spacing w:val="-1"/>
          <w:sz w:val="19"/>
        </w:rPr>
        <w:t xml:space="preserve"> </w:t>
      </w:r>
      <w:r>
        <w:rPr>
          <w:sz w:val="19"/>
        </w:rPr>
        <w:t>by</w:t>
      </w:r>
      <w:r>
        <w:rPr>
          <w:spacing w:val="-6"/>
          <w:sz w:val="19"/>
        </w:rPr>
        <w:t xml:space="preserve"> </w:t>
      </w:r>
      <w:r>
        <w:rPr>
          <w:sz w:val="19"/>
        </w:rPr>
        <w:t>the</w:t>
      </w:r>
      <w:r>
        <w:rPr>
          <w:spacing w:val="-2"/>
          <w:sz w:val="19"/>
        </w:rPr>
        <w:t xml:space="preserve"> </w:t>
      </w:r>
      <w:r>
        <w:rPr>
          <w:sz w:val="19"/>
        </w:rPr>
        <w:t>Addition</w:t>
      </w:r>
      <w:r>
        <w:rPr>
          <w:spacing w:val="-3"/>
          <w:sz w:val="19"/>
        </w:rPr>
        <w:t xml:space="preserve"> </w:t>
      </w:r>
      <w:r>
        <w:rPr>
          <w:sz w:val="19"/>
        </w:rPr>
        <w:t>of Polyaniline Nanoparticles,” 2019.</w:t>
      </w:r>
    </w:p>
    <w:p w14:paraId="05946979" w14:textId="77777777" w:rsidR="009770C1" w:rsidRDefault="00000000">
      <w:pPr>
        <w:pStyle w:val="DaftarParagraf"/>
        <w:numPr>
          <w:ilvl w:val="0"/>
          <w:numId w:val="1"/>
        </w:numPr>
        <w:tabs>
          <w:tab w:val="left" w:pos="1086"/>
          <w:tab w:val="left" w:pos="1088"/>
        </w:tabs>
        <w:spacing w:before="161" w:line="276" w:lineRule="auto"/>
        <w:ind w:right="921"/>
        <w:jc w:val="both"/>
        <w:rPr>
          <w:sz w:val="19"/>
        </w:rPr>
      </w:pPr>
      <w:r>
        <w:rPr>
          <w:sz w:val="19"/>
        </w:rPr>
        <w:t>H.</w:t>
      </w:r>
      <w:r>
        <w:rPr>
          <w:spacing w:val="-4"/>
          <w:sz w:val="19"/>
        </w:rPr>
        <w:t xml:space="preserve"> </w:t>
      </w:r>
      <w:proofErr w:type="spellStart"/>
      <w:r>
        <w:rPr>
          <w:sz w:val="19"/>
        </w:rPr>
        <w:t>Zengin</w:t>
      </w:r>
      <w:proofErr w:type="spellEnd"/>
      <w:r>
        <w:rPr>
          <w:spacing w:val="-1"/>
          <w:sz w:val="19"/>
        </w:rPr>
        <w:t xml:space="preserve"> </w:t>
      </w:r>
      <w:r>
        <w:rPr>
          <w:sz w:val="19"/>
        </w:rPr>
        <w:t>and</w:t>
      </w:r>
      <w:r>
        <w:rPr>
          <w:spacing w:val="-3"/>
          <w:sz w:val="19"/>
        </w:rPr>
        <w:t xml:space="preserve"> </w:t>
      </w:r>
      <w:r>
        <w:rPr>
          <w:sz w:val="19"/>
        </w:rPr>
        <w:t>B.</w:t>
      </w:r>
      <w:r>
        <w:rPr>
          <w:spacing w:val="-1"/>
          <w:sz w:val="19"/>
        </w:rPr>
        <w:t xml:space="preserve"> </w:t>
      </w:r>
      <w:r>
        <w:rPr>
          <w:sz w:val="19"/>
        </w:rPr>
        <w:t>Erkan,</w:t>
      </w:r>
      <w:r>
        <w:rPr>
          <w:spacing w:val="-4"/>
          <w:sz w:val="19"/>
        </w:rPr>
        <w:t xml:space="preserve"> </w:t>
      </w:r>
      <w:r>
        <w:rPr>
          <w:sz w:val="19"/>
        </w:rPr>
        <w:t>“Synthesis</w:t>
      </w:r>
      <w:r>
        <w:rPr>
          <w:spacing w:val="-1"/>
          <w:sz w:val="19"/>
        </w:rPr>
        <w:t xml:space="preserve"> </w:t>
      </w:r>
      <w:r>
        <w:rPr>
          <w:sz w:val="19"/>
        </w:rPr>
        <w:t>and</w:t>
      </w:r>
      <w:r>
        <w:rPr>
          <w:spacing w:val="-3"/>
          <w:sz w:val="19"/>
        </w:rPr>
        <w:t xml:space="preserve"> </w:t>
      </w:r>
      <w:r>
        <w:rPr>
          <w:sz w:val="19"/>
        </w:rPr>
        <w:t>characterization</w:t>
      </w:r>
      <w:r>
        <w:rPr>
          <w:spacing w:val="-3"/>
          <w:sz w:val="19"/>
        </w:rPr>
        <w:t xml:space="preserve"> </w:t>
      </w:r>
      <w:r>
        <w:rPr>
          <w:sz w:val="19"/>
        </w:rPr>
        <w:t>of</w:t>
      </w:r>
      <w:r>
        <w:rPr>
          <w:spacing w:val="-3"/>
          <w:sz w:val="19"/>
        </w:rPr>
        <w:t xml:space="preserve"> </w:t>
      </w:r>
      <w:r>
        <w:rPr>
          <w:sz w:val="19"/>
        </w:rPr>
        <w:t>polyaniline</w:t>
      </w:r>
      <w:r>
        <w:rPr>
          <w:spacing w:val="-2"/>
          <w:sz w:val="19"/>
        </w:rPr>
        <w:t xml:space="preserve"> </w:t>
      </w:r>
      <w:r>
        <w:rPr>
          <w:sz w:val="19"/>
        </w:rPr>
        <w:t>/</w:t>
      </w:r>
      <w:r>
        <w:rPr>
          <w:spacing w:val="-2"/>
          <w:sz w:val="19"/>
        </w:rPr>
        <w:t xml:space="preserve"> </w:t>
      </w:r>
      <w:r>
        <w:rPr>
          <w:sz w:val="19"/>
        </w:rPr>
        <w:t>silicon</w:t>
      </w:r>
      <w:r>
        <w:rPr>
          <w:spacing w:val="-3"/>
          <w:sz w:val="19"/>
        </w:rPr>
        <w:t xml:space="preserve"> </w:t>
      </w:r>
      <w:r>
        <w:rPr>
          <w:sz w:val="19"/>
        </w:rPr>
        <w:t>dioxide</w:t>
      </w:r>
      <w:r>
        <w:rPr>
          <w:spacing w:val="-2"/>
          <w:sz w:val="19"/>
        </w:rPr>
        <w:t xml:space="preserve"> </w:t>
      </w:r>
      <w:r>
        <w:rPr>
          <w:sz w:val="19"/>
        </w:rPr>
        <w:t>composites</w:t>
      </w:r>
      <w:r>
        <w:rPr>
          <w:spacing w:val="-2"/>
          <w:sz w:val="19"/>
        </w:rPr>
        <w:t xml:space="preserve"> </w:t>
      </w:r>
      <w:r>
        <w:rPr>
          <w:sz w:val="19"/>
        </w:rPr>
        <w:t xml:space="preserve">and preparation of conductive films,” no. June 2009, 2010, </w:t>
      </w:r>
      <w:proofErr w:type="spellStart"/>
      <w:r>
        <w:rPr>
          <w:sz w:val="19"/>
        </w:rPr>
        <w:t>doi</w:t>
      </w:r>
      <w:proofErr w:type="spellEnd"/>
      <w:r>
        <w:rPr>
          <w:sz w:val="19"/>
        </w:rPr>
        <w:t>: 10.1002/pat.1492.</w:t>
      </w:r>
    </w:p>
    <w:p w14:paraId="299EFF01" w14:textId="77777777" w:rsidR="009770C1" w:rsidRDefault="00000000">
      <w:pPr>
        <w:pStyle w:val="DaftarParagraf"/>
        <w:numPr>
          <w:ilvl w:val="0"/>
          <w:numId w:val="1"/>
        </w:numPr>
        <w:tabs>
          <w:tab w:val="left" w:pos="1088"/>
        </w:tabs>
        <w:spacing w:line="276" w:lineRule="auto"/>
        <w:ind w:right="626"/>
        <w:rPr>
          <w:sz w:val="19"/>
        </w:rPr>
      </w:pPr>
      <w:r>
        <w:rPr>
          <w:sz w:val="19"/>
        </w:rPr>
        <w:t>T.</w:t>
      </w:r>
      <w:r>
        <w:rPr>
          <w:spacing w:val="-1"/>
          <w:sz w:val="19"/>
        </w:rPr>
        <w:t xml:space="preserve"> </w:t>
      </w:r>
      <w:r>
        <w:rPr>
          <w:sz w:val="19"/>
        </w:rPr>
        <w:t>Films,</w:t>
      </w:r>
      <w:r>
        <w:rPr>
          <w:spacing w:val="-1"/>
          <w:sz w:val="19"/>
        </w:rPr>
        <w:t xml:space="preserve"> </w:t>
      </w:r>
      <w:r>
        <w:rPr>
          <w:sz w:val="19"/>
        </w:rPr>
        <w:t>C.</w:t>
      </w:r>
      <w:r>
        <w:rPr>
          <w:spacing w:val="-4"/>
          <w:sz w:val="19"/>
        </w:rPr>
        <w:t xml:space="preserve"> </w:t>
      </w:r>
      <w:r>
        <w:rPr>
          <w:sz w:val="19"/>
        </w:rPr>
        <w:t>Polymers,</w:t>
      </w:r>
      <w:r>
        <w:rPr>
          <w:spacing w:val="-1"/>
          <w:sz w:val="19"/>
        </w:rPr>
        <w:t xml:space="preserve"> </w:t>
      </w:r>
      <w:r>
        <w:rPr>
          <w:sz w:val="19"/>
        </w:rPr>
        <w:t>and</w:t>
      </w:r>
      <w:r>
        <w:rPr>
          <w:spacing w:val="-1"/>
          <w:sz w:val="19"/>
        </w:rPr>
        <w:t xml:space="preserve"> </w:t>
      </w:r>
      <w:r>
        <w:rPr>
          <w:sz w:val="19"/>
        </w:rPr>
        <w:t>G.</w:t>
      </w:r>
      <w:r>
        <w:rPr>
          <w:spacing w:val="-4"/>
          <w:sz w:val="19"/>
        </w:rPr>
        <w:t xml:space="preserve"> </w:t>
      </w:r>
      <w:r>
        <w:rPr>
          <w:sz w:val="19"/>
        </w:rPr>
        <w:t>S.</w:t>
      </w:r>
      <w:r>
        <w:rPr>
          <w:spacing w:val="-1"/>
          <w:sz w:val="19"/>
        </w:rPr>
        <w:t xml:space="preserve"> </w:t>
      </w:r>
      <w:r>
        <w:rPr>
          <w:sz w:val="19"/>
        </w:rPr>
        <w:t>Applications,</w:t>
      </w:r>
      <w:r>
        <w:rPr>
          <w:spacing w:val="-4"/>
          <w:sz w:val="19"/>
        </w:rPr>
        <w:t xml:space="preserve"> </w:t>
      </w:r>
      <w:r>
        <w:rPr>
          <w:sz w:val="19"/>
        </w:rPr>
        <w:t>“Chapter</w:t>
      </w:r>
      <w:r>
        <w:rPr>
          <w:spacing w:val="-3"/>
          <w:sz w:val="19"/>
        </w:rPr>
        <w:t xml:space="preserve"> </w:t>
      </w:r>
      <w:r>
        <w:rPr>
          <w:sz w:val="19"/>
        </w:rPr>
        <w:t>3</w:t>
      </w:r>
      <w:r>
        <w:rPr>
          <w:spacing w:val="-3"/>
          <w:sz w:val="19"/>
        </w:rPr>
        <w:t xml:space="preserve"> </w:t>
      </w:r>
      <w:r>
        <w:rPr>
          <w:sz w:val="19"/>
        </w:rPr>
        <w:t>Synthesis</w:t>
      </w:r>
      <w:r>
        <w:rPr>
          <w:spacing w:val="-4"/>
          <w:sz w:val="19"/>
        </w:rPr>
        <w:t xml:space="preserve"> </w:t>
      </w:r>
      <w:r>
        <w:rPr>
          <w:sz w:val="19"/>
        </w:rPr>
        <w:t>of</w:t>
      </w:r>
      <w:r>
        <w:rPr>
          <w:spacing w:val="-3"/>
          <w:sz w:val="19"/>
        </w:rPr>
        <w:t xml:space="preserve"> </w:t>
      </w:r>
      <w:r>
        <w:rPr>
          <w:sz w:val="19"/>
        </w:rPr>
        <w:t>Polyaniline</w:t>
      </w:r>
      <w:r>
        <w:rPr>
          <w:spacing w:val="-5"/>
          <w:sz w:val="19"/>
        </w:rPr>
        <w:t xml:space="preserve"> </w:t>
      </w:r>
      <w:r>
        <w:rPr>
          <w:sz w:val="19"/>
        </w:rPr>
        <w:t>( PANI</w:t>
      </w:r>
      <w:r>
        <w:rPr>
          <w:spacing w:val="-3"/>
          <w:sz w:val="19"/>
        </w:rPr>
        <w:t xml:space="preserve"> </w:t>
      </w:r>
      <w:r>
        <w:rPr>
          <w:sz w:val="19"/>
        </w:rPr>
        <w:t>),”</w:t>
      </w:r>
      <w:r>
        <w:rPr>
          <w:spacing w:val="-2"/>
          <w:sz w:val="19"/>
        </w:rPr>
        <w:t xml:space="preserve"> </w:t>
      </w:r>
      <w:r>
        <w:rPr>
          <w:sz w:val="19"/>
        </w:rPr>
        <w:t>no.</w:t>
      </w:r>
      <w:r>
        <w:rPr>
          <w:spacing w:val="-4"/>
          <w:sz w:val="19"/>
        </w:rPr>
        <w:t xml:space="preserve"> </w:t>
      </w:r>
      <w:r>
        <w:rPr>
          <w:sz w:val="19"/>
        </w:rPr>
        <w:t>2014,</w:t>
      </w:r>
      <w:r>
        <w:rPr>
          <w:spacing w:val="-4"/>
          <w:sz w:val="19"/>
        </w:rPr>
        <w:t xml:space="preserve"> </w:t>
      </w:r>
      <w:r>
        <w:rPr>
          <w:sz w:val="19"/>
        </w:rPr>
        <w:t xml:space="preserve">pp. </w:t>
      </w:r>
      <w:r>
        <w:rPr>
          <w:spacing w:val="-2"/>
          <w:sz w:val="19"/>
        </w:rPr>
        <w:t>1–22.</w:t>
      </w:r>
    </w:p>
    <w:p w14:paraId="53A99E1B" w14:textId="77777777" w:rsidR="009770C1" w:rsidRDefault="00000000">
      <w:pPr>
        <w:pStyle w:val="DaftarParagraf"/>
        <w:numPr>
          <w:ilvl w:val="0"/>
          <w:numId w:val="1"/>
        </w:numPr>
        <w:tabs>
          <w:tab w:val="left" w:pos="1086"/>
          <w:tab w:val="left" w:pos="1088"/>
        </w:tabs>
        <w:spacing w:line="276" w:lineRule="auto"/>
        <w:ind w:right="598"/>
        <w:jc w:val="both"/>
        <w:rPr>
          <w:sz w:val="19"/>
        </w:rPr>
      </w:pPr>
      <w:r>
        <w:rPr>
          <w:sz w:val="19"/>
        </w:rPr>
        <w:t>M.</w:t>
      </w:r>
      <w:r>
        <w:rPr>
          <w:spacing w:val="-1"/>
          <w:sz w:val="19"/>
        </w:rPr>
        <w:t xml:space="preserve"> </w:t>
      </w:r>
      <w:r>
        <w:rPr>
          <w:sz w:val="19"/>
        </w:rPr>
        <w:t>Liu, G. Shi,</w:t>
      </w:r>
      <w:r>
        <w:rPr>
          <w:spacing w:val="-1"/>
          <w:sz w:val="19"/>
        </w:rPr>
        <w:t xml:space="preserve"> </w:t>
      </w:r>
      <w:r>
        <w:rPr>
          <w:sz w:val="19"/>
        </w:rPr>
        <w:t>L. Zhang,</w:t>
      </w:r>
      <w:r>
        <w:rPr>
          <w:spacing w:val="-1"/>
          <w:sz w:val="19"/>
        </w:rPr>
        <w:t xml:space="preserve"> </w:t>
      </w:r>
      <w:r>
        <w:rPr>
          <w:sz w:val="19"/>
        </w:rPr>
        <w:t>and G.</w:t>
      </w:r>
      <w:r>
        <w:rPr>
          <w:spacing w:val="-1"/>
          <w:sz w:val="19"/>
        </w:rPr>
        <w:t xml:space="preserve"> </w:t>
      </w:r>
      <w:r>
        <w:rPr>
          <w:sz w:val="19"/>
        </w:rPr>
        <w:t>Zhao, “Electrode modified with toluidine</w:t>
      </w:r>
      <w:r>
        <w:rPr>
          <w:spacing w:val="-2"/>
          <w:sz w:val="19"/>
        </w:rPr>
        <w:t xml:space="preserve"> </w:t>
      </w:r>
      <w:r>
        <w:rPr>
          <w:sz w:val="19"/>
        </w:rPr>
        <w:t>blue-doped silica nanoparticles , and</w:t>
      </w:r>
      <w:r>
        <w:rPr>
          <w:spacing w:val="-6"/>
          <w:sz w:val="19"/>
        </w:rPr>
        <w:t xml:space="preserve"> </w:t>
      </w:r>
      <w:r>
        <w:rPr>
          <w:sz w:val="19"/>
        </w:rPr>
        <w:t>its</w:t>
      </w:r>
      <w:r>
        <w:rPr>
          <w:spacing w:val="-2"/>
          <w:sz w:val="19"/>
        </w:rPr>
        <w:t xml:space="preserve"> </w:t>
      </w:r>
      <w:r>
        <w:rPr>
          <w:sz w:val="19"/>
        </w:rPr>
        <w:t>use</w:t>
      </w:r>
      <w:r>
        <w:rPr>
          <w:spacing w:val="-5"/>
          <w:sz w:val="19"/>
        </w:rPr>
        <w:t xml:space="preserve"> </w:t>
      </w:r>
      <w:r>
        <w:rPr>
          <w:sz w:val="19"/>
        </w:rPr>
        <w:t>for</w:t>
      </w:r>
      <w:r>
        <w:rPr>
          <w:spacing w:val="-3"/>
          <w:sz w:val="19"/>
        </w:rPr>
        <w:t xml:space="preserve"> </w:t>
      </w:r>
      <w:r>
        <w:rPr>
          <w:sz w:val="19"/>
        </w:rPr>
        <w:t>enhanced</w:t>
      </w:r>
      <w:r>
        <w:rPr>
          <w:spacing w:val="-3"/>
          <w:sz w:val="19"/>
        </w:rPr>
        <w:t xml:space="preserve"> </w:t>
      </w:r>
      <w:proofErr w:type="spellStart"/>
      <w:r>
        <w:rPr>
          <w:sz w:val="19"/>
        </w:rPr>
        <w:t>amperometric</w:t>
      </w:r>
      <w:proofErr w:type="spellEnd"/>
      <w:r>
        <w:rPr>
          <w:sz w:val="19"/>
        </w:rPr>
        <w:t xml:space="preserve"> sensing</w:t>
      </w:r>
      <w:r>
        <w:rPr>
          <w:spacing w:val="-3"/>
          <w:sz w:val="19"/>
        </w:rPr>
        <w:t xml:space="preserve"> </w:t>
      </w:r>
      <w:r>
        <w:rPr>
          <w:sz w:val="19"/>
        </w:rPr>
        <w:t>of</w:t>
      </w:r>
      <w:r>
        <w:rPr>
          <w:spacing w:val="-3"/>
          <w:sz w:val="19"/>
        </w:rPr>
        <w:t xml:space="preserve"> </w:t>
      </w:r>
      <w:r>
        <w:rPr>
          <w:sz w:val="19"/>
        </w:rPr>
        <w:t>hemoglobin,”</w:t>
      </w:r>
      <w:r>
        <w:rPr>
          <w:spacing w:val="-2"/>
          <w:sz w:val="19"/>
        </w:rPr>
        <w:t xml:space="preserve"> </w:t>
      </w:r>
      <w:r>
        <w:rPr>
          <w:sz w:val="19"/>
        </w:rPr>
        <w:t>pp.</w:t>
      </w:r>
      <w:r>
        <w:rPr>
          <w:spacing w:val="-4"/>
          <w:sz w:val="19"/>
        </w:rPr>
        <w:t xml:space="preserve"> </w:t>
      </w:r>
      <w:r>
        <w:rPr>
          <w:sz w:val="19"/>
        </w:rPr>
        <w:t>1951–1959,</w:t>
      </w:r>
      <w:r>
        <w:rPr>
          <w:spacing w:val="-4"/>
          <w:sz w:val="19"/>
        </w:rPr>
        <w:t xml:space="preserve"> </w:t>
      </w:r>
      <w:r>
        <w:rPr>
          <w:sz w:val="19"/>
        </w:rPr>
        <w:t>2008,</w:t>
      </w:r>
      <w:r>
        <w:rPr>
          <w:spacing w:val="-4"/>
          <w:sz w:val="19"/>
        </w:rPr>
        <w:t xml:space="preserve"> </w:t>
      </w:r>
      <w:proofErr w:type="spellStart"/>
      <w:r>
        <w:rPr>
          <w:sz w:val="19"/>
        </w:rPr>
        <w:t>doi</w:t>
      </w:r>
      <w:proofErr w:type="spellEnd"/>
      <w:r>
        <w:rPr>
          <w:sz w:val="19"/>
        </w:rPr>
        <w:t>:</w:t>
      </w:r>
      <w:r>
        <w:rPr>
          <w:spacing w:val="-4"/>
          <w:sz w:val="19"/>
        </w:rPr>
        <w:t xml:space="preserve"> </w:t>
      </w:r>
      <w:r>
        <w:rPr>
          <w:sz w:val="19"/>
        </w:rPr>
        <w:t xml:space="preserve">10.1007/s00216- </w:t>
      </w:r>
      <w:r>
        <w:rPr>
          <w:spacing w:val="-2"/>
          <w:sz w:val="19"/>
        </w:rPr>
        <w:t>008-2103-z.</w:t>
      </w:r>
    </w:p>
    <w:p w14:paraId="2D235C5C" w14:textId="77777777" w:rsidR="009770C1" w:rsidRDefault="00000000">
      <w:pPr>
        <w:pStyle w:val="DaftarParagraf"/>
        <w:numPr>
          <w:ilvl w:val="0"/>
          <w:numId w:val="1"/>
        </w:numPr>
        <w:tabs>
          <w:tab w:val="left" w:pos="1086"/>
          <w:tab w:val="left" w:pos="1088"/>
        </w:tabs>
        <w:spacing w:line="276" w:lineRule="auto"/>
        <w:ind w:right="579"/>
        <w:jc w:val="both"/>
        <w:rPr>
          <w:sz w:val="19"/>
        </w:rPr>
      </w:pPr>
      <w:r>
        <w:rPr>
          <w:sz w:val="19"/>
        </w:rPr>
        <w:t>S.</w:t>
      </w:r>
      <w:r>
        <w:rPr>
          <w:spacing w:val="-5"/>
          <w:sz w:val="19"/>
        </w:rPr>
        <w:t xml:space="preserve"> </w:t>
      </w:r>
      <w:r>
        <w:rPr>
          <w:sz w:val="19"/>
        </w:rPr>
        <w:t>Askar,</w:t>
      </w:r>
      <w:r>
        <w:rPr>
          <w:spacing w:val="-2"/>
          <w:sz w:val="19"/>
        </w:rPr>
        <w:t xml:space="preserve"> </w:t>
      </w:r>
      <w:r>
        <w:rPr>
          <w:sz w:val="19"/>
        </w:rPr>
        <w:t>L.</w:t>
      </w:r>
      <w:r>
        <w:rPr>
          <w:spacing w:val="-2"/>
          <w:sz w:val="19"/>
        </w:rPr>
        <w:t xml:space="preserve"> </w:t>
      </w:r>
      <w:r>
        <w:rPr>
          <w:sz w:val="19"/>
        </w:rPr>
        <w:t>Li,</w:t>
      </w:r>
      <w:r>
        <w:rPr>
          <w:spacing w:val="-2"/>
          <w:sz w:val="19"/>
        </w:rPr>
        <w:t xml:space="preserve"> </w:t>
      </w:r>
      <w:r>
        <w:rPr>
          <w:sz w:val="19"/>
        </w:rPr>
        <w:t>and</w:t>
      </w:r>
      <w:r>
        <w:rPr>
          <w:spacing w:val="-4"/>
          <w:sz w:val="19"/>
        </w:rPr>
        <w:t xml:space="preserve"> </w:t>
      </w:r>
      <w:r>
        <w:rPr>
          <w:sz w:val="19"/>
        </w:rPr>
        <w:t>J.</w:t>
      </w:r>
      <w:r>
        <w:rPr>
          <w:spacing w:val="-5"/>
          <w:sz w:val="19"/>
        </w:rPr>
        <w:t xml:space="preserve"> </w:t>
      </w:r>
      <w:r>
        <w:rPr>
          <w:sz w:val="19"/>
        </w:rPr>
        <w:t>M.</w:t>
      </w:r>
      <w:r>
        <w:rPr>
          <w:spacing w:val="-2"/>
          <w:sz w:val="19"/>
        </w:rPr>
        <w:t xml:space="preserve"> </w:t>
      </w:r>
      <w:r>
        <w:rPr>
          <w:sz w:val="19"/>
        </w:rPr>
        <w:t>Torkelson,</w:t>
      </w:r>
      <w:r>
        <w:rPr>
          <w:spacing w:val="-2"/>
          <w:sz w:val="19"/>
        </w:rPr>
        <w:t xml:space="preserve"> </w:t>
      </w:r>
      <w:r>
        <w:rPr>
          <w:sz w:val="19"/>
        </w:rPr>
        <w:t>“Polystyrene-Grafted</w:t>
      </w:r>
      <w:r>
        <w:rPr>
          <w:spacing w:val="-4"/>
          <w:sz w:val="19"/>
        </w:rPr>
        <w:t xml:space="preserve"> </w:t>
      </w:r>
      <w:r>
        <w:rPr>
          <w:sz w:val="19"/>
        </w:rPr>
        <w:t>Silica</w:t>
      </w:r>
      <w:r>
        <w:rPr>
          <w:spacing w:val="-1"/>
          <w:sz w:val="19"/>
        </w:rPr>
        <w:t xml:space="preserve"> </w:t>
      </w:r>
      <w:r>
        <w:rPr>
          <w:sz w:val="19"/>
        </w:rPr>
        <w:t>Nanoparticles:</w:t>
      </w:r>
      <w:r>
        <w:rPr>
          <w:spacing w:val="-3"/>
          <w:sz w:val="19"/>
        </w:rPr>
        <w:t xml:space="preserve"> </w:t>
      </w:r>
      <w:r>
        <w:rPr>
          <w:sz w:val="19"/>
        </w:rPr>
        <w:t>Investigating</w:t>
      </w:r>
      <w:r>
        <w:rPr>
          <w:spacing w:val="-4"/>
          <w:sz w:val="19"/>
        </w:rPr>
        <w:t xml:space="preserve"> </w:t>
      </w:r>
      <w:r>
        <w:rPr>
          <w:sz w:val="19"/>
        </w:rPr>
        <w:t>the</w:t>
      </w:r>
      <w:r>
        <w:rPr>
          <w:spacing w:val="-3"/>
          <w:sz w:val="19"/>
        </w:rPr>
        <w:t xml:space="preserve"> </w:t>
      </w:r>
      <w:r>
        <w:rPr>
          <w:sz w:val="19"/>
        </w:rPr>
        <w:t>Molecular Weight</w:t>
      </w:r>
      <w:r>
        <w:rPr>
          <w:spacing w:val="-1"/>
          <w:sz w:val="19"/>
        </w:rPr>
        <w:t xml:space="preserve"> </w:t>
      </w:r>
      <w:r>
        <w:rPr>
          <w:sz w:val="19"/>
        </w:rPr>
        <w:t xml:space="preserve">Dependence of Glass Transition and Fragility Behavior,” </w:t>
      </w:r>
      <w:r>
        <w:rPr>
          <w:i/>
          <w:sz w:val="19"/>
        </w:rPr>
        <w:t>Macromolecules</w:t>
      </w:r>
      <w:r>
        <w:rPr>
          <w:sz w:val="19"/>
        </w:rPr>
        <w:t>,</w:t>
      </w:r>
      <w:r>
        <w:rPr>
          <w:spacing w:val="-1"/>
          <w:sz w:val="19"/>
        </w:rPr>
        <w:t xml:space="preserve"> </w:t>
      </w:r>
      <w:r>
        <w:rPr>
          <w:sz w:val="19"/>
        </w:rPr>
        <w:t>vol. 50,</w:t>
      </w:r>
      <w:r>
        <w:rPr>
          <w:spacing w:val="-1"/>
          <w:sz w:val="19"/>
        </w:rPr>
        <w:t xml:space="preserve"> </w:t>
      </w:r>
      <w:r>
        <w:rPr>
          <w:sz w:val="19"/>
        </w:rPr>
        <w:t>no.</w:t>
      </w:r>
      <w:r>
        <w:rPr>
          <w:spacing w:val="-1"/>
          <w:sz w:val="19"/>
        </w:rPr>
        <w:t xml:space="preserve"> </w:t>
      </w:r>
      <w:r>
        <w:rPr>
          <w:sz w:val="19"/>
        </w:rPr>
        <w:t>4,</w:t>
      </w:r>
      <w:r>
        <w:rPr>
          <w:spacing w:val="-1"/>
          <w:sz w:val="19"/>
        </w:rPr>
        <w:t xml:space="preserve"> </w:t>
      </w:r>
      <w:r>
        <w:rPr>
          <w:sz w:val="19"/>
        </w:rPr>
        <w:t>pp.</w:t>
      </w:r>
      <w:r>
        <w:rPr>
          <w:spacing w:val="-1"/>
          <w:sz w:val="19"/>
        </w:rPr>
        <w:t xml:space="preserve"> </w:t>
      </w:r>
      <w:r>
        <w:rPr>
          <w:sz w:val="19"/>
        </w:rPr>
        <w:t xml:space="preserve">1589– 1598, 2017, </w:t>
      </w:r>
      <w:proofErr w:type="spellStart"/>
      <w:r>
        <w:rPr>
          <w:sz w:val="19"/>
        </w:rPr>
        <w:t>doi</w:t>
      </w:r>
      <w:proofErr w:type="spellEnd"/>
      <w:r>
        <w:rPr>
          <w:sz w:val="19"/>
        </w:rPr>
        <w:t>: 10.1021/acs.macromol.7b00079.</w:t>
      </w:r>
    </w:p>
    <w:p w14:paraId="409AF423" w14:textId="77777777" w:rsidR="009770C1" w:rsidRDefault="00000000">
      <w:pPr>
        <w:pStyle w:val="DaftarParagraf"/>
        <w:numPr>
          <w:ilvl w:val="0"/>
          <w:numId w:val="1"/>
        </w:numPr>
        <w:tabs>
          <w:tab w:val="left" w:pos="1086"/>
          <w:tab w:val="left" w:pos="1088"/>
        </w:tabs>
        <w:spacing w:before="161" w:line="276" w:lineRule="auto"/>
        <w:ind w:right="568"/>
        <w:jc w:val="both"/>
        <w:rPr>
          <w:sz w:val="19"/>
        </w:rPr>
      </w:pPr>
      <w:r>
        <w:rPr>
          <w:sz w:val="19"/>
        </w:rPr>
        <w:t xml:space="preserve">W. Cheng </w:t>
      </w:r>
      <w:r>
        <w:rPr>
          <w:i/>
          <w:sz w:val="19"/>
        </w:rPr>
        <w:t>et al.</w:t>
      </w:r>
      <w:r>
        <w:rPr>
          <w:sz w:val="19"/>
        </w:rPr>
        <w:t>, “pH-Sensitive Delivery Vehicle Based on Folic Acid-Conjugated Polydopamine-Modified Mesoporous</w:t>
      </w:r>
      <w:r>
        <w:rPr>
          <w:spacing w:val="-6"/>
          <w:sz w:val="19"/>
        </w:rPr>
        <w:t xml:space="preserve"> </w:t>
      </w:r>
      <w:r>
        <w:rPr>
          <w:sz w:val="19"/>
        </w:rPr>
        <w:t>Silica Nanoparticles</w:t>
      </w:r>
      <w:r>
        <w:rPr>
          <w:spacing w:val="-1"/>
          <w:sz w:val="19"/>
        </w:rPr>
        <w:t xml:space="preserve"> </w:t>
      </w:r>
      <w:r>
        <w:rPr>
          <w:sz w:val="19"/>
        </w:rPr>
        <w:t>for</w:t>
      </w:r>
      <w:r>
        <w:rPr>
          <w:spacing w:val="-3"/>
          <w:sz w:val="19"/>
        </w:rPr>
        <w:t xml:space="preserve"> </w:t>
      </w:r>
      <w:r>
        <w:rPr>
          <w:sz w:val="19"/>
        </w:rPr>
        <w:t>Targeted</w:t>
      </w:r>
      <w:r>
        <w:rPr>
          <w:spacing w:val="-1"/>
          <w:sz w:val="19"/>
        </w:rPr>
        <w:t xml:space="preserve"> </w:t>
      </w:r>
      <w:r>
        <w:rPr>
          <w:sz w:val="19"/>
        </w:rPr>
        <w:t>Cancer</w:t>
      </w:r>
      <w:r>
        <w:rPr>
          <w:spacing w:val="-3"/>
          <w:sz w:val="19"/>
        </w:rPr>
        <w:t xml:space="preserve"> </w:t>
      </w:r>
      <w:r>
        <w:rPr>
          <w:sz w:val="19"/>
        </w:rPr>
        <w:t>Therapy,”</w:t>
      </w:r>
      <w:r>
        <w:rPr>
          <w:spacing w:val="-2"/>
          <w:sz w:val="19"/>
        </w:rPr>
        <w:t xml:space="preserve"> </w:t>
      </w:r>
      <w:r>
        <w:rPr>
          <w:i/>
          <w:sz w:val="19"/>
        </w:rPr>
        <w:t>ACS</w:t>
      </w:r>
      <w:r>
        <w:rPr>
          <w:i/>
          <w:spacing w:val="-3"/>
          <w:sz w:val="19"/>
        </w:rPr>
        <w:t xml:space="preserve"> </w:t>
      </w:r>
      <w:r>
        <w:rPr>
          <w:i/>
          <w:sz w:val="19"/>
        </w:rPr>
        <w:t>Appl.</w:t>
      </w:r>
      <w:r>
        <w:rPr>
          <w:i/>
          <w:spacing w:val="-4"/>
          <w:sz w:val="19"/>
        </w:rPr>
        <w:t xml:space="preserve"> </w:t>
      </w:r>
      <w:r>
        <w:rPr>
          <w:i/>
          <w:sz w:val="19"/>
        </w:rPr>
        <w:t>Mater.</w:t>
      </w:r>
      <w:r>
        <w:rPr>
          <w:i/>
          <w:spacing w:val="-4"/>
          <w:sz w:val="19"/>
        </w:rPr>
        <w:t xml:space="preserve"> </w:t>
      </w:r>
      <w:r>
        <w:rPr>
          <w:i/>
          <w:sz w:val="19"/>
        </w:rPr>
        <w:t>Interfaces</w:t>
      </w:r>
      <w:r>
        <w:rPr>
          <w:sz w:val="19"/>
        </w:rPr>
        <w:t>,</w:t>
      </w:r>
      <w:r>
        <w:rPr>
          <w:spacing w:val="-1"/>
          <w:sz w:val="19"/>
        </w:rPr>
        <w:t xml:space="preserve"> </w:t>
      </w:r>
      <w:r>
        <w:rPr>
          <w:sz w:val="19"/>
        </w:rPr>
        <w:t>vol.</w:t>
      </w:r>
      <w:r>
        <w:rPr>
          <w:spacing w:val="-4"/>
          <w:sz w:val="19"/>
        </w:rPr>
        <w:t xml:space="preserve"> </w:t>
      </w:r>
      <w:r>
        <w:rPr>
          <w:sz w:val="19"/>
        </w:rPr>
        <w:t>9,</w:t>
      </w:r>
      <w:r>
        <w:rPr>
          <w:spacing w:val="-1"/>
          <w:sz w:val="19"/>
        </w:rPr>
        <w:t xml:space="preserve"> </w:t>
      </w:r>
      <w:r>
        <w:rPr>
          <w:sz w:val="19"/>
        </w:rPr>
        <w:t>no.</w:t>
      </w:r>
      <w:r>
        <w:rPr>
          <w:spacing w:val="-4"/>
          <w:sz w:val="19"/>
        </w:rPr>
        <w:t xml:space="preserve"> </w:t>
      </w:r>
      <w:r>
        <w:rPr>
          <w:sz w:val="19"/>
        </w:rPr>
        <w:t>22,</w:t>
      </w:r>
    </w:p>
    <w:p w14:paraId="1394BDD5" w14:textId="77777777" w:rsidR="009770C1" w:rsidRDefault="00000000">
      <w:pPr>
        <w:pStyle w:val="TeksIsi"/>
        <w:spacing w:line="218" w:lineRule="exact"/>
        <w:ind w:left="1088"/>
      </w:pPr>
      <w:r>
        <w:t>pp.</w:t>
      </w:r>
      <w:r>
        <w:rPr>
          <w:spacing w:val="-2"/>
        </w:rPr>
        <w:t xml:space="preserve"> </w:t>
      </w:r>
      <w:r>
        <w:t>18462–18473,</w:t>
      </w:r>
      <w:r>
        <w:rPr>
          <w:spacing w:val="-2"/>
        </w:rPr>
        <w:t xml:space="preserve"> </w:t>
      </w:r>
      <w:r>
        <w:t>2017,</w:t>
      </w:r>
      <w:r>
        <w:rPr>
          <w:spacing w:val="-2"/>
        </w:rPr>
        <w:t xml:space="preserve"> </w:t>
      </w:r>
      <w:proofErr w:type="spellStart"/>
      <w:r>
        <w:t>doi</w:t>
      </w:r>
      <w:proofErr w:type="spellEnd"/>
      <w:r>
        <w:t>:</w:t>
      </w:r>
      <w:r>
        <w:rPr>
          <w:spacing w:val="-1"/>
        </w:rPr>
        <w:t xml:space="preserve"> </w:t>
      </w:r>
      <w:r>
        <w:rPr>
          <w:spacing w:val="-2"/>
        </w:rPr>
        <w:t>10.1021/acsami.7b02457.</w:t>
      </w:r>
    </w:p>
    <w:p w14:paraId="4C43430F" w14:textId="77777777" w:rsidR="009770C1" w:rsidRDefault="00000000">
      <w:pPr>
        <w:pStyle w:val="DaftarParagraf"/>
        <w:numPr>
          <w:ilvl w:val="0"/>
          <w:numId w:val="1"/>
        </w:numPr>
        <w:tabs>
          <w:tab w:val="left" w:pos="1088"/>
        </w:tabs>
        <w:spacing w:before="192" w:line="276" w:lineRule="auto"/>
        <w:ind w:right="600"/>
        <w:rPr>
          <w:sz w:val="19"/>
        </w:rPr>
      </w:pPr>
      <w:r>
        <w:rPr>
          <w:sz w:val="19"/>
        </w:rPr>
        <w:t>“THE HETEROGENATION OF SACCHARIN , MELAMINE AND SULFONIC ACID ONTO RICE HUSK</w:t>
      </w:r>
      <w:r>
        <w:rPr>
          <w:spacing w:val="-5"/>
          <w:sz w:val="19"/>
        </w:rPr>
        <w:t xml:space="preserve"> </w:t>
      </w:r>
      <w:r>
        <w:rPr>
          <w:sz w:val="19"/>
        </w:rPr>
        <w:t>ASH</w:t>
      </w:r>
      <w:r>
        <w:rPr>
          <w:spacing w:val="-5"/>
          <w:sz w:val="19"/>
        </w:rPr>
        <w:t xml:space="preserve"> </w:t>
      </w:r>
      <w:r>
        <w:rPr>
          <w:sz w:val="19"/>
        </w:rPr>
        <w:t>SILICA</w:t>
      </w:r>
      <w:r>
        <w:rPr>
          <w:spacing w:val="-3"/>
          <w:sz w:val="19"/>
        </w:rPr>
        <w:t xml:space="preserve"> </w:t>
      </w:r>
      <w:r>
        <w:rPr>
          <w:sz w:val="19"/>
        </w:rPr>
        <w:t>AND</w:t>
      </w:r>
      <w:r>
        <w:rPr>
          <w:spacing w:val="-5"/>
          <w:sz w:val="19"/>
        </w:rPr>
        <w:t xml:space="preserve"> </w:t>
      </w:r>
      <w:r>
        <w:rPr>
          <w:sz w:val="19"/>
        </w:rPr>
        <w:t>THEIR</w:t>
      </w:r>
      <w:r>
        <w:rPr>
          <w:spacing w:val="-3"/>
          <w:sz w:val="19"/>
        </w:rPr>
        <w:t xml:space="preserve"> </w:t>
      </w:r>
      <w:r>
        <w:rPr>
          <w:sz w:val="19"/>
        </w:rPr>
        <w:t>CATALYTIC</w:t>
      </w:r>
      <w:r>
        <w:rPr>
          <w:spacing w:val="-4"/>
          <w:sz w:val="19"/>
        </w:rPr>
        <w:t xml:space="preserve"> </w:t>
      </w:r>
      <w:r>
        <w:rPr>
          <w:sz w:val="19"/>
        </w:rPr>
        <w:t>ACTIVITY</w:t>
      </w:r>
      <w:r>
        <w:rPr>
          <w:spacing w:val="-2"/>
          <w:sz w:val="19"/>
        </w:rPr>
        <w:t xml:space="preserve"> </w:t>
      </w:r>
      <w:r>
        <w:rPr>
          <w:sz w:val="19"/>
        </w:rPr>
        <w:t>IN</w:t>
      </w:r>
      <w:r>
        <w:rPr>
          <w:spacing w:val="-5"/>
          <w:sz w:val="19"/>
        </w:rPr>
        <w:t xml:space="preserve"> </w:t>
      </w:r>
      <w:r>
        <w:rPr>
          <w:sz w:val="19"/>
        </w:rPr>
        <w:t>ESTERIFICATION</w:t>
      </w:r>
      <w:r>
        <w:rPr>
          <w:spacing w:val="-3"/>
          <w:sz w:val="19"/>
        </w:rPr>
        <w:t xml:space="preserve"> </w:t>
      </w:r>
      <w:r>
        <w:rPr>
          <w:sz w:val="19"/>
        </w:rPr>
        <w:t>REACTION</w:t>
      </w:r>
      <w:r>
        <w:rPr>
          <w:spacing w:val="-3"/>
          <w:sz w:val="19"/>
        </w:rPr>
        <w:t xml:space="preserve"> </w:t>
      </w:r>
      <w:r>
        <w:rPr>
          <w:sz w:val="19"/>
        </w:rPr>
        <w:t>KASIM MOHAMMED HELLO,” 2010.</w:t>
      </w:r>
    </w:p>
    <w:p w14:paraId="4B707682" w14:textId="77777777" w:rsidR="009770C1" w:rsidRDefault="00000000">
      <w:pPr>
        <w:pStyle w:val="DaftarParagraf"/>
        <w:numPr>
          <w:ilvl w:val="0"/>
          <w:numId w:val="1"/>
        </w:numPr>
        <w:tabs>
          <w:tab w:val="left" w:pos="1088"/>
        </w:tabs>
        <w:spacing w:before="161" w:line="276" w:lineRule="auto"/>
        <w:ind w:right="630"/>
        <w:rPr>
          <w:sz w:val="19"/>
        </w:rPr>
      </w:pPr>
      <w:r>
        <w:rPr>
          <w:sz w:val="19"/>
        </w:rPr>
        <w:t xml:space="preserve">K. Mohammed, A. Abbas, J. K. </w:t>
      </w:r>
      <w:proofErr w:type="spellStart"/>
      <w:r>
        <w:rPr>
          <w:sz w:val="19"/>
        </w:rPr>
        <w:t>Shneine</w:t>
      </w:r>
      <w:proofErr w:type="spellEnd"/>
      <w:r>
        <w:rPr>
          <w:sz w:val="19"/>
        </w:rPr>
        <w:t>, and J. Nelson, “South African Journal of Chemical Engineering Simple</w:t>
      </w:r>
      <w:r>
        <w:rPr>
          <w:spacing w:val="-5"/>
          <w:sz w:val="19"/>
        </w:rPr>
        <w:t xml:space="preserve"> </w:t>
      </w:r>
      <w:r>
        <w:rPr>
          <w:sz w:val="19"/>
        </w:rPr>
        <w:t>method</w:t>
      </w:r>
      <w:r>
        <w:rPr>
          <w:spacing w:val="-1"/>
          <w:sz w:val="19"/>
        </w:rPr>
        <w:t xml:space="preserve"> </w:t>
      </w:r>
      <w:r>
        <w:rPr>
          <w:sz w:val="19"/>
        </w:rPr>
        <w:t>for</w:t>
      </w:r>
      <w:r>
        <w:rPr>
          <w:spacing w:val="-3"/>
          <w:sz w:val="19"/>
        </w:rPr>
        <w:t xml:space="preserve"> </w:t>
      </w:r>
      <w:r>
        <w:rPr>
          <w:sz w:val="19"/>
        </w:rPr>
        <w:t>functionalization</w:t>
      </w:r>
      <w:r>
        <w:rPr>
          <w:spacing w:val="-3"/>
          <w:sz w:val="19"/>
        </w:rPr>
        <w:t xml:space="preserve"> </w:t>
      </w:r>
      <w:r>
        <w:rPr>
          <w:sz w:val="19"/>
        </w:rPr>
        <w:t>of</w:t>
      </w:r>
      <w:r>
        <w:rPr>
          <w:spacing w:val="-3"/>
          <w:sz w:val="19"/>
        </w:rPr>
        <w:t xml:space="preserve"> </w:t>
      </w:r>
      <w:r>
        <w:rPr>
          <w:sz w:val="19"/>
        </w:rPr>
        <w:t>silica</w:t>
      </w:r>
      <w:r>
        <w:rPr>
          <w:spacing w:val="-2"/>
          <w:sz w:val="19"/>
        </w:rPr>
        <w:t xml:space="preserve"> </w:t>
      </w:r>
      <w:r>
        <w:rPr>
          <w:sz w:val="19"/>
        </w:rPr>
        <w:t>with</w:t>
      </w:r>
      <w:r>
        <w:rPr>
          <w:spacing w:val="-3"/>
          <w:sz w:val="19"/>
        </w:rPr>
        <w:t xml:space="preserve"> </w:t>
      </w:r>
      <w:r>
        <w:rPr>
          <w:sz w:val="19"/>
        </w:rPr>
        <w:t>alkyl silane</w:t>
      </w:r>
      <w:r>
        <w:rPr>
          <w:spacing w:val="-2"/>
          <w:sz w:val="19"/>
        </w:rPr>
        <w:t xml:space="preserve"> </w:t>
      </w:r>
      <w:r>
        <w:rPr>
          <w:sz w:val="19"/>
        </w:rPr>
        <w:t>and</w:t>
      </w:r>
      <w:r>
        <w:rPr>
          <w:spacing w:val="-3"/>
          <w:sz w:val="19"/>
        </w:rPr>
        <w:t xml:space="preserve"> </w:t>
      </w:r>
      <w:r>
        <w:rPr>
          <w:sz w:val="19"/>
        </w:rPr>
        <w:t>organic</w:t>
      </w:r>
      <w:r>
        <w:rPr>
          <w:spacing w:val="-2"/>
          <w:sz w:val="19"/>
        </w:rPr>
        <w:t xml:space="preserve"> </w:t>
      </w:r>
      <w:r>
        <w:rPr>
          <w:sz w:val="19"/>
        </w:rPr>
        <w:t>ligands,”</w:t>
      </w:r>
      <w:r>
        <w:rPr>
          <w:spacing w:val="-5"/>
          <w:sz w:val="19"/>
        </w:rPr>
        <w:t xml:space="preserve"> </w:t>
      </w:r>
      <w:r>
        <w:rPr>
          <w:i/>
          <w:sz w:val="19"/>
        </w:rPr>
        <w:t>South</w:t>
      </w:r>
      <w:r>
        <w:rPr>
          <w:i/>
          <w:spacing w:val="-1"/>
          <w:sz w:val="19"/>
        </w:rPr>
        <w:t xml:space="preserve"> </w:t>
      </w:r>
      <w:r>
        <w:rPr>
          <w:i/>
          <w:sz w:val="19"/>
        </w:rPr>
        <w:t>African</w:t>
      </w:r>
      <w:r>
        <w:rPr>
          <w:i/>
          <w:spacing w:val="-3"/>
          <w:sz w:val="19"/>
        </w:rPr>
        <w:t xml:space="preserve"> </w:t>
      </w:r>
      <w:r>
        <w:rPr>
          <w:i/>
          <w:sz w:val="19"/>
        </w:rPr>
        <w:t>J.</w:t>
      </w:r>
      <w:r>
        <w:rPr>
          <w:i/>
          <w:spacing w:val="-1"/>
          <w:sz w:val="19"/>
        </w:rPr>
        <w:t xml:space="preserve"> </w:t>
      </w:r>
      <w:r>
        <w:rPr>
          <w:i/>
          <w:sz w:val="19"/>
        </w:rPr>
        <w:t>Chem. Eng.</w:t>
      </w:r>
      <w:r>
        <w:rPr>
          <w:sz w:val="19"/>
        </w:rPr>
        <w:t xml:space="preserve">, vol. 25, no. May, pp. 159–168, 2018, </w:t>
      </w:r>
      <w:proofErr w:type="spellStart"/>
      <w:r>
        <w:rPr>
          <w:sz w:val="19"/>
        </w:rPr>
        <w:t>doi</w:t>
      </w:r>
      <w:proofErr w:type="spellEnd"/>
      <w:r>
        <w:rPr>
          <w:sz w:val="19"/>
        </w:rPr>
        <w:t>: 10.1016/j.sajce.2018.05.001.</w:t>
      </w:r>
    </w:p>
    <w:p w14:paraId="347F2DD2" w14:textId="77777777" w:rsidR="009770C1" w:rsidRDefault="00000000">
      <w:pPr>
        <w:pStyle w:val="DaftarParagraf"/>
        <w:numPr>
          <w:ilvl w:val="0"/>
          <w:numId w:val="1"/>
        </w:numPr>
        <w:tabs>
          <w:tab w:val="left" w:pos="1088"/>
        </w:tabs>
        <w:spacing w:line="276" w:lineRule="auto"/>
        <w:ind w:right="676"/>
        <w:rPr>
          <w:sz w:val="19"/>
        </w:rPr>
      </w:pPr>
      <w:r>
        <w:rPr>
          <w:sz w:val="19"/>
        </w:rPr>
        <w:t xml:space="preserve">Fatima Amer Abd </w:t>
      </w:r>
      <w:proofErr w:type="spellStart"/>
      <w:r>
        <w:rPr>
          <w:sz w:val="19"/>
        </w:rPr>
        <w:t>Algabar</w:t>
      </w:r>
      <w:proofErr w:type="spellEnd"/>
      <w:r>
        <w:rPr>
          <w:sz w:val="19"/>
        </w:rPr>
        <w:t xml:space="preserve">, Sawsan Hassan </w:t>
      </w:r>
      <w:proofErr w:type="spellStart"/>
      <w:r>
        <w:rPr>
          <w:sz w:val="19"/>
        </w:rPr>
        <w:t>Authman</w:t>
      </w:r>
      <w:proofErr w:type="spellEnd"/>
      <w:r>
        <w:rPr>
          <w:sz w:val="19"/>
        </w:rPr>
        <w:t xml:space="preserve"> &amp; KJK, ''Cytotoxicity anticancer activities of </w:t>
      </w:r>
      <w:proofErr w:type="spellStart"/>
      <w:r>
        <w:rPr>
          <w:sz w:val="19"/>
        </w:rPr>
        <w:t>staphyloxanthin</w:t>
      </w:r>
      <w:proofErr w:type="spellEnd"/>
      <w:r>
        <w:rPr>
          <w:spacing w:val="-4"/>
          <w:sz w:val="19"/>
        </w:rPr>
        <w:t xml:space="preserve"> </w:t>
      </w:r>
      <w:r>
        <w:rPr>
          <w:sz w:val="19"/>
        </w:rPr>
        <w:t>against</w:t>
      </w:r>
      <w:r>
        <w:rPr>
          <w:spacing w:val="-3"/>
          <w:sz w:val="19"/>
        </w:rPr>
        <w:t xml:space="preserve"> </w:t>
      </w:r>
      <w:r>
        <w:rPr>
          <w:sz w:val="19"/>
        </w:rPr>
        <w:t>breast,</w:t>
      </w:r>
      <w:r>
        <w:rPr>
          <w:spacing w:val="-2"/>
          <w:sz w:val="19"/>
        </w:rPr>
        <w:t xml:space="preserve"> </w:t>
      </w:r>
      <w:r>
        <w:rPr>
          <w:sz w:val="19"/>
        </w:rPr>
        <w:t>liver</w:t>
      </w:r>
      <w:r>
        <w:rPr>
          <w:spacing w:val="-1"/>
          <w:sz w:val="19"/>
        </w:rPr>
        <w:t xml:space="preserve"> </w:t>
      </w:r>
      <w:r>
        <w:rPr>
          <w:sz w:val="19"/>
        </w:rPr>
        <w:t>hepatocellular</w:t>
      </w:r>
      <w:r>
        <w:rPr>
          <w:spacing w:val="-6"/>
          <w:sz w:val="19"/>
        </w:rPr>
        <w:t xml:space="preserve"> </w:t>
      </w:r>
      <w:r>
        <w:rPr>
          <w:sz w:val="19"/>
        </w:rPr>
        <w:t>and</w:t>
      </w:r>
      <w:r>
        <w:rPr>
          <w:spacing w:val="-2"/>
          <w:sz w:val="19"/>
        </w:rPr>
        <w:t xml:space="preserve"> </w:t>
      </w:r>
      <w:r>
        <w:rPr>
          <w:sz w:val="19"/>
        </w:rPr>
        <w:t>lung</w:t>
      </w:r>
      <w:r>
        <w:rPr>
          <w:spacing w:val="-4"/>
          <w:sz w:val="19"/>
        </w:rPr>
        <w:t xml:space="preserve"> </w:t>
      </w:r>
      <w:r>
        <w:rPr>
          <w:sz w:val="19"/>
        </w:rPr>
        <w:t>cancer</w:t>
      </w:r>
      <w:r>
        <w:rPr>
          <w:spacing w:val="-1"/>
          <w:sz w:val="19"/>
        </w:rPr>
        <w:t xml:space="preserve"> </w:t>
      </w:r>
      <w:r>
        <w:rPr>
          <w:sz w:val="19"/>
        </w:rPr>
        <w:t>cell'',</w:t>
      </w:r>
      <w:r>
        <w:rPr>
          <w:spacing w:val="-2"/>
          <w:sz w:val="19"/>
        </w:rPr>
        <w:t xml:space="preserve"> </w:t>
      </w:r>
      <w:proofErr w:type="spellStart"/>
      <w:r>
        <w:rPr>
          <w:sz w:val="19"/>
        </w:rPr>
        <w:t>Biochem</w:t>
      </w:r>
      <w:proofErr w:type="spellEnd"/>
      <w:r>
        <w:rPr>
          <w:spacing w:val="-2"/>
          <w:sz w:val="19"/>
        </w:rPr>
        <w:t xml:space="preserve"> </w:t>
      </w:r>
      <w:r>
        <w:rPr>
          <w:sz w:val="19"/>
        </w:rPr>
        <w:t>Cell</w:t>
      </w:r>
      <w:r>
        <w:rPr>
          <w:spacing w:val="-5"/>
          <w:sz w:val="19"/>
        </w:rPr>
        <w:t xml:space="preserve"> </w:t>
      </w:r>
      <w:r>
        <w:rPr>
          <w:sz w:val="19"/>
        </w:rPr>
        <w:t>Arch,</w:t>
      </w:r>
      <w:r>
        <w:rPr>
          <w:spacing w:val="-2"/>
          <w:sz w:val="19"/>
        </w:rPr>
        <w:t xml:space="preserve"> </w:t>
      </w:r>
      <w:r>
        <w:rPr>
          <w:sz w:val="19"/>
        </w:rPr>
        <w:t>2018.</w:t>
      </w:r>
      <w:r>
        <w:rPr>
          <w:spacing w:val="-5"/>
          <w:sz w:val="19"/>
        </w:rPr>
        <w:t xml:space="preserve"> </w:t>
      </w:r>
      <w:r>
        <w:rPr>
          <w:sz w:val="19"/>
        </w:rPr>
        <w:t>18</w:t>
      </w:r>
      <w:r>
        <w:rPr>
          <w:spacing w:val="-4"/>
          <w:sz w:val="19"/>
        </w:rPr>
        <w:t xml:space="preserve"> </w:t>
      </w:r>
      <w:r>
        <w:rPr>
          <w:sz w:val="19"/>
        </w:rPr>
        <w:t xml:space="preserve">(1), </w:t>
      </w:r>
      <w:r>
        <w:rPr>
          <w:spacing w:val="-2"/>
          <w:sz w:val="19"/>
        </w:rPr>
        <w:t>25-30.</w:t>
      </w:r>
    </w:p>
    <w:p w14:paraId="0E0DADE7" w14:textId="77777777" w:rsidR="009770C1" w:rsidRDefault="00000000">
      <w:pPr>
        <w:pStyle w:val="DaftarParagraf"/>
        <w:numPr>
          <w:ilvl w:val="0"/>
          <w:numId w:val="1"/>
        </w:numPr>
        <w:tabs>
          <w:tab w:val="left" w:pos="1086"/>
          <w:tab w:val="left" w:pos="1088"/>
        </w:tabs>
        <w:spacing w:before="161" w:line="276" w:lineRule="auto"/>
        <w:ind w:right="564"/>
        <w:jc w:val="both"/>
        <w:rPr>
          <w:sz w:val="19"/>
        </w:rPr>
      </w:pPr>
      <w:r>
        <w:rPr>
          <w:sz w:val="19"/>
        </w:rPr>
        <w:t>F.</w:t>
      </w:r>
      <w:r>
        <w:rPr>
          <w:spacing w:val="-2"/>
          <w:sz w:val="19"/>
        </w:rPr>
        <w:t xml:space="preserve"> </w:t>
      </w:r>
      <w:r>
        <w:rPr>
          <w:sz w:val="19"/>
        </w:rPr>
        <w:t>Adam,</w:t>
      </w:r>
      <w:r>
        <w:rPr>
          <w:spacing w:val="-2"/>
          <w:sz w:val="19"/>
        </w:rPr>
        <w:t xml:space="preserve"> </w:t>
      </w:r>
      <w:r>
        <w:rPr>
          <w:sz w:val="19"/>
        </w:rPr>
        <w:t>K.</w:t>
      </w:r>
      <w:r>
        <w:rPr>
          <w:spacing w:val="-2"/>
          <w:sz w:val="19"/>
        </w:rPr>
        <w:t xml:space="preserve"> </w:t>
      </w:r>
      <w:r>
        <w:rPr>
          <w:sz w:val="19"/>
        </w:rPr>
        <w:t>M.</w:t>
      </w:r>
      <w:r>
        <w:rPr>
          <w:spacing w:val="-2"/>
          <w:sz w:val="19"/>
        </w:rPr>
        <w:t xml:space="preserve"> </w:t>
      </w:r>
      <w:r>
        <w:rPr>
          <w:sz w:val="19"/>
        </w:rPr>
        <w:t>Hello,</w:t>
      </w:r>
      <w:r>
        <w:rPr>
          <w:spacing w:val="-5"/>
          <w:sz w:val="19"/>
        </w:rPr>
        <w:t xml:space="preserve"> </w:t>
      </w:r>
      <w:r>
        <w:rPr>
          <w:sz w:val="19"/>
        </w:rPr>
        <w:t>and</w:t>
      </w:r>
      <w:r>
        <w:rPr>
          <w:spacing w:val="-2"/>
          <w:sz w:val="19"/>
        </w:rPr>
        <w:t xml:space="preserve"> </w:t>
      </w:r>
      <w:r>
        <w:rPr>
          <w:sz w:val="19"/>
        </w:rPr>
        <w:t>H.</w:t>
      </w:r>
      <w:r>
        <w:rPr>
          <w:spacing w:val="-5"/>
          <w:sz w:val="19"/>
        </w:rPr>
        <w:t xml:space="preserve"> </w:t>
      </w:r>
      <w:r>
        <w:rPr>
          <w:sz w:val="19"/>
        </w:rPr>
        <w:t>Osman,</w:t>
      </w:r>
      <w:r>
        <w:rPr>
          <w:spacing w:val="-2"/>
          <w:sz w:val="19"/>
        </w:rPr>
        <w:t xml:space="preserve"> </w:t>
      </w:r>
      <w:r>
        <w:rPr>
          <w:sz w:val="19"/>
        </w:rPr>
        <w:t>“Applied</w:t>
      </w:r>
      <w:r>
        <w:rPr>
          <w:spacing w:val="-4"/>
          <w:sz w:val="19"/>
        </w:rPr>
        <w:t xml:space="preserve"> </w:t>
      </w:r>
      <w:r>
        <w:rPr>
          <w:sz w:val="19"/>
        </w:rPr>
        <w:t>Catalysis</w:t>
      </w:r>
      <w:r>
        <w:rPr>
          <w:spacing w:val="-2"/>
          <w:sz w:val="19"/>
        </w:rPr>
        <w:t xml:space="preserve"> </w:t>
      </w:r>
      <w:r>
        <w:rPr>
          <w:sz w:val="19"/>
        </w:rPr>
        <w:t>A</w:t>
      </w:r>
      <w:r>
        <w:rPr>
          <w:spacing w:val="-12"/>
          <w:sz w:val="19"/>
        </w:rPr>
        <w:t xml:space="preserve"> </w:t>
      </w:r>
      <w:r>
        <w:rPr>
          <w:sz w:val="19"/>
        </w:rPr>
        <w:t>:</w:t>
      </w:r>
      <w:r>
        <w:rPr>
          <w:spacing w:val="-3"/>
          <w:sz w:val="19"/>
        </w:rPr>
        <w:t xml:space="preserve"> </w:t>
      </w:r>
      <w:r>
        <w:rPr>
          <w:sz w:val="19"/>
        </w:rPr>
        <w:t>General</w:t>
      </w:r>
      <w:r>
        <w:rPr>
          <w:spacing w:val="-3"/>
          <w:sz w:val="19"/>
        </w:rPr>
        <w:t xml:space="preserve"> </w:t>
      </w:r>
      <w:r>
        <w:rPr>
          <w:sz w:val="19"/>
        </w:rPr>
        <w:t>Esterification</w:t>
      </w:r>
      <w:r>
        <w:rPr>
          <w:spacing w:val="-4"/>
          <w:sz w:val="19"/>
        </w:rPr>
        <w:t xml:space="preserve"> </w:t>
      </w:r>
      <w:r>
        <w:rPr>
          <w:sz w:val="19"/>
        </w:rPr>
        <w:t>via</w:t>
      </w:r>
      <w:r>
        <w:rPr>
          <w:spacing w:val="-1"/>
          <w:sz w:val="19"/>
        </w:rPr>
        <w:t xml:space="preserve"> </w:t>
      </w:r>
      <w:r>
        <w:rPr>
          <w:sz w:val="19"/>
        </w:rPr>
        <w:t>saccharine</w:t>
      </w:r>
      <w:r>
        <w:rPr>
          <w:spacing w:val="-3"/>
          <w:sz w:val="19"/>
        </w:rPr>
        <w:t xml:space="preserve"> </w:t>
      </w:r>
      <w:r>
        <w:rPr>
          <w:sz w:val="19"/>
        </w:rPr>
        <w:t xml:space="preserve">mediated silica solid catalyst,” vol. 365, pp. 165–172, 2009, </w:t>
      </w:r>
      <w:proofErr w:type="spellStart"/>
      <w:r>
        <w:rPr>
          <w:sz w:val="19"/>
        </w:rPr>
        <w:t>doi</w:t>
      </w:r>
      <w:proofErr w:type="spellEnd"/>
      <w:r>
        <w:rPr>
          <w:sz w:val="19"/>
        </w:rPr>
        <w:t>: 10.1016/j.apcata.2009.06.013.</w:t>
      </w:r>
    </w:p>
    <w:p w14:paraId="3DD53DE0" w14:textId="77777777" w:rsidR="009770C1" w:rsidRDefault="009770C1">
      <w:pPr>
        <w:pStyle w:val="DaftarParagraf"/>
        <w:spacing w:line="276" w:lineRule="auto"/>
        <w:jc w:val="both"/>
        <w:rPr>
          <w:sz w:val="19"/>
        </w:rPr>
        <w:sectPr w:rsidR="009770C1">
          <w:pgSz w:w="11910" w:h="16840"/>
          <w:pgMar w:top="1340" w:right="992" w:bottom="920" w:left="992" w:header="716" w:footer="730" w:gutter="0"/>
          <w:cols w:space="720"/>
        </w:sectPr>
      </w:pPr>
    </w:p>
    <w:p w14:paraId="38B394BD" w14:textId="77777777" w:rsidR="009770C1" w:rsidRDefault="00000000">
      <w:pPr>
        <w:pStyle w:val="DaftarParagraf"/>
        <w:numPr>
          <w:ilvl w:val="0"/>
          <w:numId w:val="1"/>
        </w:numPr>
        <w:tabs>
          <w:tab w:val="left" w:pos="1088"/>
        </w:tabs>
        <w:spacing w:before="82"/>
        <w:ind w:hanging="640"/>
        <w:rPr>
          <w:sz w:val="19"/>
        </w:rPr>
      </w:pPr>
      <w:r>
        <w:rPr>
          <w:sz w:val="19"/>
        </w:rPr>
        <w:lastRenderedPageBreak/>
        <w:t>F.</w:t>
      </w:r>
      <w:r>
        <w:rPr>
          <w:spacing w:val="-1"/>
          <w:sz w:val="19"/>
        </w:rPr>
        <w:t xml:space="preserve"> </w:t>
      </w:r>
      <w:r>
        <w:rPr>
          <w:sz w:val="19"/>
        </w:rPr>
        <w:t>Adam, H. Osman,</w:t>
      </w:r>
      <w:r>
        <w:rPr>
          <w:spacing w:val="-1"/>
          <w:sz w:val="19"/>
        </w:rPr>
        <w:t xml:space="preserve"> </w:t>
      </w:r>
      <w:r>
        <w:rPr>
          <w:sz w:val="19"/>
        </w:rPr>
        <w:t>and</w:t>
      </w:r>
      <w:r>
        <w:rPr>
          <w:spacing w:val="-2"/>
          <w:sz w:val="19"/>
        </w:rPr>
        <w:t xml:space="preserve"> </w:t>
      </w:r>
      <w:r>
        <w:rPr>
          <w:sz w:val="19"/>
        </w:rPr>
        <w:t>K. M. Hello,</w:t>
      </w:r>
      <w:r>
        <w:rPr>
          <w:spacing w:val="-3"/>
          <w:sz w:val="19"/>
        </w:rPr>
        <w:t xml:space="preserve"> </w:t>
      </w:r>
      <w:r>
        <w:rPr>
          <w:sz w:val="19"/>
        </w:rPr>
        <w:t>“Journal</w:t>
      </w:r>
      <w:r>
        <w:rPr>
          <w:spacing w:val="-2"/>
          <w:sz w:val="19"/>
        </w:rPr>
        <w:t xml:space="preserve"> </w:t>
      </w:r>
      <w:r>
        <w:rPr>
          <w:sz w:val="19"/>
        </w:rPr>
        <w:t>of</w:t>
      </w:r>
      <w:r>
        <w:rPr>
          <w:spacing w:val="-2"/>
          <w:sz w:val="19"/>
        </w:rPr>
        <w:t xml:space="preserve"> </w:t>
      </w:r>
      <w:r>
        <w:rPr>
          <w:sz w:val="19"/>
        </w:rPr>
        <w:t>Colloid</w:t>
      </w:r>
      <w:r>
        <w:rPr>
          <w:spacing w:val="-2"/>
          <w:sz w:val="19"/>
        </w:rPr>
        <w:t xml:space="preserve"> </w:t>
      </w:r>
      <w:r>
        <w:rPr>
          <w:sz w:val="19"/>
        </w:rPr>
        <w:t>and</w:t>
      </w:r>
      <w:r>
        <w:rPr>
          <w:spacing w:val="-2"/>
          <w:sz w:val="19"/>
        </w:rPr>
        <w:t xml:space="preserve"> </w:t>
      </w:r>
      <w:r>
        <w:rPr>
          <w:sz w:val="19"/>
        </w:rPr>
        <w:t>Interface</w:t>
      </w:r>
      <w:r>
        <w:rPr>
          <w:spacing w:val="-2"/>
          <w:sz w:val="19"/>
        </w:rPr>
        <w:t xml:space="preserve"> </w:t>
      </w:r>
      <w:r>
        <w:rPr>
          <w:sz w:val="19"/>
        </w:rPr>
        <w:t>Science</w:t>
      </w:r>
      <w:r>
        <w:rPr>
          <w:spacing w:val="-1"/>
          <w:sz w:val="19"/>
        </w:rPr>
        <w:t xml:space="preserve"> </w:t>
      </w:r>
      <w:r>
        <w:rPr>
          <w:sz w:val="19"/>
        </w:rPr>
        <w:t>The</w:t>
      </w:r>
      <w:r>
        <w:rPr>
          <w:spacing w:val="-1"/>
          <w:sz w:val="19"/>
        </w:rPr>
        <w:t xml:space="preserve"> </w:t>
      </w:r>
      <w:r>
        <w:rPr>
          <w:sz w:val="19"/>
        </w:rPr>
        <w:t>immobilization</w:t>
      </w:r>
      <w:r>
        <w:rPr>
          <w:spacing w:val="-2"/>
          <w:sz w:val="19"/>
        </w:rPr>
        <w:t xml:space="preserve"> </w:t>
      </w:r>
      <w:r>
        <w:rPr>
          <w:sz w:val="19"/>
        </w:rPr>
        <w:t>of</w:t>
      </w:r>
      <w:r>
        <w:rPr>
          <w:spacing w:val="-4"/>
          <w:sz w:val="19"/>
        </w:rPr>
        <w:t xml:space="preserve"> </w:t>
      </w:r>
      <w:r>
        <w:rPr>
          <w:spacing w:val="-5"/>
          <w:sz w:val="19"/>
        </w:rPr>
        <w:t>3-</w:t>
      </w:r>
    </w:p>
    <w:p w14:paraId="5C5DF2BF" w14:textId="77777777" w:rsidR="009770C1" w:rsidRDefault="00000000">
      <w:pPr>
        <w:pStyle w:val="TeksIsi"/>
        <w:spacing w:before="33" w:line="273" w:lineRule="auto"/>
        <w:ind w:left="1088" w:right="547"/>
      </w:pPr>
      <w:r>
        <w:t>(</w:t>
      </w:r>
      <w:r>
        <w:rPr>
          <w:spacing w:val="-5"/>
        </w:rPr>
        <w:t xml:space="preserve"> </w:t>
      </w:r>
      <w:r>
        <w:t>chloropropyl )</w:t>
      </w:r>
      <w:r>
        <w:rPr>
          <w:spacing w:val="-3"/>
        </w:rPr>
        <w:t xml:space="preserve"> </w:t>
      </w:r>
      <w:proofErr w:type="spellStart"/>
      <w:r>
        <w:t>triethoxysilane</w:t>
      </w:r>
      <w:proofErr w:type="spellEnd"/>
      <w:r>
        <w:t xml:space="preserve"> onto</w:t>
      </w:r>
      <w:r>
        <w:rPr>
          <w:spacing w:val="-6"/>
        </w:rPr>
        <w:t xml:space="preserve"> </w:t>
      </w:r>
      <w:r>
        <w:t>silica</w:t>
      </w:r>
      <w:r>
        <w:rPr>
          <w:spacing w:val="-2"/>
        </w:rPr>
        <w:t xml:space="preserve"> </w:t>
      </w:r>
      <w:r>
        <w:t>by</w:t>
      </w:r>
      <w:r>
        <w:rPr>
          <w:spacing w:val="-3"/>
        </w:rPr>
        <w:t xml:space="preserve"> </w:t>
      </w:r>
      <w:r>
        <w:t>a</w:t>
      </w:r>
      <w:r>
        <w:rPr>
          <w:spacing w:val="-2"/>
        </w:rPr>
        <w:t xml:space="preserve"> </w:t>
      </w:r>
      <w:r>
        <w:t>simple</w:t>
      </w:r>
      <w:r>
        <w:rPr>
          <w:spacing w:val="-2"/>
        </w:rPr>
        <w:t xml:space="preserve"> </w:t>
      </w:r>
      <w:r>
        <w:t>one-pot</w:t>
      </w:r>
      <w:r>
        <w:rPr>
          <w:spacing w:val="-2"/>
        </w:rPr>
        <w:t xml:space="preserve"> </w:t>
      </w:r>
      <w:r>
        <w:t>synthesis,”</w:t>
      </w:r>
      <w:r>
        <w:rPr>
          <w:spacing w:val="-2"/>
        </w:rPr>
        <w:t xml:space="preserve"> </w:t>
      </w:r>
      <w:r>
        <w:rPr>
          <w:i/>
        </w:rPr>
        <w:t>J.</w:t>
      </w:r>
      <w:r>
        <w:rPr>
          <w:i/>
          <w:spacing w:val="-4"/>
        </w:rPr>
        <w:t xml:space="preserve"> </w:t>
      </w:r>
      <w:r>
        <w:rPr>
          <w:i/>
        </w:rPr>
        <w:t>Colloid</w:t>
      </w:r>
      <w:r>
        <w:rPr>
          <w:i/>
          <w:spacing w:val="-1"/>
        </w:rPr>
        <w:t xml:space="preserve"> </w:t>
      </w:r>
      <w:r>
        <w:rPr>
          <w:i/>
        </w:rPr>
        <w:t>Interface</w:t>
      </w:r>
      <w:r>
        <w:rPr>
          <w:i/>
          <w:spacing w:val="-5"/>
        </w:rPr>
        <w:t xml:space="preserve"> </w:t>
      </w:r>
      <w:r>
        <w:rPr>
          <w:i/>
        </w:rPr>
        <w:t>Sci.</w:t>
      </w:r>
      <w:r>
        <w:t>,</w:t>
      </w:r>
      <w:r>
        <w:rPr>
          <w:spacing w:val="-4"/>
        </w:rPr>
        <w:t xml:space="preserve"> </w:t>
      </w:r>
      <w:r>
        <w:t>vol.</w:t>
      </w:r>
      <w:r>
        <w:rPr>
          <w:spacing w:val="-1"/>
        </w:rPr>
        <w:t xml:space="preserve"> </w:t>
      </w:r>
      <w:r>
        <w:t xml:space="preserve">331, no. 1, pp. 143–147, 2009, </w:t>
      </w:r>
      <w:proofErr w:type="spellStart"/>
      <w:r>
        <w:t>doi</w:t>
      </w:r>
      <w:proofErr w:type="spellEnd"/>
      <w:r>
        <w:t>: 10.1016/j.jcis.2008.11.048.</w:t>
      </w:r>
    </w:p>
    <w:p w14:paraId="1B366C4B" w14:textId="77777777" w:rsidR="009770C1" w:rsidRDefault="00000000">
      <w:pPr>
        <w:pStyle w:val="DaftarParagraf"/>
        <w:numPr>
          <w:ilvl w:val="0"/>
          <w:numId w:val="1"/>
        </w:numPr>
        <w:tabs>
          <w:tab w:val="left" w:pos="1088"/>
        </w:tabs>
        <w:spacing w:before="164" w:line="276" w:lineRule="auto"/>
        <w:ind w:right="458"/>
        <w:rPr>
          <w:sz w:val="19"/>
        </w:rPr>
      </w:pPr>
      <w:r>
        <w:rPr>
          <w:sz w:val="19"/>
        </w:rPr>
        <w:t>Y.</w:t>
      </w:r>
      <w:r>
        <w:rPr>
          <w:spacing w:val="-5"/>
          <w:sz w:val="19"/>
        </w:rPr>
        <w:t xml:space="preserve"> </w:t>
      </w:r>
      <w:r>
        <w:rPr>
          <w:sz w:val="19"/>
        </w:rPr>
        <w:t>Shen,</w:t>
      </w:r>
      <w:r>
        <w:rPr>
          <w:spacing w:val="-5"/>
          <w:sz w:val="19"/>
        </w:rPr>
        <w:t xml:space="preserve"> </w:t>
      </w:r>
      <w:r>
        <w:rPr>
          <w:sz w:val="19"/>
        </w:rPr>
        <w:t>“Rice</w:t>
      </w:r>
      <w:r>
        <w:rPr>
          <w:spacing w:val="-3"/>
          <w:sz w:val="19"/>
        </w:rPr>
        <w:t xml:space="preserve"> </w:t>
      </w:r>
      <w:r>
        <w:rPr>
          <w:sz w:val="19"/>
        </w:rPr>
        <w:t>Husk</w:t>
      </w:r>
      <w:r>
        <w:rPr>
          <w:spacing w:val="-4"/>
          <w:sz w:val="19"/>
        </w:rPr>
        <w:t xml:space="preserve"> </w:t>
      </w:r>
      <w:r>
        <w:rPr>
          <w:sz w:val="19"/>
        </w:rPr>
        <w:t>Silica</w:t>
      </w:r>
      <w:r>
        <w:rPr>
          <w:spacing w:val="-3"/>
          <w:sz w:val="19"/>
        </w:rPr>
        <w:t xml:space="preserve"> </w:t>
      </w:r>
      <w:r>
        <w:rPr>
          <w:sz w:val="19"/>
        </w:rPr>
        <w:t>Derived</w:t>
      </w:r>
      <w:r>
        <w:rPr>
          <w:spacing w:val="-2"/>
          <w:sz w:val="19"/>
        </w:rPr>
        <w:t xml:space="preserve"> </w:t>
      </w:r>
      <w:r>
        <w:rPr>
          <w:sz w:val="19"/>
        </w:rPr>
        <w:t>Nanomaterials</w:t>
      </w:r>
      <w:r>
        <w:rPr>
          <w:spacing w:val="-2"/>
          <w:sz w:val="19"/>
        </w:rPr>
        <w:t xml:space="preserve"> </w:t>
      </w:r>
      <w:r>
        <w:rPr>
          <w:sz w:val="19"/>
        </w:rPr>
        <w:t>for</w:t>
      </w:r>
      <w:r>
        <w:rPr>
          <w:spacing w:val="-4"/>
          <w:sz w:val="19"/>
        </w:rPr>
        <w:t xml:space="preserve"> </w:t>
      </w:r>
      <w:r>
        <w:rPr>
          <w:sz w:val="19"/>
        </w:rPr>
        <w:t>Battery</w:t>
      </w:r>
      <w:r>
        <w:rPr>
          <w:spacing w:val="-2"/>
          <w:sz w:val="19"/>
        </w:rPr>
        <w:t xml:space="preserve"> </w:t>
      </w:r>
      <w:r>
        <w:rPr>
          <w:sz w:val="19"/>
        </w:rPr>
        <w:t>Applications</w:t>
      </w:r>
      <w:r>
        <w:rPr>
          <w:spacing w:val="-3"/>
          <w:sz w:val="19"/>
        </w:rPr>
        <w:t xml:space="preserve"> </w:t>
      </w:r>
      <w:r>
        <w:rPr>
          <w:sz w:val="19"/>
        </w:rPr>
        <w:t>–</w:t>
      </w:r>
      <w:r>
        <w:rPr>
          <w:spacing w:val="-4"/>
          <w:sz w:val="19"/>
        </w:rPr>
        <w:t xml:space="preserve"> </w:t>
      </w:r>
      <w:r>
        <w:rPr>
          <w:sz w:val="19"/>
        </w:rPr>
        <w:t>A</w:t>
      </w:r>
      <w:r>
        <w:rPr>
          <w:spacing w:val="-3"/>
          <w:sz w:val="19"/>
        </w:rPr>
        <w:t xml:space="preserve"> </w:t>
      </w:r>
      <w:r>
        <w:rPr>
          <w:sz w:val="19"/>
        </w:rPr>
        <w:t>Literature</w:t>
      </w:r>
      <w:r>
        <w:rPr>
          <w:spacing w:val="-1"/>
          <w:sz w:val="19"/>
        </w:rPr>
        <w:t xml:space="preserve"> </w:t>
      </w:r>
      <w:r>
        <w:rPr>
          <w:sz w:val="19"/>
        </w:rPr>
        <w:t>Review</w:t>
      </w:r>
      <w:r>
        <w:rPr>
          <w:spacing w:val="-3"/>
          <w:sz w:val="19"/>
        </w:rPr>
        <w:t xml:space="preserve"> </w:t>
      </w:r>
      <w:r>
        <w:rPr>
          <w:sz w:val="19"/>
        </w:rPr>
        <w:t>Rice</w:t>
      </w:r>
      <w:r>
        <w:rPr>
          <w:spacing w:val="-3"/>
          <w:sz w:val="19"/>
        </w:rPr>
        <w:t xml:space="preserve"> </w:t>
      </w:r>
      <w:r>
        <w:rPr>
          <w:sz w:val="19"/>
        </w:rPr>
        <w:t xml:space="preserve">Husk Silica Derived Nanomaterials for Battery Applications – A Literature Review For Table of Content Only,” 2017, </w:t>
      </w:r>
      <w:proofErr w:type="spellStart"/>
      <w:r>
        <w:rPr>
          <w:sz w:val="19"/>
        </w:rPr>
        <w:t>doi</w:t>
      </w:r>
      <w:proofErr w:type="spellEnd"/>
      <w:r>
        <w:rPr>
          <w:sz w:val="19"/>
        </w:rPr>
        <w:t>: 10.1021/acs.jafc.6b04777.</w:t>
      </w:r>
    </w:p>
    <w:p w14:paraId="11E54A19" w14:textId="77777777" w:rsidR="009770C1" w:rsidRDefault="00000000">
      <w:pPr>
        <w:pStyle w:val="DaftarParagraf"/>
        <w:numPr>
          <w:ilvl w:val="0"/>
          <w:numId w:val="1"/>
        </w:numPr>
        <w:tabs>
          <w:tab w:val="left" w:pos="1086"/>
          <w:tab w:val="left" w:pos="1088"/>
        </w:tabs>
        <w:spacing w:before="161" w:line="276" w:lineRule="auto"/>
        <w:ind w:right="489"/>
        <w:jc w:val="both"/>
        <w:rPr>
          <w:sz w:val="19"/>
        </w:rPr>
      </w:pPr>
      <w:r>
        <w:rPr>
          <w:sz w:val="19"/>
        </w:rPr>
        <w:t>D.</w:t>
      </w:r>
      <w:r>
        <w:rPr>
          <w:spacing w:val="-1"/>
          <w:sz w:val="19"/>
        </w:rPr>
        <w:t xml:space="preserve"> </w:t>
      </w:r>
      <w:proofErr w:type="spellStart"/>
      <w:r>
        <w:rPr>
          <w:sz w:val="19"/>
        </w:rPr>
        <w:t>Ghime</w:t>
      </w:r>
      <w:proofErr w:type="spellEnd"/>
      <w:r>
        <w:rPr>
          <w:sz w:val="19"/>
        </w:rPr>
        <w:t xml:space="preserve"> and P. Ghosh,</w:t>
      </w:r>
      <w:r>
        <w:rPr>
          <w:spacing w:val="-1"/>
          <w:sz w:val="19"/>
        </w:rPr>
        <w:t xml:space="preserve"> </w:t>
      </w:r>
      <w:r>
        <w:rPr>
          <w:sz w:val="19"/>
        </w:rPr>
        <w:t>“Journal of Water Process Engineering Heterogeneous</w:t>
      </w:r>
      <w:r>
        <w:rPr>
          <w:spacing w:val="-1"/>
          <w:sz w:val="19"/>
        </w:rPr>
        <w:t xml:space="preserve"> </w:t>
      </w:r>
      <w:r>
        <w:rPr>
          <w:sz w:val="19"/>
        </w:rPr>
        <w:t>Fenton degradation of oxalic acid</w:t>
      </w:r>
      <w:r>
        <w:rPr>
          <w:spacing w:val="-3"/>
          <w:sz w:val="19"/>
        </w:rPr>
        <w:t xml:space="preserve"> </w:t>
      </w:r>
      <w:r>
        <w:rPr>
          <w:sz w:val="19"/>
        </w:rPr>
        <w:t>by</w:t>
      </w:r>
      <w:r>
        <w:rPr>
          <w:spacing w:val="-3"/>
          <w:sz w:val="19"/>
        </w:rPr>
        <w:t xml:space="preserve"> </w:t>
      </w:r>
      <w:r>
        <w:rPr>
          <w:sz w:val="19"/>
        </w:rPr>
        <w:t>using</w:t>
      </w:r>
      <w:r>
        <w:rPr>
          <w:spacing w:val="-3"/>
          <w:sz w:val="19"/>
        </w:rPr>
        <w:t xml:space="preserve"> </w:t>
      </w:r>
      <w:r>
        <w:rPr>
          <w:sz w:val="19"/>
        </w:rPr>
        <w:t>silica</w:t>
      </w:r>
      <w:r>
        <w:rPr>
          <w:spacing w:val="-2"/>
          <w:sz w:val="19"/>
        </w:rPr>
        <w:t xml:space="preserve"> </w:t>
      </w:r>
      <w:r>
        <w:rPr>
          <w:sz w:val="19"/>
        </w:rPr>
        <w:t>supported</w:t>
      </w:r>
      <w:r>
        <w:rPr>
          <w:spacing w:val="-3"/>
          <w:sz w:val="19"/>
        </w:rPr>
        <w:t xml:space="preserve"> </w:t>
      </w:r>
      <w:r>
        <w:rPr>
          <w:sz w:val="19"/>
        </w:rPr>
        <w:t>iron</w:t>
      </w:r>
      <w:r>
        <w:rPr>
          <w:spacing w:val="-1"/>
          <w:sz w:val="19"/>
        </w:rPr>
        <w:t xml:space="preserve"> </w:t>
      </w:r>
      <w:r>
        <w:rPr>
          <w:sz w:val="19"/>
        </w:rPr>
        <w:t>catalysts</w:t>
      </w:r>
      <w:r>
        <w:rPr>
          <w:spacing w:val="-2"/>
          <w:sz w:val="19"/>
        </w:rPr>
        <w:t xml:space="preserve"> </w:t>
      </w:r>
      <w:r>
        <w:rPr>
          <w:sz w:val="19"/>
        </w:rPr>
        <w:t>prepared</w:t>
      </w:r>
      <w:r>
        <w:rPr>
          <w:spacing w:val="-1"/>
          <w:sz w:val="19"/>
        </w:rPr>
        <w:t xml:space="preserve"> </w:t>
      </w:r>
      <w:r>
        <w:rPr>
          <w:sz w:val="19"/>
        </w:rPr>
        <w:t>from</w:t>
      </w:r>
      <w:r>
        <w:rPr>
          <w:spacing w:val="-6"/>
          <w:sz w:val="19"/>
        </w:rPr>
        <w:t xml:space="preserve"> </w:t>
      </w:r>
      <w:r>
        <w:rPr>
          <w:sz w:val="19"/>
        </w:rPr>
        <w:t>raw rice</w:t>
      </w:r>
      <w:r>
        <w:rPr>
          <w:spacing w:val="-2"/>
          <w:sz w:val="19"/>
        </w:rPr>
        <w:t xml:space="preserve"> </w:t>
      </w:r>
      <w:r>
        <w:rPr>
          <w:sz w:val="19"/>
        </w:rPr>
        <w:t>husk,”</w:t>
      </w:r>
      <w:r>
        <w:rPr>
          <w:spacing w:val="-5"/>
          <w:sz w:val="19"/>
        </w:rPr>
        <w:t xml:space="preserve"> </w:t>
      </w:r>
      <w:r>
        <w:rPr>
          <w:i/>
          <w:sz w:val="19"/>
        </w:rPr>
        <w:t>J.</w:t>
      </w:r>
      <w:r>
        <w:rPr>
          <w:i/>
          <w:spacing w:val="-1"/>
          <w:sz w:val="19"/>
        </w:rPr>
        <w:t xml:space="preserve"> </w:t>
      </w:r>
      <w:r>
        <w:rPr>
          <w:i/>
          <w:sz w:val="19"/>
        </w:rPr>
        <w:t>Water Process</w:t>
      </w:r>
      <w:r>
        <w:rPr>
          <w:i/>
          <w:spacing w:val="-4"/>
          <w:sz w:val="19"/>
        </w:rPr>
        <w:t xml:space="preserve"> </w:t>
      </w:r>
      <w:r>
        <w:rPr>
          <w:i/>
          <w:sz w:val="19"/>
        </w:rPr>
        <w:t>Eng.</w:t>
      </w:r>
      <w:r>
        <w:rPr>
          <w:sz w:val="19"/>
        </w:rPr>
        <w:t>,</w:t>
      </w:r>
      <w:r>
        <w:rPr>
          <w:spacing w:val="-1"/>
          <w:sz w:val="19"/>
        </w:rPr>
        <w:t xml:space="preserve"> </w:t>
      </w:r>
      <w:r>
        <w:rPr>
          <w:sz w:val="19"/>
        </w:rPr>
        <w:t>vol.</w:t>
      </w:r>
      <w:r>
        <w:rPr>
          <w:spacing w:val="-1"/>
          <w:sz w:val="19"/>
        </w:rPr>
        <w:t xml:space="preserve"> </w:t>
      </w:r>
      <w:r>
        <w:rPr>
          <w:sz w:val="19"/>
        </w:rPr>
        <w:t>19,</w:t>
      </w:r>
      <w:r>
        <w:rPr>
          <w:spacing w:val="-4"/>
          <w:sz w:val="19"/>
        </w:rPr>
        <w:t xml:space="preserve"> </w:t>
      </w:r>
      <w:r>
        <w:rPr>
          <w:sz w:val="19"/>
        </w:rPr>
        <w:t xml:space="preserve">no. June, pp. 156–163, 2017, </w:t>
      </w:r>
      <w:proofErr w:type="spellStart"/>
      <w:r>
        <w:rPr>
          <w:sz w:val="19"/>
        </w:rPr>
        <w:t>doi</w:t>
      </w:r>
      <w:proofErr w:type="spellEnd"/>
      <w:r>
        <w:rPr>
          <w:sz w:val="19"/>
        </w:rPr>
        <w:t>: 10.1016/j.jwpe.2017.07.025.</w:t>
      </w:r>
    </w:p>
    <w:p w14:paraId="2458542F" w14:textId="77777777" w:rsidR="009770C1" w:rsidRDefault="00000000">
      <w:pPr>
        <w:pStyle w:val="DaftarParagraf"/>
        <w:numPr>
          <w:ilvl w:val="0"/>
          <w:numId w:val="1"/>
        </w:numPr>
        <w:tabs>
          <w:tab w:val="left" w:pos="1086"/>
          <w:tab w:val="left" w:pos="1088"/>
        </w:tabs>
        <w:spacing w:before="158" w:line="276" w:lineRule="auto"/>
        <w:ind w:right="561"/>
        <w:jc w:val="both"/>
        <w:rPr>
          <w:sz w:val="19"/>
        </w:rPr>
      </w:pPr>
      <w:r>
        <w:rPr>
          <w:sz w:val="19"/>
        </w:rPr>
        <w:t>P.</w:t>
      </w:r>
      <w:r>
        <w:rPr>
          <w:spacing w:val="-4"/>
          <w:sz w:val="19"/>
        </w:rPr>
        <w:t xml:space="preserve"> </w:t>
      </w:r>
      <w:r>
        <w:rPr>
          <w:sz w:val="19"/>
        </w:rPr>
        <w:t>Van</w:t>
      </w:r>
      <w:r>
        <w:rPr>
          <w:spacing w:val="-1"/>
          <w:sz w:val="19"/>
        </w:rPr>
        <w:t xml:space="preserve"> </w:t>
      </w:r>
      <w:r>
        <w:rPr>
          <w:sz w:val="19"/>
        </w:rPr>
        <w:t>Der</w:t>
      </w:r>
      <w:r>
        <w:rPr>
          <w:spacing w:val="-3"/>
          <w:sz w:val="19"/>
        </w:rPr>
        <w:t xml:space="preserve"> </w:t>
      </w:r>
      <w:r>
        <w:rPr>
          <w:sz w:val="19"/>
        </w:rPr>
        <w:t>Voort,</w:t>
      </w:r>
      <w:r>
        <w:rPr>
          <w:spacing w:val="-1"/>
          <w:sz w:val="19"/>
        </w:rPr>
        <w:t xml:space="preserve"> </w:t>
      </w:r>
      <w:r>
        <w:rPr>
          <w:sz w:val="19"/>
        </w:rPr>
        <w:t>K.</w:t>
      </w:r>
      <w:r>
        <w:rPr>
          <w:spacing w:val="-1"/>
          <w:sz w:val="19"/>
        </w:rPr>
        <w:t xml:space="preserve"> </w:t>
      </w:r>
      <w:r>
        <w:rPr>
          <w:sz w:val="19"/>
        </w:rPr>
        <w:t>C.</w:t>
      </w:r>
      <w:r>
        <w:rPr>
          <w:spacing w:val="-1"/>
          <w:sz w:val="19"/>
        </w:rPr>
        <w:t xml:space="preserve"> </w:t>
      </w:r>
      <w:proofErr w:type="spellStart"/>
      <w:r>
        <w:rPr>
          <w:sz w:val="19"/>
        </w:rPr>
        <w:t>Vrancken</w:t>
      </w:r>
      <w:proofErr w:type="spellEnd"/>
      <w:r>
        <w:rPr>
          <w:sz w:val="19"/>
        </w:rPr>
        <w:t>,</w:t>
      </w:r>
      <w:r>
        <w:rPr>
          <w:spacing w:val="-1"/>
          <w:sz w:val="19"/>
        </w:rPr>
        <w:t xml:space="preserve"> </w:t>
      </w:r>
      <w:r>
        <w:rPr>
          <w:sz w:val="19"/>
        </w:rPr>
        <w:t>D.</w:t>
      </w:r>
      <w:r>
        <w:rPr>
          <w:spacing w:val="-4"/>
          <w:sz w:val="19"/>
        </w:rPr>
        <w:t xml:space="preserve"> </w:t>
      </w:r>
      <w:r>
        <w:rPr>
          <w:sz w:val="19"/>
        </w:rPr>
        <w:t>E.</w:t>
      </w:r>
      <w:r>
        <w:rPr>
          <w:spacing w:val="-1"/>
          <w:sz w:val="19"/>
        </w:rPr>
        <w:t xml:space="preserve"> </w:t>
      </w:r>
      <w:r>
        <w:rPr>
          <w:sz w:val="19"/>
        </w:rPr>
        <w:t>Leyden,</w:t>
      </w:r>
      <w:r>
        <w:rPr>
          <w:spacing w:val="-1"/>
          <w:sz w:val="19"/>
        </w:rPr>
        <w:t xml:space="preserve"> </w:t>
      </w:r>
      <w:r>
        <w:rPr>
          <w:sz w:val="19"/>
        </w:rPr>
        <w:t>and</w:t>
      </w:r>
      <w:r>
        <w:rPr>
          <w:spacing w:val="-1"/>
          <w:sz w:val="19"/>
        </w:rPr>
        <w:t xml:space="preserve"> </w:t>
      </w:r>
      <w:r>
        <w:rPr>
          <w:sz w:val="19"/>
        </w:rPr>
        <w:t>J.</w:t>
      </w:r>
      <w:r>
        <w:rPr>
          <w:spacing w:val="-4"/>
          <w:sz w:val="19"/>
        </w:rPr>
        <w:t xml:space="preserve"> </w:t>
      </w:r>
      <w:r>
        <w:rPr>
          <w:sz w:val="19"/>
        </w:rPr>
        <w:t>G.</w:t>
      </w:r>
      <w:r>
        <w:rPr>
          <w:spacing w:val="-1"/>
          <w:sz w:val="19"/>
        </w:rPr>
        <w:t xml:space="preserve"> </w:t>
      </w:r>
      <w:r>
        <w:rPr>
          <w:sz w:val="19"/>
        </w:rPr>
        <w:t>Speight,</w:t>
      </w:r>
      <w:r>
        <w:rPr>
          <w:spacing w:val="-4"/>
          <w:sz w:val="19"/>
        </w:rPr>
        <w:t xml:space="preserve"> </w:t>
      </w:r>
      <w:r>
        <w:rPr>
          <w:sz w:val="19"/>
        </w:rPr>
        <w:t>“Book</w:t>
      </w:r>
      <w:r>
        <w:rPr>
          <w:spacing w:val="-1"/>
          <w:sz w:val="19"/>
        </w:rPr>
        <w:t xml:space="preserve"> </w:t>
      </w:r>
      <w:r>
        <w:rPr>
          <w:sz w:val="19"/>
        </w:rPr>
        <w:t>Re</w:t>
      </w:r>
      <w:r>
        <w:rPr>
          <w:spacing w:val="-2"/>
          <w:sz w:val="19"/>
        </w:rPr>
        <w:t xml:space="preserve"> </w:t>
      </w:r>
      <w:r>
        <w:rPr>
          <w:sz w:val="19"/>
        </w:rPr>
        <w:t>V</w:t>
      </w:r>
      <w:r>
        <w:rPr>
          <w:spacing w:val="-2"/>
          <w:sz w:val="19"/>
        </w:rPr>
        <w:t xml:space="preserve"> </w:t>
      </w:r>
      <w:proofErr w:type="spellStart"/>
      <w:r>
        <w:rPr>
          <w:sz w:val="19"/>
        </w:rPr>
        <w:t>iews</w:t>
      </w:r>
      <w:proofErr w:type="spellEnd"/>
      <w:r>
        <w:rPr>
          <w:sz w:val="19"/>
        </w:rPr>
        <w:t>,”</w:t>
      </w:r>
      <w:r>
        <w:rPr>
          <w:spacing w:val="-2"/>
          <w:sz w:val="19"/>
        </w:rPr>
        <w:t xml:space="preserve"> </w:t>
      </w:r>
      <w:r>
        <w:rPr>
          <w:sz w:val="19"/>
        </w:rPr>
        <w:t>vol.</w:t>
      </w:r>
      <w:r>
        <w:rPr>
          <w:spacing w:val="-1"/>
          <w:sz w:val="19"/>
        </w:rPr>
        <w:t xml:space="preserve"> </w:t>
      </w:r>
      <w:r>
        <w:rPr>
          <w:sz w:val="19"/>
        </w:rPr>
        <w:t>118,</w:t>
      </w:r>
      <w:r>
        <w:rPr>
          <w:spacing w:val="-4"/>
          <w:sz w:val="19"/>
        </w:rPr>
        <w:t xml:space="preserve"> </w:t>
      </w:r>
      <w:r>
        <w:rPr>
          <w:sz w:val="19"/>
        </w:rPr>
        <w:t>no.</w:t>
      </w:r>
      <w:r>
        <w:rPr>
          <w:spacing w:val="-4"/>
          <w:sz w:val="19"/>
        </w:rPr>
        <w:t xml:space="preserve"> </w:t>
      </w:r>
      <w:r>
        <w:rPr>
          <w:sz w:val="19"/>
        </w:rPr>
        <w:t>12,</w:t>
      </w:r>
      <w:r>
        <w:rPr>
          <w:spacing w:val="-4"/>
          <w:sz w:val="19"/>
        </w:rPr>
        <w:t xml:space="preserve"> </w:t>
      </w:r>
      <w:r>
        <w:rPr>
          <w:sz w:val="19"/>
        </w:rPr>
        <w:t>pp. 3071–3072, 1996.</w:t>
      </w:r>
    </w:p>
    <w:p w14:paraId="6BA26444" w14:textId="77777777" w:rsidR="009770C1" w:rsidRDefault="00000000">
      <w:pPr>
        <w:pStyle w:val="DaftarParagraf"/>
        <w:numPr>
          <w:ilvl w:val="0"/>
          <w:numId w:val="1"/>
        </w:numPr>
        <w:tabs>
          <w:tab w:val="left" w:pos="1086"/>
          <w:tab w:val="left" w:pos="1088"/>
        </w:tabs>
        <w:spacing w:line="276" w:lineRule="auto"/>
        <w:ind w:right="477"/>
        <w:jc w:val="both"/>
        <w:rPr>
          <w:sz w:val="19"/>
        </w:rPr>
      </w:pPr>
      <w:r>
        <w:rPr>
          <w:sz w:val="19"/>
        </w:rPr>
        <w:t>S.</w:t>
      </w:r>
      <w:r>
        <w:rPr>
          <w:spacing w:val="-5"/>
          <w:sz w:val="19"/>
        </w:rPr>
        <w:t xml:space="preserve"> </w:t>
      </w:r>
      <w:proofErr w:type="spellStart"/>
      <w:r>
        <w:rPr>
          <w:sz w:val="19"/>
        </w:rPr>
        <w:t>Mallakpour</w:t>
      </w:r>
      <w:proofErr w:type="spellEnd"/>
      <w:r>
        <w:rPr>
          <w:spacing w:val="-3"/>
          <w:sz w:val="19"/>
        </w:rPr>
        <w:t xml:space="preserve"> </w:t>
      </w:r>
      <w:r>
        <w:rPr>
          <w:sz w:val="19"/>
        </w:rPr>
        <w:t>and</w:t>
      </w:r>
      <w:r>
        <w:rPr>
          <w:spacing w:val="-3"/>
          <w:sz w:val="19"/>
        </w:rPr>
        <w:t xml:space="preserve"> </w:t>
      </w:r>
      <w:r>
        <w:rPr>
          <w:sz w:val="19"/>
        </w:rPr>
        <w:t>M.</w:t>
      </w:r>
      <w:r>
        <w:rPr>
          <w:spacing w:val="-1"/>
          <w:sz w:val="19"/>
        </w:rPr>
        <w:t xml:space="preserve"> </w:t>
      </w:r>
      <w:r>
        <w:rPr>
          <w:sz w:val="19"/>
        </w:rPr>
        <w:t>Naghdi,</w:t>
      </w:r>
      <w:r>
        <w:rPr>
          <w:spacing w:val="-1"/>
          <w:sz w:val="19"/>
        </w:rPr>
        <w:t xml:space="preserve"> </w:t>
      </w:r>
      <w:r>
        <w:rPr>
          <w:i/>
          <w:sz w:val="19"/>
        </w:rPr>
        <w:t>Revised</w:t>
      </w:r>
      <w:r>
        <w:rPr>
          <w:i/>
          <w:spacing w:val="-1"/>
          <w:sz w:val="19"/>
        </w:rPr>
        <w:t xml:space="preserve"> </w:t>
      </w:r>
      <w:r>
        <w:rPr>
          <w:i/>
          <w:sz w:val="19"/>
        </w:rPr>
        <w:t>2</w:t>
      </w:r>
      <w:r>
        <w:rPr>
          <w:i/>
          <w:spacing w:val="-3"/>
          <w:sz w:val="19"/>
        </w:rPr>
        <w:t xml:space="preserve"> </w:t>
      </w:r>
      <w:r>
        <w:rPr>
          <w:i/>
          <w:sz w:val="19"/>
        </w:rPr>
        <w:t>Polymer</w:t>
      </w:r>
      <w:r>
        <w:rPr>
          <w:i/>
          <w:spacing w:val="-2"/>
          <w:sz w:val="19"/>
        </w:rPr>
        <w:t xml:space="preserve"> </w:t>
      </w:r>
      <w:r>
        <w:rPr>
          <w:i/>
          <w:sz w:val="19"/>
        </w:rPr>
        <w:t>/</w:t>
      </w:r>
      <w:r>
        <w:rPr>
          <w:i/>
          <w:spacing w:val="-2"/>
          <w:sz w:val="19"/>
        </w:rPr>
        <w:t xml:space="preserve"> </w:t>
      </w:r>
      <w:proofErr w:type="spellStart"/>
      <w:r>
        <w:rPr>
          <w:i/>
          <w:sz w:val="19"/>
        </w:rPr>
        <w:t>SiO</w:t>
      </w:r>
      <w:proofErr w:type="spellEnd"/>
      <w:r>
        <w:rPr>
          <w:i/>
          <w:spacing w:val="-2"/>
          <w:sz w:val="19"/>
        </w:rPr>
        <w:t xml:space="preserve"> </w:t>
      </w:r>
      <w:r>
        <w:rPr>
          <w:i/>
          <w:sz w:val="19"/>
        </w:rPr>
        <w:t>2</w:t>
      </w:r>
      <w:r>
        <w:rPr>
          <w:i/>
          <w:spacing w:val="-3"/>
          <w:sz w:val="19"/>
        </w:rPr>
        <w:t xml:space="preserve"> </w:t>
      </w:r>
      <w:r>
        <w:rPr>
          <w:i/>
          <w:sz w:val="19"/>
        </w:rPr>
        <w:t>Nanocomposites</w:t>
      </w:r>
      <w:r>
        <w:rPr>
          <w:i/>
          <w:spacing w:val="-12"/>
          <w:sz w:val="19"/>
        </w:rPr>
        <w:t xml:space="preserve"> </w:t>
      </w:r>
      <w:r>
        <w:rPr>
          <w:i/>
          <w:sz w:val="19"/>
        </w:rPr>
        <w:t>:</w:t>
      </w:r>
      <w:r>
        <w:rPr>
          <w:i/>
          <w:spacing w:val="-3"/>
          <w:sz w:val="19"/>
        </w:rPr>
        <w:t xml:space="preserve"> </w:t>
      </w:r>
      <w:r>
        <w:rPr>
          <w:i/>
          <w:sz w:val="19"/>
        </w:rPr>
        <w:t>Production</w:t>
      </w:r>
      <w:r>
        <w:rPr>
          <w:i/>
          <w:spacing w:val="-3"/>
          <w:sz w:val="19"/>
        </w:rPr>
        <w:t xml:space="preserve"> </w:t>
      </w:r>
      <w:r>
        <w:rPr>
          <w:i/>
          <w:sz w:val="19"/>
        </w:rPr>
        <w:t>and</w:t>
      </w:r>
      <w:r>
        <w:rPr>
          <w:i/>
          <w:spacing w:val="-3"/>
          <w:sz w:val="19"/>
        </w:rPr>
        <w:t xml:space="preserve"> </w:t>
      </w:r>
      <w:r>
        <w:rPr>
          <w:i/>
          <w:sz w:val="19"/>
        </w:rPr>
        <w:t>Applications</w:t>
      </w:r>
      <w:r>
        <w:rPr>
          <w:sz w:val="19"/>
        </w:rPr>
        <w:t>,</w:t>
      </w:r>
      <w:r>
        <w:rPr>
          <w:spacing w:val="-1"/>
          <w:sz w:val="19"/>
        </w:rPr>
        <w:t xml:space="preserve"> </w:t>
      </w:r>
      <w:r>
        <w:rPr>
          <w:sz w:val="19"/>
        </w:rPr>
        <w:t>no. April. 2018.</w:t>
      </w:r>
    </w:p>
    <w:p w14:paraId="4FED72B2" w14:textId="77777777" w:rsidR="009770C1" w:rsidRDefault="00000000">
      <w:pPr>
        <w:pStyle w:val="DaftarParagraf"/>
        <w:numPr>
          <w:ilvl w:val="0"/>
          <w:numId w:val="1"/>
        </w:numPr>
        <w:tabs>
          <w:tab w:val="left" w:pos="1086"/>
          <w:tab w:val="left" w:pos="1088"/>
        </w:tabs>
        <w:spacing w:line="276" w:lineRule="auto"/>
        <w:ind w:right="542"/>
        <w:jc w:val="both"/>
        <w:rPr>
          <w:sz w:val="19"/>
        </w:rPr>
      </w:pPr>
      <w:r>
        <w:rPr>
          <w:sz w:val="19"/>
        </w:rPr>
        <w:t>T.</w:t>
      </w:r>
      <w:r>
        <w:rPr>
          <w:spacing w:val="-1"/>
          <w:sz w:val="19"/>
        </w:rPr>
        <w:t xml:space="preserve"> </w:t>
      </w:r>
      <w:r>
        <w:rPr>
          <w:sz w:val="19"/>
        </w:rPr>
        <w:t>Ribeiro,</w:t>
      </w:r>
      <w:r>
        <w:rPr>
          <w:spacing w:val="-4"/>
          <w:sz w:val="19"/>
        </w:rPr>
        <w:t xml:space="preserve"> </w:t>
      </w:r>
      <w:r>
        <w:rPr>
          <w:sz w:val="19"/>
        </w:rPr>
        <w:t>C.</w:t>
      </w:r>
      <w:r>
        <w:rPr>
          <w:spacing w:val="-1"/>
          <w:sz w:val="19"/>
        </w:rPr>
        <w:t xml:space="preserve"> </w:t>
      </w:r>
      <w:proofErr w:type="spellStart"/>
      <w:r>
        <w:rPr>
          <w:sz w:val="19"/>
        </w:rPr>
        <w:t>Baleizão</w:t>
      </w:r>
      <w:proofErr w:type="spellEnd"/>
      <w:r>
        <w:rPr>
          <w:sz w:val="19"/>
        </w:rPr>
        <w:t>,</w:t>
      </w:r>
      <w:r>
        <w:rPr>
          <w:spacing w:val="-4"/>
          <w:sz w:val="19"/>
        </w:rPr>
        <w:t xml:space="preserve"> </w:t>
      </w:r>
      <w:r>
        <w:rPr>
          <w:sz w:val="19"/>
        </w:rPr>
        <w:t>and</w:t>
      </w:r>
      <w:r>
        <w:rPr>
          <w:spacing w:val="-1"/>
          <w:sz w:val="19"/>
        </w:rPr>
        <w:t xml:space="preserve"> </w:t>
      </w:r>
      <w:r>
        <w:rPr>
          <w:sz w:val="19"/>
        </w:rPr>
        <w:t>J.</w:t>
      </w:r>
      <w:r>
        <w:rPr>
          <w:spacing w:val="-4"/>
          <w:sz w:val="19"/>
        </w:rPr>
        <w:t xml:space="preserve"> </w:t>
      </w:r>
      <w:r>
        <w:rPr>
          <w:sz w:val="19"/>
        </w:rPr>
        <w:t>P.</w:t>
      </w:r>
      <w:r>
        <w:rPr>
          <w:spacing w:val="-4"/>
          <w:sz w:val="19"/>
        </w:rPr>
        <w:t xml:space="preserve"> </w:t>
      </w:r>
      <w:r>
        <w:rPr>
          <w:sz w:val="19"/>
        </w:rPr>
        <w:t>S.</w:t>
      </w:r>
      <w:r>
        <w:rPr>
          <w:spacing w:val="-1"/>
          <w:sz w:val="19"/>
        </w:rPr>
        <w:t xml:space="preserve"> </w:t>
      </w:r>
      <w:r>
        <w:rPr>
          <w:sz w:val="19"/>
        </w:rPr>
        <w:t>Farinha,</w:t>
      </w:r>
      <w:r>
        <w:rPr>
          <w:spacing w:val="-4"/>
          <w:sz w:val="19"/>
        </w:rPr>
        <w:t xml:space="preserve"> </w:t>
      </w:r>
      <w:r>
        <w:rPr>
          <w:sz w:val="19"/>
        </w:rPr>
        <w:t>“Functional</w:t>
      </w:r>
      <w:r>
        <w:rPr>
          <w:spacing w:val="-4"/>
          <w:sz w:val="19"/>
        </w:rPr>
        <w:t xml:space="preserve"> </w:t>
      </w:r>
      <w:r>
        <w:rPr>
          <w:sz w:val="19"/>
        </w:rPr>
        <w:t>films</w:t>
      </w:r>
      <w:r>
        <w:rPr>
          <w:spacing w:val="-2"/>
          <w:sz w:val="19"/>
        </w:rPr>
        <w:t xml:space="preserve"> </w:t>
      </w:r>
      <w:r>
        <w:rPr>
          <w:sz w:val="19"/>
        </w:rPr>
        <w:t>from</w:t>
      </w:r>
      <w:r>
        <w:rPr>
          <w:spacing w:val="-3"/>
          <w:sz w:val="19"/>
        </w:rPr>
        <w:t xml:space="preserve"> </w:t>
      </w:r>
      <w:r>
        <w:rPr>
          <w:sz w:val="19"/>
        </w:rPr>
        <w:t>silica/polymer nanoparticles,”</w:t>
      </w:r>
      <w:r>
        <w:rPr>
          <w:spacing w:val="-5"/>
          <w:sz w:val="19"/>
        </w:rPr>
        <w:t xml:space="preserve"> </w:t>
      </w:r>
      <w:r>
        <w:rPr>
          <w:i/>
          <w:sz w:val="19"/>
        </w:rPr>
        <w:t>Materials (Basel).</w:t>
      </w:r>
      <w:r>
        <w:rPr>
          <w:sz w:val="19"/>
        </w:rPr>
        <w:t xml:space="preserve">, vol. 7, no. 5, pp. 3881–3900, 2014, </w:t>
      </w:r>
      <w:proofErr w:type="spellStart"/>
      <w:r>
        <w:rPr>
          <w:sz w:val="19"/>
        </w:rPr>
        <w:t>doi</w:t>
      </w:r>
      <w:proofErr w:type="spellEnd"/>
      <w:r>
        <w:rPr>
          <w:sz w:val="19"/>
        </w:rPr>
        <w:t>: 10.3390/ma7053881.</w:t>
      </w:r>
    </w:p>
    <w:p w14:paraId="63560961" w14:textId="77777777" w:rsidR="009770C1" w:rsidRDefault="00000000">
      <w:pPr>
        <w:pStyle w:val="DaftarParagraf"/>
        <w:numPr>
          <w:ilvl w:val="0"/>
          <w:numId w:val="1"/>
        </w:numPr>
        <w:tabs>
          <w:tab w:val="left" w:pos="1088"/>
        </w:tabs>
        <w:spacing w:line="276" w:lineRule="auto"/>
        <w:ind w:right="594"/>
        <w:rPr>
          <w:sz w:val="19"/>
        </w:rPr>
      </w:pPr>
      <w:r>
        <w:rPr>
          <w:sz w:val="19"/>
        </w:rPr>
        <w:t>T. J. Al-</w:t>
      </w:r>
      <w:proofErr w:type="spellStart"/>
      <w:r>
        <w:rPr>
          <w:sz w:val="19"/>
        </w:rPr>
        <w:t>hasani</w:t>
      </w:r>
      <w:proofErr w:type="spellEnd"/>
      <w:r>
        <w:rPr>
          <w:sz w:val="19"/>
        </w:rPr>
        <w:t xml:space="preserve">, H. </w:t>
      </w:r>
      <w:proofErr w:type="spellStart"/>
      <w:r>
        <w:rPr>
          <w:sz w:val="19"/>
        </w:rPr>
        <w:t>Hamied</w:t>
      </w:r>
      <w:proofErr w:type="spellEnd"/>
      <w:r>
        <w:rPr>
          <w:sz w:val="19"/>
        </w:rPr>
        <w:t>, K. M. Hello, and F. Adam, “Catalytic esterification via silica immobilized p - phenylenediamine</w:t>
      </w:r>
      <w:r>
        <w:rPr>
          <w:spacing w:val="-2"/>
          <w:sz w:val="19"/>
        </w:rPr>
        <w:t xml:space="preserve"> </w:t>
      </w:r>
      <w:r>
        <w:rPr>
          <w:sz w:val="19"/>
        </w:rPr>
        <w:t>and</w:t>
      </w:r>
      <w:r>
        <w:rPr>
          <w:spacing w:val="-3"/>
          <w:sz w:val="19"/>
        </w:rPr>
        <w:t xml:space="preserve"> </w:t>
      </w:r>
      <w:r>
        <w:rPr>
          <w:sz w:val="19"/>
        </w:rPr>
        <w:t>dithiooxamide</w:t>
      </w:r>
      <w:r>
        <w:rPr>
          <w:spacing w:val="-2"/>
          <w:sz w:val="19"/>
        </w:rPr>
        <w:t xml:space="preserve"> </w:t>
      </w:r>
      <w:r>
        <w:rPr>
          <w:sz w:val="19"/>
        </w:rPr>
        <w:t>solid</w:t>
      </w:r>
      <w:r>
        <w:rPr>
          <w:spacing w:val="-3"/>
          <w:sz w:val="19"/>
        </w:rPr>
        <w:t xml:space="preserve"> </w:t>
      </w:r>
      <w:r>
        <w:rPr>
          <w:sz w:val="19"/>
        </w:rPr>
        <w:t>catalysts,”</w:t>
      </w:r>
      <w:r>
        <w:rPr>
          <w:spacing w:val="-2"/>
          <w:sz w:val="19"/>
        </w:rPr>
        <w:t xml:space="preserve"> </w:t>
      </w:r>
      <w:r>
        <w:rPr>
          <w:i/>
          <w:sz w:val="19"/>
        </w:rPr>
        <w:t>Arab.</w:t>
      </w:r>
      <w:r>
        <w:rPr>
          <w:i/>
          <w:spacing w:val="-4"/>
          <w:sz w:val="19"/>
        </w:rPr>
        <w:t xml:space="preserve"> </w:t>
      </w:r>
      <w:r>
        <w:rPr>
          <w:i/>
          <w:sz w:val="19"/>
        </w:rPr>
        <w:t>J.</w:t>
      </w:r>
      <w:r>
        <w:rPr>
          <w:i/>
          <w:spacing w:val="-1"/>
          <w:sz w:val="19"/>
        </w:rPr>
        <w:t xml:space="preserve"> </w:t>
      </w:r>
      <w:r>
        <w:rPr>
          <w:i/>
          <w:sz w:val="19"/>
        </w:rPr>
        <w:t>Chem.</w:t>
      </w:r>
      <w:r>
        <w:rPr>
          <w:sz w:val="19"/>
        </w:rPr>
        <w:t>,</w:t>
      </w:r>
      <w:r>
        <w:rPr>
          <w:spacing w:val="-4"/>
          <w:sz w:val="19"/>
        </w:rPr>
        <w:t xml:space="preserve"> </w:t>
      </w:r>
      <w:r>
        <w:rPr>
          <w:sz w:val="19"/>
        </w:rPr>
        <w:t>vol.</w:t>
      </w:r>
      <w:r>
        <w:rPr>
          <w:spacing w:val="-1"/>
          <w:sz w:val="19"/>
        </w:rPr>
        <w:t xml:space="preserve"> </w:t>
      </w:r>
      <w:r>
        <w:rPr>
          <w:sz w:val="19"/>
        </w:rPr>
        <w:t>10,</w:t>
      </w:r>
      <w:r>
        <w:rPr>
          <w:spacing w:val="-4"/>
          <w:sz w:val="19"/>
        </w:rPr>
        <w:t xml:space="preserve"> </w:t>
      </w:r>
      <w:r>
        <w:rPr>
          <w:sz w:val="19"/>
        </w:rPr>
        <w:t>pp.</w:t>
      </w:r>
      <w:r>
        <w:rPr>
          <w:spacing w:val="-4"/>
          <w:sz w:val="19"/>
        </w:rPr>
        <w:t xml:space="preserve"> </w:t>
      </w:r>
      <w:r>
        <w:rPr>
          <w:sz w:val="19"/>
        </w:rPr>
        <w:t>S1492–S1500,</w:t>
      </w:r>
      <w:r>
        <w:rPr>
          <w:spacing w:val="-4"/>
          <w:sz w:val="19"/>
        </w:rPr>
        <w:t xml:space="preserve"> </w:t>
      </w:r>
      <w:r>
        <w:rPr>
          <w:sz w:val="19"/>
        </w:rPr>
        <w:t>2017,</w:t>
      </w:r>
      <w:r>
        <w:rPr>
          <w:spacing w:val="-4"/>
          <w:sz w:val="19"/>
        </w:rPr>
        <w:t xml:space="preserve"> </w:t>
      </w:r>
      <w:proofErr w:type="spellStart"/>
      <w:r>
        <w:rPr>
          <w:sz w:val="19"/>
        </w:rPr>
        <w:t>doi</w:t>
      </w:r>
      <w:proofErr w:type="spellEnd"/>
      <w:r>
        <w:rPr>
          <w:sz w:val="19"/>
        </w:rPr>
        <w:t xml:space="preserve">: </w:t>
      </w:r>
      <w:r>
        <w:rPr>
          <w:spacing w:val="-2"/>
          <w:sz w:val="19"/>
        </w:rPr>
        <w:t>10.1016/j.arabjc.2013.04.030.</w:t>
      </w:r>
    </w:p>
    <w:p w14:paraId="76B2AB99" w14:textId="77777777" w:rsidR="009770C1" w:rsidRDefault="00000000">
      <w:pPr>
        <w:pStyle w:val="DaftarParagraf"/>
        <w:numPr>
          <w:ilvl w:val="0"/>
          <w:numId w:val="1"/>
        </w:numPr>
        <w:tabs>
          <w:tab w:val="left" w:pos="1088"/>
        </w:tabs>
        <w:spacing w:before="161" w:line="276" w:lineRule="auto"/>
        <w:ind w:right="546"/>
        <w:rPr>
          <w:sz w:val="19"/>
        </w:rPr>
      </w:pPr>
      <w:r>
        <w:rPr>
          <w:sz w:val="19"/>
        </w:rPr>
        <w:t xml:space="preserve">I. A. Rahman and V. </w:t>
      </w:r>
      <w:proofErr w:type="spellStart"/>
      <w:r>
        <w:rPr>
          <w:sz w:val="19"/>
        </w:rPr>
        <w:t>Padavettan</w:t>
      </w:r>
      <w:proofErr w:type="spellEnd"/>
      <w:r>
        <w:rPr>
          <w:sz w:val="19"/>
        </w:rPr>
        <w:t>, “Synthesis of Silica nanoparticles by Sol-Gel: Size-dependent properties, surface</w:t>
      </w:r>
      <w:r>
        <w:rPr>
          <w:spacing w:val="-3"/>
          <w:sz w:val="19"/>
        </w:rPr>
        <w:t xml:space="preserve"> </w:t>
      </w:r>
      <w:r>
        <w:rPr>
          <w:sz w:val="19"/>
        </w:rPr>
        <w:t>modification,</w:t>
      </w:r>
      <w:r>
        <w:rPr>
          <w:spacing w:val="-5"/>
          <w:sz w:val="19"/>
        </w:rPr>
        <w:t xml:space="preserve"> </w:t>
      </w:r>
      <w:r>
        <w:rPr>
          <w:sz w:val="19"/>
        </w:rPr>
        <w:t>and</w:t>
      </w:r>
      <w:r>
        <w:rPr>
          <w:spacing w:val="-4"/>
          <w:sz w:val="19"/>
        </w:rPr>
        <w:t xml:space="preserve"> </w:t>
      </w:r>
      <w:r>
        <w:rPr>
          <w:sz w:val="19"/>
        </w:rPr>
        <w:t>applications</w:t>
      </w:r>
      <w:r>
        <w:rPr>
          <w:spacing w:val="-5"/>
          <w:sz w:val="19"/>
        </w:rPr>
        <w:t xml:space="preserve"> </w:t>
      </w:r>
      <w:r>
        <w:rPr>
          <w:sz w:val="19"/>
        </w:rPr>
        <w:t>in</w:t>
      </w:r>
      <w:r>
        <w:rPr>
          <w:spacing w:val="-2"/>
          <w:sz w:val="19"/>
        </w:rPr>
        <w:t xml:space="preserve"> </w:t>
      </w:r>
      <w:r>
        <w:rPr>
          <w:sz w:val="19"/>
        </w:rPr>
        <w:t>silica-polymer</w:t>
      </w:r>
      <w:r>
        <w:rPr>
          <w:spacing w:val="-1"/>
          <w:sz w:val="19"/>
        </w:rPr>
        <w:t xml:space="preserve"> </w:t>
      </w:r>
      <w:proofErr w:type="spellStart"/>
      <w:r>
        <w:rPr>
          <w:sz w:val="19"/>
        </w:rPr>
        <w:t>nanocompositesa</w:t>
      </w:r>
      <w:proofErr w:type="spellEnd"/>
      <w:r>
        <w:rPr>
          <w:spacing w:val="-3"/>
          <w:sz w:val="19"/>
        </w:rPr>
        <w:t xml:space="preserve"> </w:t>
      </w:r>
      <w:r>
        <w:rPr>
          <w:sz w:val="19"/>
        </w:rPr>
        <w:t>review,”</w:t>
      </w:r>
      <w:r>
        <w:rPr>
          <w:spacing w:val="-3"/>
          <w:sz w:val="19"/>
        </w:rPr>
        <w:t xml:space="preserve"> </w:t>
      </w:r>
      <w:r>
        <w:rPr>
          <w:i/>
          <w:sz w:val="19"/>
        </w:rPr>
        <w:t>J.</w:t>
      </w:r>
      <w:r>
        <w:rPr>
          <w:i/>
          <w:spacing w:val="-2"/>
          <w:sz w:val="19"/>
        </w:rPr>
        <w:t xml:space="preserve"> </w:t>
      </w:r>
      <w:proofErr w:type="spellStart"/>
      <w:r>
        <w:rPr>
          <w:i/>
          <w:sz w:val="19"/>
        </w:rPr>
        <w:t>Nanomater</w:t>
      </w:r>
      <w:proofErr w:type="spellEnd"/>
      <w:r>
        <w:rPr>
          <w:i/>
          <w:sz w:val="19"/>
        </w:rPr>
        <w:t>.</w:t>
      </w:r>
      <w:r>
        <w:rPr>
          <w:sz w:val="19"/>
        </w:rPr>
        <w:t>,</w:t>
      </w:r>
      <w:r>
        <w:rPr>
          <w:spacing w:val="-5"/>
          <w:sz w:val="19"/>
        </w:rPr>
        <w:t xml:space="preserve"> </w:t>
      </w:r>
      <w:r>
        <w:rPr>
          <w:sz w:val="19"/>
        </w:rPr>
        <w:t>vol.</w:t>
      </w:r>
      <w:r>
        <w:rPr>
          <w:spacing w:val="-2"/>
          <w:sz w:val="19"/>
        </w:rPr>
        <w:t xml:space="preserve"> </w:t>
      </w:r>
      <w:r>
        <w:rPr>
          <w:sz w:val="19"/>
        </w:rPr>
        <w:t xml:space="preserve">2012, 2012, </w:t>
      </w:r>
      <w:proofErr w:type="spellStart"/>
      <w:r>
        <w:rPr>
          <w:sz w:val="19"/>
        </w:rPr>
        <w:t>doi</w:t>
      </w:r>
      <w:proofErr w:type="spellEnd"/>
      <w:r>
        <w:rPr>
          <w:sz w:val="19"/>
        </w:rPr>
        <w:t>: 10.1155/2012/132424.</w:t>
      </w:r>
    </w:p>
    <w:p w14:paraId="3F6DF2DC" w14:textId="77777777" w:rsidR="009770C1" w:rsidRDefault="00000000">
      <w:pPr>
        <w:pStyle w:val="DaftarParagraf"/>
        <w:numPr>
          <w:ilvl w:val="0"/>
          <w:numId w:val="1"/>
        </w:numPr>
        <w:tabs>
          <w:tab w:val="left" w:pos="1088"/>
        </w:tabs>
        <w:spacing w:line="276" w:lineRule="auto"/>
        <w:ind w:right="467"/>
        <w:rPr>
          <w:sz w:val="19"/>
        </w:rPr>
      </w:pPr>
      <w:r>
        <w:rPr>
          <w:sz w:val="19"/>
        </w:rPr>
        <w:t>P. Li, C. Ni, G. Shi, D. Zhang, and Y. Xu, “Fabricating composite supercapacitor electrodes of polyaniline and</w:t>
      </w:r>
      <w:r>
        <w:rPr>
          <w:spacing w:val="-6"/>
          <w:sz w:val="19"/>
        </w:rPr>
        <w:t xml:space="preserve"> </w:t>
      </w:r>
      <w:r>
        <w:rPr>
          <w:sz w:val="19"/>
        </w:rPr>
        <w:t>aniline-terminated silica</w:t>
      </w:r>
      <w:r>
        <w:rPr>
          <w:spacing w:val="-5"/>
          <w:sz w:val="19"/>
        </w:rPr>
        <w:t xml:space="preserve"> </w:t>
      </w:r>
      <w:r>
        <w:rPr>
          <w:sz w:val="19"/>
        </w:rPr>
        <w:t>by</w:t>
      </w:r>
      <w:r>
        <w:rPr>
          <w:spacing w:val="-1"/>
          <w:sz w:val="19"/>
        </w:rPr>
        <w:t xml:space="preserve"> </w:t>
      </w:r>
      <w:r>
        <w:rPr>
          <w:sz w:val="19"/>
        </w:rPr>
        <w:t>mechanical</w:t>
      </w:r>
      <w:r>
        <w:rPr>
          <w:spacing w:val="-2"/>
          <w:sz w:val="19"/>
        </w:rPr>
        <w:t xml:space="preserve"> </w:t>
      </w:r>
      <w:r>
        <w:rPr>
          <w:sz w:val="19"/>
        </w:rPr>
        <w:t>agitation</w:t>
      </w:r>
      <w:r>
        <w:rPr>
          <w:spacing w:val="-3"/>
          <w:sz w:val="19"/>
        </w:rPr>
        <w:t xml:space="preserve"> </w:t>
      </w:r>
      <w:r>
        <w:rPr>
          <w:sz w:val="19"/>
        </w:rPr>
        <w:t>and</w:t>
      </w:r>
      <w:r>
        <w:rPr>
          <w:spacing w:val="-3"/>
          <w:sz w:val="19"/>
        </w:rPr>
        <w:t xml:space="preserve"> </w:t>
      </w:r>
      <w:r>
        <w:rPr>
          <w:sz w:val="19"/>
        </w:rPr>
        <w:t>sonication,”</w:t>
      </w:r>
      <w:r>
        <w:rPr>
          <w:spacing w:val="-5"/>
          <w:sz w:val="19"/>
        </w:rPr>
        <w:t xml:space="preserve"> </w:t>
      </w:r>
      <w:r>
        <w:rPr>
          <w:i/>
          <w:sz w:val="19"/>
        </w:rPr>
        <w:t>J.</w:t>
      </w:r>
      <w:r>
        <w:rPr>
          <w:i/>
          <w:spacing w:val="-1"/>
          <w:sz w:val="19"/>
        </w:rPr>
        <w:t xml:space="preserve"> </w:t>
      </w:r>
      <w:r>
        <w:rPr>
          <w:i/>
          <w:sz w:val="19"/>
        </w:rPr>
        <w:t>Solid</w:t>
      </w:r>
      <w:r>
        <w:rPr>
          <w:i/>
          <w:spacing w:val="-3"/>
          <w:sz w:val="19"/>
        </w:rPr>
        <w:t xml:space="preserve"> </w:t>
      </w:r>
      <w:r>
        <w:rPr>
          <w:i/>
          <w:sz w:val="19"/>
        </w:rPr>
        <w:t>State</w:t>
      </w:r>
      <w:r>
        <w:rPr>
          <w:i/>
          <w:spacing w:val="-5"/>
          <w:sz w:val="19"/>
        </w:rPr>
        <w:t xml:space="preserve"> </w:t>
      </w:r>
      <w:proofErr w:type="spellStart"/>
      <w:r>
        <w:rPr>
          <w:i/>
          <w:sz w:val="19"/>
        </w:rPr>
        <w:t>Electrochem</w:t>
      </w:r>
      <w:proofErr w:type="spellEnd"/>
      <w:r>
        <w:rPr>
          <w:i/>
          <w:sz w:val="19"/>
        </w:rPr>
        <w:t>.</w:t>
      </w:r>
      <w:r>
        <w:rPr>
          <w:sz w:val="19"/>
        </w:rPr>
        <w:t>,</w:t>
      </w:r>
      <w:r>
        <w:rPr>
          <w:spacing w:val="-4"/>
          <w:sz w:val="19"/>
        </w:rPr>
        <w:t xml:space="preserve"> </w:t>
      </w:r>
      <w:r>
        <w:rPr>
          <w:sz w:val="19"/>
        </w:rPr>
        <w:t>vol.</w:t>
      </w:r>
      <w:r>
        <w:rPr>
          <w:spacing w:val="-2"/>
          <w:sz w:val="19"/>
        </w:rPr>
        <w:t xml:space="preserve"> </w:t>
      </w:r>
      <w:r>
        <w:rPr>
          <w:sz w:val="19"/>
        </w:rPr>
        <w:t>22,</w:t>
      </w:r>
      <w:r>
        <w:rPr>
          <w:spacing w:val="-4"/>
          <w:sz w:val="19"/>
        </w:rPr>
        <w:t xml:space="preserve"> </w:t>
      </w:r>
      <w:r>
        <w:rPr>
          <w:sz w:val="19"/>
        </w:rPr>
        <w:t xml:space="preserve">no. 4, pp. 1249–1256, 2018, </w:t>
      </w:r>
      <w:proofErr w:type="spellStart"/>
      <w:r>
        <w:rPr>
          <w:sz w:val="19"/>
        </w:rPr>
        <w:t>doi</w:t>
      </w:r>
      <w:proofErr w:type="spellEnd"/>
      <w:r>
        <w:rPr>
          <w:sz w:val="19"/>
        </w:rPr>
        <w:t>: 10.1007/s10008-017-3870-2.</w:t>
      </w:r>
    </w:p>
    <w:p w14:paraId="780AB983" w14:textId="77777777" w:rsidR="009770C1" w:rsidRDefault="00000000">
      <w:pPr>
        <w:pStyle w:val="DaftarParagraf"/>
        <w:numPr>
          <w:ilvl w:val="0"/>
          <w:numId w:val="1"/>
        </w:numPr>
        <w:tabs>
          <w:tab w:val="left" w:pos="1088"/>
        </w:tabs>
        <w:spacing w:before="161" w:line="276" w:lineRule="auto"/>
        <w:ind w:right="354"/>
        <w:rPr>
          <w:sz w:val="19"/>
        </w:rPr>
      </w:pPr>
      <w:r>
        <w:rPr>
          <w:sz w:val="19"/>
        </w:rPr>
        <w:t>J. Tang, J. Sun, J. Xu, and W. Li, “Grafting of poly[styrene-co-N-(4-vinylbenzyl)-N,N-</w:t>
      </w:r>
      <w:proofErr w:type="spellStart"/>
      <w:r>
        <w:rPr>
          <w:sz w:val="19"/>
        </w:rPr>
        <w:t>diethylamine</w:t>
      </w:r>
      <w:proofErr w:type="spellEnd"/>
      <w:r>
        <w:rPr>
          <w:sz w:val="19"/>
        </w:rPr>
        <w:t>] polymer film</w:t>
      </w:r>
      <w:r>
        <w:rPr>
          <w:spacing w:val="-1"/>
          <w:sz w:val="19"/>
        </w:rPr>
        <w:t xml:space="preserve"> </w:t>
      </w:r>
      <w:r>
        <w:rPr>
          <w:sz w:val="19"/>
        </w:rPr>
        <w:t>onto the surface of</w:t>
      </w:r>
      <w:r>
        <w:rPr>
          <w:spacing w:val="-1"/>
          <w:sz w:val="19"/>
        </w:rPr>
        <w:t xml:space="preserve"> </w:t>
      </w:r>
      <w:r>
        <w:rPr>
          <w:sz w:val="19"/>
        </w:rPr>
        <w:t>silica microspheres and their application as an effective sorbent for</w:t>
      </w:r>
      <w:r>
        <w:rPr>
          <w:spacing w:val="-1"/>
          <w:sz w:val="19"/>
        </w:rPr>
        <w:t xml:space="preserve"> </w:t>
      </w:r>
      <w:r>
        <w:rPr>
          <w:sz w:val="19"/>
        </w:rPr>
        <w:t xml:space="preserve">lead ions,” </w:t>
      </w:r>
      <w:r>
        <w:rPr>
          <w:i/>
          <w:sz w:val="19"/>
        </w:rPr>
        <w:t xml:space="preserve">J. Appl. </w:t>
      </w:r>
      <w:proofErr w:type="spellStart"/>
      <w:r>
        <w:rPr>
          <w:i/>
          <w:sz w:val="19"/>
        </w:rPr>
        <w:t>Polym</w:t>
      </w:r>
      <w:proofErr w:type="spellEnd"/>
      <w:r>
        <w:rPr>
          <w:i/>
          <w:sz w:val="19"/>
        </w:rPr>
        <w:t>. Sci.</w:t>
      </w:r>
      <w:r>
        <w:rPr>
          <w:sz w:val="19"/>
        </w:rPr>
        <w:t xml:space="preserve">, vol. 131, no. 6, pp. 1–10, 2014, </w:t>
      </w:r>
      <w:proofErr w:type="spellStart"/>
      <w:r>
        <w:rPr>
          <w:sz w:val="19"/>
        </w:rPr>
        <w:t>doi</w:t>
      </w:r>
      <w:proofErr w:type="spellEnd"/>
      <w:r>
        <w:rPr>
          <w:sz w:val="19"/>
        </w:rPr>
        <w:t>: 10.1002/app.39973.</w:t>
      </w:r>
    </w:p>
    <w:p w14:paraId="4E7BBD64" w14:textId="77777777" w:rsidR="009770C1" w:rsidRDefault="00000000">
      <w:pPr>
        <w:pStyle w:val="DaftarParagraf"/>
        <w:numPr>
          <w:ilvl w:val="0"/>
          <w:numId w:val="1"/>
        </w:numPr>
        <w:tabs>
          <w:tab w:val="left" w:pos="1088"/>
        </w:tabs>
        <w:spacing w:before="158" w:line="276" w:lineRule="auto"/>
        <w:ind w:right="795"/>
        <w:rPr>
          <w:sz w:val="19"/>
        </w:rPr>
      </w:pPr>
      <w:r>
        <w:rPr>
          <w:sz w:val="19"/>
        </w:rPr>
        <w:t>B.-T.</w:t>
      </w:r>
      <w:r>
        <w:rPr>
          <w:spacing w:val="-2"/>
          <w:sz w:val="19"/>
        </w:rPr>
        <w:t xml:space="preserve"> </w:t>
      </w:r>
      <w:r>
        <w:rPr>
          <w:sz w:val="19"/>
        </w:rPr>
        <w:t>Liu,</w:t>
      </w:r>
      <w:r>
        <w:rPr>
          <w:spacing w:val="-2"/>
          <w:sz w:val="19"/>
        </w:rPr>
        <w:t xml:space="preserve"> </w:t>
      </w:r>
      <w:r>
        <w:rPr>
          <w:sz w:val="19"/>
        </w:rPr>
        <w:t>J.-R.</w:t>
      </w:r>
      <w:r>
        <w:rPr>
          <w:spacing w:val="-5"/>
          <w:sz w:val="19"/>
        </w:rPr>
        <w:t xml:space="preserve"> </w:t>
      </w:r>
      <w:proofErr w:type="spellStart"/>
      <w:r>
        <w:rPr>
          <w:sz w:val="19"/>
        </w:rPr>
        <w:t>Syu</w:t>
      </w:r>
      <w:proofErr w:type="spellEnd"/>
      <w:r>
        <w:rPr>
          <w:sz w:val="19"/>
        </w:rPr>
        <w:t>,</w:t>
      </w:r>
      <w:r>
        <w:rPr>
          <w:spacing w:val="-2"/>
          <w:sz w:val="19"/>
        </w:rPr>
        <w:t xml:space="preserve"> </w:t>
      </w:r>
      <w:r>
        <w:rPr>
          <w:sz w:val="19"/>
        </w:rPr>
        <w:t>and</w:t>
      </w:r>
      <w:r>
        <w:rPr>
          <w:spacing w:val="-4"/>
          <w:sz w:val="19"/>
        </w:rPr>
        <w:t xml:space="preserve"> </w:t>
      </w:r>
      <w:r>
        <w:rPr>
          <w:sz w:val="19"/>
        </w:rPr>
        <w:t>D.-H.</w:t>
      </w:r>
      <w:r>
        <w:rPr>
          <w:spacing w:val="-2"/>
          <w:sz w:val="19"/>
        </w:rPr>
        <w:t xml:space="preserve"> </w:t>
      </w:r>
      <w:r>
        <w:rPr>
          <w:sz w:val="19"/>
        </w:rPr>
        <w:t>Wang,</w:t>
      </w:r>
      <w:r>
        <w:rPr>
          <w:spacing w:val="-3"/>
          <w:sz w:val="19"/>
        </w:rPr>
        <w:t xml:space="preserve"> </w:t>
      </w:r>
      <w:r>
        <w:rPr>
          <w:sz w:val="19"/>
        </w:rPr>
        <w:t>“Preparation</w:t>
      </w:r>
      <w:r>
        <w:rPr>
          <w:spacing w:val="-4"/>
          <w:sz w:val="19"/>
        </w:rPr>
        <w:t xml:space="preserve"> </w:t>
      </w:r>
      <w:r>
        <w:rPr>
          <w:sz w:val="19"/>
        </w:rPr>
        <w:t>and</w:t>
      </w:r>
      <w:r>
        <w:rPr>
          <w:spacing w:val="-2"/>
          <w:sz w:val="19"/>
        </w:rPr>
        <w:t xml:space="preserve"> </w:t>
      </w:r>
      <w:r>
        <w:rPr>
          <w:sz w:val="19"/>
        </w:rPr>
        <w:t>Characterization</w:t>
      </w:r>
      <w:r>
        <w:rPr>
          <w:spacing w:val="-2"/>
          <w:sz w:val="19"/>
        </w:rPr>
        <w:t xml:space="preserve"> </w:t>
      </w:r>
      <w:r>
        <w:rPr>
          <w:sz w:val="19"/>
        </w:rPr>
        <w:t>of</w:t>
      </w:r>
      <w:r>
        <w:rPr>
          <w:spacing w:val="-6"/>
          <w:sz w:val="19"/>
        </w:rPr>
        <w:t xml:space="preserve"> </w:t>
      </w:r>
      <w:r>
        <w:rPr>
          <w:sz w:val="19"/>
        </w:rPr>
        <w:t>Conductive</w:t>
      </w:r>
      <w:r>
        <w:rPr>
          <w:spacing w:val="-3"/>
          <w:sz w:val="19"/>
        </w:rPr>
        <w:t xml:space="preserve"> </w:t>
      </w:r>
      <w:r>
        <w:rPr>
          <w:sz w:val="19"/>
        </w:rPr>
        <w:t xml:space="preserve">SiO2-Polyaniline Core-Shell Nanoparticles,” </w:t>
      </w:r>
      <w:r>
        <w:rPr>
          <w:i/>
          <w:sz w:val="19"/>
        </w:rPr>
        <w:t>Int. J. Chem. Eng. Appl.</w:t>
      </w:r>
      <w:r>
        <w:rPr>
          <w:sz w:val="19"/>
        </w:rPr>
        <w:t xml:space="preserve">, vol. 4, no. 4, pp. 209–212, 2013, </w:t>
      </w:r>
      <w:proofErr w:type="spellStart"/>
      <w:r>
        <w:rPr>
          <w:sz w:val="19"/>
        </w:rPr>
        <w:t>doi</w:t>
      </w:r>
      <w:proofErr w:type="spellEnd"/>
      <w:r>
        <w:rPr>
          <w:sz w:val="19"/>
        </w:rPr>
        <w:t xml:space="preserve">: </w:t>
      </w:r>
      <w:r>
        <w:rPr>
          <w:spacing w:val="-2"/>
          <w:sz w:val="19"/>
        </w:rPr>
        <w:t>10.7763/IJCEA.2013.V4.296.</w:t>
      </w:r>
    </w:p>
    <w:p w14:paraId="7C1D8742" w14:textId="77777777" w:rsidR="009770C1" w:rsidRDefault="00000000">
      <w:pPr>
        <w:pStyle w:val="DaftarParagraf"/>
        <w:numPr>
          <w:ilvl w:val="0"/>
          <w:numId w:val="1"/>
        </w:numPr>
        <w:tabs>
          <w:tab w:val="left" w:pos="1088"/>
        </w:tabs>
        <w:spacing w:before="161" w:line="276" w:lineRule="auto"/>
        <w:ind w:right="359"/>
        <w:rPr>
          <w:sz w:val="19"/>
        </w:rPr>
      </w:pPr>
      <w:r>
        <w:rPr>
          <w:sz w:val="19"/>
        </w:rPr>
        <w:t>W. A. El-Said, M. E. El-</w:t>
      </w:r>
      <w:proofErr w:type="spellStart"/>
      <w:r>
        <w:rPr>
          <w:sz w:val="19"/>
        </w:rPr>
        <w:t>Khouly</w:t>
      </w:r>
      <w:proofErr w:type="spellEnd"/>
      <w:r>
        <w:rPr>
          <w:sz w:val="19"/>
        </w:rPr>
        <w:t xml:space="preserve">, M. H. Ali, R. T. Rashad, E. A. </w:t>
      </w:r>
      <w:proofErr w:type="spellStart"/>
      <w:r>
        <w:rPr>
          <w:sz w:val="19"/>
        </w:rPr>
        <w:t>Elshehy</w:t>
      </w:r>
      <w:proofErr w:type="spellEnd"/>
      <w:r>
        <w:rPr>
          <w:sz w:val="19"/>
        </w:rPr>
        <w:t>, and A. S. Al-</w:t>
      </w:r>
      <w:proofErr w:type="spellStart"/>
      <w:r>
        <w:rPr>
          <w:sz w:val="19"/>
        </w:rPr>
        <w:t>Bogami</w:t>
      </w:r>
      <w:proofErr w:type="spellEnd"/>
      <w:r>
        <w:rPr>
          <w:sz w:val="19"/>
        </w:rPr>
        <w:t xml:space="preserve">, “Synthesis of mesoporous silica-polymer composite for the </w:t>
      </w:r>
      <w:proofErr w:type="spellStart"/>
      <w:r>
        <w:rPr>
          <w:sz w:val="19"/>
        </w:rPr>
        <w:t>chloridazon</w:t>
      </w:r>
      <w:proofErr w:type="spellEnd"/>
      <w:r>
        <w:rPr>
          <w:sz w:val="19"/>
        </w:rPr>
        <w:t xml:space="preserve"> pesticide removal from aqueous media,” </w:t>
      </w:r>
      <w:r>
        <w:rPr>
          <w:i/>
          <w:sz w:val="19"/>
        </w:rPr>
        <w:t>J. Environ. Chem. Eng.</w:t>
      </w:r>
      <w:r>
        <w:rPr>
          <w:sz w:val="19"/>
        </w:rPr>
        <w:t xml:space="preserve">, vol. 6, no. 2, pp. 2214–2221, 2018, </w:t>
      </w:r>
      <w:proofErr w:type="spellStart"/>
      <w:r>
        <w:rPr>
          <w:sz w:val="19"/>
        </w:rPr>
        <w:t>doi</w:t>
      </w:r>
      <w:proofErr w:type="spellEnd"/>
      <w:r>
        <w:rPr>
          <w:sz w:val="19"/>
        </w:rPr>
        <w:t>: 10.1016/j.jece.2018.03.027.</w:t>
      </w:r>
    </w:p>
    <w:p w14:paraId="13DAD854" w14:textId="77777777" w:rsidR="009770C1" w:rsidRDefault="00000000">
      <w:pPr>
        <w:pStyle w:val="DaftarParagraf"/>
        <w:numPr>
          <w:ilvl w:val="0"/>
          <w:numId w:val="1"/>
        </w:numPr>
        <w:tabs>
          <w:tab w:val="left" w:pos="1088"/>
        </w:tabs>
        <w:spacing w:line="276" w:lineRule="auto"/>
        <w:ind w:right="486"/>
        <w:rPr>
          <w:sz w:val="19"/>
        </w:rPr>
      </w:pPr>
      <w:r>
        <w:rPr>
          <w:sz w:val="19"/>
        </w:rPr>
        <w:t xml:space="preserve">C. M. Caldas, L. F. </w:t>
      </w:r>
      <w:proofErr w:type="spellStart"/>
      <w:r>
        <w:rPr>
          <w:sz w:val="19"/>
        </w:rPr>
        <w:t>Calheiros</w:t>
      </w:r>
      <w:proofErr w:type="spellEnd"/>
      <w:r>
        <w:rPr>
          <w:sz w:val="19"/>
        </w:rPr>
        <w:t>, and B. G. Soares, “Silica–polyaniline hybrid materials prepared by inverse emulsion</w:t>
      </w:r>
      <w:r>
        <w:rPr>
          <w:spacing w:val="-3"/>
          <w:sz w:val="19"/>
        </w:rPr>
        <w:t xml:space="preserve"> </w:t>
      </w:r>
      <w:r>
        <w:rPr>
          <w:sz w:val="19"/>
        </w:rPr>
        <w:t>polymerization</w:t>
      </w:r>
      <w:r>
        <w:rPr>
          <w:spacing w:val="-3"/>
          <w:sz w:val="19"/>
        </w:rPr>
        <w:t xml:space="preserve"> </w:t>
      </w:r>
      <w:r>
        <w:rPr>
          <w:sz w:val="19"/>
        </w:rPr>
        <w:t>for</w:t>
      </w:r>
      <w:r>
        <w:rPr>
          <w:spacing w:val="-3"/>
          <w:sz w:val="19"/>
        </w:rPr>
        <w:t xml:space="preserve"> </w:t>
      </w:r>
      <w:r>
        <w:rPr>
          <w:sz w:val="19"/>
        </w:rPr>
        <w:t>epoxy-based</w:t>
      </w:r>
      <w:r>
        <w:rPr>
          <w:spacing w:val="-1"/>
          <w:sz w:val="19"/>
        </w:rPr>
        <w:t xml:space="preserve"> </w:t>
      </w:r>
      <w:r>
        <w:rPr>
          <w:sz w:val="19"/>
        </w:rPr>
        <w:t>anticorrosive</w:t>
      </w:r>
      <w:r>
        <w:rPr>
          <w:spacing w:val="-2"/>
          <w:sz w:val="19"/>
        </w:rPr>
        <w:t xml:space="preserve"> </w:t>
      </w:r>
      <w:r>
        <w:rPr>
          <w:sz w:val="19"/>
        </w:rPr>
        <w:t>coating,”</w:t>
      </w:r>
      <w:r>
        <w:rPr>
          <w:spacing w:val="-2"/>
          <w:sz w:val="19"/>
        </w:rPr>
        <w:t xml:space="preserve"> </w:t>
      </w:r>
      <w:r>
        <w:rPr>
          <w:i/>
          <w:sz w:val="19"/>
        </w:rPr>
        <w:t>J.</w:t>
      </w:r>
      <w:r>
        <w:rPr>
          <w:i/>
          <w:spacing w:val="-1"/>
          <w:sz w:val="19"/>
        </w:rPr>
        <w:t xml:space="preserve"> </w:t>
      </w:r>
      <w:r>
        <w:rPr>
          <w:i/>
          <w:sz w:val="19"/>
        </w:rPr>
        <w:t>Appl.</w:t>
      </w:r>
      <w:r>
        <w:rPr>
          <w:i/>
          <w:spacing w:val="-4"/>
          <w:sz w:val="19"/>
        </w:rPr>
        <w:t xml:space="preserve"> </w:t>
      </w:r>
      <w:proofErr w:type="spellStart"/>
      <w:r>
        <w:rPr>
          <w:i/>
          <w:sz w:val="19"/>
        </w:rPr>
        <w:t>Polym</w:t>
      </w:r>
      <w:proofErr w:type="spellEnd"/>
      <w:r>
        <w:rPr>
          <w:i/>
          <w:sz w:val="19"/>
        </w:rPr>
        <w:t>.</w:t>
      </w:r>
      <w:r>
        <w:rPr>
          <w:i/>
          <w:spacing w:val="-1"/>
          <w:sz w:val="19"/>
        </w:rPr>
        <w:t xml:space="preserve"> </w:t>
      </w:r>
      <w:r>
        <w:rPr>
          <w:i/>
          <w:sz w:val="19"/>
        </w:rPr>
        <w:t>Sci.</w:t>
      </w:r>
      <w:r>
        <w:rPr>
          <w:sz w:val="19"/>
        </w:rPr>
        <w:t>,</w:t>
      </w:r>
      <w:r>
        <w:rPr>
          <w:spacing w:val="-1"/>
          <w:sz w:val="19"/>
        </w:rPr>
        <w:t xml:space="preserve"> </w:t>
      </w:r>
      <w:r>
        <w:rPr>
          <w:sz w:val="19"/>
        </w:rPr>
        <w:t>vol.</w:t>
      </w:r>
      <w:r>
        <w:rPr>
          <w:spacing w:val="-1"/>
          <w:sz w:val="19"/>
        </w:rPr>
        <w:t xml:space="preserve"> </w:t>
      </w:r>
      <w:r>
        <w:rPr>
          <w:sz w:val="19"/>
        </w:rPr>
        <w:t>134,</w:t>
      </w:r>
      <w:r>
        <w:rPr>
          <w:spacing w:val="-4"/>
          <w:sz w:val="19"/>
        </w:rPr>
        <w:t xml:space="preserve"> </w:t>
      </w:r>
      <w:r>
        <w:rPr>
          <w:sz w:val="19"/>
        </w:rPr>
        <w:t>no.</w:t>
      </w:r>
      <w:r>
        <w:rPr>
          <w:spacing w:val="-4"/>
          <w:sz w:val="19"/>
        </w:rPr>
        <w:t xml:space="preserve"> </w:t>
      </w:r>
      <w:r>
        <w:rPr>
          <w:sz w:val="19"/>
        </w:rPr>
        <w:t>47,</w:t>
      </w:r>
      <w:r>
        <w:rPr>
          <w:spacing w:val="-4"/>
          <w:sz w:val="19"/>
        </w:rPr>
        <w:t xml:space="preserve"> </w:t>
      </w:r>
      <w:r>
        <w:rPr>
          <w:sz w:val="19"/>
        </w:rPr>
        <w:t>pp.</w:t>
      </w:r>
      <w:r>
        <w:rPr>
          <w:spacing w:val="-4"/>
          <w:sz w:val="19"/>
        </w:rPr>
        <w:t xml:space="preserve"> </w:t>
      </w:r>
      <w:r>
        <w:rPr>
          <w:sz w:val="19"/>
        </w:rPr>
        <w:t xml:space="preserve">1– 9, 2017, </w:t>
      </w:r>
      <w:proofErr w:type="spellStart"/>
      <w:r>
        <w:rPr>
          <w:sz w:val="19"/>
        </w:rPr>
        <w:t>doi</w:t>
      </w:r>
      <w:proofErr w:type="spellEnd"/>
      <w:r>
        <w:rPr>
          <w:sz w:val="19"/>
        </w:rPr>
        <w:t>: 10.1002/app.45505.</w:t>
      </w:r>
    </w:p>
    <w:p w14:paraId="4DA9D0FA" w14:textId="77777777" w:rsidR="009770C1" w:rsidRDefault="00000000">
      <w:pPr>
        <w:pStyle w:val="DaftarParagraf"/>
        <w:numPr>
          <w:ilvl w:val="0"/>
          <w:numId w:val="1"/>
        </w:numPr>
        <w:tabs>
          <w:tab w:val="left" w:pos="1088"/>
        </w:tabs>
        <w:spacing w:before="161" w:line="276" w:lineRule="auto"/>
        <w:ind w:right="507"/>
        <w:rPr>
          <w:sz w:val="19"/>
        </w:rPr>
      </w:pPr>
      <w:r>
        <w:rPr>
          <w:sz w:val="19"/>
        </w:rPr>
        <w:t>N.</w:t>
      </w:r>
      <w:r>
        <w:rPr>
          <w:spacing w:val="-5"/>
          <w:sz w:val="19"/>
        </w:rPr>
        <w:t xml:space="preserve"> </w:t>
      </w:r>
      <w:r>
        <w:rPr>
          <w:sz w:val="19"/>
        </w:rPr>
        <w:t>M.</w:t>
      </w:r>
      <w:r>
        <w:rPr>
          <w:spacing w:val="-2"/>
          <w:sz w:val="19"/>
        </w:rPr>
        <w:t xml:space="preserve"> </w:t>
      </w:r>
      <w:proofErr w:type="spellStart"/>
      <w:r>
        <w:rPr>
          <w:sz w:val="19"/>
        </w:rPr>
        <w:t>Barkoula</w:t>
      </w:r>
      <w:proofErr w:type="spellEnd"/>
      <w:r>
        <w:rPr>
          <w:sz w:val="19"/>
        </w:rPr>
        <w:t>,</w:t>
      </w:r>
      <w:r>
        <w:rPr>
          <w:spacing w:val="-2"/>
          <w:sz w:val="19"/>
        </w:rPr>
        <w:t xml:space="preserve"> </w:t>
      </w:r>
      <w:r>
        <w:rPr>
          <w:sz w:val="19"/>
        </w:rPr>
        <w:t>B.</w:t>
      </w:r>
      <w:r>
        <w:rPr>
          <w:spacing w:val="-5"/>
          <w:sz w:val="19"/>
        </w:rPr>
        <w:t xml:space="preserve"> </w:t>
      </w:r>
      <w:r>
        <w:rPr>
          <w:sz w:val="19"/>
        </w:rPr>
        <w:t>Alcock,</w:t>
      </w:r>
      <w:r>
        <w:rPr>
          <w:spacing w:val="-2"/>
          <w:sz w:val="19"/>
        </w:rPr>
        <w:t xml:space="preserve"> </w:t>
      </w:r>
      <w:r>
        <w:rPr>
          <w:sz w:val="19"/>
        </w:rPr>
        <w:t>N.</w:t>
      </w:r>
      <w:r>
        <w:rPr>
          <w:spacing w:val="-2"/>
          <w:sz w:val="19"/>
        </w:rPr>
        <w:t xml:space="preserve"> </w:t>
      </w:r>
      <w:r>
        <w:rPr>
          <w:sz w:val="19"/>
        </w:rPr>
        <w:t>O.</w:t>
      </w:r>
      <w:r>
        <w:rPr>
          <w:spacing w:val="-2"/>
          <w:sz w:val="19"/>
        </w:rPr>
        <w:t xml:space="preserve"> </w:t>
      </w:r>
      <w:r>
        <w:rPr>
          <w:sz w:val="19"/>
        </w:rPr>
        <w:t>Cabrera,</w:t>
      </w:r>
      <w:r>
        <w:rPr>
          <w:spacing w:val="-2"/>
          <w:sz w:val="19"/>
        </w:rPr>
        <w:t xml:space="preserve"> </w:t>
      </w:r>
      <w:r>
        <w:rPr>
          <w:sz w:val="19"/>
        </w:rPr>
        <w:t>and</w:t>
      </w:r>
      <w:r>
        <w:rPr>
          <w:spacing w:val="-4"/>
          <w:sz w:val="19"/>
        </w:rPr>
        <w:t xml:space="preserve"> </w:t>
      </w:r>
      <w:r>
        <w:rPr>
          <w:sz w:val="19"/>
        </w:rPr>
        <w:t>T.</w:t>
      </w:r>
      <w:r>
        <w:rPr>
          <w:spacing w:val="-2"/>
          <w:sz w:val="19"/>
        </w:rPr>
        <w:t xml:space="preserve"> </w:t>
      </w:r>
      <w:proofErr w:type="spellStart"/>
      <w:r>
        <w:rPr>
          <w:sz w:val="19"/>
        </w:rPr>
        <w:t>Peijs</w:t>
      </w:r>
      <w:proofErr w:type="spellEnd"/>
      <w:r>
        <w:rPr>
          <w:sz w:val="19"/>
        </w:rPr>
        <w:t>,</w:t>
      </w:r>
      <w:r>
        <w:rPr>
          <w:spacing w:val="-2"/>
          <w:sz w:val="19"/>
        </w:rPr>
        <w:t xml:space="preserve"> </w:t>
      </w:r>
      <w:r>
        <w:rPr>
          <w:sz w:val="19"/>
        </w:rPr>
        <w:t>“Fatigue</w:t>
      </w:r>
      <w:r>
        <w:rPr>
          <w:spacing w:val="-3"/>
          <w:sz w:val="19"/>
        </w:rPr>
        <w:t xml:space="preserve"> </w:t>
      </w:r>
      <w:r>
        <w:rPr>
          <w:sz w:val="19"/>
        </w:rPr>
        <w:t>properties</w:t>
      </w:r>
      <w:r>
        <w:rPr>
          <w:spacing w:val="-3"/>
          <w:sz w:val="19"/>
        </w:rPr>
        <w:t xml:space="preserve"> </w:t>
      </w:r>
      <w:r>
        <w:rPr>
          <w:sz w:val="19"/>
        </w:rPr>
        <w:t>of</w:t>
      </w:r>
      <w:r>
        <w:rPr>
          <w:spacing w:val="-5"/>
          <w:sz w:val="19"/>
        </w:rPr>
        <w:t xml:space="preserve"> </w:t>
      </w:r>
      <w:r>
        <w:rPr>
          <w:sz w:val="19"/>
        </w:rPr>
        <w:t>highly</w:t>
      </w:r>
      <w:r>
        <w:rPr>
          <w:spacing w:val="-4"/>
          <w:sz w:val="19"/>
        </w:rPr>
        <w:t xml:space="preserve"> </w:t>
      </w:r>
      <w:r>
        <w:rPr>
          <w:sz w:val="19"/>
        </w:rPr>
        <w:t>oriented</w:t>
      </w:r>
      <w:r>
        <w:rPr>
          <w:spacing w:val="-4"/>
          <w:sz w:val="19"/>
        </w:rPr>
        <w:t xml:space="preserve"> </w:t>
      </w:r>
      <w:r>
        <w:rPr>
          <w:sz w:val="19"/>
        </w:rPr>
        <w:t xml:space="preserve">polypropylene tapes and all-polypropylene composites,” </w:t>
      </w:r>
      <w:proofErr w:type="spellStart"/>
      <w:r>
        <w:rPr>
          <w:i/>
          <w:sz w:val="19"/>
        </w:rPr>
        <w:t>Polym</w:t>
      </w:r>
      <w:proofErr w:type="spellEnd"/>
      <w:r>
        <w:rPr>
          <w:i/>
          <w:sz w:val="19"/>
        </w:rPr>
        <w:t xml:space="preserve">. </w:t>
      </w:r>
      <w:proofErr w:type="spellStart"/>
      <w:r>
        <w:rPr>
          <w:i/>
          <w:sz w:val="19"/>
        </w:rPr>
        <w:t>Polym</w:t>
      </w:r>
      <w:proofErr w:type="spellEnd"/>
      <w:r>
        <w:rPr>
          <w:i/>
          <w:sz w:val="19"/>
        </w:rPr>
        <w:t>. Compos.</w:t>
      </w:r>
      <w:r>
        <w:rPr>
          <w:sz w:val="19"/>
        </w:rPr>
        <w:t xml:space="preserve">, vol. 16, no. 2, pp. 101–113, 2008, </w:t>
      </w:r>
      <w:proofErr w:type="spellStart"/>
      <w:r>
        <w:rPr>
          <w:sz w:val="19"/>
        </w:rPr>
        <w:t>doi</w:t>
      </w:r>
      <w:proofErr w:type="spellEnd"/>
      <w:r>
        <w:rPr>
          <w:sz w:val="19"/>
        </w:rPr>
        <w:t xml:space="preserve">: </w:t>
      </w:r>
      <w:r>
        <w:rPr>
          <w:spacing w:val="-2"/>
          <w:sz w:val="19"/>
        </w:rPr>
        <w:t>10.1002/pc.</w:t>
      </w:r>
    </w:p>
    <w:p w14:paraId="06C2E515" w14:textId="77777777" w:rsidR="009770C1" w:rsidRDefault="00000000">
      <w:pPr>
        <w:pStyle w:val="DaftarParagraf"/>
        <w:numPr>
          <w:ilvl w:val="0"/>
          <w:numId w:val="1"/>
        </w:numPr>
        <w:tabs>
          <w:tab w:val="left" w:pos="1088"/>
        </w:tabs>
        <w:spacing w:before="158" w:line="276" w:lineRule="auto"/>
        <w:ind w:right="714"/>
        <w:rPr>
          <w:sz w:val="19"/>
        </w:rPr>
      </w:pPr>
      <w:r>
        <w:rPr>
          <w:sz w:val="19"/>
        </w:rPr>
        <w:t>H.</w:t>
      </w:r>
      <w:r>
        <w:rPr>
          <w:spacing w:val="-5"/>
          <w:sz w:val="19"/>
        </w:rPr>
        <w:t xml:space="preserve"> </w:t>
      </w:r>
      <w:r>
        <w:rPr>
          <w:sz w:val="19"/>
        </w:rPr>
        <w:t>Zou,</w:t>
      </w:r>
      <w:r>
        <w:rPr>
          <w:spacing w:val="-5"/>
          <w:sz w:val="19"/>
        </w:rPr>
        <w:t xml:space="preserve"> </w:t>
      </w:r>
      <w:r>
        <w:rPr>
          <w:sz w:val="19"/>
        </w:rPr>
        <w:t>S.</w:t>
      </w:r>
      <w:r>
        <w:rPr>
          <w:spacing w:val="-2"/>
          <w:sz w:val="19"/>
        </w:rPr>
        <w:t xml:space="preserve"> </w:t>
      </w:r>
      <w:r>
        <w:rPr>
          <w:sz w:val="19"/>
        </w:rPr>
        <w:t>Wu,</w:t>
      </w:r>
      <w:r>
        <w:rPr>
          <w:spacing w:val="-3"/>
          <w:sz w:val="19"/>
        </w:rPr>
        <w:t xml:space="preserve"> </w:t>
      </w:r>
      <w:r>
        <w:rPr>
          <w:sz w:val="19"/>
        </w:rPr>
        <w:t>and</w:t>
      </w:r>
      <w:r>
        <w:rPr>
          <w:spacing w:val="-4"/>
          <w:sz w:val="19"/>
        </w:rPr>
        <w:t xml:space="preserve"> </w:t>
      </w:r>
      <w:r>
        <w:rPr>
          <w:sz w:val="19"/>
        </w:rPr>
        <w:t>J.</w:t>
      </w:r>
      <w:r>
        <w:rPr>
          <w:spacing w:val="-5"/>
          <w:sz w:val="19"/>
        </w:rPr>
        <w:t xml:space="preserve"> </w:t>
      </w:r>
      <w:r>
        <w:rPr>
          <w:sz w:val="19"/>
        </w:rPr>
        <w:t>Shen,</w:t>
      </w:r>
      <w:r>
        <w:rPr>
          <w:spacing w:val="-5"/>
          <w:sz w:val="19"/>
        </w:rPr>
        <w:t xml:space="preserve"> </w:t>
      </w:r>
      <w:r>
        <w:rPr>
          <w:sz w:val="19"/>
        </w:rPr>
        <w:t>“Polymer/silica</w:t>
      </w:r>
      <w:r>
        <w:rPr>
          <w:spacing w:val="-3"/>
          <w:sz w:val="19"/>
        </w:rPr>
        <w:t xml:space="preserve"> </w:t>
      </w:r>
      <w:r>
        <w:rPr>
          <w:sz w:val="19"/>
        </w:rPr>
        <w:t>nanocomposites:</w:t>
      </w:r>
      <w:r>
        <w:rPr>
          <w:spacing w:val="-3"/>
          <w:sz w:val="19"/>
        </w:rPr>
        <w:t xml:space="preserve"> </w:t>
      </w:r>
      <w:r>
        <w:rPr>
          <w:sz w:val="19"/>
        </w:rPr>
        <w:t>preparation,</w:t>
      </w:r>
      <w:r>
        <w:rPr>
          <w:spacing w:val="-5"/>
          <w:sz w:val="19"/>
        </w:rPr>
        <w:t xml:space="preserve"> </w:t>
      </w:r>
      <w:r>
        <w:rPr>
          <w:sz w:val="19"/>
        </w:rPr>
        <w:t>characterization,</w:t>
      </w:r>
      <w:r>
        <w:rPr>
          <w:spacing w:val="-2"/>
          <w:sz w:val="19"/>
        </w:rPr>
        <w:t xml:space="preserve"> </w:t>
      </w:r>
      <w:r>
        <w:rPr>
          <w:sz w:val="19"/>
        </w:rPr>
        <w:t>properties,</w:t>
      </w:r>
      <w:r>
        <w:rPr>
          <w:spacing w:val="-5"/>
          <w:sz w:val="19"/>
        </w:rPr>
        <w:t xml:space="preserve"> </w:t>
      </w:r>
      <w:r>
        <w:rPr>
          <w:sz w:val="19"/>
        </w:rPr>
        <w:t xml:space="preserve">and applications.,” </w:t>
      </w:r>
      <w:r>
        <w:rPr>
          <w:i/>
          <w:sz w:val="19"/>
        </w:rPr>
        <w:t>Chem. Rev.</w:t>
      </w:r>
      <w:r>
        <w:rPr>
          <w:sz w:val="19"/>
        </w:rPr>
        <w:t xml:space="preserve">, vol. 108, no. 9, pp. 3893–3957, 2008, </w:t>
      </w:r>
      <w:proofErr w:type="spellStart"/>
      <w:r>
        <w:rPr>
          <w:sz w:val="19"/>
        </w:rPr>
        <w:t>doi</w:t>
      </w:r>
      <w:proofErr w:type="spellEnd"/>
      <w:r>
        <w:rPr>
          <w:sz w:val="19"/>
        </w:rPr>
        <w:t>: 10.1021/cr068035q.</w:t>
      </w:r>
    </w:p>
    <w:p w14:paraId="7DDB1D6F" w14:textId="77777777" w:rsidR="009770C1" w:rsidRDefault="00000000">
      <w:pPr>
        <w:pStyle w:val="DaftarParagraf"/>
        <w:numPr>
          <w:ilvl w:val="0"/>
          <w:numId w:val="1"/>
        </w:numPr>
        <w:tabs>
          <w:tab w:val="left" w:pos="1088"/>
        </w:tabs>
        <w:spacing w:line="276" w:lineRule="auto"/>
        <w:ind w:right="626"/>
        <w:rPr>
          <w:sz w:val="19"/>
        </w:rPr>
      </w:pPr>
      <w:r>
        <w:rPr>
          <w:sz w:val="19"/>
        </w:rPr>
        <w:t>C. F. Lee, H. H. Tsai, L. Y. Wang, C. F. Chen, and W. Y. Chiu, “Synthesis and properties of silica/polystyrene/polyaniline</w:t>
      </w:r>
      <w:r>
        <w:rPr>
          <w:spacing w:val="-3"/>
          <w:sz w:val="19"/>
        </w:rPr>
        <w:t xml:space="preserve"> </w:t>
      </w:r>
      <w:r>
        <w:rPr>
          <w:sz w:val="19"/>
        </w:rPr>
        <w:t>conductive</w:t>
      </w:r>
      <w:r>
        <w:rPr>
          <w:spacing w:val="-3"/>
          <w:sz w:val="19"/>
        </w:rPr>
        <w:t xml:space="preserve"> </w:t>
      </w:r>
      <w:r>
        <w:rPr>
          <w:sz w:val="19"/>
        </w:rPr>
        <w:t>composite</w:t>
      </w:r>
      <w:r>
        <w:rPr>
          <w:spacing w:val="-6"/>
          <w:sz w:val="19"/>
        </w:rPr>
        <w:t xml:space="preserve"> </w:t>
      </w:r>
      <w:r>
        <w:rPr>
          <w:sz w:val="19"/>
        </w:rPr>
        <w:t>particles,”</w:t>
      </w:r>
      <w:r>
        <w:rPr>
          <w:spacing w:val="-3"/>
          <w:sz w:val="19"/>
        </w:rPr>
        <w:t xml:space="preserve"> </w:t>
      </w:r>
      <w:r>
        <w:rPr>
          <w:i/>
          <w:sz w:val="19"/>
        </w:rPr>
        <w:t>J.</w:t>
      </w:r>
      <w:r>
        <w:rPr>
          <w:i/>
          <w:spacing w:val="-2"/>
          <w:sz w:val="19"/>
        </w:rPr>
        <w:t xml:space="preserve"> </w:t>
      </w:r>
      <w:proofErr w:type="spellStart"/>
      <w:r>
        <w:rPr>
          <w:i/>
          <w:sz w:val="19"/>
        </w:rPr>
        <w:t>Polym</w:t>
      </w:r>
      <w:proofErr w:type="spellEnd"/>
      <w:r>
        <w:rPr>
          <w:i/>
          <w:sz w:val="19"/>
        </w:rPr>
        <w:t>.</w:t>
      </w:r>
      <w:r>
        <w:rPr>
          <w:i/>
          <w:spacing w:val="-2"/>
          <w:sz w:val="19"/>
        </w:rPr>
        <w:t xml:space="preserve"> </w:t>
      </w:r>
      <w:r>
        <w:rPr>
          <w:i/>
          <w:sz w:val="19"/>
        </w:rPr>
        <w:t>Sci.</w:t>
      </w:r>
      <w:r>
        <w:rPr>
          <w:i/>
          <w:spacing w:val="-5"/>
          <w:sz w:val="19"/>
        </w:rPr>
        <w:t xml:space="preserve"> </w:t>
      </w:r>
      <w:r>
        <w:rPr>
          <w:i/>
          <w:sz w:val="19"/>
        </w:rPr>
        <w:t>Part</w:t>
      </w:r>
      <w:r>
        <w:rPr>
          <w:i/>
          <w:spacing w:val="-5"/>
          <w:sz w:val="19"/>
        </w:rPr>
        <w:t xml:space="preserve"> </w:t>
      </w:r>
      <w:r>
        <w:rPr>
          <w:i/>
          <w:sz w:val="19"/>
        </w:rPr>
        <w:t>A</w:t>
      </w:r>
      <w:r>
        <w:rPr>
          <w:i/>
          <w:spacing w:val="-1"/>
          <w:sz w:val="19"/>
        </w:rPr>
        <w:t xml:space="preserve"> </w:t>
      </w:r>
      <w:proofErr w:type="spellStart"/>
      <w:r>
        <w:rPr>
          <w:i/>
          <w:sz w:val="19"/>
        </w:rPr>
        <w:t>Polym</w:t>
      </w:r>
      <w:proofErr w:type="spellEnd"/>
      <w:r>
        <w:rPr>
          <w:i/>
          <w:sz w:val="19"/>
        </w:rPr>
        <w:t>.</w:t>
      </w:r>
      <w:r>
        <w:rPr>
          <w:i/>
          <w:spacing w:val="-5"/>
          <w:sz w:val="19"/>
        </w:rPr>
        <w:t xml:space="preserve"> </w:t>
      </w:r>
      <w:r>
        <w:rPr>
          <w:i/>
          <w:sz w:val="19"/>
        </w:rPr>
        <w:t>Chem.</w:t>
      </w:r>
      <w:r>
        <w:rPr>
          <w:sz w:val="19"/>
        </w:rPr>
        <w:t>,</w:t>
      </w:r>
      <w:r>
        <w:rPr>
          <w:spacing w:val="-5"/>
          <w:sz w:val="19"/>
        </w:rPr>
        <w:t xml:space="preserve"> </w:t>
      </w:r>
      <w:r>
        <w:rPr>
          <w:sz w:val="19"/>
        </w:rPr>
        <w:t>vol.</w:t>
      </w:r>
      <w:r>
        <w:rPr>
          <w:spacing w:val="-3"/>
          <w:sz w:val="19"/>
        </w:rPr>
        <w:t xml:space="preserve"> </w:t>
      </w:r>
      <w:r>
        <w:rPr>
          <w:sz w:val="19"/>
        </w:rPr>
        <w:t xml:space="preserve">43, no. 2, pp. 342–354, 2005, </w:t>
      </w:r>
      <w:proofErr w:type="spellStart"/>
      <w:r>
        <w:rPr>
          <w:sz w:val="19"/>
        </w:rPr>
        <w:t>doi</w:t>
      </w:r>
      <w:proofErr w:type="spellEnd"/>
      <w:r>
        <w:rPr>
          <w:sz w:val="19"/>
        </w:rPr>
        <w:t>: 10.1002/pola.20515.</w:t>
      </w:r>
    </w:p>
    <w:p w14:paraId="5A051E1D" w14:textId="77777777" w:rsidR="009770C1" w:rsidRDefault="00000000">
      <w:pPr>
        <w:pStyle w:val="DaftarParagraf"/>
        <w:numPr>
          <w:ilvl w:val="0"/>
          <w:numId w:val="1"/>
        </w:numPr>
        <w:tabs>
          <w:tab w:val="left" w:pos="1088"/>
        </w:tabs>
        <w:spacing w:before="161"/>
        <w:ind w:hanging="640"/>
        <w:rPr>
          <w:sz w:val="19"/>
        </w:rPr>
      </w:pPr>
      <w:r>
        <w:rPr>
          <w:sz w:val="19"/>
        </w:rPr>
        <w:t>X.</w:t>
      </w:r>
      <w:r>
        <w:rPr>
          <w:spacing w:val="-3"/>
          <w:sz w:val="19"/>
        </w:rPr>
        <w:t xml:space="preserve"> </w:t>
      </w:r>
      <w:r>
        <w:rPr>
          <w:sz w:val="19"/>
        </w:rPr>
        <w:t>X. Liu,</w:t>
      </w:r>
      <w:r>
        <w:rPr>
          <w:spacing w:val="-1"/>
          <w:sz w:val="19"/>
        </w:rPr>
        <w:t xml:space="preserve"> </w:t>
      </w:r>
      <w:r>
        <w:rPr>
          <w:sz w:val="19"/>
        </w:rPr>
        <w:t>Y.</w:t>
      </w:r>
      <w:r>
        <w:rPr>
          <w:spacing w:val="-2"/>
          <w:sz w:val="19"/>
        </w:rPr>
        <w:t xml:space="preserve"> </w:t>
      </w:r>
      <w:r>
        <w:rPr>
          <w:sz w:val="19"/>
        </w:rPr>
        <w:t>Q.</w:t>
      </w:r>
      <w:r>
        <w:rPr>
          <w:spacing w:val="-2"/>
          <w:sz w:val="19"/>
        </w:rPr>
        <w:t xml:space="preserve"> </w:t>
      </w:r>
      <w:r>
        <w:rPr>
          <w:sz w:val="19"/>
        </w:rPr>
        <w:t>Dou,</w:t>
      </w:r>
      <w:r>
        <w:rPr>
          <w:spacing w:val="-2"/>
          <w:sz w:val="19"/>
        </w:rPr>
        <w:t xml:space="preserve"> </w:t>
      </w:r>
      <w:r>
        <w:rPr>
          <w:sz w:val="19"/>
        </w:rPr>
        <w:t>J.</w:t>
      </w:r>
      <w:r>
        <w:rPr>
          <w:spacing w:val="-3"/>
          <w:sz w:val="19"/>
        </w:rPr>
        <w:t xml:space="preserve"> </w:t>
      </w:r>
      <w:r>
        <w:rPr>
          <w:sz w:val="19"/>
        </w:rPr>
        <w:t>Wu,</w:t>
      </w:r>
      <w:r>
        <w:rPr>
          <w:spacing w:val="-1"/>
          <w:sz w:val="19"/>
        </w:rPr>
        <w:t xml:space="preserve"> </w:t>
      </w:r>
      <w:r>
        <w:rPr>
          <w:sz w:val="19"/>
        </w:rPr>
        <w:t>and</w:t>
      </w:r>
      <w:r>
        <w:rPr>
          <w:spacing w:val="-2"/>
          <w:sz w:val="19"/>
        </w:rPr>
        <w:t xml:space="preserve"> </w:t>
      </w:r>
      <w:r>
        <w:rPr>
          <w:sz w:val="19"/>
        </w:rPr>
        <w:t>X. Y.</w:t>
      </w:r>
      <w:r>
        <w:rPr>
          <w:spacing w:val="-1"/>
          <w:sz w:val="19"/>
        </w:rPr>
        <w:t xml:space="preserve"> </w:t>
      </w:r>
      <w:r>
        <w:rPr>
          <w:sz w:val="19"/>
        </w:rPr>
        <w:t>Peng, “Chemical</w:t>
      </w:r>
      <w:r>
        <w:rPr>
          <w:spacing w:val="-1"/>
          <w:sz w:val="19"/>
        </w:rPr>
        <w:t xml:space="preserve"> </w:t>
      </w:r>
      <w:r>
        <w:rPr>
          <w:sz w:val="19"/>
        </w:rPr>
        <w:t>anchoring</w:t>
      </w:r>
      <w:r>
        <w:rPr>
          <w:spacing w:val="-2"/>
          <w:sz w:val="19"/>
        </w:rPr>
        <w:t xml:space="preserve"> </w:t>
      </w:r>
      <w:r>
        <w:rPr>
          <w:sz w:val="19"/>
        </w:rPr>
        <w:t>of</w:t>
      </w:r>
      <w:r>
        <w:rPr>
          <w:spacing w:val="-2"/>
          <w:sz w:val="19"/>
        </w:rPr>
        <w:t xml:space="preserve"> </w:t>
      </w:r>
      <w:r>
        <w:rPr>
          <w:sz w:val="19"/>
        </w:rPr>
        <w:t>silica</w:t>
      </w:r>
      <w:r>
        <w:rPr>
          <w:spacing w:val="-1"/>
          <w:sz w:val="19"/>
        </w:rPr>
        <w:t xml:space="preserve"> </w:t>
      </w:r>
      <w:r>
        <w:rPr>
          <w:sz w:val="19"/>
        </w:rPr>
        <w:t>nanoparticles</w:t>
      </w:r>
      <w:r>
        <w:rPr>
          <w:spacing w:val="-1"/>
          <w:sz w:val="19"/>
        </w:rPr>
        <w:t xml:space="preserve"> </w:t>
      </w:r>
      <w:r>
        <w:rPr>
          <w:sz w:val="19"/>
        </w:rPr>
        <w:t>onto</w:t>
      </w:r>
      <w:r>
        <w:rPr>
          <w:spacing w:val="-4"/>
          <w:sz w:val="19"/>
        </w:rPr>
        <w:t xml:space="preserve"> </w:t>
      </w:r>
      <w:r>
        <w:rPr>
          <w:spacing w:val="-2"/>
          <w:sz w:val="19"/>
        </w:rPr>
        <w:t>polyaniline</w:t>
      </w:r>
    </w:p>
    <w:p w14:paraId="116122DE" w14:textId="77777777" w:rsidR="009770C1" w:rsidRDefault="009770C1">
      <w:pPr>
        <w:pStyle w:val="DaftarParagraf"/>
        <w:rPr>
          <w:sz w:val="19"/>
        </w:rPr>
        <w:sectPr w:rsidR="009770C1">
          <w:pgSz w:w="11910" w:h="16840"/>
          <w:pgMar w:top="1340" w:right="992" w:bottom="920" w:left="992" w:header="716" w:footer="730" w:gutter="0"/>
          <w:cols w:space="720"/>
        </w:sectPr>
      </w:pPr>
    </w:p>
    <w:p w14:paraId="56835A71" w14:textId="77777777" w:rsidR="009770C1" w:rsidRDefault="00000000">
      <w:pPr>
        <w:pStyle w:val="TeksIsi"/>
        <w:spacing w:before="82"/>
        <w:ind w:left="1088"/>
      </w:pPr>
      <w:r>
        <w:lastRenderedPageBreak/>
        <w:t>chains</w:t>
      </w:r>
      <w:r>
        <w:rPr>
          <w:spacing w:val="-7"/>
        </w:rPr>
        <w:t xml:space="preserve"> </w:t>
      </w:r>
      <w:r>
        <w:t>via</w:t>
      </w:r>
      <w:r>
        <w:rPr>
          <w:spacing w:val="1"/>
        </w:rPr>
        <w:t xml:space="preserve"> </w:t>
      </w:r>
      <w:r>
        <w:t>electro-co-polymerization of</w:t>
      </w:r>
      <w:r>
        <w:rPr>
          <w:spacing w:val="-4"/>
        </w:rPr>
        <w:t xml:space="preserve"> </w:t>
      </w:r>
      <w:r>
        <w:t>aniline and</w:t>
      </w:r>
      <w:r>
        <w:rPr>
          <w:spacing w:val="-2"/>
        </w:rPr>
        <w:t xml:space="preserve"> </w:t>
      </w:r>
      <w:r>
        <w:t>N-substituted</w:t>
      </w:r>
      <w:r>
        <w:rPr>
          <w:spacing w:val="-2"/>
        </w:rPr>
        <w:t xml:space="preserve"> </w:t>
      </w:r>
      <w:r>
        <w:t>aniline</w:t>
      </w:r>
      <w:r>
        <w:rPr>
          <w:spacing w:val="-3"/>
        </w:rPr>
        <w:t xml:space="preserve"> </w:t>
      </w:r>
      <w:r>
        <w:t>grafted</w:t>
      </w:r>
      <w:r>
        <w:rPr>
          <w:spacing w:val="-2"/>
        </w:rPr>
        <w:t xml:space="preserve"> </w:t>
      </w:r>
      <w:r>
        <w:t>on</w:t>
      </w:r>
      <w:r>
        <w:rPr>
          <w:spacing w:val="-2"/>
        </w:rPr>
        <w:t xml:space="preserve"> </w:t>
      </w:r>
      <w:r>
        <w:t>surfaces</w:t>
      </w:r>
      <w:r>
        <w:rPr>
          <w:spacing w:val="-3"/>
        </w:rPr>
        <w:t xml:space="preserve"> </w:t>
      </w:r>
      <w:r>
        <w:t>of</w:t>
      </w:r>
      <w:r>
        <w:rPr>
          <w:spacing w:val="-1"/>
        </w:rPr>
        <w:t xml:space="preserve"> </w:t>
      </w:r>
      <w:r>
        <w:rPr>
          <w:spacing w:val="-2"/>
        </w:rPr>
        <w:t>SiO2,”</w:t>
      </w:r>
    </w:p>
    <w:p w14:paraId="083178F2" w14:textId="77777777" w:rsidR="009770C1" w:rsidRDefault="00000000">
      <w:pPr>
        <w:pStyle w:val="TeksIsi"/>
        <w:spacing w:before="33"/>
        <w:ind w:left="1088"/>
      </w:pPr>
      <w:proofErr w:type="spellStart"/>
      <w:r>
        <w:rPr>
          <w:i/>
        </w:rPr>
        <w:t>Electrochim</w:t>
      </w:r>
      <w:proofErr w:type="spellEnd"/>
      <w:r>
        <w:rPr>
          <w:i/>
        </w:rPr>
        <w:t>.</w:t>
      </w:r>
      <w:r>
        <w:rPr>
          <w:i/>
          <w:spacing w:val="-4"/>
        </w:rPr>
        <w:t xml:space="preserve"> </w:t>
      </w:r>
      <w:r>
        <w:rPr>
          <w:i/>
        </w:rPr>
        <w:t>Acta</w:t>
      </w:r>
      <w:r>
        <w:t>,</w:t>
      </w:r>
      <w:r>
        <w:rPr>
          <w:spacing w:val="-2"/>
        </w:rPr>
        <w:t xml:space="preserve"> </w:t>
      </w:r>
      <w:r>
        <w:t>vol. 53,</w:t>
      </w:r>
      <w:r>
        <w:rPr>
          <w:spacing w:val="-2"/>
        </w:rPr>
        <w:t xml:space="preserve"> </w:t>
      </w:r>
      <w:r>
        <w:t>no.</w:t>
      </w:r>
      <w:r>
        <w:rPr>
          <w:spacing w:val="-2"/>
        </w:rPr>
        <w:t xml:space="preserve"> </w:t>
      </w:r>
      <w:r>
        <w:t>14,</w:t>
      </w:r>
      <w:r>
        <w:rPr>
          <w:spacing w:val="1"/>
        </w:rPr>
        <w:t xml:space="preserve"> </w:t>
      </w:r>
      <w:r>
        <w:t>pp.</w:t>
      </w:r>
      <w:r>
        <w:rPr>
          <w:spacing w:val="-2"/>
        </w:rPr>
        <w:t xml:space="preserve"> </w:t>
      </w:r>
      <w:r>
        <w:t>4693–4698,</w:t>
      </w:r>
      <w:r>
        <w:rPr>
          <w:spacing w:val="-2"/>
        </w:rPr>
        <w:t xml:space="preserve"> </w:t>
      </w:r>
      <w:r>
        <w:t>2008,</w:t>
      </w:r>
      <w:r>
        <w:rPr>
          <w:spacing w:val="-2"/>
        </w:rPr>
        <w:t xml:space="preserve"> </w:t>
      </w:r>
      <w:proofErr w:type="spellStart"/>
      <w:r>
        <w:t>doi</w:t>
      </w:r>
      <w:proofErr w:type="spellEnd"/>
      <w:r>
        <w:t>:</w:t>
      </w:r>
      <w:r>
        <w:rPr>
          <w:spacing w:val="-2"/>
        </w:rPr>
        <w:t xml:space="preserve"> 10.1016/j.electacta.2008.01.064.</w:t>
      </w:r>
    </w:p>
    <w:p w14:paraId="6CF991DC" w14:textId="77777777" w:rsidR="009770C1" w:rsidRDefault="00000000">
      <w:pPr>
        <w:pStyle w:val="DaftarParagraf"/>
        <w:numPr>
          <w:ilvl w:val="0"/>
          <w:numId w:val="1"/>
        </w:numPr>
        <w:tabs>
          <w:tab w:val="left" w:pos="1088"/>
        </w:tabs>
        <w:spacing w:before="192" w:line="276" w:lineRule="auto"/>
        <w:ind w:right="449"/>
        <w:rPr>
          <w:sz w:val="19"/>
        </w:rPr>
      </w:pPr>
      <w:r>
        <w:rPr>
          <w:sz w:val="19"/>
        </w:rPr>
        <w:t>Fatima</w:t>
      </w:r>
      <w:r>
        <w:rPr>
          <w:spacing w:val="-3"/>
          <w:sz w:val="19"/>
        </w:rPr>
        <w:t xml:space="preserve"> </w:t>
      </w:r>
      <w:r>
        <w:rPr>
          <w:sz w:val="19"/>
        </w:rPr>
        <w:t>Amer</w:t>
      </w:r>
      <w:r>
        <w:rPr>
          <w:spacing w:val="-1"/>
          <w:sz w:val="19"/>
        </w:rPr>
        <w:t xml:space="preserve"> </w:t>
      </w:r>
      <w:r>
        <w:rPr>
          <w:sz w:val="19"/>
        </w:rPr>
        <w:t>Abd</w:t>
      </w:r>
      <w:r>
        <w:rPr>
          <w:spacing w:val="-4"/>
          <w:sz w:val="19"/>
        </w:rPr>
        <w:t xml:space="preserve"> </w:t>
      </w:r>
      <w:proofErr w:type="spellStart"/>
      <w:r>
        <w:rPr>
          <w:sz w:val="19"/>
        </w:rPr>
        <w:t>Algabar</w:t>
      </w:r>
      <w:proofErr w:type="spellEnd"/>
      <w:r>
        <w:rPr>
          <w:sz w:val="19"/>
        </w:rPr>
        <w:t>&amp; Batool</w:t>
      </w:r>
      <w:r>
        <w:rPr>
          <w:spacing w:val="-3"/>
          <w:sz w:val="19"/>
        </w:rPr>
        <w:t xml:space="preserve"> </w:t>
      </w:r>
      <w:proofErr w:type="spellStart"/>
      <w:r>
        <w:rPr>
          <w:sz w:val="19"/>
        </w:rPr>
        <w:t>Abdalameer</w:t>
      </w:r>
      <w:proofErr w:type="spellEnd"/>
      <w:r>
        <w:rPr>
          <w:spacing w:val="-4"/>
          <w:sz w:val="19"/>
        </w:rPr>
        <w:t xml:space="preserve"> </w:t>
      </w:r>
      <w:proofErr w:type="spellStart"/>
      <w:r>
        <w:rPr>
          <w:sz w:val="19"/>
        </w:rPr>
        <w:t>Baqer</w:t>
      </w:r>
      <w:proofErr w:type="spellEnd"/>
      <w:r>
        <w:rPr>
          <w:sz w:val="19"/>
        </w:rPr>
        <w:t>,</w:t>
      </w:r>
      <w:r>
        <w:rPr>
          <w:spacing w:val="-2"/>
          <w:sz w:val="19"/>
        </w:rPr>
        <w:t xml:space="preserve"> </w:t>
      </w:r>
      <w:r>
        <w:rPr>
          <w:sz w:val="19"/>
        </w:rPr>
        <w:t>''Molecular</w:t>
      </w:r>
      <w:r>
        <w:rPr>
          <w:spacing w:val="-4"/>
          <w:sz w:val="19"/>
        </w:rPr>
        <w:t xml:space="preserve"> </w:t>
      </w:r>
      <w:r>
        <w:rPr>
          <w:sz w:val="19"/>
        </w:rPr>
        <w:t>Detection</w:t>
      </w:r>
      <w:r>
        <w:rPr>
          <w:spacing w:val="-2"/>
          <w:sz w:val="19"/>
        </w:rPr>
        <w:t xml:space="preserve"> </w:t>
      </w:r>
      <w:r>
        <w:rPr>
          <w:sz w:val="19"/>
        </w:rPr>
        <w:t>and</w:t>
      </w:r>
      <w:r>
        <w:rPr>
          <w:spacing w:val="-4"/>
          <w:sz w:val="19"/>
        </w:rPr>
        <w:t xml:space="preserve"> </w:t>
      </w:r>
      <w:r>
        <w:rPr>
          <w:sz w:val="19"/>
        </w:rPr>
        <w:t>Sequence</w:t>
      </w:r>
      <w:r>
        <w:rPr>
          <w:spacing w:val="-6"/>
          <w:sz w:val="19"/>
        </w:rPr>
        <w:t xml:space="preserve"> </w:t>
      </w:r>
      <w:r>
        <w:rPr>
          <w:sz w:val="19"/>
        </w:rPr>
        <w:t>Analysis</w:t>
      </w:r>
      <w:r>
        <w:rPr>
          <w:spacing w:val="-2"/>
          <w:sz w:val="19"/>
        </w:rPr>
        <w:t xml:space="preserve"> </w:t>
      </w:r>
      <w:r>
        <w:rPr>
          <w:sz w:val="19"/>
        </w:rPr>
        <w:t>of</w:t>
      </w:r>
      <w:r>
        <w:rPr>
          <w:spacing w:val="-4"/>
          <w:sz w:val="19"/>
        </w:rPr>
        <w:t xml:space="preserve"> </w:t>
      </w:r>
      <w:r>
        <w:rPr>
          <w:sz w:val="19"/>
        </w:rPr>
        <w:t>(Lux S Gene) In Serratia Marcescens Isolates that Producing Biofilm'', International Journal of Advanced Science, 2020 .29 (5), 5278 – 5287.</w:t>
      </w:r>
    </w:p>
    <w:p w14:paraId="3D5D9CBC" w14:textId="77777777" w:rsidR="009770C1" w:rsidRDefault="00000000">
      <w:pPr>
        <w:pStyle w:val="DaftarParagraf"/>
        <w:numPr>
          <w:ilvl w:val="0"/>
          <w:numId w:val="1"/>
        </w:numPr>
        <w:tabs>
          <w:tab w:val="left" w:pos="1088"/>
        </w:tabs>
        <w:spacing w:before="161" w:line="276" w:lineRule="auto"/>
        <w:ind w:right="915"/>
        <w:rPr>
          <w:sz w:val="19"/>
        </w:rPr>
      </w:pPr>
      <w:r>
        <w:rPr>
          <w:sz w:val="19"/>
        </w:rPr>
        <w:t>M.</w:t>
      </w:r>
      <w:r>
        <w:rPr>
          <w:spacing w:val="-4"/>
          <w:sz w:val="19"/>
        </w:rPr>
        <w:t xml:space="preserve"> </w:t>
      </w:r>
      <w:r>
        <w:rPr>
          <w:sz w:val="19"/>
        </w:rPr>
        <w:t>Kim, S.</w:t>
      </w:r>
      <w:r>
        <w:rPr>
          <w:spacing w:val="-4"/>
          <w:sz w:val="19"/>
        </w:rPr>
        <w:t xml:space="preserve"> </w:t>
      </w:r>
      <w:r>
        <w:rPr>
          <w:sz w:val="19"/>
        </w:rPr>
        <w:t>Cho,</w:t>
      </w:r>
      <w:r>
        <w:rPr>
          <w:spacing w:val="-1"/>
          <w:sz w:val="19"/>
        </w:rPr>
        <w:t xml:space="preserve"> </w:t>
      </w:r>
      <w:r>
        <w:rPr>
          <w:sz w:val="19"/>
        </w:rPr>
        <w:t>J.</w:t>
      </w:r>
      <w:r>
        <w:rPr>
          <w:spacing w:val="-4"/>
          <w:sz w:val="19"/>
        </w:rPr>
        <w:t xml:space="preserve"> </w:t>
      </w:r>
      <w:r>
        <w:rPr>
          <w:sz w:val="19"/>
        </w:rPr>
        <w:t>Song,</w:t>
      </w:r>
      <w:r>
        <w:rPr>
          <w:spacing w:val="-1"/>
          <w:sz w:val="19"/>
        </w:rPr>
        <w:t xml:space="preserve"> </w:t>
      </w:r>
      <w:r>
        <w:rPr>
          <w:sz w:val="19"/>
        </w:rPr>
        <w:t>S.</w:t>
      </w:r>
      <w:r>
        <w:rPr>
          <w:spacing w:val="-4"/>
          <w:sz w:val="19"/>
        </w:rPr>
        <w:t xml:space="preserve"> </w:t>
      </w:r>
      <w:r>
        <w:rPr>
          <w:sz w:val="19"/>
        </w:rPr>
        <w:t>Son,</w:t>
      </w:r>
      <w:r>
        <w:rPr>
          <w:spacing w:val="-4"/>
          <w:sz w:val="19"/>
        </w:rPr>
        <w:t xml:space="preserve"> </w:t>
      </w:r>
      <w:r>
        <w:rPr>
          <w:sz w:val="19"/>
        </w:rPr>
        <w:t>and</w:t>
      </w:r>
      <w:r>
        <w:rPr>
          <w:spacing w:val="-3"/>
          <w:sz w:val="19"/>
        </w:rPr>
        <w:t xml:space="preserve"> </w:t>
      </w:r>
      <w:r>
        <w:rPr>
          <w:sz w:val="19"/>
        </w:rPr>
        <w:t>J.</w:t>
      </w:r>
      <w:r>
        <w:rPr>
          <w:spacing w:val="-4"/>
          <w:sz w:val="19"/>
        </w:rPr>
        <w:t xml:space="preserve"> </w:t>
      </w:r>
      <w:r>
        <w:rPr>
          <w:sz w:val="19"/>
        </w:rPr>
        <w:t>Jang,</w:t>
      </w:r>
      <w:r>
        <w:rPr>
          <w:spacing w:val="-1"/>
          <w:sz w:val="19"/>
        </w:rPr>
        <w:t xml:space="preserve"> </w:t>
      </w:r>
      <w:r>
        <w:rPr>
          <w:sz w:val="19"/>
        </w:rPr>
        <w:t>“Controllable</w:t>
      </w:r>
      <w:r>
        <w:rPr>
          <w:spacing w:val="-2"/>
          <w:sz w:val="19"/>
        </w:rPr>
        <w:t xml:space="preserve"> </w:t>
      </w:r>
      <w:r>
        <w:rPr>
          <w:sz w:val="19"/>
        </w:rPr>
        <w:t>Synthesis</w:t>
      </w:r>
      <w:r>
        <w:rPr>
          <w:spacing w:val="-4"/>
          <w:sz w:val="19"/>
        </w:rPr>
        <w:t xml:space="preserve"> </w:t>
      </w:r>
      <w:r>
        <w:rPr>
          <w:sz w:val="19"/>
        </w:rPr>
        <w:t>of</w:t>
      </w:r>
      <w:r>
        <w:rPr>
          <w:spacing w:val="-3"/>
          <w:sz w:val="19"/>
        </w:rPr>
        <w:t xml:space="preserve"> </w:t>
      </w:r>
      <w:r>
        <w:rPr>
          <w:sz w:val="19"/>
        </w:rPr>
        <w:t>Highly</w:t>
      </w:r>
      <w:r>
        <w:rPr>
          <w:spacing w:val="-1"/>
          <w:sz w:val="19"/>
        </w:rPr>
        <w:t xml:space="preserve"> </w:t>
      </w:r>
      <w:r>
        <w:rPr>
          <w:sz w:val="19"/>
        </w:rPr>
        <w:t xml:space="preserve">Conductive Polyaniline Coated Silica Nanoparticles Using Self-Stabilized Dispersion Polymerization,” 2012, </w:t>
      </w:r>
      <w:proofErr w:type="spellStart"/>
      <w:r>
        <w:rPr>
          <w:sz w:val="19"/>
        </w:rPr>
        <w:t>doi</w:t>
      </w:r>
      <w:proofErr w:type="spellEnd"/>
      <w:r>
        <w:rPr>
          <w:sz w:val="19"/>
        </w:rPr>
        <w:t xml:space="preserve">: </w:t>
      </w:r>
      <w:r>
        <w:rPr>
          <w:spacing w:val="-2"/>
          <w:sz w:val="19"/>
        </w:rPr>
        <w:t>10.1021/am300979s.</w:t>
      </w:r>
    </w:p>
    <w:p w14:paraId="4B529CDB" w14:textId="77777777" w:rsidR="009770C1" w:rsidRDefault="00000000">
      <w:pPr>
        <w:pStyle w:val="DaftarParagraf"/>
        <w:numPr>
          <w:ilvl w:val="0"/>
          <w:numId w:val="1"/>
        </w:numPr>
        <w:tabs>
          <w:tab w:val="left" w:pos="1088"/>
        </w:tabs>
        <w:ind w:hanging="640"/>
        <w:rPr>
          <w:sz w:val="19"/>
        </w:rPr>
      </w:pPr>
      <w:r>
        <w:rPr>
          <w:sz w:val="19"/>
        </w:rPr>
        <w:t>H.</w:t>
      </w:r>
      <w:r>
        <w:rPr>
          <w:spacing w:val="-6"/>
          <w:sz w:val="19"/>
        </w:rPr>
        <w:t xml:space="preserve"> </w:t>
      </w:r>
      <w:r>
        <w:rPr>
          <w:sz w:val="19"/>
        </w:rPr>
        <w:t xml:space="preserve">Gu </w:t>
      </w:r>
      <w:r>
        <w:rPr>
          <w:i/>
          <w:sz w:val="19"/>
        </w:rPr>
        <w:t>et</w:t>
      </w:r>
      <w:r>
        <w:rPr>
          <w:i/>
          <w:spacing w:val="-2"/>
          <w:sz w:val="19"/>
        </w:rPr>
        <w:t xml:space="preserve"> </w:t>
      </w:r>
      <w:r>
        <w:rPr>
          <w:i/>
          <w:sz w:val="19"/>
        </w:rPr>
        <w:t>al.</w:t>
      </w:r>
      <w:r>
        <w:rPr>
          <w:sz w:val="19"/>
        </w:rPr>
        <w:t>,</w:t>
      </w:r>
      <w:r>
        <w:rPr>
          <w:spacing w:val="-3"/>
          <w:sz w:val="19"/>
        </w:rPr>
        <w:t xml:space="preserve"> </w:t>
      </w:r>
      <w:r>
        <w:rPr>
          <w:sz w:val="19"/>
        </w:rPr>
        <w:t>“Giant</w:t>
      </w:r>
      <w:r>
        <w:rPr>
          <w:spacing w:val="-3"/>
          <w:sz w:val="19"/>
        </w:rPr>
        <w:t xml:space="preserve"> </w:t>
      </w:r>
      <w:proofErr w:type="spellStart"/>
      <w:r>
        <w:rPr>
          <w:sz w:val="19"/>
        </w:rPr>
        <w:t>Magnetoresistive</w:t>
      </w:r>
      <w:proofErr w:type="spellEnd"/>
      <w:r>
        <w:rPr>
          <w:spacing w:val="-2"/>
          <w:sz w:val="19"/>
        </w:rPr>
        <w:t xml:space="preserve"> </w:t>
      </w:r>
      <w:r>
        <w:rPr>
          <w:sz w:val="19"/>
        </w:rPr>
        <w:t>Phosphoric</w:t>
      </w:r>
      <w:r>
        <w:rPr>
          <w:spacing w:val="1"/>
          <w:sz w:val="19"/>
        </w:rPr>
        <w:t xml:space="preserve"> </w:t>
      </w:r>
      <w:r>
        <w:rPr>
          <w:sz w:val="19"/>
        </w:rPr>
        <w:t>Acid</w:t>
      </w:r>
      <w:r>
        <w:rPr>
          <w:spacing w:val="-3"/>
          <w:sz w:val="19"/>
        </w:rPr>
        <w:t xml:space="preserve"> </w:t>
      </w:r>
      <w:r>
        <w:rPr>
          <w:sz w:val="19"/>
        </w:rPr>
        <w:t>Doped</w:t>
      </w:r>
      <w:r>
        <w:rPr>
          <w:spacing w:val="-2"/>
          <w:sz w:val="19"/>
        </w:rPr>
        <w:t xml:space="preserve"> </w:t>
      </w:r>
      <w:r>
        <w:rPr>
          <w:sz w:val="19"/>
        </w:rPr>
        <w:t>Polyaniline</w:t>
      </w:r>
      <w:r>
        <w:rPr>
          <w:spacing w:val="-1"/>
          <w:sz w:val="19"/>
        </w:rPr>
        <w:t xml:space="preserve"> </w:t>
      </w:r>
      <w:r>
        <w:rPr>
          <w:sz w:val="19"/>
        </w:rPr>
        <w:t>−</w:t>
      </w:r>
      <w:r>
        <w:rPr>
          <w:spacing w:val="-4"/>
          <w:sz w:val="19"/>
        </w:rPr>
        <w:t xml:space="preserve"> </w:t>
      </w:r>
      <w:r>
        <w:rPr>
          <w:sz w:val="19"/>
        </w:rPr>
        <w:t>Silica</w:t>
      </w:r>
      <w:r>
        <w:rPr>
          <w:spacing w:val="-1"/>
          <w:sz w:val="19"/>
        </w:rPr>
        <w:t xml:space="preserve"> </w:t>
      </w:r>
      <w:r>
        <w:rPr>
          <w:sz w:val="19"/>
        </w:rPr>
        <w:t>Nanocomposites,”</w:t>
      </w:r>
      <w:r>
        <w:rPr>
          <w:spacing w:val="-4"/>
          <w:sz w:val="19"/>
        </w:rPr>
        <w:t xml:space="preserve"> </w:t>
      </w:r>
      <w:r>
        <w:rPr>
          <w:spacing w:val="-2"/>
          <w:sz w:val="19"/>
        </w:rPr>
        <w:t>2013.</w:t>
      </w:r>
    </w:p>
    <w:p w14:paraId="3B585F1E" w14:textId="77777777" w:rsidR="009770C1" w:rsidRDefault="00000000">
      <w:pPr>
        <w:pStyle w:val="DaftarParagraf"/>
        <w:numPr>
          <w:ilvl w:val="0"/>
          <w:numId w:val="1"/>
        </w:numPr>
        <w:tabs>
          <w:tab w:val="left" w:pos="1088"/>
        </w:tabs>
        <w:spacing w:before="192" w:line="276" w:lineRule="auto"/>
        <w:ind w:right="1269"/>
        <w:rPr>
          <w:sz w:val="19"/>
        </w:rPr>
      </w:pPr>
      <w:r>
        <w:rPr>
          <w:sz w:val="19"/>
        </w:rPr>
        <w:t>O.</w:t>
      </w:r>
      <w:r>
        <w:rPr>
          <w:spacing w:val="-4"/>
          <w:sz w:val="19"/>
        </w:rPr>
        <w:t xml:space="preserve"> </w:t>
      </w:r>
      <w:r>
        <w:rPr>
          <w:sz w:val="19"/>
        </w:rPr>
        <w:t>F. Ag</w:t>
      </w:r>
      <w:r>
        <w:rPr>
          <w:spacing w:val="-3"/>
          <w:sz w:val="19"/>
        </w:rPr>
        <w:t xml:space="preserve"> </w:t>
      </w:r>
      <w:r>
        <w:rPr>
          <w:sz w:val="19"/>
        </w:rPr>
        <w:t>and</w:t>
      </w:r>
      <w:r>
        <w:rPr>
          <w:spacing w:val="-3"/>
          <w:sz w:val="19"/>
        </w:rPr>
        <w:t xml:space="preserve"> </w:t>
      </w:r>
      <w:r>
        <w:rPr>
          <w:sz w:val="19"/>
        </w:rPr>
        <w:t>D.</w:t>
      </w:r>
      <w:r>
        <w:rPr>
          <w:spacing w:val="-1"/>
          <w:sz w:val="19"/>
        </w:rPr>
        <w:t xml:space="preserve"> </w:t>
      </w:r>
      <w:r>
        <w:rPr>
          <w:sz w:val="19"/>
        </w:rPr>
        <w:t>P.</w:t>
      </w:r>
      <w:r>
        <w:rPr>
          <w:spacing w:val="-2"/>
          <w:sz w:val="19"/>
        </w:rPr>
        <w:t xml:space="preserve"> </w:t>
      </w:r>
      <w:r>
        <w:rPr>
          <w:sz w:val="19"/>
        </w:rPr>
        <w:t>P.</w:t>
      </w:r>
      <w:r>
        <w:rPr>
          <w:spacing w:val="-4"/>
          <w:sz w:val="19"/>
        </w:rPr>
        <w:t xml:space="preserve"> </w:t>
      </w:r>
      <w:r>
        <w:rPr>
          <w:sz w:val="19"/>
        </w:rPr>
        <w:t>Rha,</w:t>
      </w:r>
      <w:r>
        <w:rPr>
          <w:spacing w:val="-1"/>
          <w:sz w:val="19"/>
        </w:rPr>
        <w:t xml:space="preserve"> </w:t>
      </w:r>
      <w:r>
        <w:rPr>
          <w:sz w:val="19"/>
        </w:rPr>
        <w:t>“Synthesis</w:t>
      </w:r>
      <w:r>
        <w:rPr>
          <w:spacing w:val="-1"/>
          <w:sz w:val="19"/>
        </w:rPr>
        <w:t xml:space="preserve"> </w:t>
      </w:r>
      <w:r>
        <w:rPr>
          <w:sz w:val="19"/>
        </w:rPr>
        <w:t>,</w:t>
      </w:r>
      <w:r>
        <w:rPr>
          <w:spacing w:val="-1"/>
          <w:sz w:val="19"/>
        </w:rPr>
        <w:t xml:space="preserve"> </w:t>
      </w:r>
      <w:r>
        <w:rPr>
          <w:sz w:val="19"/>
        </w:rPr>
        <w:t>Surface</w:t>
      </w:r>
      <w:r>
        <w:rPr>
          <w:spacing w:val="-5"/>
          <w:sz w:val="19"/>
        </w:rPr>
        <w:t xml:space="preserve"> </w:t>
      </w:r>
      <w:r>
        <w:rPr>
          <w:sz w:val="19"/>
        </w:rPr>
        <w:t>and</w:t>
      </w:r>
      <w:r>
        <w:rPr>
          <w:spacing w:val="-3"/>
          <w:sz w:val="19"/>
        </w:rPr>
        <w:t xml:space="preserve"> </w:t>
      </w:r>
      <w:r>
        <w:rPr>
          <w:sz w:val="19"/>
        </w:rPr>
        <w:t>Textural</w:t>
      </w:r>
      <w:r>
        <w:rPr>
          <w:spacing w:val="-2"/>
          <w:sz w:val="19"/>
        </w:rPr>
        <w:t xml:space="preserve"> </w:t>
      </w:r>
      <w:r>
        <w:rPr>
          <w:sz w:val="19"/>
        </w:rPr>
        <w:t>Characterization,”</w:t>
      </w:r>
      <w:r>
        <w:rPr>
          <w:spacing w:val="-2"/>
          <w:sz w:val="19"/>
        </w:rPr>
        <w:t xml:space="preserve"> </w:t>
      </w:r>
      <w:r>
        <w:rPr>
          <w:i/>
          <w:sz w:val="19"/>
        </w:rPr>
        <w:t>Dig.</w:t>
      </w:r>
      <w:r>
        <w:rPr>
          <w:i/>
          <w:spacing w:val="-4"/>
          <w:sz w:val="19"/>
        </w:rPr>
        <w:t xml:space="preserve"> </w:t>
      </w:r>
      <w:r>
        <w:rPr>
          <w:i/>
          <w:sz w:val="19"/>
        </w:rPr>
        <w:t>J.</w:t>
      </w:r>
      <w:r>
        <w:rPr>
          <w:i/>
          <w:spacing w:val="-1"/>
          <w:sz w:val="19"/>
        </w:rPr>
        <w:t xml:space="preserve"> </w:t>
      </w:r>
      <w:proofErr w:type="spellStart"/>
      <w:r>
        <w:rPr>
          <w:i/>
          <w:sz w:val="19"/>
        </w:rPr>
        <w:t>Nanomater</w:t>
      </w:r>
      <w:proofErr w:type="spellEnd"/>
      <w:r>
        <w:rPr>
          <w:i/>
          <w:sz w:val="19"/>
        </w:rPr>
        <w:t>. Biostructures</w:t>
      </w:r>
      <w:r>
        <w:rPr>
          <w:sz w:val="19"/>
        </w:rPr>
        <w:t>, vol. 11, no. 3, pp. 731–740, 2016.</w:t>
      </w:r>
    </w:p>
    <w:p w14:paraId="4845C868" w14:textId="77777777" w:rsidR="009770C1" w:rsidRDefault="00000000">
      <w:pPr>
        <w:pStyle w:val="DaftarParagraf"/>
        <w:numPr>
          <w:ilvl w:val="0"/>
          <w:numId w:val="1"/>
        </w:numPr>
        <w:tabs>
          <w:tab w:val="left" w:pos="1088"/>
        </w:tabs>
        <w:spacing w:line="276" w:lineRule="auto"/>
        <w:ind w:right="506"/>
        <w:rPr>
          <w:sz w:val="19"/>
        </w:rPr>
      </w:pPr>
      <w:r>
        <w:rPr>
          <w:sz w:val="19"/>
        </w:rPr>
        <w:t>P.</w:t>
      </w:r>
      <w:r>
        <w:rPr>
          <w:spacing w:val="-4"/>
          <w:sz w:val="19"/>
        </w:rPr>
        <w:t xml:space="preserve"> </w:t>
      </w:r>
      <w:r>
        <w:rPr>
          <w:sz w:val="19"/>
        </w:rPr>
        <w:t>Liu,</w:t>
      </w:r>
      <w:r>
        <w:rPr>
          <w:spacing w:val="-1"/>
          <w:sz w:val="19"/>
        </w:rPr>
        <w:t xml:space="preserve"> </w:t>
      </w:r>
      <w:r>
        <w:rPr>
          <w:sz w:val="19"/>
        </w:rPr>
        <w:t>Y.</w:t>
      </w:r>
      <w:r>
        <w:rPr>
          <w:spacing w:val="-4"/>
          <w:sz w:val="19"/>
        </w:rPr>
        <w:t xml:space="preserve"> </w:t>
      </w:r>
      <w:r>
        <w:rPr>
          <w:sz w:val="19"/>
        </w:rPr>
        <w:t>Wang,</w:t>
      </w:r>
      <w:r>
        <w:rPr>
          <w:spacing w:val="-1"/>
          <w:sz w:val="19"/>
        </w:rPr>
        <w:t xml:space="preserve"> </w:t>
      </w:r>
      <w:r>
        <w:rPr>
          <w:sz w:val="19"/>
        </w:rPr>
        <w:t>X.</w:t>
      </w:r>
      <w:r>
        <w:rPr>
          <w:spacing w:val="-1"/>
          <w:sz w:val="19"/>
        </w:rPr>
        <w:t xml:space="preserve"> </w:t>
      </w:r>
      <w:r>
        <w:rPr>
          <w:sz w:val="19"/>
        </w:rPr>
        <w:t>Wang,</w:t>
      </w:r>
      <w:r>
        <w:rPr>
          <w:spacing w:val="-1"/>
          <w:sz w:val="19"/>
        </w:rPr>
        <w:t xml:space="preserve"> </w:t>
      </w:r>
      <w:r>
        <w:rPr>
          <w:sz w:val="19"/>
        </w:rPr>
        <w:t>C.</w:t>
      </w:r>
      <w:r>
        <w:rPr>
          <w:spacing w:val="-4"/>
          <w:sz w:val="19"/>
        </w:rPr>
        <w:t xml:space="preserve"> </w:t>
      </w:r>
      <w:r>
        <w:rPr>
          <w:sz w:val="19"/>
        </w:rPr>
        <w:t>Yang, and</w:t>
      </w:r>
      <w:r>
        <w:rPr>
          <w:spacing w:val="-3"/>
          <w:sz w:val="19"/>
        </w:rPr>
        <w:t xml:space="preserve"> </w:t>
      </w:r>
      <w:r>
        <w:rPr>
          <w:sz w:val="19"/>
        </w:rPr>
        <w:t>Y.</w:t>
      </w:r>
      <w:r>
        <w:rPr>
          <w:spacing w:val="-1"/>
          <w:sz w:val="19"/>
        </w:rPr>
        <w:t xml:space="preserve"> </w:t>
      </w:r>
      <w:r>
        <w:rPr>
          <w:sz w:val="19"/>
        </w:rPr>
        <w:t>Yi,</w:t>
      </w:r>
      <w:r>
        <w:rPr>
          <w:spacing w:val="-4"/>
          <w:sz w:val="19"/>
        </w:rPr>
        <w:t xml:space="preserve"> </w:t>
      </w:r>
      <w:r>
        <w:rPr>
          <w:sz w:val="19"/>
        </w:rPr>
        <w:t>“</w:t>
      </w:r>
      <w:proofErr w:type="spellStart"/>
      <w:r>
        <w:rPr>
          <w:sz w:val="19"/>
        </w:rPr>
        <w:t>Polypyrrole</w:t>
      </w:r>
      <w:proofErr w:type="spellEnd"/>
      <w:r>
        <w:rPr>
          <w:sz w:val="19"/>
        </w:rPr>
        <w:t>-Coated</w:t>
      </w:r>
      <w:r>
        <w:rPr>
          <w:spacing w:val="-3"/>
          <w:sz w:val="19"/>
        </w:rPr>
        <w:t xml:space="preserve"> </w:t>
      </w:r>
      <w:r>
        <w:rPr>
          <w:sz w:val="19"/>
        </w:rPr>
        <w:t>samarium</w:t>
      </w:r>
      <w:r>
        <w:rPr>
          <w:spacing w:val="-1"/>
          <w:sz w:val="19"/>
        </w:rPr>
        <w:t xml:space="preserve"> </w:t>
      </w:r>
      <w:r>
        <w:rPr>
          <w:sz w:val="19"/>
        </w:rPr>
        <w:t>oxide</w:t>
      </w:r>
      <w:r>
        <w:rPr>
          <w:spacing w:val="-5"/>
          <w:sz w:val="19"/>
        </w:rPr>
        <w:t xml:space="preserve"> </w:t>
      </w:r>
      <w:r>
        <w:rPr>
          <w:sz w:val="19"/>
        </w:rPr>
        <w:t>nanobelts:</w:t>
      </w:r>
      <w:r>
        <w:rPr>
          <w:spacing w:val="-4"/>
          <w:sz w:val="19"/>
        </w:rPr>
        <w:t xml:space="preserve"> </w:t>
      </w:r>
      <w:r>
        <w:rPr>
          <w:sz w:val="19"/>
        </w:rPr>
        <w:t xml:space="preserve">Fabrication, characterization, and application in supercapacitors,” </w:t>
      </w:r>
      <w:r>
        <w:rPr>
          <w:i/>
          <w:sz w:val="19"/>
        </w:rPr>
        <w:t>J. Nanoparticle Res.</w:t>
      </w:r>
      <w:r>
        <w:rPr>
          <w:sz w:val="19"/>
        </w:rPr>
        <w:t xml:space="preserve">, vol. 14, no. 11, 2012, </w:t>
      </w:r>
      <w:proofErr w:type="spellStart"/>
      <w:r>
        <w:rPr>
          <w:sz w:val="19"/>
        </w:rPr>
        <w:t>doi</w:t>
      </w:r>
      <w:proofErr w:type="spellEnd"/>
      <w:r>
        <w:rPr>
          <w:sz w:val="19"/>
        </w:rPr>
        <w:t xml:space="preserve">: </w:t>
      </w:r>
      <w:r>
        <w:rPr>
          <w:spacing w:val="-2"/>
          <w:sz w:val="19"/>
        </w:rPr>
        <w:t>10.1007/s11051-012-1232-7.</w:t>
      </w:r>
    </w:p>
    <w:p w14:paraId="382614B3" w14:textId="77777777" w:rsidR="009770C1" w:rsidRDefault="00000000">
      <w:pPr>
        <w:pStyle w:val="DaftarParagraf"/>
        <w:numPr>
          <w:ilvl w:val="0"/>
          <w:numId w:val="1"/>
        </w:numPr>
        <w:tabs>
          <w:tab w:val="left" w:pos="1088"/>
        </w:tabs>
        <w:spacing w:before="161" w:line="276" w:lineRule="auto"/>
        <w:ind w:right="578"/>
        <w:rPr>
          <w:sz w:val="19"/>
        </w:rPr>
      </w:pPr>
      <w:r>
        <w:rPr>
          <w:sz w:val="19"/>
        </w:rPr>
        <w:t xml:space="preserve">A. A. </w:t>
      </w:r>
      <w:proofErr w:type="spellStart"/>
      <w:r>
        <w:rPr>
          <w:sz w:val="19"/>
        </w:rPr>
        <w:t>Mosafer</w:t>
      </w:r>
      <w:proofErr w:type="spellEnd"/>
      <w:r>
        <w:rPr>
          <w:sz w:val="19"/>
        </w:rPr>
        <w:t xml:space="preserve">, M. R. </w:t>
      </w:r>
      <w:proofErr w:type="spellStart"/>
      <w:r>
        <w:rPr>
          <w:sz w:val="19"/>
        </w:rPr>
        <w:t>Toosi</w:t>
      </w:r>
      <w:proofErr w:type="spellEnd"/>
      <w:r>
        <w:rPr>
          <w:sz w:val="19"/>
        </w:rPr>
        <w:t xml:space="preserve">, and M. Asghari, “Effect study of hexagonal mesoporous silica/polyaniline nanocomposite on the structural properties of </w:t>
      </w:r>
      <w:proofErr w:type="spellStart"/>
      <w:r>
        <w:rPr>
          <w:sz w:val="19"/>
        </w:rPr>
        <w:t>polysulfone</w:t>
      </w:r>
      <w:proofErr w:type="spellEnd"/>
      <w:r>
        <w:rPr>
          <w:sz w:val="19"/>
        </w:rPr>
        <w:t xml:space="preserve"> membranes and its heavy metal removal efficiency,”</w:t>
      </w:r>
      <w:r>
        <w:rPr>
          <w:spacing w:val="-2"/>
          <w:sz w:val="19"/>
        </w:rPr>
        <w:t xml:space="preserve"> </w:t>
      </w:r>
      <w:r>
        <w:rPr>
          <w:i/>
          <w:sz w:val="19"/>
        </w:rPr>
        <w:t>Sep.</w:t>
      </w:r>
      <w:r>
        <w:rPr>
          <w:i/>
          <w:spacing w:val="-1"/>
          <w:sz w:val="19"/>
        </w:rPr>
        <w:t xml:space="preserve"> </w:t>
      </w:r>
      <w:r>
        <w:rPr>
          <w:i/>
          <w:sz w:val="19"/>
        </w:rPr>
        <w:t>Sci.</w:t>
      </w:r>
      <w:r>
        <w:rPr>
          <w:i/>
          <w:spacing w:val="-4"/>
          <w:sz w:val="19"/>
        </w:rPr>
        <w:t xml:space="preserve"> </w:t>
      </w:r>
      <w:r>
        <w:rPr>
          <w:i/>
          <w:sz w:val="19"/>
        </w:rPr>
        <w:t>Technol.</w:t>
      </w:r>
      <w:r>
        <w:rPr>
          <w:sz w:val="19"/>
        </w:rPr>
        <w:t>,</w:t>
      </w:r>
      <w:r>
        <w:rPr>
          <w:spacing w:val="-1"/>
          <w:sz w:val="19"/>
        </w:rPr>
        <w:t xml:space="preserve"> </w:t>
      </w:r>
      <w:r>
        <w:rPr>
          <w:sz w:val="19"/>
        </w:rPr>
        <w:t>vol.</w:t>
      </w:r>
      <w:r>
        <w:rPr>
          <w:spacing w:val="-2"/>
          <w:sz w:val="19"/>
        </w:rPr>
        <w:t xml:space="preserve"> </w:t>
      </w:r>
      <w:r>
        <w:rPr>
          <w:sz w:val="19"/>
        </w:rPr>
        <w:t>52,</w:t>
      </w:r>
      <w:r>
        <w:rPr>
          <w:spacing w:val="-4"/>
          <w:sz w:val="19"/>
        </w:rPr>
        <w:t xml:space="preserve"> </w:t>
      </w:r>
      <w:r>
        <w:rPr>
          <w:sz w:val="19"/>
        </w:rPr>
        <w:t>no.</w:t>
      </w:r>
      <w:r>
        <w:rPr>
          <w:spacing w:val="-4"/>
          <w:sz w:val="19"/>
        </w:rPr>
        <w:t xml:space="preserve"> </w:t>
      </w:r>
      <w:r>
        <w:rPr>
          <w:sz w:val="19"/>
        </w:rPr>
        <w:t>10,</w:t>
      </w:r>
      <w:r>
        <w:rPr>
          <w:spacing w:val="-4"/>
          <w:sz w:val="19"/>
        </w:rPr>
        <w:t xml:space="preserve"> </w:t>
      </w:r>
      <w:r>
        <w:rPr>
          <w:sz w:val="19"/>
        </w:rPr>
        <w:t>pp.</w:t>
      </w:r>
      <w:r>
        <w:rPr>
          <w:spacing w:val="-4"/>
          <w:sz w:val="19"/>
        </w:rPr>
        <w:t xml:space="preserve"> </w:t>
      </w:r>
      <w:r>
        <w:rPr>
          <w:sz w:val="19"/>
        </w:rPr>
        <w:t>1775–1786,</w:t>
      </w:r>
      <w:r>
        <w:rPr>
          <w:spacing w:val="-4"/>
          <w:sz w:val="19"/>
        </w:rPr>
        <w:t xml:space="preserve"> </w:t>
      </w:r>
      <w:r>
        <w:rPr>
          <w:sz w:val="19"/>
        </w:rPr>
        <w:t>2017,</w:t>
      </w:r>
      <w:r>
        <w:rPr>
          <w:spacing w:val="-4"/>
          <w:sz w:val="19"/>
        </w:rPr>
        <w:t xml:space="preserve"> </w:t>
      </w:r>
      <w:proofErr w:type="spellStart"/>
      <w:r>
        <w:rPr>
          <w:sz w:val="19"/>
        </w:rPr>
        <w:t>doi</w:t>
      </w:r>
      <w:proofErr w:type="spellEnd"/>
      <w:r>
        <w:rPr>
          <w:sz w:val="19"/>
        </w:rPr>
        <w:t>:</w:t>
      </w:r>
      <w:r>
        <w:rPr>
          <w:spacing w:val="-2"/>
          <w:sz w:val="19"/>
        </w:rPr>
        <w:t xml:space="preserve"> </w:t>
      </w:r>
      <w:r>
        <w:rPr>
          <w:sz w:val="19"/>
        </w:rPr>
        <w:t>10.1080/01496395.2017.1297455.</w:t>
      </w:r>
    </w:p>
    <w:p w14:paraId="27F4E57B" w14:textId="77777777" w:rsidR="009770C1" w:rsidRDefault="00000000">
      <w:pPr>
        <w:pStyle w:val="DaftarParagraf"/>
        <w:numPr>
          <w:ilvl w:val="0"/>
          <w:numId w:val="1"/>
        </w:numPr>
        <w:tabs>
          <w:tab w:val="left" w:pos="1088"/>
        </w:tabs>
        <w:spacing w:line="273" w:lineRule="auto"/>
        <w:ind w:right="638"/>
        <w:rPr>
          <w:sz w:val="19"/>
        </w:rPr>
      </w:pPr>
      <w:r>
        <w:rPr>
          <w:sz w:val="19"/>
        </w:rPr>
        <w:t>Y.</w:t>
      </w:r>
      <w:r>
        <w:rPr>
          <w:spacing w:val="-5"/>
          <w:sz w:val="19"/>
        </w:rPr>
        <w:t xml:space="preserve"> </w:t>
      </w:r>
      <w:r>
        <w:rPr>
          <w:sz w:val="19"/>
        </w:rPr>
        <w:t>Zhang</w:t>
      </w:r>
      <w:r>
        <w:rPr>
          <w:spacing w:val="-4"/>
          <w:sz w:val="19"/>
        </w:rPr>
        <w:t xml:space="preserve"> </w:t>
      </w:r>
      <w:r>
        <w:rPr>
          <w:i/>
          <w:sz w:val="19"/>
        </w:rPr>
        <w:t>et</w:t>
      </w:r>
      <w:r>
        <w:rPr>
          <w:i/>
          <w:spacing w:val="-3"/>
          <w:sz w:val="19"/>
        </w:rPr>
        <w:t xml:space="preserve"> </w:t>
      </w:r>
      <w:r>
        <w:rPr>
          <w:i/>
          <w:sz w:val="19"/>
        </w:rPr>
        <w:t>al.</w:t>
      </w:r>
      <w:r>
        <w:rPr>
          <w:sz w:val="19"/>
        </w:rPr>
        <w:t>,</w:t>
      </w:r>
      <w:r>
        <w:rPr>
          <w:spacing w:val="-5"/>
          <w:sz w:val="19"/>
        </w:rPr>
        <w:t xml:space="preserve"> </w:t>
      </w:r>
      <w:r>
        <w:rPr>
          <w:sz w:val="19"/>
        </w:rPr>
        <w:t>“Review</w:t>
      </w:r>
      <w:r>
        <w:rPr>
          <w:spacing w:val="-1"/>
          <w:sz w:val="19"/>
        </w:rPr>
        <w:t xml:space="preserve"> </w:t>
      </w:r>
      <w:r>
        <w:rPr>
          <w:sz w:val="19"/>
        </w:rPr>
        <w:t>of</w:t>
      </w:r>
      <w:r>
        <w:rPr>
          <w:spacing w:val="-4"/>
          <w:sz w:val="19"/>
        </w:rPr>
        <w:t xml:space="preserve"> </w:t>
      </w:r>
      <w:proofErr w:type="spellStart"/>
      <w:r>
        <w:rPr>
          <w:sz w:val="19"/>
        </w:rPr>
        <w:t>macroporous</w:t>
      </w:r>
      <w:proofErr w:type="spellEnd"/>
      <w:r>
        <w:rPr>
          <w:spacing w:val="-5"/>
          <w:sz w:val="19"/>
        </w:rPr>
        <w:t xml:space="preserve"> </w:t>
      </w:r>
      <w:r>
        <w:rPr>
          <w:sz w:val="19"/>
        </w:rPr>
        <w:t>materials</w:t>
      </w:r>
      <w:r>
        <w:rPr>
          <w:spacing w:val="-2"/>
          <w:sz w:val="19"/>
        </w:rPr>
        <w:t xml:space="preserve"> </w:t>
      </w:r>
      <w:r>
        <w:rPr>
          <w:sz w:val="19"/>
        </w:rPr>
        <w:t>as</w:t>
      </w:r>
      <w:r>
        <w:rPr>
          <w:spacing w:val="-3"/>
          <w:sz w:val="19"/>
        </w:rPr>
        <w:t xml:space="preserve"> </w:t>
      </w:r>
      <w:r>
        <w:rPr>
          <w:sz w:val="19"/>
        </w:rPr>
        <w:t>electrochemical</w:t>
      </w:r>
      <w:r>
        <w:rPr>
          <w:spacing w:val="-3"/>
          <w:sz w:val="19"/>
        </w:rPr>
        <w:t xml:space="preserve"> </w:t>
      </w:r>
      <w:r>
        <w:rPr>
          <w:sz w:val="19"/>
        </w:rPr>
        <w:t>supercapacitor</w:t>
      </w:r>
      <w:r>
        <w:rPr>
          <w:spacing w:val="-1"/>
          <w:sz w:val="19"/>
        </w:rPr>
        <w:t xml:space="preserve"> </w:t>
      </w:r>
      <w:r>
        <w:rPr>
          <w:sz w:val="19"/>
        </w:rPr>
        <w:t>electrodes,”</w:t>
      </w:r>
      <w:r>
        <w:rPr>
          <w:spacing w:val="-3"/>
          <w:sz w:val="19"/>
        </w:rPr>
        <w:t xml:space="preserve"> </w:t>
      </w:r>
      <w:r>
        <w:rPr>
          <w:i/>
          <w:sz w:val="19"/>
        </w:rPr>
        <w:t>J.</w:t>
      </w:r>
      <w:r>
        <w:rPr>
          <w:i/>
          <w:spacing w:val="-2"/>
          <w:sz w:val="19"/>
        </w:rPr>
        <w:t xml:space="preserve"> </w:t>
      </w:r>
      <w:r>
        <w:rPr>
          <w:i/>
          <w:sz w:val="19"/>
        </w:rPr>
        <w:t>Mater. Sci.</w:t>
      </w:r>
      <w:r>
        <w:rPr>
          <w:sz w:val="19"/>
        </w:rPr>
        <w:t xml:space="preserve">, vol. 52, no. 19, pp. 11201–11228, 2017, </w:t>
      </w:r>
      <w:proofErr w:type="spellStart"/>
      <w:r>
        <w:rPr>
          <w:sz w:val="19"/>
        </w:rPr>
        <w:t>doi</w:t>
      </w:r>
      <w:proofErr w:type="spellEnd"/>
      <w:r>
        <w:rPr>
          <w:sz w:val="19"/>
        </w:rPr>
        <w:t>: 10.1007/s10853-017-0955-3.</w:t>
      </w:r>
    </w:p>
    <w:p w14:paraId="791459FA" w14:textId="77777777" w:rsidR="009770C1" w:rsidRDefault="00000000">
      <w:pPr>
        <w:pStyle w:val="DaftarParagraf"/>
        <w:numPr>
          <w:ilvl w:val="0"/>
          <w:numId w:val="1"/>
        </w:numPr>
        <w:tabs>
          <w:tab w:val="left" w:pos="1088"/>
        </w:tabs>
        <w:spacing w:before="162" w:line="276" w:lineRule="auto"/>
        <w:ind w:right="606"/>
        <w:rPr>
          <w:sz w:val="19"/>
        </w:rPr>
      </w:pPr>
      <w:r>
        <w:rPr>
          <w:sz w:val="19"/>
        </w:rPr>
        <w:t xml:space="preserve">S. A. Ebrahim, M. E. Harb, M. M. Soliman, and M. B. </w:t>
      </w:r>
      <w:proofErr w:type="spellStart"/>
      <w:r>
        <w:rPr>
          <w:sz w:val="19"/>
        </w:rPr>
        <w:t>Tayel</w:t>
      </w:r>
      <w:proofErr w:type="spellEnd"/>
      <w:r>
        <w:rPr>
          <w:sz w:val="19"/>
        </w:rPr>
        <w:t xml:space="preserve">, “Preparation and characterization of a </w:t>
      </w:r>
      <w:proofErr w:type="spellStart"/>
      <w:r>
        <w:rPr>
          <w:sz w:val="19"/>
        </w:rPr>
        <w:t>pseudocapacitor</w:t>
      </w:r>
      <w:proofErr w:type="spellEnd"/>
      <w:r>
        <w:rPr>
          <w:spacing w:val="-5"/>
          <w:sz w:val="19"/>
        </w:rPr>
        <w:t xml:space="preserve"> </w:t>
      </w:r>
      <w:r>
        <w:rPr>
          <w:sz w:val="19"/>
        </w:rPr>
        <w:t>electrode</w:t>
      </w:r>
      <w:r>
        <w:rPr>
          <w:spacing w:val="-2"/>
          <w:sz w:val="19"/>
        </w:rPr>
        <w:t xml:space="preserve"> </w:t>
      </w:r>
      <w:r>
        <w:rPr>
          <w:sz w:val="19"/>
        </w:rPr>
        <w:t>by</w:t>
      </w:r>
      <w:r>
        <w:rPr>
          <w:spacing w:val="-1"/>
          <w:sz w:val="19"/>
        </w:rPr>
        <w:t xml:space="preserve"> </w:t>
      </w:r>
      <w:r>
        <w:rPr>
          <w:sz w:val="19"/>
        </w:rPr>
        <w:t>spraying</w:t>
      </w:r>
      <w:r>
        <w:rPr>
          <w:spacing w:val="-3"/>
          <w:sz w:val="19"/>
        </w:rPr>
        <w:t xml:space="preserve"> </w:t>
      </w:r>
      <w:r>
        <w:rPr>
          <w:sz w:val="19"/>
        </w:rPr>
        <w:t>a</w:t>
      </w:r>
      <w:r>
        <w:rPr>
          <w:spacing w:val="-2"/>
          <w:sz w:val="19"/>
        </w:rPr>
        <w:t xml:space="preserve"> </w:t>
      </w:r>
      <w:r>
        <w:rPr>
          <w:sz w:val="19"/>
        </w:rPr>
        <w:t>conducting</w:t>
      </w:r>
      <w:r>
        <w:rPr>
          <w:spacing w:val="-3"/>
          <w:sz w:val="19"/>
        </w:rPr>
        <w:t xml:space="preserve"> </w:t>
      </w:r>
      <w:r>
        <w:rPr>
          <w:sz w:val="19"/>
        </w:rPr>
        <w:t>polymer onto</w:t>
      </w:r>
      <w:r>
        <w:rPr>
          <w:spacing w:val="-6"/>
          <w:sz w:val="19"/>
        </w:rPr>
        <w:t xml:space="preserve"> </w:t>
      </w:r>
      <w:r>
        <w:rPr>
          <w:sz w:val="19"/>
        </w:rPr>
        <w:t>a</w:t>
      </w:r>
      <w:r>
        <w:rPr>
          <w:spacing w:val="-2"/>
          <w:sz w:val="19"/>
        </w:rPr>
        <w:t xml:space="preserve"> </w:t>
      </w:r>
      <w:r>
        <w:rPr>
          <w:sz w:val="19"/>
        </w:rPr>
        <w:t>flexible</w:t>
      </w:r>
      <w:r>
        <w:rPr>
          <w:spacing w:val="-2"/>
          <w:sz w:val="19"/>
        </w:rPr>
        <w:t xml:space="preserve"> </w:t>
      </w:r>
      <w:r>
        <w:rPr>
          <w:sz w:val="19"/>
        </w:rPr>
        <w:t>substrate,”</w:t>
      </w:r>
      <w:r>
        <w:rPr>
          <w:spacing w:val="-2"/>
          <w:sz w:val="19"/>
        </w:rPr>
        <w:t xml:space="preserve"> </w:t>
      </w:r>
      <w:r>
        <w:rPr>
          <w:i/>
          <w:sz w:val="19"/>
        </w:rPr>
        <w:t>J.</w:t>
      </w:r>
      <w:r>
        <w:rPr>
          <w:i/>
          <w:spacing w:val="-1"/>
          <w:sz w:val="19"/>
        </w:rPr>
        <w:t xml:space="preserve"> </w:t>
      </w:r>
      <w:r>
        <w:rPr>
          <w:i/>
          <w:sz w:val="19"/>
        </w:rPr>
        <w:t>Taibah</w:t>
      </w:r>
      <w:r>
        <w:rPr>
          <w:i/>
          <w:spacing w:val="-3"/>
          <w:sz w:val="19"/>
        </w:rPr>
        <w:t xml:space="preserve"> </w:t>
      </w:r>
      <w:r>
        <w:rPr>
          <w:i/>
          <w:sz w:val="19"/>
        </w:rPr>
        <w:t>Univ.</w:t>
      </w:r>
      <w:r>
        <w:rPr>
          <w:i/>
          <w:spacing w:val="-4"/>
          <w:sz w:val="19"/>
        </w:rPr>
        <w:t xml:space="preserve"> </w:t>
      </w:r>
      <w:r>
        <w:rPr>
          <w:i/>
          <w:sz w:val="19"/>
        </w:rPr>
        <w:t>Sci.</w:t>
      </w:r>
      <w:r>
        <w:rPr>
          <w:sz w:val="19"/>
        </w:rPr>
        <w:t xml:space="preserve">, vol. 10, no. 2, pp. 281–285, 2016, </w:t>
      </w:r>
      <w:proofErr w:type="spellStart"/>
      <w:r>
        <w:rPr>
          <w:sz w:val="19"/>
        </w:rPr>
        <w:t>doi</w:t>
      </w:r>
      <w:proofErr w:type="spellEnd"/>
      <w:r>
        <w:rPr>
          <w:sz w:val="19"/>
        </w:rPr>
        <w:t>: 10.1016/j.jtusci.2015.07.004.</w:t>
      </w:r>
    </w:p>
    <w:p w14:paraId="1CCCB1CD" w14:textId="77777777" w:rsidR="009770C1" w:rsidRDefault="00000000">
      <w:pPr>
        <w:pStyle w:val="DaftarParagraf"/>
        <w:numPr>
          <w:ilvl w:val="0"/>
          <w:numId w:val="1"/>
        </w:numPr>
        <w:tabs>
          <w:tab w:val="left" w:pos="1088"/>
        </w:tabs>
        <w:spacing w:before="161" w:line="276" w:lineRule="auto"/>
        <w:ind w:right="717"/>
        <w:rPr>
          <w:sz w:val="19"/>
        </w:rPr>
      </w:pPr>
      <w:r>
        <w:rPr>
          <w:sz w:val="19"/>
        </w:rPr>
        <w:t xml:space="preserve">L. Zu </w:t>
      </w:r>
      <w:r>
        <w:rPr>
          <w:i/>
          <w:sz w:val="19"/>
        </w:rPr>
        <w:t>et al.</w:t>
      </w:r>
      <w:r>
        <w:rPr>
          <w:sz w:val="19"/>
        </w:rPr>
        <w:t>, “Preparation and electrochemical characterization of mesoporous polyaniline-silica nanocomposites</w:t>
      </w:r>
      <w:r>
        <w:rPr>
          <w:spacing w:val="-4"/>
          <w:sz w:val="19"/>
        </w:rPr>
        <w:t xml:space="preserve"> </w:t>
      </w:r>
      <w:r>
        <w:rPr>
          <w:sz w:val="19"/>
        </w:rPr>
        <w:t>as</w:t>
      </w:r>
      <w:r>
        <w:rPr>
          <w:spacing w:val="-2"/>
          <w:sz w:val="19"/>
        </w:rPr>
        <w:t xml:space="preserve"> </w:t>
      </w:r>
      <w:r>
        <w:rPr>
          <w:sz w:val="19"/>
        </w:rPr>
        <w:t>an</w:t>
      </w:r>
      <w:r>
        <w:rPr>
          <w:spacing w:val="-1"/>
          <w:sz w:val="19"/>
        </w:rPr>
        <w:t xml:space="preserve"> </w:t>
      </w:r>
      <w:r>
        <w:rPr>
          <w:sz w:val="19"/>
        </w:rPr>
        <w:t>electrode</w:t>
      </w:r>
      <w:r>
        <w:rPr>
          <w:spacing w:val="-2"/>
          <w:sz w:val="19"/>
        </w:rPr>
        <w:t xml:space="preserve"> </w:t>
      </w:r>
      <w:r>
        <w:rPr>
          <w:sz w:val="19"/>
        </w:rPr>
        <w:t>material</w:t>
      </w:r>
      <w:r>
        <w:rPr>
          <w:spacing w:val="-4"/>
          <w:sz w:val="19"/>
        </w:rPr>
        <w:t xml:space="preserve"> </w:t>
      </w:r>
      <w:r>
        <w:rPr>
          <w:sz w:val="19"/>
        </w:rPr>
        <w:t>for</w:t>
      </w:r>
      <w:r>
        <w:rPr>
          <w:spacing w:val="-3"/>
          <w:sz w:val="19"/>
        </w:rPr>
        <w:t xml:space="preserve"> </w:t>
      </w:r>
      <w:proofErr w:type="spellStart"/>
      <w:r>
        <w:rPr>
          <w:sz w:val="19"/>
        </w:rPr>
        <w:t>pseudocapacitors</w:t>
      </w:r>
      <w:proofErr w:type="spellEnd"/>
      <w:r>
        <w:rPr>
          <w:sz w:val="19"/>
        </w:rPr>
        <w:t>,”</w:t>
      </w:r>
      <w:r>
        <w:rPr>
          <w:spacing w:val="-2"/>
          <w:sz w:val="19"/>
        </w:rPr>
        <w:t xml:space="preserve"> </w:t>
      </w:r>
      <w:r>
        <w:rPr>
          <w:i/>
          <w:sz w:val="19"/>
        </w:rPr>
        <w:t>Materials</w:t>
      </w:r>
      <w:r>
        <w:rPr>
          <w:i/>
          <w:spacing w:val="-4"/>
          <w:sz w:val="19"/>
        </w:rPr>
        <w:t xml:space="preserve"> </w:t>
      </w:r>
      <w:r>
        <w:rPr>
          <w:i/>
          <w:sz w:val="19"/>
        </w:rPr>
        <w:t>(Basel).</w:t>
      </w:r>
      <w:r>
        <w:rPr>
          <w:sz w:val="19"/>
        </w:rPr>
        <w:t>,</w:t>
      </w:r>
      <w:r>
        <w:rPr>
          <w:spacing w:val="-4"/>
          <w:sz w:val="19"/>
        </w:rPr>
        <w:t xml:space="preserve"> </w:t>
      </w:r>
      <w:r>
        <w:rPr>
          <w:sz w:val="19"/>
        </w:rPr>
        <w:t>vol.</w:t>
      </w:r>
      <w:r>
        <w:rPr>
          <w:spacing w:val="-1"/>
          <w:sz w:val="19"/>
        </w:rPr>
        <w:t xml:space="preserve"> </w:t>
      </w:r>
      <w:r>
        <w:rPr>
          <w:sz w:val="19"/>
        </w:rPr>
        <w:t>8,</w:t>
      </w:r>
      <w:r>
        <w:rPr>
          <w:spacing w:val="-4"/>
          <w:sz w:val="19"/>
        </w:rPr>
        <w:t xml:space="preserve"> </w:t>
      </w:r>
      <w:r>
        <w:rPr>
          <w:sz w:val="19"/>
        </w:rPr>
        <w:t>no.</w:t>
      </w:r>
      <w:r>
        <w:rPr>
          <w:spacing w:val="-4"/>
          <w:sz w:val="19"/>
        </w:rPr>
        <w:t xml:space="preserve"> </w:t>
      </w:r>
      <w:r>
        <w:rPr>
          <w:sz w:val="19"/>
        </w:rPr>
        <w:t>4,</w:t>
      </w:r>
      <w:r>
        <w:rPr>
          <w:spacing w:val="-4"/>
          <w:sz w:val="19"/>
        </w:rPr>
        <w:t xml:space="preserve"> </w:t>
      </w:r>
      <w:r>
        <w:rPr>
          <w:sz w:val="19"/>
        </w:rPr>
        <w:t>pp.</w:t>
      </w:r>
      <w:r>
        <w:rPr>
          <w:spacing w:val="-1"/>
          <w:sz w:val="19"/>
        </w:rPr>
        <w:t xml:space="preserve"> </w:t>
      </w:r>
      <w:r>
        <w:rPr>
          <w:sz w:val="19"/>
        </w:rPr>
        <w:t xml:space="preserve">1369– 1383, 2015, </w:t>
      </w:r>
      <w:proofErr w:type="spellStart"/>
      <w:r>
        <w:rPr>
          <w:sz w:val="19"/>
        </w:rPr>
        <w:t>doi</w:t>
      </w:r>
      <w:proofErr w:type="spellEnd"/>
      <w:r>
        <w:rPr>
          <w:sz w:val="19"/>
        </w:rPr>
        <w:t>: 10.3390/ma8041369.</w:t>
      </w:r>
    </w:p>
    <w:p w14:paraId="73CDC130" w14:textId="77777777" w:rsidR="009770C1" w:rsidRDefault="00000000">
      <w:pPr>
        <w:pStyle w:val="DaftarParagraf"/>
        <w:numPr>
          <w:ilvl w:val="0"/>
          <w:numId w:val="1"/>
        </w:numPr>
        <w:tabs>
          <w:tab w:val="left" w:pos="1088"/>
        </w:tabs>
        <w:spacing w:before="161" w:line="276" w:lineRule="auto"/>
        <w:ind w:right="728"/>
        <w:rPr>
          <w:sz w:val="19"/>
        </w:rPr>
      </w:pPr>
      <w:r>
        <w:rPr>
          <w:sz w:val="19"/>
        </w:rPr>
        <w:t>P.</w:t>
      </w:r>
      <w:r>
        <w:rPr>
          <w:spacing w:val="-4"/>
          <w:sz w:val="19"/>
        </w:rPr>
        <w:t xml:space="preserve"> </w:t>
      </w:r>
      <w:r>
        <w:rPr>
          <w:sz w:val="19"/>
        </w:rPr>
        <w:t>Li,</w:t>
      </w:r>
      <w:r>
        <w:rPr>
          <w:spacing w:val="-1"/>
          <w:sz w:val="19"/>
        </w:rPr>
        <w:t xml:space="preserve"> </w:t>
      </w:r>
      <w:r>
        <w:rPr>
          <w:sz w:val="19"/>
        </w:rPr>
        <w:t>C.</w:t>
      </w:r>
      <w:r>
        <w:rPr>
          <w:spacing w:val="-4"/>
          <w:sz w:val="19"/>
        </w:rPr>
        <w:t xml:space="preserve"> </w:t>
      </w:r>
      <w:r>
        <w:rPr>
          <w:sz w:val="19"/>
        </w:rPr>
        <w:t>Ni,</w:t>
      </w:r>
      <w:r>
        <w:rPr>
          <w:spacing w:val="-1"/>
          <w:sz w:val="19"/>
        </w:rPr>
        <w:t xml:space="preserve"> </w:t>
      </w:r>
      <w:r>
        <w:rPr>
          <w:sz w:val="19"/>
        </w:rPr>
        <w:t>G.</w:t>
      </w:r>
      <w:r>
        <w:rPr>
          <w:spacing w:val="-2"/>
          <w:sz w:val="19"/>
        </w:rPr>
        <w:t xml:space="preserve"> </w:t>
      </w:r>
      <w:r>
        <w:rPr>
          <w:sz w:val="19"/>
        </w:rPr>
        <w:t>Shi,</w:t>
      </w:r>
      <w:r>
        <w:rPr>
          <w:spacing w:val="-4"/>
          <w:sz w:val="19"/>
        </w:rPr>
        <w:t xml:space="preserve"> </w:t>
      </w:r>
      <w:r>
        <w:rPr>
          <w:sz w:val="19"/>
        </w:rPr>
        <w:t>D.</w:t>
      </w:r>
      <w:r>
        <w:rPr>
          <w:spacing w:val="-1"/>
          <w:sz w:val="19"/>
        </w:rPr>
        <w:t xml:space="preserve"> </w:t>
      </w:r>
      <w:r>
        <w:rPr>
          <w:sz w:val="19"/>
        </w:rPr>
        <w:t>Zhang,</w:t>
      </w:r>
      <w:r>
        <w:rPr>
          <w:spacing w:val="-1"/>
          <w:sz w:val="19"/>
        </w:rPr>
        <w:t xml:space="preserve"> </w:t>
      </w:r>
      <w:r>
        <w:rPr>
          <w:sz w:val="19"/>
        </w:rPr>
        <w:t>and</w:t>
      </w:r>
      <w:r>
        <w:rPr>
          <w:spacing w:val="-3"/>
          <w:sz w:val="19"/>
        </w:rPr>
        <w:t xml:space="preserve"> </w:t>
      </w:r>
      <w:r>
        <w:rPr>
          <w:sz w:val="19"/>
        </w:rPr>
        <w:t>Y.</w:t>
      </w:r>
      <w:r>
        <w:rPr>
          <w:spacing w:val="-4"/>
          <w:sz w:val="19"/>
        </w:rPr>
        <w:t xml:space="preserve"> </w:t>
      </w:r>
      <w:r>
        <w:rPr>
          <w:sz w:val="19"/>
        </w:rPr>
        <w:t>Xu,</w:t>
      </w:r>
      <w:r>
        <w:rPr>
          <w:spacing w:val="-1"/>
          <w:sz w:val="19"/>
        </w:rPr>
        <w:t xml:space="preserve"> </w:t>
      </w:r>
      <w:r>
        <w:rPr>
          <w:sz w:val="19"/>
        </w:rPr>
        <w:t>“Fabricating</w:t>
      </w:r>
      <w:r>
        <w:rPr>
          <w:spacing w:val="-3"/>
          <w:sz w:val="19"/>
        </w:rPr>
        <w:t xml:space="preserve"> </w:t>
      </w:r>
      <w:r>
        <w:rPr>
          <w:sz w:val="19"/>
        </w:rPr>
        <w:t>composite</w:t>
      </w:r>
      <w:r>
        <w:rPr>
          <w:spacing w:val="-2"/>
          <w:sz w:val="19"/>
        </w:rPr>
        <w:t xml:space="preserve"> </w:t>
      </w:r>
      <w:r>
        <w:rPr>
          <w:sz w:val="19"/>
        </w:rPr>
        <w:t>supercapacitor</w:t>
      </w:r>
      <w:r>
        <w:rPr>
          <w:spacing w:val="-3"/>
          <w:sz w:val="19"/>
        </w:rPr>
        <w:t xml:space="preserve"> </w:t>
      </w:r>
      <w:r>
        <w:rPr>
          <w:sz w:val="19"/>
        </w:rPr>
        <w:t>electrodes</w:t>
      </w:r>
      <w:r>
        <w:rPr>
          <w:spacing w:val="-2"/>
          <w:sz w:val="19"/>
        </w:rPr>
        <w:t xml:space="preserve"> </w:t>
      </w:r>
      <w:r>
        <w:rPr>
          <w:sz w:val="19"/>
        </w:rPr>
        <w:t>of</w:t>
      </w:r>
      <w:r>
        <w:rPr>
          <w:spacing w:val="-5"/>
          <w:sz w:val="19"/>
        </w:rPr>
        <w:t xml:space="preserve"> </w:t>
      </w:r>
      <w:r>
        <w:rPr>
          <w:sz w:val="19"/>
        </w:rPr>
        <w:t>polyaniline and aniline-terminated silica by mechanical agitation and sonication,” 2017.</w:t>
      </w:r>
    </w:p>
    <w:p w14:paraId="377945B9" w14:textId="77777777" w:rsidR="009770C1" w:rsidRDefault="00000000">
      <w:pPr>
        <w:pStyle w:val="DaftarParagraf"/>
        <w:numPr>
          <w:ilvl w:val="0"/>
          <w:numId w:val="1"/>
        </w:numPr>
        <w:tabs>
          <w:tab w:val="left" w:pos="1088"/>
        </w:tabs>
        <w:spacing w:before="159" w:line="276" w:lineRule="auto"/>
        <w:ind w:right="678"/>
        <w:rPr>
          <w:sz w:val="19"/>
        </w:rPr>
      </w:pPr>
      <w:r>
        <w:rPr>
          <w:sz w:val="19"/>
        </w:rPr>
        <w:t xml:space="preserve">C. Weng </w:t>
      </w:r>
      <w:r>
        <w:rPr>
          <w:i/>
          <w:sz w:val="19"/>
        </w:rPr>
        <w:t>et al.</w:t>
      </w:r>
      <w:r>
        <w:rPr>
          <w:sz w:val="19"/>
        </w:rPr>
        <w:t>, “</w:t>
      </w:r>
      <w:proofErr w:type="spellStart"/>
      <w:r>
        <w:rPr>
          <w:sz w:val="19"/>
        </w:rPr>
        <w:t>Electrochimica</w:t>
      </w:r>
      <w:proofErr w:type="spellEnd"/>
      <w:r>
        <w:rPr>
          <w:sz w:val="19"/>
        </w:rPr>
        <w:t xml:space="preserve"> Acta Preparation of gold decorated </w:t>
      </w:r>
      <w:proofErr w:type="spellStart"/>
      <w:r>
        <w:rPr>
          <w:sz w:val="19"/>
        </w:rPr>
        <w:t>SiO</w:t>
      </w:r>
      <w:proofErr w:type="spellEnd"/>
      <w:r>
        <w:rPr>
          <w:sz w:val="19"/>
        </w:rPr>
        <w:t xml:space="preserve"> 2 @ polyaniline core – shell microspheres</w:t>
      </w:r>
      <w:r>
        <w:rPr>
          <w:spacing w:val="-4"/>
          <w:sz w:val="19"/>
        </w:rPr>
        <w:t xml:space="preserve"> </w:t>
      </w:r>
      <w:r>
        <w:rPr>
          <w:sz w:val="19"/>
        </w:rPr>
        <w:t>and</w:t>
      </w:r>
      <w:r>
        <w:rPr>
          <w:spacing w:val="-3"/>
          <w:sz w:val="19"/>
        </w:rPr>
        <w:t xml:space="preserve"> </w:t>
      </w:r>
      <w:r>
        <w:rPr>
          <w:sz w:val="19"/>
        </w:rPr>
        <w:t>application</w:t>
      </w:r>
      <w:r>
        <w:rPr>
          <w:spacing w:val="-3"/>
          <w:sz w:val="19"/>
        </w:rPr>
        <w:t xml:space="preserve"> </w:t>
      </w:r>
      <w:r>
        <w:rPr>
          <w:sz w:val="19"/>
        </w:rPr>
        <w:t>as</w:t>
      </w:r>
      <w:r>
        <w:rPr>
          <w:spacing w:val="-2"/>
          <w:sz w:val="19"/>
        </w:rPr>
        <w:t xml:space="preserve"> </w:t>
      </w:r>
      <w:r>
        <w:rPr>
          <w:sz w:val="19"/>
        </w:rPr>
        <w:t>a</w:t>
      </w:r>
      <w:r>
        <w:rPr>
          <w:spacing w:val="-2"/>
          <w:sz w:val="19"/>
        </w:rPr>
        <w:t xml:space="preserve"> </w:t>
      </w:r>
      <w:r>
        <w:rPr>
          <w:sz w:val="19"/>
        </w:rPr>
        <w:t>sensor</w:t>
      </w:r>
      <w:r>
        <w:rPr>
          <w:spacing w:val="-3"/>
          <w:sz w:val="19"/>
        </w:rPr>
        <w:t xml:space="preserve"> </w:t>
      </w:r>
      <w:r>
        <w:rPr>
          <w:sz w:val="19"/>
        </w:rPr>
        <w:t>for</w:t>
      </w:r>
      <w:r>
        <w:rPr>
          <w:spacing w:val="-3"/>
          <w:sz w:val="19"/>
        </w:rPr>
        <w:t xml:space="preserve"> </w:t>
      </w:r>
      <w:r>
        <w:rPr>
          <w:sz w:val="19"/>
        </w:rPr>
        <w:t>ascorbic</w:t>
      </w:r>
      <w:r>
        <w:rPr>
          <w:spacing w:val="-5"/>
          <w:sz w:val="19"/>
        </w:rPr>
        <w:t xml:space="preserve"> </w:t>
      </w:r>
      <w:r>
        <w:rPr>
          <w:sz w:val="19"/>
        </w:rPr>
        <w:t>acid,”</w:t>
      </w:r>
      <w:r>
        <w:rPr>
          <w:spacing w:val="-2"/>
          <w:sz w:val="19"/>
        </w:rPr>
        <w:t xml:space="preserve"> </w:t>
      </w:r>
      <w:proofErr w:type="spellStart"/>
      <w:r>
        <w:rPr>
          <w:i/>
          <w:sz w:val="19"/>
        </w:rPr>
        <w:t>Electrochim</w:t>
      </w:r>
      <w:proofErr w:type="spellEnd"/>
      <w:r>
        <w:rPr>
          <w:i/>
          <w:sz w:val="19"/>
        </w:rPr>
        <w:t>.</w:t>
      </w:r>
      <w:r>
        <w:rPr>
          <w:i/>
          <w:spacing w:val="-4"/>
          <w:sz w:val="19"/>
        </w:rPr>
        <w:t xml:space="preserve"> </w:t>
      </w:r>
      <w:r>
        <w:rPr>
          <w:i/>
          <w:sz w:val="19"/>
        </w:rPr>
        <w:t>Acta</w:t>
      </w:r>
      <w:r>
        <w:rPr>
          <w:sz w:val="19"/>
        </w:rPr>
        <w:t>,</w:t>
      </w:r>
      <w:r>
        <w:rPr>
          <w:spacing w:val="-1"/>
          <w:sz w:val="19"/>
        </w:rPr>
        <w:t xml:space="preserve"> </w:t>
      </w:r>
      <w:r>
        <w:rPr>
          <w:sz w:val="19"/>
        </w:rPr>
        <w:t>vol.</w:t>
      </w:r>
      <w:r>
        <w:rPr>
          <w:spacing w:val="-1"/>
          <w:sz w:val="19"/>
        </w:rPr>
        <w:t xml:space="preserve"> </w:t>
      </w:r>
      <w:r>
        <w:rPr>
          <w:sz w:val="19"/>
        </w:rPr>
        <w:t>95,</w:t>
      </w:r>
      <w:r>
        <w:rPr>
          <w:spacing w:val="-1"/>
          <w:sz w:val="19"/>
        </w:rPr>
        <w:t xml:space="preserve"> </w:t>
      </w:r>
      <w:r>
        <w:rPr>
          <w:sz w:val="19"/>
        </w:rPr>
        <w:t>pp.</w:t>
      </w:r>
      <w:r>
        <w:rPr>
          <w:spacing w:val="-4"/>
          <w:sz w:val="19"/>
        </w:rPr>
        <w:t xml:space="preserve"> </w:t>
      </w:r>
      <w:r>
        <w:rPr>
          <w:sz w:val="19"/>
        </w:rPr>
        <w:t>162–169,</w:t>
      </w:r>
      <w:r>
        <w:rPr>
          <w:spacing w:val="-4"/>
          <w:sz w:val="19"/>
        </w:rPr>
        <w:t xml:space="preserve"> </w:t>
      </w:r>
      <w:r>
        <w:rPr>
          <w:sz w:val="19"/>
        </w:rPr>
        <w:t xml:space="preserve">2013, </w:t>
      </w:r>
      <w:proofErr w:type="spellStart"/>
      <w:r>
        <w:rPr>
          <w:sz w:val="19"/>
        </w:rPr>
        <w:t>doi</w:t>
      </w:r>
      <w:proofErr w:type="spellEnd"/>
      <w:r>
        <w:rPr>
          <w:sz w:val="19"/>
        </w:rPr>
        <w:t>: 10.1016/j.electacta.2013.01.150.</w:t>
      </w:r>
    </w:p>
    <w:p w14:paraId="4274AAA4" w14:textId="77777777" w:rsidR="009770C1" w:rsidRDefault="00000000">
      <w:pPr>
        <w:pStyle w:val="DaftarParagraf"/>
        <w:numPr>
          <w:ilvl w:val="0"/>
          <w:numId w:val="1"/>
        </w:numPr>
        <w:tabs>
          <w:tab w:val="left" w:pos="1088"/>
        </w:tabs>
        <w:spacing w:before="161" w:line="273" w:lineRule="auto"/>
        <w:ind w:right="633"/>
        <w:rPr>
          <w:sz w:val="19"/>
        </w:rPr>
      </w:pPr>
      <w:r>
        <w:rPr>
          <w:sz w:val="19"/>
        </w:rPr>
        <w:t>L.</w:t>
      </w:r>
      <w:r>
        <w:rPr>
          <w:spacing w:val="-3"/>
          <w:sz w:val="19"/>
        </w:rPr>
        <w:t xml:space="preserve"> </w:t>
      </w:r>
      <w:r>
        <w:rPr>
          <w:sz w:val="19"/>
        </w:rPr>
        <w:t>Wang,</w:t>
      </w:r>
      <w:r>
        <w:rPr>
          <w:spacing w:val="-3"/>
          <w:sz w:val="19"/>
        </w:rPr>
        <w:t xml:space="preserve"> </w:t>
      </w:r>
      <w:r>
        <w:rPr>
          <w:sz w:val="19"/>
        </w:rPr>
        <w:t>X.</w:t>
      </w:r>
      <w:r>
        <w:rPr>
          <w:spacing w:val="-3"/>
          <w:sz w:val="19"/>
        </w:rPr>
        <w:t xml:space="preserve"> </w:t>
      </w:r>
      <w:r>
        <w:rPr>
          <w:sz w:val="19"/>
        </w:rPr>
        <w:t>Lu,</w:t>
      </w:r>
      <w:r>
        <w:rPr>
          <w:spacing w:val="-3"/>
          <w:sz w:val="19"/>
        </w:rPr>
        <w:t xml:space="preserve"> </w:t>
      </w:r>
      <w:r>
        <w:rPr>
          <w:sz w:val="19"/>
        </w:rPr>
        <w:t>S.</w:t>
      </w:r>
      <w:r>
        <w:rPr>
          <w:spacing w:val="-3"/>
          <w:sz w:val="19"/>
        </w:rPr>
        <w:t xml:space="preserve"> </w:t>
      </w:r>
      <w:r>
        <w:rPr>
          <w:sz w:val="19"/>
        </w:rPr>
        <w:t>Lei,</w:t>
      </w:r>
      <w:r>
        <w:rPr>
          <w:spacing w:val="-3"/>
          <w:sz w:val="19"/>
        </w:rPr>
        <w:t xml:space="preserve"> </w:t>
      </w:r>
      <w:r>
        <w:rPr>
          <w:sz w:val="19"/>
        </w:rPr>
        <w:t>and</w:t>
      </w:r>
      <w:r>
        <w:rPr>
          <w:spacing w:val="-4"/>
          <w:sz w:val="19"/>
        </w:rPr>
        <w:t xml:space="preserve"> </w:t>
      </w:r>
      <w:r>
        <w:rPr>
          <w:sz w:val="19"/>
        </w:rPr>
        <w:t>Y.</w:t>
      </w:r>
      <w:r>
        <w:rPr>
          <w:spacing w:val="-3"/>
          <w:sz w:val="19"/>
        </w:rPr>
        <w:t xml:space="preserve"> </w:t>
      </w:r>
      <w:r>
        <w:rPr>
          <w:sz w:val="19"/>
        </w:rPr>
        <w:t>Song,</w:t>
      </w:r>
      <w:r>
        <w:rPr>
          <w:spacing w:val="-3"/>
          <w:sz w:val="19"/>
        </w:rPr>
        <w:t xml:space="preserve"> </w:t>
      </w:r>
      <w:r>
        <w:rPr>
          <w:sz w:val="19"/>
        </w:rPr>
        <w:t>“Graphene-based</w:t>
      </w:r>
      <w:r>
        <w:rPr>
          <w:spacing w:val="-4"/>
          <w:sz w:val="19"/>
        </w:rPr>
        <w:t xml:space="preserve"> </w:t>
      </w:r>
      <w:r>
        <w:rPr>
          <w:sz w:val="19"/>
        </w:rPr>
        <w:t>polyaniline</w:t>
      </w:r>
      <w:r>
        <w:rPr>
          <w:spacing w:val="-2"/>
          <w:sz w:val="19"/>
        </w:rPr>
        <w:t xml:space="preserve"> </w:t>
      </w:r>
      <w:r>
        <w:rPr>
          <w:sz w:val="19"/>
        </w:rPr>
        <w:t>nanocomposites:</w:t>
      </w:r>
      <w:r>
        <w:rPr>
          <w:spacing w:val="-5"/>
          <w:sz w:val="19"/>
        </w:rPr>
        <w:t xml:space="preserve"> </w:t>
      </w:r>
      <w:r>
        <w:rPr>
          <w:sz w:val="19"/>
        </w:rPr>
        <w:t>preparation,</w:t>
      </w:r>
      <w:r>
        <w:rPr>
          <w:spacing w:val="-5"/>
          <w:sz w:val="19"/>
        </w:rPr>
        <w:t xml:space="preserve"> </w:t>
      </w:r>
      <w:r>
        <w:rPr>
          <w:sz w:val="19"/>
        </w:rPr>
        <w:t xml:space="preserve">properties and applications,” </w:t>
      </w:r>
      <w:r>
        <w:rPr>
          <w:i/>
          <w:sz w:val="19"/>
        </w:rPr>
        <w:t>J. Mater. Chem. A</w:t>
      </w:r>
      <w:r>
        <w:rPr>
          <w:sz w:val="19"/>
        </w:rPr>
        <w:t xml:space="preserve">, vol. 2, no. 13, pp. 4491–4509, 2014, </w:t>
      </w:r>
      <w:proofErr w:type="spellStart"/>
      <w:r>
        <w:rPr>
          <w:sz w:val="19"/>
        </w:rPr>
        <w:t>doi</w:t>
      </w:r>
      <w:proofErr w:type="spellEnd"/>
      <w:r>
        <w:rPr>
          <w:sz w:val="19"/>
        </w:rPr>
        <w:t>: 10.1039/C3TA13462H.</w:t>
      </w:r>
    </w:p>
    <w:p w14:paraId="10C326A7" w14:textId="77777777" w:rsidR="009770C1" w:rsidRDefault="00000000">
      <w:pPr>
        <w:pStyle w:val="DaftarParagraf"/>
        <w:numPr>
          <w:ilvl w:val="0"/>
          <w:numId w:val="1"/>
        </w:numPr>
        <w:tabs>
          <w:tab w:val="left" w:pos="1088"/>
        </w:tabs>
        <w:spacing w:before="164" w:line="276" w:lineRule="auto"/>
        <w:ind w:right="563"/>
        <w:rPr>
          <w:sz w:val="19"/>
        </w:rPr>
      </w:pPr>
      <w:r>
        <w:rPr>
          <w:sz w:val="19"/>
        </w:rPr>
        <w:t xml:space="preserve">M. Q. Hamzah, S. O. </w:t>
      </w:r>
      <w:proofErr w:type="spellStart"/>
      <w:r>
        <w:rPr>
          <w:sz w:val="19"/>
        </w:rPr>
        <w:t>Mezan</w:t>
      </w:r>
      <w:proofErr w:type="spellEnd"/>
      <w:r>
        <w:rPr>
          <w:sz w:val="19"/>
        </w:rPr>
        <w:t xml:space="preserve">, A. N. </w:t>
      </w:r>
      <w:proofErr w:type="spellStart"/>
      <w:r>
        <w:rPr>
          <w:sz w:val="19"/>
        </w:rPr>
        <w:t>Tuama</w:t>
      </w:r>
      <w:proofErr w:type="spellEnd"/>
      <w:r>
        <w:rPr>
          <w:sz w:val="19"/>
        </w:rPr>
        <w:t>, A. H. Jabbar, and M. A. Agam, “Study and Characterization of Polystyrene/Titanium</w:t>
      </w:r>
      <w:r>
        <w:rPr>
          <w:spacing w:val="-8"/>
          <w:sz w:val="19"/>
        </w:rPr>
        <w:t xml:space="preserve"> </w:t>
      </w:r>
      <w:r>
        <w:rPr>
          <w:sz w:val="19"/>
        </w:rPr>
        <w:t>Dioxide</w:t>
      </w:r>
      <w:r>
        <w:rPr>
          <w:spacing w:val="-4"/>
          <w:sz w:val="19"/>
        </w:rPr>
        <w:t xml:space="preserve"> </w:t>
      </w:r>
      <w:r>
        <w:rPr>
          <w:sz w:val="19"/>
        </w:rPr>
        <w:t>Nanocomposites</w:t>
      </w:r>
      <w:r>
        <w:rPr>
          <w:spacing w:val="-3"/>
          <w:sz w:val="19"/>
        </w:rPr>
        <w:t xml:space="preserve"> </w:t>
      </w:r>
      <w:r>
        <w:rPr>
          <w:sz w:val="19"/>
        </w:rPr>
        <w:t>(PS/TiO2</w:t>
      </w:r>
      <w:r>
        <w:rPr>
          <w:spacing w:val="-3"/>
          <w:sz w:val="19"/>
        </w:rPr>
        <w:t xml:space="preserve"> </w:t>
      </w:r>
      <w:r>
        <w:rPr>
          <w:sz w:val="19"/>
        </w:rPr>
        <w:t>NCs)</w:t>
      </w:r>
      <w:r>
        <w:rPr>
          <w:spacing w:val="-5"/>
          <w:sz w:val="19"/>
        </w:rPr>
        <w:t xml:space="preserve"> </w:t>
      </w:r>
      <w:r>
        <w:rPr>
          <w:sz w:val="19"/>
        </w:rPr>
        <w:t>for</w:t>
      </w:r>
      <w:r>
        <w:rPr>
          <w:spacing w:val="-5"/>
          <w:sz w:val="19"/>
        </w:rPr>
        <w:t xml:space="preserve"> </w:t>
      </w:r>
      <w:r>
        <w:rPr>
          <w:sz w:val="19"/>
        </w:rPr>
        <w:t>Photocatalytic</w:t>
      </w:r>
      <w:r>
        <w:rPr>
          <w:spacing w:val="-2"/>
          <w:sz w:val="19"/>
        </w:rPr>
        <w:t xml:space="preserve"> </w:t>
      </w:r>
      <w:r>
        <w:rPr>
          <w:sz w:val="19"/>
        </w:rPr>
        <w:t>Degradation</w:t>
      </w:r>
      <w:r>
        <w:rPr>
          <w:spacing w:val="-3"/>
          <w:sz w:val="19"/>
        </w:rPr>
        <w:t xml:space="preserve"> </w:t>
      </w:r>
      <w:r>
        <w:rPr>
          <w:sz w:val="19"/>
        </w:rPr>
        <w:t>Application</w:t>
      </w:r>
      <w:r>
        <w:rPr>
          <w:spacing w:val="-13"/>
          <w:sz w:val="19"/>
        </w:rPr>
        <w:t xml:space="preserve"> </w:t>
      </w:r>
      <w:r>
        <w:rPr>
          <w:sz w:val="19"/>
        </w:rPr>
        <w:t>: a Review,” Int. J. Eng. Technol., vol. 7, pp. 538–543, 2018.</w:t>
      </w:r>
    </w:p>
    <w:p w14:paraId="29AE9CAD" w14:textId="77777777" w:rsidR="009770C1" w:rsidRDefault="00000000">
      <w:pPr>
        <w:pStyle w:val="DaftarParagraf"/>
        <w:numPr>
          <w:ilvl w:val="0"/>
          <w:numId w:val="1"/>
        </w:numPr>
        <w:tabs>
          <w:tab w:val="left" w:pos="1088"/>
        </w:tabs>
        <w:spacing w:before="159" w:line="276" w:lineRule="auto"/>
        <w:ind w:right="633"/>
        <w:rPr>
          <w:sz w:val="19"/>
        </w:rPr>
      </w:pPr>
      <w:r>
        <w:rPr>
          <w:sz w:val="19"/>
        </w:rPr>
        <w:t>L.</w:t>
      </w:r>
      <w:r>
        <w:rPr>
          <w:spacing w:val="-3"/>
          <w:sz w:val="19"/>
        </w:rPr>
        <w:t xml:space="preserve"> </w:t>
      </w:r>
      <w:r>
        <w:rPr>
          <w:sz w:val="19"/>
        </w:rPr>
        <w:t>Wang,</w:t>
      </w:r>
      <w:r>
        <w:rPr>
          <w:spacing w:val="-3"/>
          <w:sz w:val="19"/>
        </w:rPr>
        <w:t xml:space="preserve"> </w:t>
      </w:r>
      <w:r>
        <w:rPr>
          <w:sz w:val="19"/>
        </w:rPr>
        <w:t>X.</w:t>
      </w:r>
      <w:r>
        <w:rPr>
          <w:spacing w:val="-3"/>
          <w:sz w:val="19"/>
        </w:rPr>
        <w:t xml:space="preserve"> </w:t>
      </w:r>
      <w:r>
        <w:rPr>
          <w:sz w:val="19"/>
        </w:rPr>
        <w:t>Lu,</w:t>
      </w:r>
      <w:r>
        <w:rPr>
          <w:spacing w:val="-3"/>
          <w:sz w:val="19"/>
        </w:rPr>
        <w:t xml:space="preserve"> </w:t>
      </w:r>
      <w:r>
        <w:rPr>
          <w:sz w:val="19"/>
        </w:rPr>
        <w:t>S.</w:t>
      </w:r>
      <w:r>
        <w:rPr>
          <w:spacing w:val="-3"/>
          <w:sz w:val="19"/>
        </w:rPr>
        <w:t xml:space="preserve"> </w:t>
      </w:r>
      <w:r>
        <w:rPr>
          <w:sz w:val="19"/>
        </w:rPr>
        <w:t>Lei,</w:t>
      </w:r>
      <w:r>
        <w:rPr>
          <w:spacing w:val="-3"/>
          <w:sz w:val="19"/>
        </w:rPr>
        <w:t xml:space="preserve"> </w:t>
      </w:r>
      <w:r>
        <w:rPr>
          <w:sz w:val="19"/>
        </w:rPr>
        <w:t>and</w:t>
      </w:r>
      <w:r>
        <w:rPr>
          <w:spacing w:val="-4"/>
          <w:sz w:val="19"/>
        </w:rPr>
        <w:t xml:space="preserve"> </w:t>
      </w:r>
      <w:r>
        <w:rPr>
          <w:sz w:val="19"/>
        </w:rPr>
        <w:t>Y.</w:t>
      </w:r>
      <w:r>
        <w:rPr>
          <w:spacing w:val="-3"/>
          <w:sz w:val="19"/>
        </w:rPr>
        <w:t xml:space="preserve"> </w:t>
      </w:r>
      <w:r>
        <w:rPr>
          <w:sz w:val="19"/>
        </w:rPr>
        <w:t>Song,</w:t>
      </w:r>
      <w:r>
        <w:rPr>
          <w:spacing w:val="-3"/>
          <w:sz w:val="19"/>
        </w:rPr>
        <w:t xml:space="preserve"> </w:t>
      </w:r>
      <w:r>
        <w:rPr>
          <w:sz w:val="19"/>
        </w:rPr>
        <w:t>“Graphene-based</w:t>
      </w:r>
      <w:r>
        <w:rPr>
          <w:spacing w:val="-4"/>
          <w:sz w:val="19"/>
        </w:rPr>
        <w:t xml:space="preserve"> </w:t>
      </w:r>
      <w:r>
        <w:rPr>
          <w:sz w:val="19"/>
        </w:rPr>
        <w:t>polyaniline</w:t>
      </w:r>
      <w:r>
        <w:rPr>
          <w:spacing w:val="-2"/>
          <w:sz w:val="19"/>
        </w:rPr>
        <w:t xml:space="preserve"> </w:t>
      </w:r>
      <w:r>
        <w:rPr>
          <w:sz w:val="19"/>
        </w:rPr>
        <w:t>nanocomposites:</w:t>
      </w:r>
      <w:r>
        <w:rPr>
          <w:spacing w:val="-5"/>
          <w:sz w:val="19"/>
        </w:rPr>
        <w:t xml:space="preserve"> </w:t>
      </w:r>
      <w:r>
        <w:rPr>
          <w:sz w:val="19"/>
        </w:rPr>
        <w:t>preparation,</w:t>
      </w:r>
      <w:r>
        <w:rPr>
          <w:spacing w:val="-5"/>
          <w:sz w:val="19"/>
        </w:rPr>
        <w:t xml:space="preserve"> </w:t>
      </w:r>
      <w:r>
        <w:rPr>
          <w:sz w:val="19"/>
        </w:rPr>
        <w:t xml:space="preserve">properties and applications,” J. Mater. Chem. A, vol. 2, no. 13, pp. 4491–4509, 2014, </w:t>
      </w:r>
      <w:proofErr w:type="spellStart"/>
      <w:r>
        <w:rPr>
          <w:sz w:val="19"/>
        </w:rPr>
        <w:t>doi</w:t>
      </w:r>
      <w:proofErr w:type="spellEnd"/>
      <w:r>
        <w:rPr>
          <w:sz w:val="19"/>
        </w:rPr>
        <w:t>: 10.1039/C3TA13462H.</w:t>
      </w:r>
    </w:p>
    <w:p w14:paraId="2ABD61AE" w14:textId="77777777" w:rsidR="009770C1" w:rsidRDefault="00000000">
      <w:pPr>
        <w:pStyle w:val="DaftarParagraf"/>
        <w:numPr>
          <w:ilvl w:val="0"/>
          <w:numId w:val="1"/>
        </w:numPr>
        <w:tabs>
          <w:tab w:val="left" w:pos="1088"/>
        </w:tabs>
        <w:spacing w:before="162" w:line="276" w:lineRule="auto"/>
        <w:ind w:right="683"/>
        <w:rPr>
          <w:sz w:val="19"/>
        </w:rPr>
      </w:pPr>
      <w:r>
        <w:rPr>
          <w:sz w:val="19"/>
        </w:rPr>
        <w:t xml:space="preserve">M. </w:t>
      </w:r>
      <w:proofErr w:type="spellStart"/>
      <w:r>
        <w:rPr>
          <w:sz w:val="19"/>
        </w:rPr>
        <w:t>Abbasian</w:t>
      </w:r>
      <w:proofErr w:type="spellEnd"/>
      <w:r>
        <w:rPr>
          <w:sz w:val="19"/>
        </w:rPr>
        <w:t xml:space="preserve"> and L. </w:t>
      </w:r>
      <w:proofErr w:type="spellStart"/>
      <w:r>
        <w:rPr>
          <w:sz w:val="19"/>
        </w:rPr>
        <w:t>Ahmadkhani</w:t>
      </w:r>
      <w:proofErr w:type="spellEnd"/>
      <w:r>
        <w:rPr>
          <w:sz w:val="19"/>
        </w:rPr>
        <w:t xml:space="preserve">, “Synthesis of conductive </w:t>
      </w:r>
      <w:proofErr w:type="spellStart"/>
      <w:r>
        <w:rPr>
          <w:sz w:val="19"/>
        </w:rPr>
        <w:t>PSt</w:t>
      </w:r>
      <w:proofErr w:type="spellEnd"/>
      <w:r>
        <w:rPr>
          <w:sz w:val="19"/>
        </w:rPr>
        <w:t>-g-</w:t>
      </w:r>
      <w:proofErr w:type="spellStart"/>
      <w:r>
        <w:rPr>
          <w:sz w:val="19"/>
        </w:rPr>
        <w:t>PANi</w:t>
      </w:r>
      <w:proofErr w:type="spellEnd"/>
      <w:r>
        <w:rPr>
          <w:sz w:val="19"/>
        </w:rPr>
        <w:t xml:space="preserve"> / </w:t>
      </w:r>
      <w:proofErr w:type="spellStart"/>
      <w:r>
        <w:rPr>
          <w:sz w:val="19"/>
        </w:rPr>
        <w:t>TiO</w:t>
      </w:r>
      <w:proofErr w:type="spellEnd"/>
      <w:r>
        <w:rPr>
          <w:sz w:val="19"/>
        </w:rPr>
        <w:t xml:space="preserve"> 2 nanocomposites by metal catalyzed</w:t>
      </w:r>
      <w:r>
        <w:rPr>
          <w:spacing w:val="-2"/>
          <w:sz w:val="19"/>
        </w:rPr>
        <w:t xml:space="preserve"> </w:t>
      </w:r>
      <w:r>
        <w:rPr>
          <w:sz w:val="19"/>
        </w:rPr>
        <w:t>and</w:t>
      </w:r>
      <w:r>
        <w:rPr>
          <w:spacing w:val="-3"/>
          <w:sz w:val="19"/>
        </w:rPr>
        <w:t xml:space="preserve"> </w:t>
      </w:r>
      <w:r>
        <w:rPr>
          <w:sz w:val="19"/>
        </w:rPr>
        <w:t>chemical</w:t>
      </w:r>
      <w:r>
        <w:rPr>
          <w:spacing w:val="-1"/>
          <w:sz w:val="19"/>
        </w:rPr>
        <w:t xml:space="preserve"> </w:t>
      </w:r>
      <w:r>
        <w:rPr>
          <w:sz w:val="19"/>
        </w:rPr>
        <w:t>oxidative</w:t>
      </w:r>
      <w:r>
        <w:rPr>
          <w:spacing w:val="-3"/>
          <w:sz w:val="19"/>
        </w:rPr>
        <w:t xml:space="preserve"> </w:t>
      </w:r>
      <w:r>
        <w:rPr>
          <w:sz w:val="19"/>
        </w:rPr>
        <w:t>polymerization,”</w:t>
      </w:r>
      <w:r>
        <w:rPr>
          <w:spacing w:val="-3"/>
          <w:sz w:val="19"/>
        </w:rPr>
        <w:t xml:space="preserve"> </w:t>
      </w:r>
      <w:r>
        <w:rPr>
          <w:sz w:val="19"/>
        </w:rPr>
        <w:t>Des.</w:t>
      </w:r>
      <w:r>
        <w:rPr>
          <w:spacing w:val="-2"/>
          <w:sz w:val="19"/>
        </w:rPr>
        <w:t xml:space="preserve"> </w:t>
      </w:r>
      <w:r>
        <w:rPr>
          <w:sz w:val="19"/>
        </w:rPr>
        <w:t>Monomers</w:t>
      </w:r>
      <w:r>
        <w:rPr>
          <w:spacing w:val="-3"/>
          <w:sz w:val="19"/>
        </w:rPr>
        <w:t xml:space="preserve"> </w:t>
      </w:r>
      <w:proofErr w:type="spellStart"/>
      <w:r>
        <w:rPr>
          <w:sz w:val="19"/>
        </w:rPr>
        <w:t>Polym</w:t>
      </w:r>
      <w:proofErr w:type="spellEnd"/>
      <w:r>
        <w:rPr>
          <w:sz w:val="19"/>
        </w:rPr>
        <w:t>.,</w:t>
      </w:r>
      <w:r>
        <w:rPr>
          <w:spacing w:val="-2"/>
          <w:sz w:val="19"/>
        </w:rPr>
        <w:t xml:space="preserve"> </w:t>
      </w:r>
      <w:r>
        <w:rPr>
          <w:sz w:val="19"/>
        </w:rPr>
        <w:t>vol.</w:t>
      </w:r>
      <w:r>
        <w:rPr>
          <w:spacing w:val="-4"/>
          <w:sz w:val="19"/>
        </w:rPr>
        <w:t xml:space="preserve"> </w:t>
      </w:r>
      <w:r>
        <w:rPr>
          <w:sz w:val="19"/>
        </w:rPr>
        <w:t>5551,</w:t>
      </w:r>
      <w:r>
        <w:rPr>
          <w:spacing w:val="-4"/>
          <w:sz w:val="19"/>
        </w:rPr>
        <w:t xml:space="preserve"> </w:t>
      </w:r>
      <w:r>
        <w:rPr>
          <w:sz w:val="19"/>
        </w:rPr>
        <w:t>pp.</w:t>
      </w:r>
      <w:r>
        <w:rPr>
          <w:spacing w:val="-4"/>
          <w:sz w:val="19"/>
        </w:rPr>
        <w:t xml:space="preserve"> </w:t>
      </w:r>
      <w:r>
        <w:rPr>
          <w:sz w:val="19"/>
        </w:rPr>
        <w:t>1–11,</w:t>
      </w:r>
      <w:r>
        <w:rPr>
          <w:spacing w:val="-4"/>
          <w:sz w:val="19"/>
        </w:rPr>
        <w:t xml:space="preserve"> </w:t>
      </w:r>
      <w:r>
        <w:rPr>
          <w:sz w:val="19"/>
        </w:rPr>
        <w:t>2016,</w:t>
      </w:r>
      <w:r>
        <w:rPr>
          <w:spacing w:val="-4"/>
          <w:sz w:val="19"/>
        </w:rPr>
        <w:t xml:space="preserve"> </w:t>
      </w:r>
      <w:proofErr w:type="spellStart"/>
      <w:r>
        <w:rPr>
          <w:sz w:val="19"/>
        </w:rPr>
        <w:t>doi</w:t>
      </w:r>
      <w:proofErr w:type="spellEnd"/>
      <w:r>
        <w:rPr>
          <w:sz w:val="19"/>
        </w:rPr>
        <w:t xml:space="preserve">: </w:t>
      </w:r>
      <w:r>
        <w:rPr>
          <w:spacing w:val="-2"/>
          <w:sz w:val="19"/>
        </w:rPr>
        <w:t>10.1080/15685551.2016.1187435.</w:t>
      </w:r>
    </w:p>
    <w:p w14:paraId="3E5918F7" w14:textId="77777777" w:rsidR="009770C1" w:rsidRDefault="009770C1">
      <w:pPr>
        <w:pStyle w:val="TeksIsi"/>
        <w:rPr>
          <w:sz w:val="22"/>
        </w:rPr>
      </w:pPr>
    </w:p>
    <w:p w14:paraId="7B1FA3E1" w14:textId="77777777" w:rsidR="009770C1" w:rsidRDefault="009770C1">
      <w:pPr>
        <w:pStyle w:val="TeksIsi"/>
        <w:rPr>
          <w:sz w:val="22"/>
        </w:rPr>
      </w:pPr>
    </w:p>
    <w:p w14:paraId="07DEDB03" w14:textId="77777777" w:rsidR="009770C1" w:rsidRDefault="009770C1">
      <w:pPr>
        <w:pStyle w:val="TeksIsi"/>
        <w:rPr>
          <w:sz w:val="22"/>
        </w:rPr>
      </w:pPr>
    </w:p>
    <w:p w14:paraId="0B84C7B4" w14:textId="77777777" w:rsidR="009770C1" w:rsidRDefault="009770C1">
      <w:pPr>
        <w:pStyle w:val="TeksIsi"/>
        <w:rPr>
          <w:sz w:val="22"/>
        </w:rPr>
      </w:pPr>
    </w:p>
    <w:p w14:paraId="7FEDEE0C" w14:textId="77777777" w:rsidR="009770C1" w:rsidRDefault="009770C1">
      <w:pPr>
        <w:pStyle w:val="TeksIsi"/>
        <w:rPr>
          <w:sz w:val="22"/>
        </w:rPr>
      </w:pPr>
    </w:p>
    <w:p w14:paraId="65D24243" w14:textId="028C8B61" w:rsidR="009770C1" w:rsidRDefault="00284AF1" w:rsidP="00284AF1">
      <w:pPr>
        <w:pStyle w:val="TeksIsi"/>
        <w:tabs>
          <w:tab w:val="left" w:pos="1842"/>
        </w:tabs>
        <w:rPr>
          <w:sz w:val="22"/>
        </w:rPr>
      </w:pPr>
      <w:r>
        <w:rPr>
          <w:sz w:val="22"/>
        </w:rPr>
        <w:tab/>
      </w:r>
    </w:p>
    <w:p w14:paraId="4E44E093" w14:textId="77777777" w:rsidR="009770C1" w:rsidRDefault="009770C1">
      <w:pPr>
        <w:pStyle w:val="TeksIsi"/>
        <w:spacing w:before="203"/>
        <w:rPr>
          <w:sz w:val="22"/>
        </w:rPr>
      </w:pPr>
    </w:p>
    <w:p w14:paraId="4368583F" w14:textId="77777777" w:rsidR="009770C1" w:rsidRDefault="00000000">
      <w:pPr>
        <w:pStyle w:val="Judul1"/>
        <w:ind w:right="448"/>
        <w:jc w:val="right"/>
      </w:pPr>
      <w:r>
        <w:rPr>
          <w:spacing w:val="-4"/>
        </w:rPr>
        <w:t>4547</w:t>
      </w:r>
    </w:p>
    <w:p w14:paraId="150E317F" w14:textId="77777777" w:rsidR="009770C1" w:rsidRDefault="009770C1">
      <w:pPr>
        <w:pStyle w:val="TeksIsi"/>
        <w:rPr>
          <w:rFonts w:ascii="Calibri"/>
          <w:sz w:val="8"/>
        </w:rPr>
      </w:pPr>
    </w:p>
    <w:p w14:paraId="5C8D88FC" w14:textId="77777777" w:rsidR="009770C1" w:rsidRDefault="009770C1">
      <w:pPr>
        <w:pStyle w:val="TeksIsi"/>
        <w:rPr>
          <w:rFonts w:ascii="Calibri"/>
          <w:sz w:val="8"/>
        </w:rPr>
      </w:pPr>
    </w:p>
    <w:p w14:paraId="3CCD2010" w14:textId="77777777" w:rsidR="009770C1" w:rsidRDefault="009770C1">
      <w:pPr>
        <w:pStyle w:val="TeksIsi"/>
        <w:rPr>
          <w:rFonts w:ascii="Calibri"/>
          <w:sz w:val="8"/>
        </w:rPr>
      </w:pPr>
    </w:p>
    <w:p w14:paraId="2453CA99" w14:textId="77777777" w:rsidR="009770C1" w:rsidRDefault="009770C1">
      <w:pPr>
        <w:pStyle w:val="TeksIsi"/>
        <w:rPr>
          <w:rFonts w:ascii="Calibri"/>
          <w:sz w:val="8"/>
        </w:rPr>
      </w:pPr>
    </w:p>
    <w:p w14:paraId="3D901FAE" w14:textId="77777777" w:rsidR="009770C1" w:rsidRDefault="009770C1">
      <w:pPr>
        <w:pStyle w:val="TeksIsi"/>
        <w:spacing w:before="42"/>
        <w:rPr>
          <w:rFonts w:ascii="Calibri"/>
          <w:sz w:val="8"/>
        </w:rPr>
      </w:pPr>
    </w:p>
    <w:sectPr w:rsidR="009770C1">
      <w:headerReference w:type="even" r:id="rId23"/>
      <w:headerReference w:type="default" r:id="rId24"/>
      <w:footerReference w:type="default" r:id="rId25"/>
      <w:headerReference w:type="first" r:id="rId26"/>
      <w:pgSz w:w="11910" w:h="16840"/>
      <w:pgMar w:top="1340" w:right="992" w:bottom="0" w:left="992" w:header="716"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nulis" w:initials="A">
    <w:p w14:paraId="0C66BE91" w14:textId="77777777" w:rsidR="006F1EE5" w:rsidRDefault="006F1EE5" w:rsidP="006F1EE5">
      <w:r>
        <w:rPr>
          <w:rStyle w:val="ReferensiKomentar"/>
        </w:rPr>
        <w:annotationRef/>
      </w:r>
      <w:r>
        <w:rPr>
          <w:color w:val="000000"/>
          <w:sz w:val="20"/>
          <w:szCs w:val="20"/>
        </w:rPr>
        <w:t>Is there possible, if the title could be “Synthesis and Applications of Conductive Polyaniline Rice Husk Ash Silica Nanocomposites: A comprehensive Review”</w:t>
      </w:r>
    </w:p>
  </w:comment>
  <w:comment w:id="1" w:author="Penulis" w:initials="A">
    <w:p w14:paraId="227E9E4C" w14:textId="77777777" w:rsidR="006F1EE5" w:rsidRDefault="006F1EE5" w:rsidP="006F1EE5">
      <w:r>
        <w:rPr>
          <w:rStyle w:val="ReferensiKomentar"/>
        </w:rPr>
        <w:annotationRef/>
      </w:r>
      <w:r>
        <w:rPr>
          <w:color w:val="000000"/>
          <w:sz w:val="20"/>
          <w:szCs w:val="20"/>
        </w:rPr>
        <w:t>Can be replaced with “gained prominence”</w:t>
      </w:r>
    </w:p>
  </w:comment>
  <w:comment w:id="2" w:author="Penulis" w:initials="A">
    <w:p w14:paraId="04E1D209" w14:textId="68A163FB" w:rsidR="006F1EE5" w:rsidRDefault="006F1EE5" w:rsidP="006F1EE5">
      <w:r>
        <w:rPr>
          <w:rStyle w:val="ReferensiKomentar"/>
        </w:rPr>
        <w:annotationRef/>
      </w:r>
      <w:r>
        <w:rPr>
          <w:color w:val="000000"/>
          <w:sz w:val="20"/>
          <w:szCs w:val="20"/>
        </w:rPr>
        <w:t>Is there a relationship between polyaniline and polyolefin? If there is, you may want to elaborate on it in the subsequent paragraphs. If not, it would be better to remove the mention of polyolefin to avoid confusion.</w:t>
      </w:r>
    </w:p>
  </w:comment>
  <w:comment w:id="3" w:author="Penulis" w:initials="A">
    <w:p w14:paraId="12857FEF" w14:textId="77777777" w:rsidR="006F1EE5" w:rsidRDefault="006F1EE5" w:rsidP="006F1EE5">
      <w:r>
        <w:rPr>
          <w:rStyle w:val="ReferensiKomentar"/>
        </w:rPr>
        <w:annotationRef/>
      </w:r>
      <w:r>
        <w:rPr>
          <w:color w:val="000000"/>
          <w:sz w:val="20"/>
          <w:szCs w:val="20"/>
        </w:rPr>
        <w:t>You may be ensure consistency, silica NPs, or Silica-based NPs</w:t>
      </w:r>
    </w:p>
  </w:comment>
  <w:comment w:id="4" w:author="Penulis" w:initials="A">
    <w:p w14:paraId="1C7AB9F4" w14:textId="77777777" w:rsidR="006F1EE5" w:rsidRDefault="006F1EE5" w:rsidP="006F1EE5">
      <w:r>
        <w:rPr>
          <w:rStyle w:val="ReferensiKomentar"/>
        </w:rPr>
        <w:annotationRef/>
      </w:r>
      <w:r>
        <w:rPr>
          <w:color w:val="000000"/>
          <w:sz w:val="20"/>
          <w:szCs w:val="20"/>
        </w:rPr>
        <w:t>SiO2 with Subscript</w:t>
      </w:r>
    </w:p>
  </w:comment>
  <w:comment w:id="5" w:author="Penulis" w:initials="A">
    <w:p w14:paraId="5A303AD7" w14:textId="77777777" w:rsidR="006F1EE5" w:rsidRDefault="006F1EE5" w:rsidP="006F1EE5">
      <w:r>
        <w:rPr>
          <w:rStyle w:val="ReferensiKomentar"/>
        </w:rPr>
        <w:annotationRef/>
      </w:r>
      <w:r>
        <w:rPr>
          <w:color w:val="000000"/>
          <w:sz w:val="20"/>
          <w:szCs w:val="20"/>
        </w:rPr>
        <w:t>SiO2 with subscript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66BE91" w15:done="0"/>
  <w15:commentEx w15:paraId="227E9E4C" w15:done="0"/>
  <w15:commentEx w15:paraId="04E1D209" w15:done="0"/>
  <w15:commentEx w15:paraId="12857FEF" w15:done="0"/>
  <w15:commentEx w15:paraId="1C7AB9F4" w15:done="0"/>
  <w15:commentEx w15:paraId="5A303A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66BE91" w16cid:durableId="7528D795"/>
  <w16cid:commentId w16cid:paraId="227E9E4C" w16cid:durableId="346AEDD9"/>
  <w16cid:commentId w16cid:paraId="04E1D209" w16cid:durableId="00BE0DBE"/>
  <w16cid:commentId w16cid:paraId="12857FEF" w16cid:durableId="2A605437"/>
  <w16cid:commentId w16cid:paraId="1C7AB9F4" w16cid:durableId="40C9C974"/>
  <w16cid:commentId w16cid:paraId="5A303AD7" w16cid:durableId="7BFDF4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742DD" w14:textId="77777777" w:rsidR="00E65E47" w:rsidRDefault="00E65E47">
      <w:r>
        <w:separator/>
      </w:r>
    </w:p>
  </w:endnote>
  <w:endnote w:type="continuationSeparator" w:id="0">
    <w:p w14:paraId="6E0763E4" w14:textId="77777777" w:rsidR="00E65E47" w:rsidRDefault="00E6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1C09" w14:textId="77777777" w:rsidR="00284AF1" w:rsidRDefault="00284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BC2C" w14:textId="77777777" w:rsidR="009770C1" w:rsidRDefault="00000000">
    <w:pPr>
      <w:pStyle w:val="TeksIsi"/>
      <w:spacing w:line="14" w:lineRule="auto"/>
      <w:rPr>
        <w:sz w:val="20"/>
      </w:rPr>
    </w:pPr>
    <w:r>
      <w:rPr>
        <w:noProof/>
        <w:sz w:val="20"/>
      </w:rPr>
      <mc:AlternateContent>
        <mc:Choice Requires="wps">
          <w:drawing>
            <wp:anchor distT="0" distB="0" distL="0" distR="0" simplePos="0" relativeHeight="487197696" behindDoc="1" locked="0" layoutInCell="1" allowOverlap="1" wp14:anchorId="45762610" wp14:editId="609F02C9">
              <wp:simplePos x="0" y="0"/>
              <wp:positionH relativeFrom="page">
                <wp:posOffset>6321539</wp:posOffset>
              </wp:positionH>
              <wp:positionV relativeFrom="page">
                <wp:posOffset>10088912</wp:posOffset>
              </wp:positionV>
              <wp:extent cx="3733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165735"/>
                      </a:xfrm>
                      <a:prstGeom prst="rect">
                        <a:avLst/>
                      </a:prstGeom>
                    </wps:spPr>
                    <wps:txbx>
                      <w:txbxContent>
                        <w:p w14:paraId="4B38572D" w14:textId="77777777" w:rsidR="009770C1" w:rsidRDefault="00000000">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Pr>
                              <w:rFonts w:ascii="Calibri"/>
                              <w:spacing w:val="-4"/>
                            </w:rPr>
                            <w:t>4532</w:t>
                          </w:r>
                          <w:r>
                            <w:rPr>
                              <w:rFonts w:ascii="Calibri"/>
                              <w:spacing w:val="-4"/>
                            </w:rPr>
                            <w:fldChar w:fldCharType="end"/>
                          </w:r>
                        </w:p>
                      </w:txbxContent>
                    </wps:txbx>
                    <wps:bodyPr wrap="square" lIns="0" tIns="0" rIns="0" bIns="0" rtlCol="0">
                      <a:noAutofit/>
                    </wps:bodyPr>
                  </wps:wsp>
                </a:graphicData>
              </a:graphic>
            </wp:anchor>
          </w:drawing>
        </mc:Choice>
        <mc:Fallback>
          <w:pict>
            <v:shapetype w14:anchorId="45762610" id="_x0000_t202" coordsize="21600,21600" o:spt="202" path="m,l,21600r21600,l21600,xe">
              <v:stroke joinstyle="miter"/>
              <v:path gradientshapeok="t" o:connecttype="rect"/>
            </v:shapetype>
            <v:shape id="Textbox 2" o:spid="_x0000_s1027" type="#_x0000_t202" style="position:absolute;margin-left:497.75pt;margin-top:794.4pt;width:29.4pt;height:13.05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" filled="f" stroked="f">
              <v:textbox inset="0,0,0,0">
                <w:txbxContent>
                  <w:p w14:paraId="4B38572D" w14:textId="77777777" w:rsidR="009770C1" w:rsidRDefault="00000000">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Pr>
                        <w:rFonts w:ascii="Calibri"/>
                        <w:spacing w:val="-4"/>
                      </w:rPr>
                      <w:t>4532</w:t>
                    </w:r>
                    <w:r>
                      <w:rPr>
                        <w:rFonts w:ascii="Calibri"/>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0C46" w14:textId="77777777" w:rsidR="00284AF1" w:rsidRDefault="00284A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B2D7" w14:textId="77777777" w:rsidR="009770C1" w:rsidRDefault="009770C1">
    <w:pPr>
      <w:pStyle w:val="TeksIs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9F48" w14:textId="77777777" w:rsidR="00E65E47" w:rsidRDefault="00E65E47">
      <w:r>
        <w:separator/>
      </w:r>
    </w:p>
  </w:footnote>
  <w:footnote w:type="continuationSeparator" w:id="0">
    <w:p w14:paraId="3256407B" w14:textId="77777777" w:rsidR="00E65E47" w:rsidRDefault="00E6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E3F9" w14:textId="5CA4AB7B" w:rsidR="00284AF1" w:rsidRDefault="00E65E47">
    <w:pPr>
      <w:pStyle w:val="Header"/>
    </w:pPr>
    <w:r>
      <w:rPr>
        <w:noProof/>
      </w:rPr>
      <w:pict w14:anchorId="30E1A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13235" o:spid="_x0000_s1030" type="#_x0000_t136" alt="" style="position:absolute;margin-left:0;margin-top:0;width:629.75pt;height:69.95pt;rotation:315;z-index:-161141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293F" w14:textId="08263685" w:rsidR="009770C1" w:rsidRDefault="00E65E47">
    <w:pPr>
      <w:pStyle w:val="TeksIsi"/>
      <w:spacing w:line="14" w:lineRule="auto"/>
      <w:rPr>
        <w:sz w:val="20"/>
      </w:rPr>
    </w:pPr>
    <w:r>
      <w:rPr>
        <w:noProof/>
      </w:rPr>
      <w:pict w14:anchorId="0A696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13236" o:spid="_x0000_s1029" type="#_x0000_t136" alt="" style="position:absolute;margin-left:0;margin-top:0;width:629.75pt;height:69.95pt;rotation:315;z-index:-161121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r w:rsidR="00284AF1">
      <w:rPr>
        <w:noProof/>
        <w:sz w:val="20"/>
      </w:rPr>
      <mc:AlternateContent>
        <mc:Choice Requires="wps">
          <w:drawing>
            <wp:anchor distT="0" distB="0" distL="0" distR="0" simplePos="0" relativeHeight="487197184" behindDoc="1" locked="0" layoutInCell="1" allowOverlap="1" wp14:anchorId="6C333D5F" wp14:editId="04C645F3">
              <wp:simplePos x="0" y="0"/>
              <wp:positionH relativeFrom="page">
                <wp:posOffset>901700</wp:posOffset>
              </wp:positionH>
              <wp:positionV relativeFrom="page">
                <wp:posOffset>442257</wp:posOffset>
              </wp:positionV>
              <wp:extent cx="3876040" cy="311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040" cy="311785"/>
                      </a:xfrm>
                      <a:prstGeom prst="rect">
                        <a:avLst/>
                      </a:prstGeom>
                    </wps:spPr>
                    <wps:txbx>
                      <w:txbxContent>
                        <w:p w14:paraId="325E8A76" w14:textId="644F83B3" w:rsidR="009770C1" w:rsidRDefault="009770C1">
                          <w:pPr>
                            <w:spacing w:before="10"/>
                            <w:ind w:left="20"/>
                            <w:rPr>
                              <w:sz w:val="20"/>
                            </w:rPr>
                          </w:pPr>
                        </w:p>
                      </w:txbxContent>
                    </wps:txbx>
                    <wps:bodyPr wrap="square" lIns="0" tIns="0" rIns="0" bIns="0" rtlCol="0">
                      <a:noAutofit/>
                    </wps:bodyPr>
                  </wps:wsp>
                </a:graphicData>
              </a:graphic>
            </wp:anchor>
          </w:drawing>
        </mc:Choice>
        <mc:Fallback>
          <w:pict>
            <v:shapetype w14:anchorId="6C333D5F" id="_x0000_t202" coordsize="21600,21600" o:spt="202" path="m,l,21600r21600,l21600,xe">
              <v:stroke joinstyle="miter"/>
              <v:path gradientshapeok="t" o:connecttype="rect"/>
            </v:shapetype>
            <v:shape id="Textbox 1" o:spid="_x0000_s1026" type="#_x0000_t202" style="position:absolute;margin-left:71pt;margin-top:34.8pt;width:305.2pt;height:24.55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" filled="f" stroked="f">
              <v:textbox inset="0,0,0,0">
                <w:txbxContent>
                  <w:p w14:paraId="325E8A76" w14:textId="644F83B3" w:rsidR="009770C1" w:rsidRDefault="009770C1">
                    <w:pPr>
                      <w:spacing w:before="10"/>
                      <w:ind w:left="20"/>
                      <w:rPr>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A4F6" w14:textId="6374F33B" w:rsidR="00284AF1" w:rsidRDefault="00E65E47">
    <w:pPr>
      <w:pStyle w:val="Header"/>
    </w:pPr>
    <w:r>
      <w:rPr>
        <w:noProof/>
      </w:rPr>
      <w:pict w14:anchorId="6FD54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13234" o:spid="_x0000_s1028" type="#_x0000_t136" alt="" style="position:absolute;margin-left:0;margin-top:0;width:629.75pt;height:69.95pt;rotation:315;z-index:-161162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DC2F" w14:textId="0182B2E0" w:rsidR="00284AF1" w:rsidRDefault="00E65E47">
    <w:pPr>
      <w:pStyle w:val="Header"/>
    </w:pPr>
    <w:r>
      <w:rPr>
        <w:noProof/>
      </w:rPr>
      <w:pict w14:anchorId="3F036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13238" o:spid="_x0000_s1027" type="#_x0000_t136" alt="" style="position:absolute;margin-left:0;margin-top:0;width:629.75pt;height:69.95pt;rotation:315;z-index:-161080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CBD14" w14:textId="75AD46C8" w:rsidR="009770C1" w:rsidRDefault="00E65E47">
    <w:pPr>
      <w:pStyle w:val="TeksIsi"/>
      <w:spacing w:line="14" w:lineRule="auto"/>
      <w:rPr>
        <w:sz w:val="20"/>
      </w:rPr>
    </w:pPr>
    <w:r>
      <w:rPr>
        <w:noProof/>
      </w:rPr>
      <w:pict w14:anchorId="5C925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13239" o:spid="_x0000_s1026" type="#_x0000_t136" alt="" style="position:absolute;margin-left:0;margin-top:0;width:629.75pt;height:69.95pt;rotation:315;z-index:-161059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r w:rsidR="00284AF1">
      <w:rPr>
        <w:noProof/>
        <w:sz w:val="20"/>
      </w:rPr>
      <mc:AlternateContent>
        <mc:Choice Requires="wps">
          <w:drawing>
            <wp:anchor distT="0" distB="0" distL="0" distR="0" simplePos="0" relativeHeight="251658240" behindDoc="1" locked="0" layoutInCell="1" allowOverlap="1" wp14:anchorId="4F3AC417" wp14:editId="1C8195DA">
              <wp:simplePos x="0" y="0"/>
              <wp:positionH relativeFrom="page">
                <wp:posOffset>901700</wp:posOffset>
              </wp:positionH>
              <wp:positionV relativeFrom="page">
                <wp:posOffset>442257</wp:posOffset>
              </wp:positionV>
              <wp:extent cx="3876040" cy="3117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040" cy="311785"/>
                      </a:xfrm>
                      <a:prstGeom prst="rect">
                        <a:avLst/>
                      </a:prstGeom>
                    </wps:spPr>
                    <wps:txbx>
                      <w:txbxContent>
                        <w:p w14:paraId="6AD4C320" w14:textId="77777777" w:rsidR="009770C1" w:rsidRDefault="00000000">
                          <w:pPr>
                            <w:spacing w:before="10"/>
                            <w:ind w:left="20"/>
                            <w:rPr>
                              <w:sz w:val="20"/>
                            </w:rPr>
                          </w:pPr>
                          <w:r>
                            <w:rPr>
                              <w:sz w:val="20"/>
                            </w:rPr>
                            <w:t>International</w:t>
                          </w:r>
                          <w:r>
                            <w:rPr>
                              <w:spacing w:val="-5"/>
                              <w:sz w:val="20"/>
                            </w:rPr>
                            <w:t xml:space="preserve"> </w:t>
                          </w:r>
                          <w:r>
                            <w:rPr>
                              <w:sz w:val="20"/>
                            </w:rPr>
                            <w:t>Journal</w:t>
                          </w:r>
                          <w:r>
                            <w:rPr>
                              <w:spacing w:val="-5"/>
                              <w:sz w:val="20"/>
                            </w:rPr>
                            <w:t xml:space="preserve"> </w:t>
                          </w:r>
                          <w:r>
                            <w:rPr>
                              <w:sz w:val="20"/>
                            </w:rPr>
                            <w:t>of</w:t>
                          </w:r>
                          <w:r>
                            <w:rPr>
                              <w:spacing w:val="-4"/>
                              <w:sz w:val="20"/>
                            </w:rPr>
                            <w:t xml:space="preserve"> </w:t>
                          </w:r>
                          <w:r>
                            <w:rPr>
                              <w:sz w:val="20"/>
                            </w:rPr>
                            <w:t>Psychosocial</w:t>
                          </w:r>
                          <w:r>
                            <w:rPr>
                              <w:spacing w:val="-5"/>
                              <w:sz w:val="20"/>
                            </w:rPr>
                            <w:t xml:space="preserve"> </w:t>
                          </w:r>
                          <w:r>
                            <w:rPr>
                              <w:sz w:val="20"/>
                            </w:rPr>
                            <w:t>Rehabilitation,</w:t>
                          </w:r>
                          <w:r>
                            <w:rPr>
                              <w:spacing w:val="-4"/>
                              <w:sz w:val="20"/>
                            </w:rPr>
                            <w:t xml:space="preserve"> </w:t>
                          </w:r>
                          <w:r>
                            <w:rPr>
                              <w:sz w:val="20"/>
                            </w:rPr>
                            <w:t>Vol.24,</w:t>
                          </w:r>
                          <w:r>
                            <w:rPr>
                              <w:spacing w:val="-7"/>
                              <w:sz w:val="20"/>
                            </w:rPr>
                            <w:t xml:space="preserve"> </w:t>
                          </w:r>
                          <w:r>
                            <w:rPr>
                              <w:sz w:val="20"/>
                            </w:rPr>
                            <w:t>Issue</w:t>
                          </w:r>
                          <w:r>
                            <w:rPr>
                              <w:spacing w:val="-5"/>
                              <w:sz w:val="20"/>
                            </w:rPr>
                            <w:t xml:space="preserve"> </w:t>
                          </w:r>
                          <w:r>
                            <w:rPr>
                              <w:sz w:val="20"/>
                            </w:rPr>
                            <w:t>03,</w:t>
                          </w:r>
                          <w:r>
                            <w:rPr>
                              <w:spacing w:val="-7"/>
                              <w:sz w:val="20"/>
                            </w:rPr>
                            <w:t xml:space="preserve"> </w:t>
                          </w:r>
                          <w:r>
                            <w:rPr>
                              <w:sz w:val="20"/>
                            </w:rPr>
                            <w:t>2020 ISSN: 1475-7192</w:t>
                          </w:r>
                        </w:p>
                      </w:txbxContent>
                    </wps:txbx>
                    <wps:bodyPr wrap="square" lIns="0" tIns="0" rIns="0" bIns="0" rtlCol="0">
                      <a:noAutofit/>
                    </wps:bodyPr>
                  </wps:wsp>
                </a:graphicData>
              </a:graphic>
            </wp:anchor>
          </w:drawing>
        </mc:Choice>
        <mc:Fallback>
          <w:pict>
            <v:shapetype w14:anchorId="4F3AC417" id="_x0000_t202" coordsize="21600,21600" o:spt="202" path="m,l,21600r21600,l21600,xe">
              <v:stroke joinstyle="miter"/>
              <v:path gradientshapeok="t" o:connecttype="rect"/>
            </v:shapetype>
            <v:shape id="Textbox 19" o:spid="_x0000_s1028" type="#_x0000_t202" style="position:absolute;margin-left:71pt;margin-top:34.8pt;width:305.2pt;height:24.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" filled="f" stroked="f">
              <v:textbox inset="0,0,0,0">
                <w:txbxContent>
                  <w:p w14:paraId="6AD4C320" w14:textId="77777777" w:rsidR="009770C1" w:rsidRDefault="00000000">
                    <w:pPr>
                      <w:spacing w:before="10"/>
                      <w:ind w:left="20"/>
                      <w:rPr>
                        <w:sz w:val="20"/>
                      </w:rPr>
                    </w:pPr>
                    <w:r>
                      <w:rPr>
                        <w:sz w:val="20"/>
                      </w:rPr>
                      <w:t>International</w:t>
                    </w:r>
                    <w:r>
                      <w:rPr>
                        <w:spacing w:val="-5"/>
                        <w:sz w:val="20"/>
                      </w:rPr>
                      <w:t xml:space="preserve"> </w:t>
                    </w:r>
                    <w:r>
                      <w:rPr>
                        <w:sz w:val="20"/>
                      </w:rPr>
                      <w:t>Journal</w:t>
                    </w:r>
                    <w:r>
                      <w:rPr>
                        <w:spacing w:val="-5"/>
                        <w:sz w:val="20"/>
                      </w:rPr>
                      <w:t xml:space="preserve"> </w:t>
                    </w:r>
                    <w:r>
                      <w:rPr>
                        <w:sz w:val="20"/>
                      </w:rPr>
                      <w:t>of</w:t>
                    </w:r>
                    <w:r>
                      <w:rPr>
                        <w:spacing w:val="-4"/>
                        <w:sz w:val="20"/>
                      </w:rPr>
                      <w:t xml:space="preserve"> </w:t>
                    </w:r>
                    <w:r>
                      <w:rPr>
                        <w:sz w:val="20"/>
                      </w:rPr>
                      <w:t>Psychosocial</w:t>
                    </w:r>
                    <w:r>
                      <w:rPr>
                        <w:spacing w:val="-5"/>
                        <w:sz w:val="20"/>
                      </w:rPr>
                      <w:t xml:space="preserve"> </w:t>
                    </w:r>
                    <w:r>
                      <w:rPr>
                        <w:sz w:val="20"/>
                      </w:rPr>
                      <w:t>Rehabilitation,</w:t>
                    </w:r>
                    <w:r>
                      <w:rPr>
                        <w:spacing w:val="-4"/>
                        <w:sz w:val="20"/>
                      </w:rPr>
                      <w:t xml:space="preserve"> </w:t>
                    </w:r>
                    <w:r>
                      <w:rPr>
                        <w:sz w:val="20"/>
                      </w:rPr>
                      <w:t>Vol.24,</w:t>
                    </w:r>
                    <w:r>
                      <w:rPr>
                        <w:spacing w:val="-7"/>
                        <w:sz w:val="20"/>
                      </w:rPr>
                      <w:t xml:space="preserve"> </w:t>
                    </w:r>
                    <w:r>
                      <w:rPr>
                        <w:sz w:val="20"/>
                      </w:rPr>
                      <w:t>Issue</w:t>
                    </w:r>
                    <w:r>
                      <w:rPr>
                        <w:spacing w:val="-5"/>
                        <w:sz w:val="20"/>
                      </w:rPr>
                      <w:t xml:space="preserve"> </w:t>
                    </w:r>
                    <w:r>
                      <w:rPr>
                        <w:sz w:val="20"/>
                      </w:rPr>
                      <w:t>03,</w:t>
                    </w:r>
                    <w:r>
                      <w:rPr>
                        <w:spacing w:val="-7"/>
                        <w:sz w:val="20"/>
                      </w:rPr>
                      <w:t xml:space="preserve"> </w:t>
                    </w:r>
                    <w:r>
                      <w:rPr>
                        <w:sz w:val="20"/>
                      </w:rPr>
                      <w:t>2020 ISSN: 1475-7192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5B81" w14:textId="6A4E9F50" w:rsidR="00284AF1" w:rsidRDefault="00E65E47">
    <w:pPr>
      <w:pStyle w:val="Header"/>
    </w:pPr>
    <w:r>
      <w:rPr>
        <w:noProof/>
      </w:rPr>
      <w:pict w14:anchorId="52463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13237" o:spid="_x0000_s1025" type="#_x0000_t136" alt="" style="position:absolute;margin-left:0;margin-top:0;width:629.75pt;height:69.95pt;rotation:315;z-index:-161100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40647"/>
    <w:multiLevelType w:val="hybridMultilevel"/>
    <w:tmpl w:val="22C8DB34"/>
    <w:lvl w:ilvl="0" w:tplc="0A6E6B74">
      <w:start w:val="1"/>
      <w:numFmt w:val="decimal"/>
      <w:lvlText w:val="[%1]"/>
      <w:lvlJc w:val="left"/>
      <w:pPr>
        <w:ind w:left="1088" w:hanging="641"/>
        <w:jc w:val="left"/>
      </w:pPr>
      <w:rPr>
        <w:rFonts w:ascii="Times New Roman" w:eastAsia="Times New Roman" w:hAnsi="Times New Roman" w:cs="Times New Roman" w:hint="default"/>
        <w:b w:val="0"/>
        <w:bCs w:val="0"/>
        <w:i w:val="0"/>
        <w:iCs w:val="0"/>
        <w:spacing w:val="-2"/>
        <w:w w:val="100"/>
        <w:sz w:val="19"/>
        <w:szCs w:val="19"/>
        <w:lang w:val="en-US" w:eastAsia="en-US" w:bidi="ar-SA"/>
      </w:rPr>
    </w:lvl>
    <w:lvl w:ilvl="1" w:tplc="DA127B46">
      <w:numFmt w:val="bullet"/>
      <w:lvlText w:val="•"/>
      <w:lvlJc w:val="left"/>
      <w:pPr>
        <w:ind w:left="1964" w:hanging="641"/>
      </w:pPr>
      <w:rPr>
        <w:rFonts w:hint="default"/>
        <w:lang w:val="en-US" w:eastAsia="en-US" w:bidi="ar-SA"/>
      </w:rPr>
    </w:lvl>
    <w:lvl w:ilvl="2" w:tplc="9A04FD4E">
      <w:numFmt w:val="bullet"/>
      <w:lvlText w:val="•"/>
      <w:lvlJc w:val="left"/>
      <w:pPr>
        <w:ind w:left="2848" w:hanging="641"/>
      </w:pPr>
      <w:rPr>
        <w:rFonts w:hint="default"/>
        <w:lang w:val="en-US" w:eastAsia="en-US" w:bidi="ar-SA"/>
      </w:rPr>
    </w:lvl>
    <w:lvl w:ilvl="3" w:tplc="1C26551C">
      <w:numFmt w:val="bullet"/>
      <w:lvlText w:val="•"/>
      <w:lvlJc w:val="left"/>
      <w:pPr>
        <w:ind w:left="3732" w:hanging="641"/>
      </w:pPr>
      <w:rPr>
        <w:rFonts w:hint="default"/>
        <w:lang w:val="en-US" w:eastAsia="en-US" w:bidi="ar-SA"/>
      </w:rPr>
    </w:lvl>
    <w:lvl w:ilvl="4" w:tplc="9D86CB80">
      <w:numFmt w:val="bullet"/>
      <w:lvlText w:val="•"/>
      <w:lvlJc w:val="left"/>
      <w:pPr>
        <w:ind w:left="4616" w:hanging="641"/>
      </w:pPr>
      <w:rPr>
        <w:rFonts w:hint="default"/>
        <w:lang w:val="en-US" w:eastAsia="en-US" w:bidi="ar-SA"/>
      </w:rPr>
    </w:lvl>
    <w:lvl w:ilvl="5" w:tplc="8FDC5C80">
      <w:numFmt w:val="bullet"/>
      <w:lvlText w:val="•"/>
      <w:lvlJc w:val="left"/>
      <w:pPr>
        <w:ind w:left="5501" w:hanging="641"/>
      </w:pPr>
      <w:rPr>
        <w:rFonts w:hint="default"/>
        <w:lang w:val="en-US" w:eastAsia="en-US" w:bidi="ar-SA"/>
      </w:rPr>
    </w:lvl>
    <w:lvl w:ilvl="6" w:tplc="F9780212">
      <w:numFmt w:val="bullet"/>
      <w:lvlText w:val="•"/>
      <w:lvlJc w:val="left"/>
      <w:pPr>
        <w:ind w:left="6385" w:hanging="641"/>
      </w:pPr>
      <w:rPr>
        <w:rFonts w:hint="default"/>
        <w:lang w:val="en-US" w:eastAsia="en-US" w:bidi="ar-SA"/>
      </w:rPr>
    </w:lvl>
    <w:lvl w:ilvl="7" w:tplc="EF683042">
      <w:numFmt w:val="bullet"/>
      <w:lvlText w:val="•"/>
      <w:lvlJc w:val="left"/>
      <w:pPr>
        <w:ind w:left="7269" w:hanging="641"/>
      </w:pPr>
      <w:rPr>
        <w:rFonts w:hint="default"/>
        <w:lang w:val="en-US" w:eastAsia="en-US" w:bidi="ar-SA"/>
      </w:rPr>
    </w:lvl>
    <w:lvl w:ilvl="8" w:tplc="AD90E982">
      <w:numFmt w:val="bullet"/>
      <w:lvlText w:val="•"/>
      <w:lvlJc w:val="left"/>
      <w:pPr>
        <w:ind w:left="8153" w:hanging="641"/>
      </w:pPr>
      <w:rPr>
        <w:rFonts w:hint="default"/>
        <w:lang w:val="en-US" w:eastAsia="en-US" w:bidi="ar-SA"/>
      </w:rPr>
    </w:lvl>
  </w:abstractNum>
  <w:num w:numId="1" w16cid:durableId="213197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hideSpellingErrors/>
  <w:hideGrammaticalErrors/>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C1"/>
    <w:rsid w:val="00090C5B"/>
    <w:rsid w:val="00091A78"/>
    <w:rsid w:val="00284AF1"/>
    <w:rsid w:val="00515FC7"/>
    <w:rsid w:val="006017BC"/>
    <w:rsid w:val="006A26AA"/>
    <w:rsid w:val="006F1EE5"/>
    <w:rsid w:val="0070201C"/>
    <w:rsid w:val="00952C9D"/>
    <w:rsid w:val="009770C1"/>
    <w:rsid w:val="00A03179"/>
    <w:rsid w:val="00A543C4"/>
    <w:rsid w:val="00A92A36"/>
    <w:rsid w:val="00D1507E"/>
    <w:rsid w:val="00E65E47"/>
    <w:rsid w:val="00FA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uiPriority w:val="9"/>
    <w:qFormat/>
    <w:pPr>
      <w:outlineLvl w:val="0"/>
    </w:pPr>
    <w:rPr>
      <w:rFonts w:ascii="Calibri" w:eastAsia="Calibri" w:hAnsi="Calibri" w:cs="Calibri"/>
    </w:rPr>
  </w:style>
  <w:style w:type="paragraph" w:styleId="Judul2">
    <w:name w:val="heading 2"/>
    <w:basedOn w:val="Normal"/>
    <w:uiPriority w:val="9"/>
    <w:unhideWhenUsed/>
    <w:qFormat/>
    <w:pPr>
      <w:ind w:left="448"/>
      <w:jc w:val="both"/>
      <w:outlineLvl w:val="1"/>
    </w:pPr>
    <w:rPr>
      <w:b/>
      <w:bCs/>
      <w:sz w:val="19"/>
      <w:szCs w:val="19"/>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19"/>
      <w:szCs w:val="19"/>
    </w:rPr>
  </w:style>
  <w:style w:type="paragraph" w:styleId="Judul">
    <w:name w:val="Title"/>
    <w:basedOn w:val="Normal"/>
    <w:uiPriority w:val="10"/>
    <w:qFormat/>
    <w:pPr>
      <w:spacing w:before="202"/>
      <w:ind w:left="568" w:right="552" w:hanging="6"/>
      <w:jc w:val="center"/>
    </w:pPr>
    <w:rPr>
      <w:sz w:val="48"/>
      <w:szCs w:val="48"/>
    </w:rPr>
  </w:style>
  <w:style w:type="paragraph" w:styleId="DaftarParagraf">
    <w:name w:val="List Paragraph"/>
    <w:basedOn w:val="Normal"/>
    <w:uiPriority w:val="1"/>
    <w:qFormat/>
    <w:pPr>
      <w:spacing w:before="160"/>
      <w:ind w:left="1088" w:hanging="641"/>
    </w:pPr>
  </w:style>
  <w:style w:type="paragraph" w:customStyle="1" w:styleId="TableParagraph">
    <w:name w:val="Table Paragraph"/>
    <w:basedOn w:val="Normal"/>
    <w:uiPriority w:val="1"/>
    <w:qFormat/>
    <w:pPr>
      <w:jc w:val="center"/>
    </w:pPr>
  </w:style>
  <w:style w:type="paragraph" w:styleId="Header">
    <w:name w:val="header"/>
    <w:basedOn w:val="Normal"/>
    <w:link w:val="HeaderKAR"/>
    <w:uiPriority w:val="99"/>
    <w:unhideWhenUsed/>
    <w:rsid w:val="00284AF1"/>
    <w:pPr>
      <w:tabs>
        <w:tab w:val="center" w:pos="4680"/>
        <w:tab w:val="right" w:pos="9360"/>
      </w:tabs>
    </w:pPr>
  </w:style>
  <w:style w:type="character" w:customStyle="1" w:styleId="HeaderKAR">
    <w:name w:val="Header KAR"/>
    <w:basedOn w:val="FontParagrafDefault"/>
    <w:link w:val="Header"/>
    <w:uiPriority w:val="99"/>
    <w:rsid w:val="00284AF1"/>
    <w:rPr>
      <w:rFonts w:ascii="Times New Roman" w:eastAsia="Times New Roman" w:hAnsi="Times New Roman" w:cs="Times New Roman"/>
    </w:rPr>
  </w:style>
  <w:style w:type="paragraph" w:styleId="Footer">
    <w:name w:val="footer"/>
    <w:basedOn w:val="Normal"/>
    <w:link w:val="FooterKAR"/>
    <w:uiPriority w:val="99"/>
    <w:unhideWhenUsed/>
    <w:rsid w:val="00284AF1"/>
    <w:pPr>
      <w:tabs>
        <w:tab w:val="center" w:pos="4680"/>
        <w:tab w:val="right" w:pos="9360"/>
      </w:tabs>
    </w:pPr>
  </w:style>
  <w:style w:type="character" w:customStyle="1" w:styleId="FooterKAR">
    <w:name w:val="Footer KAR"/>
    <w:basedOn w:val="FontParagrafDefault"/>
    <w:link w:val="Footer"/>
    <w:uiPriority w:val="99"/>
    <w:rsid w:val="00284AF1"/>
    <w:rPr>
      <w:rFonts w:ascii="Times New Roman" w:eastAsia="Times New Roman" w:hAnsi="Times New Roman" w:cs="Times New Roman"/>
    </w:rPr>
  </w:style>
  <w:style w:type="character" w:styleId="ReferensiKomentar">
    <w:name w:val="annotation reference"/>
    <w:basedOn w:val="FontParagrafDefault"/>
    <w:uiPriority w:val="99"/>
    <w:semiHidden/>
    <w:unhideWhenUsed/>
    <w:rsid w:val="006F1EE5"/>
    <w:rPr>
      <w:sz w:val="16"/>
      <w:szCs w:val="16"/>
    </w:rPr>
  </w:style>
  <w:style w:type="paragraph" w:styleId="TeksKomentar">
    <w:name w:val="annotation text"/>
    <w:basedOn w:val="Normal"/>
    <w:link w:val="TeksKomentarKAR"/>
    <w:uiPriority w:val="99"/>
    <w:semiHidden/>
    <w:unhideWhenUsed/>
    <w:rsid w:val="006F1EE5"/>
    <w:rPr>
      <w:sz w:val="20"/>
      <w:szCs w:val="20"/>
    </w:rPr>
  </w:style>
  <w:style w:type="character" w:customStyle="1" w:styleId="TeksKomentarKAR">
    <w:name w:val="Teks Komentar KAR"/>
    <w:basedOn w:val="FontParagrafDefault"/>
    <w:link w:val="TeksKomentar"/>
    <w:uiPriority w:val="99"/>
    <w:semiHidden/>
    <w:rsid w:val="006F1EE5"/>
    <w:rPr>
      <w:rFonts w:ascii="Times New Roman" w:eastAsia="Times New Roman" w:hAnsi="Times New Roman" w:cs="Times New Roman"/>
      <w:sz w:val="20"/>
      <w:szCs w:val="20"/>
    </w:rPr>
  </w:style>
  <w:style w:type="paragraph" w:styleId="SubjekKomentar">
    <w:name w:val="annotation subject"/>
    <w:basedOn w:val="TeksKomentar"/>
    <w:next w:val="TeksKomentar"/>
    <w:link w:val="SubjekKomentarKAR"/>
    <w:uiPriority w:val="99"/>
    <w:semiHidden/>
    <w:unhideWhenUsed/>
    <w:rsid w:val="006F1EE5"/>
    <w:rPr>
      <w:b/>
      <w:bCs/>
    </w:rPr>
  </w:style>
  <w:style w:type="character" w:customStyle="1" w:styleId="SubjekKomentarKAR">
    <w:name w:val="Subjek Komentar KAR"/>
    <w:basedOn w:val="TeksKomentarKAR"/>
    <w:link w:val="SubjekKomentar"/>
    <w:uiPriority w:val="99"/>
    <w:semiHidden/>
    <w:rsid w:val="006F1E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7385</Words>
  <Characters>42098</Characters>
  <Application>Microsoft Office Word</Application>
  <DocSecurity>0</DocSecurity>
  <Lines>350</Lines>
  <Paragraphs>98</Paragraphs>
  <ScaleCrop>false</ScaleCrop>
  <Company/>
  <LinksUpToDate>false</LinksUpToDate>
  <CharactersWithSpaces>49385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2025-01-08T08:12:00Z</dcterms:created>
  <dcterms:modified xsi:type="dcterms:W3CDTF">2025-01-08T08:12:00Z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2020-06-21T00:00:00Z</vt:filetime>
  </property>
  <property fmtid="{D5CDD505-2E9C-101B-9397-08002B2CF9AE}" pid="3" name="Creator">
    <vt:lpwstr>WPS Writer</vt:lpwstr>
  </property>
  <property fmtid="{D5CDD505-2E9C-101B-9397-08002B2CF9AE}" pid="4" name="LastSaved">
    <vt:filetime>2025-01-06T00:00:00Z</vt:filetime>
  </property>
  <property fmtid="{D5CDD505-2E9C-101B-9397-08002B2CF9AE}" pid="5" name="SourceModified">
    <vt:lpwstr>D:20200621110613+03'06'</vt:lpwstr>
  </property>
  <property fmtid="{D5CDD505-2E9C-101B-9397-08002B2CF9AE}" pid="6" name="rgid">
    <vt:lpwstr>PB:343639270_AS:924143587438592@1597344409193</vt:lpwstr>
  </property>
</Properties>
</file>