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7511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7511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27511D" w14:paraId="127EAD7E" w14:textId="77777777" w:rsidTr="00CF2B00">
        <w:trPr>
          <w:trHeight w:val="719"/>
        </w:trPr>
        <w:tc>
          <w:tcPr>
            <w:tcW w:w="1234" w:type="pct"/>
          </w:tcPr>
          <w:p w14:paraId="3C159AA5" w14:textId="77777777" w:rsidR="0000007A" w:rsidRPr="0027511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7511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7511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67A1F4B" w:rsidR="0000007A" w:rsidRPr="0027511D" w:rsidRDefault="002740C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7511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Study of Wind Motions During the Presence of High-altitude Cloud–Cirrus Using MST Radar and Lidar</w:t>
            </w:r>
          </w:p>
        </w:tc>
      </w:tr>
      <w:tr w:rsidR="0000007A" w:rsidRPr="0027511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27511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7511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0A03E16" w:rsidR="0000007A" w:rsidRPr="0027511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2751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751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2751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740CC" w:rsidRPr="0027511D">
              <w:rPr>
                <w:rFonts w:ascii="Arial" w:hAnsi="Arial" w:cs="Arial"/>
                <w:b/>
                <w:bCs/>
                <w:sz w:val="20"/>
                <w:szCs w:val="20"/>
              </w:rPr>
              <w:t>4280</w:t>
            </w:r>
          </w:p>
        </w:tc>
      </w:tr>
      <w:tr w:rsidR="0000007A" w:rsidRPr="0027511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27511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7511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54553D5" w:rsidR="0000007A" w:rsidRPr="0027511D" w:rsidRDefault="002740C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7511D">
              <w:rPr>
                <w:rFonts w:ascii="Arial" w:hAnsi="Arial" w:cs="Arial"/>
                <w:b/>
                <w:sz w:val="20"/>
                <w:szCs w:val="20"/>
                <w:lang w:val="en-GB"/>
              </w:rPr>
              <w:t>Study of Wind Motions During the Presence of High-altitude Cloud–Cirrus Using MST Radar and Lidar</w:t>
            </w:r>
          </w:p>
        </w:tc>
      </w:tr>
      <w:tr w:rsidR="00CF0BBB" w:rsidRPr="0027511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27511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7511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CAC77D0" w:rsidR="00CF0BBB" w:rsidRPr="0027511D" w:rsidRDefault="002740C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7511D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5A743ECE" w14:textId="4C7D959A" w:rsidR="00D27A79" w:rsidRPr="0027511D" w:rsidRDefault="00D27A79" w:rsidP="002740CC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27511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27511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27511D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27511D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27511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27511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7511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27511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27511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7511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27511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7511D">
              <w:rPr>
                <w:rFonts w:ascii="Arial" w:hAnsi="Arial" w:cs="Arial"/>
                <w:lang w:val="en-GB"/>
              </w:rPr>
              <w:t>Author’s Feedback</w:t>
            </w:r>
            <w:r w:rsidRPr="0027511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7511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7511D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27511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51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27511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9D002EF" w:rsidR="00F1171E" w:rsidRPr="0027511D" w:rsidRDefault="0065470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51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the current context of climate change, identifying the sources of global warming is an undeniable approach. The greenhouse effect is due to greenhouse gases. Understanding atmospheric dynamics is a means of identifying these sources.</w:t>
            </w:r>
          </w:p>
        </w:tc>
        <w:tc>
          <w:tcPr>
            <w:tcW w:w="1523" w:type="pct"/>
          </w:tcPr>
          <w:p w14:paraId="462A339C" w14:textId="77777777" w:rsidR="00F1171E" w:rsidRPr="0027511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7511D" w14:paraId="0D8B5B2C" w14:textId="77777777" w:rsidTr="00AC285E">
        <w:trPr>
          <w:trHeight w:val="278"/>
        </w:trPr>
        <w:tc>
          <w:tcPr>
            <w:tcW w:w="1265" w:type="pct"/>
            <w:noWrap/>
          </w:tcPr>
          <w:p w14:paraId="21CBA5FE" w14:textId="77777777" w:rsidR="00F1171E" w:rsidRPr="0027511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51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27511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51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27511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63CDC23" w:rsidR="00F1171E" w:rsidRPr="0027511D" w:rsidRDefault="0065470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51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is very appropriate.</w:t>
            </w:r>
          </w:p>
        </w:tc>
        <w:tc>
          <w:tcPr>
            <w:tcW w:w="1523" w:type="pct"/>
          </w:tcPr>
          <w:p w14:paraId="405B6701" w14:textId="77777777" w:rsidR="00F1171E" w:rsidRPr="0027511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7511D" w14:paraId="5604762A" w14:textId="77777777" w:rsidTr="00AC285E">
        <w:trPr>
          <w:trHeight w:val="737"/>
        </w:trPr>
        <w:tc>
          <w:tcPr>
            <w:tcW w:w="1265" w:type="pct"/>
            <w:noWrap/>
          </w:tcPr>
          <w:p w14:paraId="3635573D" w14:textId="77777777" w:rsidR="00F1171E" w:rsidRPr="0027511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7511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27511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90F7179" w:rsidR="00F1171E" w:rsidRPr="0027511D" w:rsidRDefault="0065470D" w:rsidP="0065470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51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27511D">
              <w:rPr>
                <w:rFonts w:ascii="Arial" w:hAnsi="Arial" w:cs="Arial"/>
                <w:sz w:val="20"/>
                <w:szCs w:val="20"/>
                <w:lang w:val="en-GB"/>
              </w:rPr>
              <w:t>abstract</w:t>
            </w:r>
            <w:r w:rsidRPr="002751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exhaustive.</w:t>
            </w:r>
          </w:p>
        </w:tc>
        <w:tc>
          <w:tcPr>
            <w:tcW w:w="1523" w:type="pct"/>
          </w:tcPr>
          <w:p w14:paraId="1D54B730" w14:textId="77777777" w:rsidR="00F1171E" w:rsidRPr="0027511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7511D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27511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751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D67A4FE" w:rsidR="00F1171E" w:rsidRPr="0027511D" w:rsidRDefault="0065470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51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scientifically correct.</w:t>
            </w:r>
          </w:p>
        </w:tc>
        <w:tc>
          <w:tcPr>
            <w:tcW w:w="1523" w:type="pct"/>
          </w:tcPr>
          <w:p w14:paraId="4898F764" w14:textId="77777777" w:rsidR="00F1171E" w:rsidRPr="0027511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7511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27511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51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27511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7511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DC3C627" w:rsidR="00F1171E" w:rsidRPr="0027511D" w:rsidRDefault="0065470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51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is the case. However, certain assertions deserve to be put into perspective, particularly chapter 1.</w:t>
            </w:r>
          </w:p>
        </w:tc>
        <w:tc>
          <w:tcPr>
            <w:tcW w:w="1523" w:type="pct"/>
          </w:tcPr>
          <w:p w14:paraId="40220055" w14:textId="77777777" w:rsidR="00F1171E" w:rsidRPr="0027511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7511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27511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27511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7511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27511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27511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27511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27511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27511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27511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27511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7511D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27511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7511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7511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7511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27511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2F05E967" w14:textId="798827E9" w:rsidR="0065470D" w:rsidRPr="0027511D" w:rsidRDefault="0065470D" w:rsidP="0065470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51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Overall the form and content are </w:t>
            </w:r>
            <w:proofErr w:type="gramStart"/>
            <w:r w:rsidRPr="002751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acceptable .</w:t>
            </w:r>
            <w:proofErr w:type="gramEnd"/>
            <w:r w:rsidRPr="002751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However, compared to:</w:t>
            </w:r>
          </w:p>
          <w:p w14:paraId="10D7CF78" w14:textId="77777777" w:rsidR="0065470D" w:rsidRPr="0027511D" w:rsidRDefault="0065470D" w:rsidP="0065470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423ED7CE" w14:textId="77777777" w:rsidR="0065470D" w:rsidRPr="0027511D" w:rsidRDefault="0065470D" w:rsidP="0065470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51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 the form</w:t>
            </w:r>
          </w:p>
          <w:p w14:paraId="7FE9CFED" w14:textId="77777777" w:rsidR="0065470D" w:rsidRPr="0027511D" w:rsidRDefault="0065470D" w:rsidP="0065470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51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suggestions in track changes mode are made</w:t>
            </w:r>
          </w:p>
          <w:p w14:paraId="47DAABFC" w14:textId="77777777" w:rsidR="0065470D" w:rsidRPr="0027511D" w:rsidRDefault="0065470D" w:rsidP="0065470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51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2B04CA2D" w14:textId="2FD59E6F" w:rsidR="0065470D" w:rsidRPr="0027511D" w:rsidRDefault="0065470D" w:rsidP="0065470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51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at the background</w:t>
            </w:r>
          </w:p>
          <w:p w14:paraId="71CCDBD7" w14:textId="77777777" w:rsidR="0065470D" w:rsidRPr="0027511D" w:rsidRDefault="0065470D" w:rsidP="0065470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51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Specific objectives should be referred to the chapter that deals with them to facilitate understanding.</w:t>
            </w:r>
          </w:p>
          <w:p w14:paraId="5B1AA97C" w14:textId="77777777" w:rsidR="0065470D" w:rsidRPr="0027511D" w:rsidRDefault="0065470D" w:rsidP="0065470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51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results of chapters 3 are partially discussed. On the other hand, those of chapters 4 and 5 are not. This discussion is necessary to appreciate the carried forward from the present results.</w:t>
            </w:r>
          </w:p>
          <w:p w14:paraId="28E4E6EB" w14:textId="77777777" w:rsidR="0065470D" w:rsidRPr="0027511D" w:rsidRDefault="0065470D" w:rsidP="0065470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07B9C49" w14:textId="77777777" w:rsidR="0065470D" w:rsidRPr="0027511D" w:rsidRDefault="0065470D" w:rsidP="0065470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51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What justifies the choice of 72 nights? Is it the limit of the data?</w:t>
            </w:r>
          </w:p>
          <w:p w14:paraId="51279155" w14:textId="77777777" w:rsidR="0065470D" w:rsidRPr="0027511D" w:rsidRDefault="0065470D" w:rsidP="0065470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5DFD0E8" w14:textId="6DCA00A8" w:rsidR="00F1171E" w:rsidRPr="0027511D" w:rsidRDefault="0065470D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51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interval that indicates the optical thickness needs to be reviewed.</w:t>
            </w:r>
          </w:p>
        </w:tc>
        <w:tc>
          <w:tcPr>
            <w:tcW w:w="1523" w:type="pct"/>
          </w:tcPr>
          <w:p w14:paraId="465E098E" w14:textId="77777777" w:rsidR="00F1171E" w:rsidRPr="0027511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437A01F" w14:textId="3B2F5BA5" w:rsidR="00F1171E" w:rsidRPr="0027511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27511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BC60F9" w:rsidRPr="0027511D" w14:paraId="74FE4B89" w14:textId="77777777" w:rsidTr="0037109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2BE1F" w14:textId="77777777" w:rsidR="00BC60F9" w:rsidRPr="0027511D" w:rsidRDefault="00BC60F9" w:rsidP="00BC60F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27511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7511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15495AA" w14:textId="77777777" w:rsidR="00BC60F9" w:rsidRPr="0027511D" w:rsidRDefault="00BC60F9" w:rsidP="00BC60F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C60F9" w:rsidRPr="0027511D" w14:paraId="68DADC54" w14:textId="77777777" w:rsidTr="00371094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4AA20" w14:textId="77777777" w:rsidR="00BC60F9" w:rsidRPr="0027511D" w:rsidRDefault="00BC60F9" w:rsidP="00BC60F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F6211" w14:textId="77777777" w:rsidR="00BC60F9" w:rsidRPr="0027511D" w:rsidRDefault="00BC60F9" w:rsidP="00BC60F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7511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21021B37" w14:textId="77777777" w:rsidR="00BC60F9" w:rsidRPr="0027511D" w:rsidRDefault="00BC60F9" w:rsidP="00BC60F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27511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27511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27511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C60F9" w:rsidRPr="0027511D" w14:paraId="085FE6BC" w14:textId="77777777" w:rsidTr="00371094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36A11" w14:textId="77777777" w:rsidR="00BC60F9" w:rsidRPr="0027511D" w:rsidRDefault="00BC60F9" w:rsidP="00BC60F9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7511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848E910" w14:textId="77777777" w:rsidR="00BC60F9" w:rsidRPr="0027511D" w:rsidRDefault="00BC60F9" w:rsidP="00BC60F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1F151" w14:textId="77777777" w:rsidR="00BC60F9" w:rsidRPr="0027511D" w:rsidRDefault="00BC60F9" w:rsidP="00BC60F9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7511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2133767C" w14:textId="77777777" w:rsidR="00BC60F9" w:rsidRPr="0027511D" w:rsidRDefault="00BC60F9" w:rsidP="00BC60F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E554684" w14:textId="77777777" w:rsidR="00BC60F9" w:rsidRPr="0027511D" w:rsidRDefault="00BC60F9" w:rsidP="00BC60F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387F1D21" w14:textId="77777777" w:rsidR="00BC60F9" w:rsidRPr="0027511D" w:rsidRDefault="00BC60F9" w:rsidP="00BC60F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F8D5965" w14:textId="77777777" w:rsidR="00BC60F9" w:rsidRPr="0027511D" w:rsidRDefault="00BC60F9" w:rsidP="00BC60F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CAB72CC" w14:textId="77777777" w:rsidR="00BC60F9" w:rsidRPr="0027511D" w:rsidRDefault="00BC60F9" w:rsidP="00BC60F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6223800E" w14:textId="77777777" w:rsidR="00BC60F9" w:rsidRPr="0027511D" w:rsidRDefault="00BC60F9" w:rsidP="00BC60F9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BC60F9" w:rsidRPr="0027511D" w14:paraId="7D78DD61" w14:textId="77777777" w:rsidTr="00371094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7D8A7" w14:textId="262EC031" w:rsidR="00BC60F9" w:rsidRPr="0027511D" w:rsidRDefault="00BC60F9" w:rsidP="00BC60F9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7511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558F81F1" w14:textId="77777777" w:rsidR="00BC60F9" w:rsidRPr="0027511D" w:rsidRDefault="00BC60F9" w:rsidP="00BC60F9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BC60F9" w:rsidRPr="0027511D" w14:paraId="79AED9A0" w14:textId="77777777" w:rsidTr="00371094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1C27C" w14:textId="77777777" w:rsidR="00BC60F9" w:rsidRPr="0027511D" w:rsidRDefault="00BC60F9" w:rsidP="00BC60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511D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EC66C" w14:textId="276F0CC0" w:rsidR="00BC60F9" w:rsidRPr="0027511D" w:rsidRDefault="0027511D" w:rsidP="00BC60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1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ONAH </w:t>
            </w:r>
            <w:proofErr w:type="spellStart"/>
            <w:r w:rsidRPr="0027511D">
              <w:rPr>
                <w:rFonts w:ascii="Arial" w:hAnsi="Arial" w:cs="Arial"/>
                <w:b/>
                <w:bCs/>
                <w:sz w:val="20"/>
                <w:szCs w:val="20"/>
              </w:rPr>
              <w:t>Mamadou</w:t>
            </w:r>
            <w:proofErr w:type="spellEnd"/>
            <w:r w:rsidRPr="002751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7511D">
              <w:rPr>
                <w:rFonts w:ascii="Arial" w:hAnsi="Arial" w:cs="Arial"/>
                <w:b/>
                <w:bCs/>
                <w:sz w:val="20"/>
                <w:szCs w:val="20"/>
              </w:rPr>
              <w:t>Waidi</w:t>
            </w:r>
            <w:proofErr w:type="spellEnd"/>
          </w:p>
        </w:tc>
      </w:tr>
      <w:tr w:rsidR="00BC60F9" w:rsidRPr="0027511D" w14:paraId="6023A727" w14:textId="77777777" w:rsidTr="00371094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FB866" w14:textId="77777777" w:rsidR="00BC60F9" w:rsidRPr="0027511D" w:rsidRDefault="00BC60F9" w:rsidP="00BC60F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511D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202D5" w14:textId="73A54401" w:rsidR="00BC60F9" w:rsidRPr="0027511D" w:rsidRDefault="0027511D" w:rsidP="0027511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51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University from Abomey </w:t>
            </w:r>
            <w:proofErr w:type="spellStart"/>
            <w:r w:rsidRPr="002751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Calavi</w:t>
            </w:r>
            <w:proofErr w:type="spellEnd"/>
            <w:r w:rsidRPr="002751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27511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Benin</w:t>
            </w:r>
          </w:p>
        </w:tc>
      </w:tr>
      <w:bookmarkEnd w:id="2"/>
    </w:tbl>
    <w:p w14:paraId="52D07416" w14:textId="77777777" w:rsidR="00BC60F9" w:rsidRPr="0027511D" w:rsidRDefault="00BC60F9" w:rsidP="00BC60F9">
      <w:pPr>
        <w:rPr>
          <w:rFonts w:ascii="Arial" w:hAnsi="Arial" w:cs="Arial"/>
          <w:sz w:val="20"/>
          <w:szCs w:val="20"/>
        </w:rPr>
      </w:pPr>
    </w:p>
    <w:bookmarkEnd w:id="0"/>
    <w:p w14:paraId="0821307F" w14:textId="77777777" w:rsidR="00F1171E" w:rsidRPr="0027511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27511D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08FB4" w14:textId="77777777" w:rsidR="00BB0391" w:rsidRPr="0000007A" w:rsidRDefault="00BB0391" w:rsidP="0099583E">
      <w:r>
        <w:separator/>
      </w:r>
    </w:p>
  </w:endnote>
  <w:endnote w:type="continuationSeparator" w:id="0">
    <w:p w14:paraId="0C8D0747" w14:textId="77777777" w:rsidR="00BB0391" w:rsidRPr="0000007A" w:rsidRDefault="00BB039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4ECDC" w14:textId="77777777" w:rsidR="00BB0391" w:rsidRPr="0000007A" w:rsidRDefault="00BB0391" w:rsidP="0099583E">
      <w:r>
        <w:separator/>
      </w:r>
    </w:p>
  </w:footnote>
  <w:footnote w:type="continuationSeparator" w:id="0">
    <w:p w14:paraId="3BB1808E" w14:textId="77777777" w:rsidR="00BB0391" w:rsidRPr="0000007A" w:rsidRDefault="00BB039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5344A4E"/>
    <w:multiLevelType w:val="hybridMultilevel"/>
    <w:tmpl w:val="40E6282C"/>
    <w:lvl w:ilvl="0" w:tplc="21B4671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40CC"/>
    <w:rsid w:val="0027511D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4168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CF0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2A2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470D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285E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0391"/>
    <w:rsid w:val="00BB21AB"/>
    <w:rsid w:val="00BB4FEC"/>
    <w:rsid w:val="00BC402F"/>
    <w:rsid w:val="00BC60F9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5D69"/>
    <w:rsid w:val="00C435C6"/>
    <w:rsid w:val="00C625F4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22FD"/>
    <w:rsid w:val="00CF2B00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6514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47F6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12FED599-3EE3-4EA9-B36D-3988A35F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2713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108</cp:revision>
  <dcterms:created xsi:type="dcterms:W3CDTF">2023-08-30T09:21:00Z</dcterms:created>
  <dcterms:modified xsi:type="dcterms:W3CDTF">2025-03-11T08:20:00Z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