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225DA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225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225DA" w:rsidTr="008C7342">
        <w:trPr>
          <w:trHeight w:val="70"/>
        </w:trPr>
        <w:tc>
          <w:tcPr>
            <w:tcW w:w="1234" w:type="pct"/>
          </w:tcPr>
          <w:p w:rsidR="0000007A" w:rsidRPr="009225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225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225DA" w:rsidRDefault="00E11C8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971BD" w:rsidRPr="009225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9225DA" w:rsidTr="008C7342">
        <w:trPr>
          <w:trHeight w:val="70"/>
        </w:trPr>
        <w:tc>
          <w:tcPr>
            <w:tcW w:w="1234" w:type="pct"/>
          </w:tcPr>
          <w:p w:rsidR="0000007A" w:rsidRPr="009225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225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971BD"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4316</w:t>
            </w:r>
          </w:p>
        </w:tc>
      </w:tr>
      <w:tr w:rsidR="0000007A" w:rsidRPr="009225DA" w:rsidTr="008C7342">
        <w:trPr>
          <w:trHeight w:val="70"/>
        </w:trPr>
        <w:tc>
          <w:tcPr>
            <w:tcW w:w="1234" w:type="pct"/>
          </w:tcPr>
          <w:p w:rsidR="0000007A" w:rsidRPr="009225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225DA" w:rsidRDefault="00A971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225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Impact of Cash Holding on Debt Cost</w:t>
            </w:r>
          </w:p>
        </w:tc>
      </w:tr>
      <w:tr w:rsidR="00CF0BBB" w:rsidRPr="009225DA" w:rsidTr="008C7342">
        <w:trPr>
          <w:trHeight w:val="70"/>
        </w:trPr>
        <w:tc>
          <w:tcPr>
            <w:tcW w:w="1234" w:type="pct"/>
          </w:tcPr>
          <w:p w:rsidR="00CF0BBB" w:rsidRPr="009225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225DA" w:rsidRDefault="00A971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9225DA" w:rsidRDefault="00D27A79" w:rsidP="008C734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225DA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25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25D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9225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25DA" w:rsidTr="007222C8">
        <w:tc>
          <w:tcPr>
            <w:tcW w:w="1265" w:type="pct"/>
            <w:noWrap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25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25D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225DA">
              <w:rPr>
                <w:rFonts w:ascii="Arial" w:hAnsi="Arial" w:cs="Arial"/>
                <w:lang w:val="en-GB"/>
              </w:rPr>
              <w:t>Feedback</w:t>
            </w:r>
            <w:r w:rsidRPr="009225D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225D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225DA" w:rsidTr="007222C8">
        <w:trPr>
          <w:trHeight w:val="1264"/>
        </w:trPr>
        <w:tc>
          <w:tcPr>
            <w:tcW w:w="1265" w:type="pct"/>
            <w:noWrap/>
          </w:tcPr>
          <w:p w:rsidR="00F1171E" w:rsidRPr="009225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9225D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225DA" w:rsidRDefault="00A05F2A" w:rsidP="00A05F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supports the importance of debt financing</w:t>
            </w:r>
          </w:p>
          <w:p w:rsidR="00A05F2A" w:rsidRPr="009225DA" w:rsidRDefault="00A05F2A" w:rsidP="00A05F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warns managers of the danger in excess debts</w:t>
            </w:r>
          </w:p>
          <w:p w:rsidR="00A05F2A" w:rsidRPr="009225DA" w:rsidRDefault="00A05F2A" w:rsidP="00A05F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gives </w:t>
            </w:r>
            <w:proofErr w:type="spellStart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altanatives</w:t>
            </w:r>
            <w:proofErr w:type="spellEnd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options of debts</w:t>
            </w:r>
          </w:p>
          <w:p w:rsidR="00A05F2A" w:rsidRPr="009225DA" w:rsidRDefault="00A05F2A" w:rsidP="00A05F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presents the superiority of </w:t>
            </w:r>
            <w:proofErr w:type="spellStart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cashholding</w:t>
            </w:r>
            <w:proofErr w:type="spellEnd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over debts in running </w:t>
            </w:r>
            <w:proofErr w:type="gramStart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firms</w:t>
            </w:r>
            <w:proofErr w:type="gramEnd"/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operations</w:t>
            </w:r>
          </w:p>
          <w:p w:rsidR="00A05F2A" w:rsidRPr="009225DA" w:rsidRDefault="00A05F2A" w:rsidP="00A05F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Enough cash makes firms kings in their daily business decisions</w:t>
            </w:r>
          </w:p>
        </w:tc>
        <w:tc>
          <w:tcPr>
            <w:tcW w:w="1523" w:type="pct"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25DA" w:rsidTr="00D32FE3">
        <w:trPr>
          <w:trHeight w:val="377"/>
        </w:trPr>
        <w:tc>
          <w:tcPr>
            <w:tcW w:w="1265" w:type="pct"/>
            <w:noWrap/>
          </w:tcPr>
          <w:p w:rsidR="00F1171E" w:rsidRPr="009225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225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225DA" w:rsidRDefault="00A05F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very suitable </w:t>
            </w:r>
          </w:p>
        </w:tc>
        <w:tc>
          <w:tcPr>
            <w:tcW w:w="1523" w:type="pct"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25DA" w:rsidTr="008C7342">
        <w:trPr>
          <w:trHeight w:val="91"/>
        </w:trPr>
        <w:tc>
          <w:tcPr>
            <w:tcW w:w="1265" w:type="pct"/>
            <w:noWrap/>
          </w:tcPr>
          <w:p w:rsidR="00F1171E" w:rsidRPr="009225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25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225DA" w:rsidRDefault="00A05F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strait to the points found in the study</w:t>
            </w:r>
          </w:p>
        </w:tc>
        <w:tc>
          <w:tcPr>
            <w:tcW w:w="1523" w:type="pct"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25DA" w:rsidTr="008C7342">
        <w:trPr>
          <w:trHeight w:val="349"/>
        </w:trPr>
        <w:tc>
          <w:tcPr>
            <w:tcW w:w="1265" w:type="pct"/>
            <w:noWrap/>
          </w:tcPr>
          <w:p w:rsidR="00F1171E" w:rsidRPr="009225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9225DA" w:rsidRDefault="00A05F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scientifically correct</w:t>
            </w:r>
          </w:p>
        </w:tc>
        <w:tc>
          <w:tcPr>
            <w:tcW w:w="1523" w:type="pct"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25DA" w:rsidTr="007222C8">
        <w:trPr>
          <w:trHeight w:val="703"/>
        </w:trPr>
        <w:tc>
          <w:tcPr>
            <w:tcW w:w="1265" w:type="pct"/>
            <w:noWrap/>
          </w:tcPr>
          <w:p w:rsidR="00F1171E" w:rsidRPr="009225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9225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D32FE3" w:rsidRPr="009225DA" w:rsidRDefault="00A05F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w</w:t>
            </w:r>
            <w:r w:rsidR="00331227"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ere</w:t>
            </w: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31227"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ufficient </w:t>
            </w:r>
            <w:r w:rsidR="00331227"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proofErr w:type="spellStart"/>
            <w:r w:rsidR="00331227"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ecents</w:t>
            </w:r>
            <w:proofErr w:type="spellEnd"/>
            <w:r w:rsidR="00D32FE3"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A05F2A" w:rsidRPr="009225DA" w:rsidRDefault="003312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Note: Only one Reference dated 2016 out of the whole lots and Data collection from 2011-2015. Every other References of this paper dates from 2012 below. </w:t>
            </w:r>
          </w:p>
          <w:p w:rsidR="00331227" w:rsidRPr="009225DA" w:rsidRDefault="003312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Suggestions: Since this work is being published as a new work in 2025, the author can update the work on current literatures on the subject topic up to 2024, if possible.</w:t>
            </w:r>
          </w:p>
        </w:tc>
        <w:tc>
          <w:tcPr>
            <w:tcW w:w="1523" w:type="pct"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25DA" w:rsidTr="007222C8">
        <w:trPr>
          <w:trHeight w:val="386"/>
        </w:trPr>
        <w:tc>
          <w:tcPr>
            <w:tcW w:w="1265" w:type="pct"/>
            <w:noWrap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9225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25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9225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225DA" w:rsidRDefault="003312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225D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9225DA">
              <w:rPr>
                <w:rFonts w:ascii="Arial" w:hAnsi="Arial" w:cs="Arial"/>
                <w:sz w:val="20"/>
                <w:szCs w:val="20"/>
                <w:lang w:val="en-GB"/>
              </w:rPr>
              <w:t xml:space="preserve"> very suitable</w:t>
            </w:r>
          </w:p>
          <w:p w:rsidR="00F1171E" w:rsidRPr="009225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225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25DA" w:rsidTr="008C7342">
        <w:trPr>
          <w:trHeight w:val="70"/>
        </w:trPr>
        <w:tc>
          <w:tcPr>
            <w:tcW w:w="1265" w:type="pct"/>
            <w:noWrap/>
          </w:tcPr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25D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9225D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9225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9225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225DA" w:rsidRDefault="003312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sz w:val="20"/>
                <w:szCs w:val="20"/>
                <w:lang w:val="en-GB"/>
              </w:rPr>
              <w:t>This is robust work. Good background laid for the work and nice literature review suitable for that period.</w:t>
            </w:r>
          </w:p>
          <w:p w:rsidR="00F1171E" w:rsidRPr="009225DA" w:rsidRDefault="003312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sz w:val="20"/>
                <w:szCs w:val="20"/>
                <w:lang w:val="en-GB"/>
              </w:rPr>
              <w:t>Good analyses and Interpretation of the results</w:t>
            </w:r>
            <w:r w:rsidR="00FB2302" w:rsidRPr="009225D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9225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9225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6603"/>
        <w:gridCol w:w="7716"/>
      </w:tblGrid>
      <w:tr w:rsidR="00F52DFC" w:rsidRPr="009225DA" w:rsidTr="00F52DF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225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225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52DFC" w:rsidRPr="009225DA" w:rsidTr="008C734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FC" w:rsidRPr="009225DA" w:rsidRDefault="00F52DFC" w:rsidP="00F52DF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DFC" w:rsidRPr="009225DA" w:rsidRDefault="00F52DFC" w:rsidP="00F52DF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225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225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225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52DFC" w:rsidRPr="009225DA" w:rsidTr="008C7342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225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25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225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225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52DFC" w:rsidRPr="009225DA" w:rsidRDefault="00F52DFC" w:rsidP="00F52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52DFC" w:rsidRPr="009225DA" w:rsidRDefault="00F52DFC" w:rsidP="00F52DF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F52DFC" w:rsidRPr="009225DA" w:rsidTr="00F52DF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FC" w:rsidRPr="009225DA" w:rsidRDefault="00F52DFC" w:rsidP="00F52D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225D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52DFC" w:rsidRPr="009225DA" w:rsidRDefault="00F52DFC" w:rsidP="00F52DF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52DFC" w:rsidRPr="009225DA" w:rsidTr="00F52DF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FC" w:rsidRPr="009225DA" w:rsidRDefault="00F52DFC" w:rsidP="00F52D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FC" w:rsidRPr="009225DA" w:rsidRDefault="008C7342" w:rsidP="00F52D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C7342">
              <w:rPr>
                <w:rFonts w:ascii="Arial" w:hAnsi="Arial" w:cs="Arial"/>
                <w:b/>
                <w:bCs/>
                <w:sz w:val="20"/>
                <w:szCs w:val="20"/>
              </w:rPr>
              <w:t>Ugwu</w:t>
            </w:r>
            <w:proofErr w:type="spellEnd"/>
            <w:r w:rsidRPr="008C7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Ikechukwu </w:t>
            </w:r>
            <w:proofErr w:type="spellStart"/>
            <w:r w:rsidRPr="008C7342">
              <w:rPr>
                <w:rFonts w:ascii="Arial" w:hAnsi="Arial" w:cs="Arial"/>
                <w:b/>
                <w:bCs/>
                <w:sz w:val="20"/>
                <w:szCs w:val="20"/>
              </w:rPr>
              <w:t>Virginus</w:t>
            </w:r>
            <w:proofErr w:type="spellEnd"/>
          </w:p>
        </w:tc>
      </w:tr>
      <w:tr w:rsidR="00F52DFC" w:rsidRPr="009225DA" w:rsidTr="00F52DF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FC" w:rsidRPr="009225DA" w:rsidRDefault="00F52DFC" w:rsidP="00F52D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25D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FC" w:rsidRPr="009225DA" w:rsidRDefault="008C7342" w:rsidP="00F52D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3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Chukwuemeka </w:t>
            </w:r>
            <w:proofErr w:type="spellStart"/>
            <w:r w:rsidRPr="008C73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Odumegwu</w:t>
            </w:r>
            <w:proofErr w:type="spellEnd"/>
            <w:r w:rsidRPr="008C73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Ojukwu University, (COOU)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C73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:rsidR="008C7342" w:rsidRPr="009225DA" w:rsidRDefault="008C734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8C7342" w:rsidRPr="009225D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C83" w:rsidRPr="0000007A" w:rsidRDefault="00E11C83" w:rsidP="0099583E">
      <w:r>
        <w:separator/>
      </w:r>
    </w:p>
  </w:endnote>
  <w:endnote w:type="continuationSeparator" w:id="0">
    <w:p w:rsidR="00E11C83" w:rsidRPr="0000007A" w:rsidRDefault="00E11C8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C83" w:rsidRPr="0000007A" w:rsidRDefault="00E11C83" w:rsidP="0099583E">
      <w:r>
        <w:separator/>
      </w:r>
    </w:p>
  </w:footnote>
  <w:footnote w:type="continuationSeparator" w:id="0">
    <w:p w:rsidR="00E11C83" w:rsidRPr="0000007A" w:rsidRDefault="00E11C8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D310D"/>
    <w:multiLevelType w:val="hybridMultilevel"/>
    <w:tmpl w:val="D250B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6D17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1227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60A"/>
    <w:rsid w:val="00435B36"/>
    <w:rsid w:val="00442B24"/>
    <w:rsid w:val="004430CD"/>
    <w:rsid w:val="0044519B"/>
    <w:rsid w:val="00452F40"/>
    <w:rsid w:val="00457AB1"/>
    <w:rsid w:val="00457BC0"/>
    <w:rsid w:val="0046127E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F96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F1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32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342"/>
    <w:rsid w:val="008C75AD"/>
    <w:rsid w:val="008D020E"/>
    <w:rsid w:val="008E5067"/>
    <w:rsid w:val="008F036B"/>
    <w:rsid w:val="008F36E4"/>
    <w:rsid w:val="0090720F"/>
    <w:rsid w:val="009225DA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FDC"/>
    <w:rsid w:val="009A0242"/>
    <w:rsid w:val="009A59ED"/>
    <w:rsid w:val="009B0845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F2A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2D3"/>
    <w:rsid w:val="00A971B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A56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004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2FE3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0DD3"/>
    <w:rsid w:val="00E03C32"/>
    <w:rsid w:val="00E11C83"/>
    <w:rsid w:val="00E3111A"/>
    <w:rsid w:val="00E324C0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2DFC"/>
    <w:rsid w:val="00F573EA"/>
    <w:rsid w:val="00F57E9D"/>
    <w:rsid w:val="00F73CF2"/>
    <w:rsid w:val="00F80C14"/>
    <w:rsid w:val="00F96F54"/>
    <w:rsid w:val="00F978B8"/>
    <w:rsid w:val="00FA6528"/>
    <w:rsid w:val="00FB0D50"/>
    <w:rsid w:val="00FB2302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FC9CE"/>
  <w15:docId w15:val="{AA967ACA-828A-456A-8AA9-4BFC65C4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71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</cp:revision>
  <dcterms:created xsi:type="dcterms:W3CDTF">2025-01-22T08:51:00Z</dcterms:created>
  <dcterms:modified xsi:type="dcterms:W3CDTF">2025-03-04T06:15:00Z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